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A10" w:rsidRPr="00144A10" w:rsidRDefault="00144A10" w:rsidP="00144A10">
      <w:pPr>
        <w:spacing w:before="60" w:after="60" w:line="360" w:lineRule="auto"/>
        <w:jc w:val="center"/>
        <w:rPr>
          <w:rFonts w:eastAsia="Times New Roman"/>
          <w:sz w:val="24"/>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6923"/>
      </w:tblGrid>
      <w:tr w:rsidR="00144A10" w:rsidRPr="00043267" w:rsidTr="00DC2FFF">
        <w:tc>
          <w:tcPr>
            <w:tcW w:w="1273" w:type="pct"/>
            <w:vAlign w:val="center"/>
          </w:tcPr>
          <w:p w:rsidR="00144A10" w:rsidRPr="00043267" w:rsidRDefault="00144A10" w:rsidP="00144A10">
            <w:pPr>
              <w:tabs>
                <w:tab w:val="right" w:leader="dot" w:pos="8642"/>
              </w:tabs>
              <w:spacing w:before="60" w:after="60" w:line="360" w:lineRule="auto"/>
              <w:jc w:val="center"/>
              <w:rPr>
                <w:rFonts w:eastAsia="Times New Roman"/>
                <w:smallCaps/>
                <w:sz w:val="24"/>
                <w:szCs w:val="24"/>
              </w:rPr>
            </w:pPr>
            <w:r w:rsidRPr="00043267">
              <w:rPr>
                <w:rFonts w:eastAsia="Times New Roman"/>
                <w:noProof/>
                <w:sz w:val="24"/>
                <w:szCs w:val="24"/>
              </w:rPr>
              <w:drawing>
                <wp:inline distT="0" distB="0" distL="0" distR="0" wp14:anchorId="0FCE97DF" wp14:editId="03A50F38">
                  <wp:extent cx="1028700" cy="962025"/>
                  <wp:effectExtent l="0" t="0" r="0" b="9525"/>
                  <wp:docPr id="3" name="Picture 3" descr="Logo_FPT_InformationSystem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InformationSystem_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962025"/>
                          </a:xfrm>
                          <a:prstGeom prst="rect">
                            <a:avLst/>
                          </a:prstGeom>
                          <a:noFill/>
                          <a:ln>
                            <a:noFill/>
                          </a:ln>
                        </pic:spPr>
                      </pic:pic>
                    </a:graphicData>
                  </a:graphic>
                </wp:inline>
              </w:drawing>
            </w:r>
          </w:p>
        </w:tc>
        <w:tc>
          <w:tcPr>
            <w:tcW w:w="3727" w:type="pct"/>
            <w:vAlign w:val="center"/>
          </w:tcPr>
          <w:p w:rsidR="00144A10" w:rsidRPr="00043267" w:rsidRDefault="00144A10" w:rsidP="00144A10">
            <w:pPr>
              <w:tabs>
                <w:tab w:val="right" w:leader="dot" w:pos="8642"/>
              </w:tabs>
              <w:spacing w:before="60" w:after="60" w:line="360" w:lineRule="auto"/>
              <w:jc w:val="center"/>
              <w:rPr>
                <w:rFonts w:eastAsia="Times New Roman"/>
                <w:b/>
                <w:bCs/>
                <w:smallCaps/>
                <w:sz w:val="32"/>
                <w:szCs w:val="32"/>
              </w:rPr>
            </w:pPr>
            <w:r w:rsidRPr="00043267">
              <w:rPr>
                <w:rFonts w:eastAsia="Times New Roman"/>
                <w:b/>
                <w:bCs/>
                <w:smallCaps/>
                <w:sz w:val="32"/>
                <w:szCs w:val="32"/>
              </w:rPr>
              <w:t>CÔNG TY CỔ PHẦN FPT</w:t>
            </w:r>
          </w:p>
          <w:p w:rsidR="00144A10" w:rsidRPr="00043267" w:rsidRDefault="00144A10" w:rsidP="00144A10">
            <w:pPr>
              <w:tabs>
                <w:tab w:val="right" w:leader="dot" w:pos="8642"/>
              </w:tabs>
              <w:spacing w:before="60" w:after="60" w:line="360" w:lineRule="auto"/>
              <w:jc w:val="center"/>
              <w:rPr>
                <w:rFonts w:eastAsia="Times New Roman"/>
                <w:smallCaps/>
                <w:sz w:val="24"/>
                <w:szCs w:val="24"/>
              </w:rPr>
            </w:pPr>
            <w:r w:rsidRPr="00043267">
              <w:rPr>
                <w:rFonts w:eastAsia="Times New Roman"/>
                <w:b/>
                <w:bCs/>
                <w:smallCaps/>
                <w:sz w:val="30"/>
                <w:szCs w:val="30"/>
              </w:rPr>
              <w:t>CÔNG TY TNHH HỆ THỐNG THÔNG TIN FPT</w:t>
            </w:r>
          </w:p>
        </w:tc>
      </w:tr>
    </w:tbl>
    <w:p w:rsidR="00144A10" w:rsidRPr="00043267" w:rsidRDefault="00144A10" w:rsidP="00144A10">
      <w:pPr>
        <w:spacing w:before="60" w:after="60" w:line="360" w:lineRule="auto"/>
        <w:rPr>
          <w:rFonts w:eastAsia="Times New Roman"/>
          <w:sz w:val="24"/>
          <w:szCs w:val="24"/>
        </w:rPr>
      </w:pPr>
    </w:p>
    <w:p w:rsidR="00144A10" w:rsidRPr="00043267" w:rsidRDefault="00144A10" w:rsidP="00144A10">
      <w:pPr>
        <w:spacing w:before="60" w:after="60" w:line="360" w:lineRule="auto"/>
        <w:rPr>
          <w:rFonts w:eastAsia="Times New Roman"/>
          <w:sz w:val="24"/>
          <w:szCs w:val="24"/>
        </w:rPr>
      </w:pPr>
    </w:p>
    <w:p w:rsidR="00144A10" w:rsidRPr="00043267" w:rsidRDefault="00144A10" w:rsidP="00144A10">
      <w:pPr>
        <w:spacing w:before="60" w:after="60" w:line="360" w:lineRule="auto"/>
        <w:rPr>
          <w:rFonts w:eastAsia="Times New Roman"/>
          <w:sz w:val="24"/>
          <w:szCs w:val="24"/>
        </w:rPr>
      </w:pPr>
    </w:p>
    <w:p w:rsidR="00144A10" w:rsidRPr="00043267" w:rsidRDefault="00144A10" w:rsidP="00144A10">
      <w:pPr>
        <w:spacing w:before="60" w:after="60" w:line="360" w:lineRule="auto"/>
        <w:rPr>
          <w:rFonts w:eastAsia="Times New Roman"/>
          <w:sz w:val="24"/>
          <w:szCs w:val="24"/>
        </w:rPr>
      </w:pPr>
    </w:p>
    <w:p w:rsidR="00144A10" w:rsidRPr="00043267" w:rsidRDefault="00144A10" w:rsidP="00144A10">
      <w:pPr>
        <w:spacing w:before="60" w:after="60" w:line="360" w:lineRule="auto"/>
        <w:rPr>
          <w:rFonts w:eastAsia="Times New Roman"/>
          <w:sz w:val="24"/>
          <w:szCs w:val="24"/>
        </w:rPr>
      </w:pPr>
    </w:p>
    <w:p w:rsidR="00144A10" w:rsidRPr="00043267" w:rsidRDefault="00144A10" w:rsidP="00144A10">
      <w:pPr>
        <w:spacing w:before="60" w:after="60" w:line="360" w:lineRule="auto"/>
        <w:rPr>
          <w:rFonts w:eastAsia="Times New Roman"/>
          <w:sz w:val="24"/>
          <w:szCs w:val="24"/>
        </w:rPr>
      </w:pPr>
    </w:p>
    <w:p w:rsidR="00144A10" w:rsidRPr="00043267" w:rsidRDefault="00144A10" w:rsidP="00144A10">
      <w:pPr>
        <w:spacing w:before="60" w:after="60" w:line="360" w:lineRule="auto"/>
        <w:rPr>
          <w:rFonts w:eastAsia="Times New Roman"/>
          <w:sz w:val="24"/>
          <w:szCs w:val="24"/>
        </w:rPr>
      </w:pPr>
    </w:p>
    <w:p w:rsidR="00144A10" w:rsidRPr="00043267" w:rsidRDefault="000B6C1E" w:rsidP="00144A10">
      <w:pPr>
        <w:spacing w:before="0" w:line="360" w:lineRule="auto"/>
        <w:jc w:val="center"/>
        <w:outlineLvl w:val="8"/>
        <w:rPr>
          <w:rFonts w:eastAsia="Times New Roman"/>
          <w:iCs/>
          <w:sz w:val="36"/>
          <w:szCs w:val="36"/>
          <w:lang w:val="x-none" w:eastAsia="x-none"/>
        </w:rPr>
      </w:pPr>
      <w:r w:rsidRPr="00043267">
        <w:rPr>
          <w:rFonts w:eastAsia="Times New Roman"/>
          <w:iCs/>
          <w:sz w:val="36"/>
          <w:szCs w:val="36"/>
          <w:lang w:val="x-none" w:eastAsia="x-none"/>
        </w:rPr>
        <w:t>THUÊ DỊCH VỤ THỰC HIỆN CHUYỂN ĐỔI, TẬP TRUNG DỮ LIỆU PHỤC VỤ TRIỂN KHAI HỆ THỐNG VNACCS/VCIS</w:t>
      </w:r>
    </w:p>
    <w:p w:rsidR="00144A10" w:rsidRPr="00043267" w:rsidRDefault="00144A10" w:rsidP="00144A10">
      <w:pPr>
        <w:spacing w:before="240" w:after="240" w:line="360" w:lineRule="auto"/>
        <w:jc w:val="center"/>
        <w:rPr>
          <w:rFonts w:eastAsia="Times New Roman"/>
          <w:b/>
          <w:sz w:val="48"/>
          <w:szCs w:val="48"/>
        </w:rPr>
      </w:pPr>
      <w:r w:rsidRPr="00043267">
        <w:rPr>
          <w:rFonts w:eastAsia="Times New Roman"/>
          <w:b/>
          <w:sz w:val="48"/>
          <w:szCs w:val="48"/>
        </w:rPr>
        <w:t xml:space="preserve">TÀI LIỆU </w:t>
      </w:r>
      <w:r w:rsidR="00A9721D" w:rsidRPr="00043267">
        <w:rPr>
          <w:rFonts w:eastAsia="Times New Roman"/>
          <w:b/>
          <w:sz w:val="48"/>
          <w:szCs w:val="48"/>
        </w:rPr>
        <w:t>QUY TRÌNH</w:t>
      </w:r>
      <w:r w:rsidRPr="00043267">
        <w:rPr>
          <w:rFonts w:eastAsia="Times New Roman"/>
          <w:b/>
          <w:sz w:val="48"/>
          <w:szCs w:val="48"/>
        </w:rPr>
        <w:t xml:space="preserve"> TRIỂN KHAI</w:t>
      </w:r>
      <w:r w:rsidR="00B50B7D" w:rsidRPr="00043267">
        <w:rPr>
          <w:rFonts w:eastAsia="Times New Roman"/>
          <w:b/>
          <w:sz w:val="48"/>
          <w:szCs w:val="48"/>
        </w:rPr>
        <w:t xml:space="preserve"> CHÍNH THỨC</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588"/>
        <w:gridCol w:w="3997"/>
      </w:tblGrid>
      <w:tr w:rsidR="00144A10" w:rsidRPr="00043267" w:rsidTr="00DC2FFF">
        <w:trPr>
          <w:trHeight w:val="534"/>
          <w:jc w:val="center"/>
        </w:trPr>
        <w:tc>
          <w:tcPr>
            <w:tcW w:w="2588" w:type="dxa"/>
            <w:vAlign w:val="center"/>
          </w:tcPr>
          <w:p w:rsidR="00144A10" w:rsidRPr="00043267" w:rsidRDefault="00144A10" w:rsidP="00144A10">
            <w:pPr>
              <w:spacing w:before="60" w:after="60" w:line="360" w:lineRule="auto"/>
              <w:rPr>
                <w:rFonts w:eastAsia="Times New Roman"/>
                <w:b/>
                <w:sz w:val="24"/>
                <w:szCs w:val="24"/>
              </w:rPr>
            </w:pPr>
            <w:r w:rsidRPr="00043267">
              <w:rPr>
                <w:rFonts w:eastAsia="Times New Roman"/>
                <w:b/>
                <w:sz w:val="24"/>
                <w:szCs w:val="24"/>
              </w:rPr>
              <w:t>Mã dự án</w:t>
            </w:r>
          </w:p>
        </w:tc>
        <w:tc>
          <w:tcPr>
            <w:tcW w:w="3997" w:type="dxa"/>
            <w:vAlign w:val="center"/>
          </w:tcPr>
          <w:p w:rsidR="00144A10" w:rsidRPr="00043267" w:rsidRDefault="00567ECF" w:rsidP="00144A10">
            <w:pPr>
              <w:spacing w:before="60" w:after="60" w:line="360" w:lineRule="auto"/>
              <w:rPr>
                <w:rFonts w:eastAsia="Times New Roman"/>
                <w:b/>
                <w:sz w:val="24"/>
                <w:szCs w:val="24"/>
              </w:rPr>
            </w:pPr>
            <w:r w:rsidRPr="00043267">
              <w:rPr>
                <w:rFonts w:eastAsia="Times New Roman"/>
                <w:b/>
                <w:sz w:val="24"/>
                <w:szCs w:val="24"/>
              </w:rPr>
              <w:t>FMD14</w:t>
            </w:r>
          </w:p>
        </w:tc>
      </w:tr>
      <w:tr w:rsidR="00144A10" w:rsidRPr="00043267" w:rsidTr="00DC2FFF">
        <w:trPr>
          <w:trHeight w:val="534"/>
          <w:jc w:val="center"/>
        </w:trPr>
        <w:tc>
          <w:tcPr>
            <w:tcW w:w="2588" w:type="dxa"/>
            <w:vAlign w:val="center"/>
          </w:tcPr>
          <w:p w:rsidR="00144A10" w:rsidRPr="00043267" w:rsidRDefault="00144A10" w:rsidP="00144A10">
            <w:pPr>
              <w:spacing w:before="60" w:after="60" w:line="360" w:lineRule="auto"/>
              <w:rPr>
                <w:rFonts w:eastAsia="Times New Roman"/>
                <w:b/>
                <w:sz w:val="24"/>
                <w:szCs w:val="24"/>
              </w:rPr>
            </w:pPr>
            <w:r w:rsidRPr="00043267">
              <w:rPr>
                <w:rFonts w:eastAsia="Times New Roman"/>
                <w:b/>
                <w:sz w:val="24"/>
                <w:szCs w:val="24"/>
              </w:rPr>
              <w:t>Mã tài liệu</w:t>
            </w:r>
          </w:p>
        </w:tc>
        <w:tc>
          <w:tcPr>
            <w:tcW w:w="3997" w:type="dxa"/>
            <w:vAlign w:val="center"/>
          </w:tcPr>
          <w:p w:rsidR="00144A10" w:rsidRPr="00043267" w:rsidRDefault="00567ECF" w:rsidP="00144A10">
            <w:pPr>
              <w:spacing w:before="60" w:after="60" w:line="360" w:lineRule="auto"/>
              <w:rPr>
                <w:rFonts w:eastAsia="Times New Roman"/>
                <w:b/>
                <w:sz w:val="24"/>
                <w:szCs w:val="24"/>
              </w:rPr>
            </w:pPr>
            <w:r w:rsidRPr="00043267">
              <w:rPr>
                <w:rFonts w:eastAsia="Times New Roman"/>
                <w:b/>
                <w:sz w:val="24"/>
                <w:szCs w:val="24"/>
              </w:rPr>
              <w:t>FMD14_DO</w:t>
            </w:r>
          </w:p>
        </w:tc>
      </w:tr>
      <w:tr w:rsidR="00144A10" w:rsidRPr="00043267" w:rsidTr="00DC2FFF">
        <w:trPr>
          <w:trHeight w:val="534"/>
          <w:jc w:val="center"/>
        </w:trPr>
        <w:tc>
          <w:tcPr>
            <w:tcW w:w="2588" w:type="dxa"/>
            <w:vAlign w:val="center"/>
          </w:tcPr>
          <w:p w:rsidR="00144A10" w:rsidRPr="00043267" w:rsidRDefault="00144A10" w:rsidP="00144A10">
            <w:pPr>
              <w:spacing w:before="60" w:after="60" w:line="360" w:lineRule="auto"/>
              <w:rPr>
                <w:rFonts w:eastAsia="Times New Roman"/>
                <w:b/>
                <w:sz w:val="24"/>
                <w:szCs w:val="24"/>
              </w:rPr>
            </w:pPr>
            <w:r w:rsidRPr="00043267">
              <w:rPr>
                <w:rFonts w:eastAsia="Times New Roman"/>
                <w:b/>
                <w:sz w:val="24"/>
                <w:szCs w:val="24"/>
              </w:rPr>
              <w:t>Phiên bản tài liệu</w:t>
            </w:r>
          </w:p>
        </w:tc>
        <w:tc>
          <w:tcPr>
            <w:tcW w:w="3997" w:type="dxa"/>
            <w:vAlign w:val="center"/>
          </w:tcPr>
          <w:p w:rsidR="00144A10" w:rsidRPr="00043267" w:rsidRDefault="00144A10" w:rsidP="00144A10">
            <w:pPr>
              <w:spacing w:before="60" w:after="60" w:line="360" w:lineRule="auto"/>
              <w:rPr>
                <w:rFonts w:eastAsia="Times New Roman"/>
                <w:b/>
                <w:sz w:val="24"/>
                <w:szCs w:val="24"/>
              </w:rPr>
            </w:pPr>
            <w:r w:rsidRPr="00043267">
              <w:rPr>
                <w:rFonts w:eastAsia="Times New Roman"/>
                <w:b/>
                <w:sz w:val="24"/>
                <w:szCs w:val="24"/>
              </w:rPr>
              <w:t>v1.0</w:t>
            </w:r>
          </w:p>
        </w:tc>
      </w:tr>
    </w:tbl>
    <w:p w:rsidR="00144A10" w:rsidRPr="00043267" w:rsidRDefault="00144A10" w:rsidP="00144A10">
      <w:pPr>
        <w:spacing w:before="60" w:after="60" w:line="360" w:lineRule="auto"/>
        <w:rPr>
          <w:rFonts w:eastAsia="Times New Roman"/>
          <w:b/>
          <w:sz w:val="24"/>
          <w:szCs w:val="20"/>
        </w:rPr>
      </w:pPr>
    </w:p>
    <w:p w:rsidR="00144A10" w:rsidRPr="00043267" w:rsidRDefault="00144A10" w:rsidP="00144A10">
      <w:pPr>
        <w:spacing w:before="60" w:after="60" w:line="360" w:lineRule="auto"/>
        <w:rPr>
          <w:rFonts w:eastAsia="Times New Roman"/>
          <w:b/>
          <w:sz w:val="24"/>
          <w:szCs w:val="20"/>
        </w:rPr>
      </w:pPr>
    </w:p>
    <w:p w:rsidR="00144A10" w:rsidRPr="00043267" w:rsidRDefault="00144A10" w:rsidP="00144A10">
      <w:pPr>
        <w:spacing w:before="60" w:after="60" w:line="360" w:lineRule="auto"/>
        <w:rPr>
          <w:rFonts w:eastAsia="Times New Roman"/>
          <w:b/>
          <w:sz w:val="24"/>
          <w:szCs w:val="20"/>
        </w:rPr>
      </w:pPr>
    </w:p>
    <w:p w:rsidR="00144A10" w:rsidRPr="00043267" w:rsidRDefault="00144A10" w:rsidP="00144A10">
      <w:pPr>
        <w:spacing w:before="60" w:after="60" w:line="360" w:lineRule="auto"/>
        <w:rPr>
          <w:rFonts w:eastAsia="Times New Roman"/>
          <w:b/>
          <w:sz w:val="24"/>
          <w:szCs w:val="20"/>
        </w:rPr>
      </w:pPr>
    </w:p>
    <w:p w:rsidR="00144A10" w:rsidRPr="00043267" w:rsidRDefault="00144A10" w:rsidP="00144A10">
      <w:pPr>
        <w:spacing w:before="60" w:after="60" w:line="360" w:lineRule="auto"/>
        <w:rPr>
          <w:rFonts w:eastAsia="Times New Roman"/>
          <w:b/>
          <w:sz w:val="24"/>
          <w:szCs w:val="20"/>
        </w:rPr>
      </w:pPr>
    </w:p>
    <w:p w:rsidR="00144A10" w:rsidRPr="00043267" w:rsidRDefault="00144A10" w:rsidP="00144A10">
      <w:pPr>
        <w:spacing w:before="60" w:after="60" w:line="360" w:lineRule="auto"/>
        <w:rPr>
          <w:rFonts w:eastAsia="Times New Roman"/>
          <w:b/>
          <w:sz w:val="24"/>
          <w:szCs w:val="20"/>
        </w:rPr>
      </w:pPr>
    </w:p>
    <w:p w:rsidR="00144A10" w:rsidRPr="00043267" w:rsidRDefault="002A7EB9" w:rsidP="00144A10">
      <w:pPr>
        <w:spacing w:before="360" w:after="120" w:line="360" w:lineRule="auto"/>
        <w:jc w:val="center"/>
        <w:rPr>
          <w:rFonts w:eastAsia="Times New Roman"/>
          <w:b/>
          <w:sz w:val="24"/>
          <w:szCs w:val="24"/>
        </w:rPr>
      </w:pPr>
      <w:r w:rsidRPr="00043267">
        <w:rPr>
          <w:rFonts w:eastAsia="Times New Roman"/>
          <w:b/>
          <w:sz w:val="24"/>
          <w:szCs w:val="24"/>
        </w:rPr>
        <w:t xml:space="preserve">Hà Nội, </w:t>
      </w:r>
      <w:r w:rsidR="00F53821" w:rsidRPr="00043267">
        <w:rPr>
          <w:rFonts w:eastAsia="Times New Roman"/>
          <w:b/>
          <w:sz w:val="24"/>
          <w:szCs w:val="24"/>
        </w:rPr>
        <w:t>2014</w:t>
      </w:r>
      <w:r w:rsidR="00144A10" w:rsidRPr="00043267">
        <w:rPr>
          <w:rFonts w:eastAsia="Times New Roman"/>
          <w:b/>
          <w:sz w:val="24"/>
          <w:szCs w:val="24"/>
        </w:rPr>
        <w:br w:type="page"/>
      </w:r>
    </w:p>
    <w:p w:rsidR="009F7A09" w:rsidRPr="00043267" w:rsidRDefault="009F7A09" w:rsidP="00144A10">
      <w:pPr>
        <w:spacing w:line="360" w:lineRule="auto"/>
        <w:jc w:val="center"/>
        <w:rPr>
          <w:rFonts w:eastAsia="Times New Roman"/>
          <w:b/>
          <w:sz w:val="24"/>
          <w:szCs w:val="24"/>
        </w:rPr>
      </w:pPr>
    </w:p>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BẢNG GHI NHẬN THAY ĐỔI TÀI LIỆU</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443"/>
        <w:gridCol w:w="1448"/>
        <w:gridCol w:w="704"/>
        <w:gridCol w:w="1182"/>
        <w:gridCol w:w="1374"/>
        <w:gridCol w:w="1492"/>
        <w:gridCol w:w="1509"/>
      </w:tblGrid>
      <w:tr w:rsidR="00144A10" w:rsidRPr="00043267" w:rsidTr="00DC2FFF">
        <w:trPr>
          <w:tblHeader/>
        </w:trPr>
        <w:tc>
          <w:tcPr>
            <w:tcW w:w="0" w:type="auto"/>
            <w:shd w:val="pct10" w:color="auto" w:fill="FFFFFF"/>
            <w:vAlign w:val="center"/>
          </w:tcPr>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Ngày thay đổi</w:t>
            </w:r>
          </w:p>
        </w:tc>
        <w:tc>
          <w:tcPr>
            <w:tcW w:w="0" w:type="auto"/>
            <w:shd w:val="pct10" w:color="auto" w:fill="FFFFFF"/>
            <w:vAlign w:val="center"/>
          </w:tcPr>
          <w:p w:rsidR="00144A10" w:rsidRPr="00043267" w:rsidRDefault="00144A10" w:rsidP="00144A10">
            <w:pPr>
              <w:spacing w:line="360" w:lineRule="auto"/>
              <w:jc w:val="center"/>
              <w:rPr>
                <w:rFonts w:eastAsia="Times New Roman"/>
                <w:b/>
                <w:snapToGrid w:val="0"/>
                <w:sz w:val="24"/>
                <w:szCs w:val="24"/>
              </w:rPr>
            </w:pPr>
            <w:r w:rsidRPr="00043267">
              <w:rPr>
                <w:rFonts w:eastAsia="Times New Roman"/>
                <w:b/>
                <w:snapToGrid w:val="0"/>
                <w:sz w:val="24"/>
                <w:szCs w:val="24"/>
              </w:rPr>
              <w:t>Vị trí thay đổi</w:t>
            </w:r>
          </w:p>
        </w:tc>
        <w:tc>
          <w:tcPr>
            <w:tcW w:w="0" w:type="auto"/>
            <w:shd w:val="pct10" w:color="auto" w:fill="FFFFFF"/>
            <w:vAlign w:val="center"/>
          </w:tcPr>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Lý do</w:t>
            </w:r>
          </w:p>
        </w:tc>
        <w:tc>
          <w:tcPr>
            <w:tcW w:w="0" w:type="auto"/>
            <w:shd w:val="pct10" w:color="auto" w:fill="FFFFFF"/>
            <w:vAlign w:val="center"/>
          </w:tcPr>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Nguồn gốc</w:t>
            </w:r>
          </w:p>
        </w:tc>
        <w:tc>
          <w:tcPr>
            <w:tcW w:w="0" w:type="auto"/>
            <w:shd w:val="pct10" w:color="auto" w:fill="FFFFFF"/>
            <w:vAlign w:val="center"/>
          </w:tcPr>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Phiên bản cũ</w:t>
            </w:r>
          </w:p>
        </w:tc>
        <w:tc>
          <w:tcPr>
            <w:tcW w:w="0" w:type="auto"/>
            <w:shd w:val="pct10" w:color="auto" w:fill="FFFFFF"/>
            <w:vAlign w:val="center"/>
          </w:tcPr>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Mô tả thay đổi</w:t>
            </w:r>
          </w:p>
        </w:tc>
        <w:tc>
          <w:tcPr>
            <w:tcW w:w="0" w:type="auto"/>
            <w:shd w:val="pct10" w:color="auto" w:fill="FFFFFF"/>
            <w:vAlign w:val="center"/>
          </w:tcPr>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Phiên bản mới</w:t>
            </w: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bl>
    <w:p w:rsidR="00144A10" w:rsidRPr="00043267" w:rsidRDefault="00144A10" w:rsidP="00144A10">
      <w:pPr>
        <w:spacing w:line="360" w:lineRule="auto"/>
        <w:rPr>
          <w:rFonts w:eastAsia="Times New Roman"/>
          <w:sz w:val="24"/>
          <w:szCs w:val="24"/>
        </w:rPr>
      </w:pPr>
    </w:p>
    <w:p w:rsidR="008C4DAB" w:rsidRPr="00043267" w:rsidRDefault="00144A10" w:rsidP="00144A10">
      <w:pPr>
        <w:spacing w:line="360" w:lineRule="auto"/>
        <w:jc w:val="center"/>
        <w:rPr>
          <w:rFonts w:eastAsia="Times New Roman"/>
          <w:b/>
          <w:caps/>
          <w:sz w:val="24"/>
          <w:szCs w:val="24"/>
        </w:rPr>
      </w:pPr>
      <w:r w:rsidRPr="00043267">
        <w:rPr>
          <w:rFonts w:eastAsia="Times New Roman"/>
          <w:b/>
          <w:caps/>
          <w:sz w:val="24"/>
          <w:szCs w:val="24"/>
        </w:rPr>
        <w:br w:type="page"/>
      </w:r>
    </w:p>
    <w:p w:rsidR="008C4DAB" w:rsidRPr="00043267" w:rsidRDefault="008C4DAB" w:rsidP="00144A10">
      <w:pPr>
        <w:spacing w:line="360" w:lineRule="auto"/>
        <w:jc w:val="center"/>
        <w:rPr>
          <w:rFonts w:eastAsia="Times New Roman"/>
          <w:b/>
          <w:caps/>
          <w:sz w:val="24"/>
          <w:szCs w:val="24"/>
        </w:rPr>
      </w:pPr>
    </w:p>
    <w:p w:rsidR="00144A10" w:rsidRPr="00043267" w:rsidRDefault="00144A10" w:rsidP="00144A10">
      <w:pPr>
        <w:spacing w:line="360" w:lineRule="auto"/>
        <w:jc w:val="center"/>
        <w:rPr>
          <w:rFonts w:eastAsia="Times New Roman"/>
          <w:b/>
          <w:caps/>
          <w:sz w:val="24"/>
          <w:szCs w:val="24"/>
        </w:rPr>
      </w:pPr>
      <w:r w:rsidRPr="00043267">
        <w:rPr>
          <w:rFonts w:eastAsia="Times New Roman"/>
          <w:b/>
          <w:caps/>
          <w:sz w:val="24"/>
          <w:szCs w:val="24"/>
        </w:rPr>
        <w:t>TRANG KÝ cỦA FPT</w:t>
      </w:r>
    </w:p>
    <w:p w:rsidR="00144A10" w:rsidRPr="00043267" w:rsidRDefault="00144A10" w:rsidP="00144A10">
      <w:pPr>
        <w:spacing w:line="360" w:lineRule="auto"/>
        <w:rPr>
          <w:rFonts w:eastAsia="Times New Roman"/>
          <w:sz w:val="24"/>
          <w:szCs w:val="24"/>
        </w:rPr>
      </w:pPr>
    </w:p>
    <w:p w:rsidR="00144A10" w:rsidRPr="00043267" w:rsidRDefault="00144A10" w:rsidP="00144A10">
      <w:pPr>
        <w:spacing w:line="360" w:lineRule="auto"/>
        <w:rPr>
          <w:rFonts w:eastAsia="Times New Roman"/>
          <w:sz w:val="24"/>
          <w:szCs w:val="24"/>
        </w:rPr>
      </w:pPr>
    </w:p>
    <w:p w:rsidR="00144A10" w:rsidRPr="00043267" w:rsidRDefault="00144A10" w:rsidP="00144A10">
      <w:pPr>
        <w:tabs>
          <w:tab w:val="left" w:pos="2160"/>
          <w:tab w:val="right" w:pos="5670"/>
          <w:tab w:val="left" w:pos="5760"/>
          <w:tab w:val="right" w:pos="8640"/>
        </w:tabs>
        <w:spacing w:before="60" w:after="60" w:line="360" w:lineRule="auto"/>
        <w:rPr>
          <w:rFonts w:eastAsia="Times New Roman"/>
          <w:sz w:val="24"/>
          <w:szCs w:val="24"/>
        </w:rPr>
      </w:pPr>
      <w:r w:rsidRPr="00043267">
        <w:rPr>
          <w:rFonts w:eastAsia="Times New Roman"/>
          <w:sz w:val="24"/>
          <w:szCs w:val="24"/>
        </w:rPr>
        <w:t>Người lập:</w:t>
      </w:r>
      <w:r w:rsidRPr="00043267">
        <w:rPr>
          <w:rFonts w:eastAsia="Times New Roman"/>
          <w:sz w:val="24"/>
          <w:szCs w:val="24"/>
        </w:rPr>
        <w:tab/>
        <w:t xml:space="preserve">Bùi Ngọc Truy </w:t>
      </w:r>
      <w:r w:rsidRPr="00043267">
        <w:rPr>
          <w:rFonts w:eastAsia="Times New Roman"/>
          <w:sz w:val="24"/>
          <w:szCs w:val="24"/>
          <w:u w:val="single"/>
        </w:rPr>
        <w:tab/>
      </w:r>
      <w:r w:rsidRPr="00043267">
        <w:rPr>
          <w:rFonts w:eastAsia="Times New Roman"/>
          <w:sz w:val="24"/>
          <w:szCs w:val="24"/>
        </w:rPr>
        <w:tab/>
        <w:t xml:space="preserve">Ngày </w:t>
      </w:r>
      <w:r w:rsidRPr="00043267">
        <w:rPr>
          <w:rFonts w:eastAsia="Times New Roman"/>
          <w:sz w:val="24"/>
          <w:szCs w:val="24"/>
          <w:u w:val="single"/>
        </w:rPr>
        <w:tab/>
      </w:r>
      <w:r w:rsidRPr="00043267">
        <w:rPr>
          <w:rFonts w:eastAsia="Times New Roman"/>
          <w:sz w:val="24"/>
          <w:szCs w:val="24"/>
        </w:rPr>
        <w:tab/>
      </w:r>
      <w:r w:rsidR="001102D0" w:rsidRPr="00043267">
        <w:rPr>
          <w:rFonts w:eastAsia="Times New Roman"/>
          <w:sz w:val="24"/>
          <w:szCs w:val="24"/>
        </w:rPr>
        <w:t>Cán bộ</w:t>
      </w:r>
      <w:r w:rsidRPr="00043267">
        <w:rPr>
          <w:rFonts w:eastAsia="Times New Roman"/>
          <w:sz w:val="24"/>
          <w:szCs w:val="24"/>
        </w:rPr>
        <w:t xml:space="preserve"> phân tích     </w:t>
      </w:r>
    </w:p>
    <w:p w:rsidR="00144A10" w:rsidRPr="00043267" w:rsidRDefault="00144A10" w:rsidP="00144A10">
      <w:pPr>
        <w:tabs>
          <w:tab w:val="left" w:pos="1701"/>
          <w:tab w:val="right" w:pos="5670"/>
          <w:tab w:val="left" w:pos="6237"/>
          <w:tab w:val="right" w:pos="8640"/>
        </w:tabs>
        <w:spacing w:before="60" w:after="60" w:line="360" w:lineRule="auto"/>
        <w:rPr>
          <w:rFonts w:eastAsia="Times New Roman"/>
          <w:sz w:val="24"/>
          <w:szCs w:val="24"/>
        </w:rPr>
      </w:pPr>
      <w:r w:rsidRPr="00043267">
        <w:rPr>
          <w:rFonts w:eastAsia="Times New Roman"/>
          <w:sz w:val="24"/>
          <w:szCs w:val="24"/>
        </w:rPr>
        <w:tab/>
        <w:t xml:space="preserve">       </w:t>
      </w:r>
    </w:p>
    <w:p w:rsidR="00144A10" w:rsidRPr="00043267" w:rsidRDefault="00144A10" w:rsidP="00144A10">
      <w:pPr>
        <w:tabs>
          <w:tab w:val="left" w:pos="2160"/>
          <w:tab w:val="right" w:pos="5670"/>
          <w:tab w:val="left" w:pos="5760"/>
          <w:tab w:val="right" w:pos="8640"/>
        </w:tabs>
        <w:spacing w:before="60" w:after="60" w:line="360" w:lineRule="auto"/>
        <w:rPr>
          <w:rFonts w:eastAsia="Times New Roman"/>
          <w:sz w:val="24"/>
          <w:szCs w:val="24"/>
        </w:rPr>
      </w:pPr>
      <w:r w:rsidRPr="00043267">
        <w:rPr>
          <w:rFonts w:eastAsia="Times New Roman"/>
          <w:sz w:val="24"/>
          <w:szCs w:val="24"/>
        </w:rPr>
        <w:t>Người kiểm tra:</w:t>
      </w:r>
      <w:r w:rsidRPr="00043267">
        <w:rPr>
          <w:rFonts w:eastAsia="Times New Roman"/>
          <w:sz w:val="24"/>
          <w:szCs w:val="24"/>
        </w:rPr>
        <w:tab/>
      </w:r>
      <w:r w:rsidR="001102D0" w:rsidRPr="00043267">
        <w:rPr>
          <w:rFonts w:eastAsia="Times New Roman"/>
          <w:sz w:val="24"/>
          <w:szCs w:val="24"/>
        </w:rPr>
        <w:t>Trần Thành Chung</w:t>
      </w:r>
      <w:r w:rsidRPr="00043267">
        <w:rPr>
          <w:rFonts w:eastAsia="Times New Roman"/>
          <w:sz w:val="24"/>
          <w:szCs w:val="24"/>
          <w:u w:val="single"/>
        </w:rPr>
        <w:tab/>
      </w:r>
      <w:r w:rsidRPr="00043267">
        <w:rPr>
          <w:rFonts w:eastAsia="Times New Roman"/>
          <w:sz w:val="24"/>
          <w:szCs w:val="24"/>
        </w:rPr>
        <w:tab/>
        <w:t xml:space="preserve">Ngày </w:t>
      </w:r>
      <w:r w:rsidRPr="00043267">
        <w:rPr>
          <w:rFonts w:eastAsia="Times New Roman"/>
          <w:sz w:val="24"/>
          <w:szCs w:val="24"/>
          <w:u w:val="single"/>
        </w:rPr>
        <w:tab/>
      </w:r>
      <w:r w:rsidRPr="00043267">
        <w:rPr>
          <w:rFonts w:eastAsia="Times New Roman"/>
          <w:sz w:val="24"/>
          <w:szCs w:val="24"/>
        </w:rPr>
        <w:tab/>
        <w:t>Quản trị dự án</w:t>
      </w:r>
    </w:p>
    <w:p w:rsidR="00144A10" w:rsidRPr="00043267" w:rsidRDefault="00144A10" w:rsidP="00144A10">
      <w:pPr>
        <w:tabs>
          <w:tab w:val="left" w:pos="1701"/>
          <w:tab w:val="right" w:pos="5670"/>
          <w:tab w:val="left" w:pos="6237"/>
          <w:tab w:val="right" w:pos="8640"/>
        </w:tabs>
        <w:spacing w:before="60" w:after="60" w:line="360" w:lineRule="auto"/>
        <w:rPr>
          <w:rFonts w:eastAsia="Times New Roman"/>
          <w:sz w:val="24"/>
          <w:szCs w:val="24"/>
        </w:rPr>
      </w:pPr>
    </w:p>
    <w:p w:rsidR="00144A10" w:rsidRPr="00043267" w:rsidRDefault="00144A10" w:rsidP="00144A10">
      <w:pPr>
        <w:tabs>
          <w:tab w:val="left" w:pos="1701"/>
          <w:tab w:val="right" w:pos="5670"/>
          <w:tab w:val="left" w:pos="6237"/>
          <w:tab w:val="right" w:pos="8640"/>
        </w:tabs>
        <w:spacing w:before="60" w:after="60" w:line="360" w:lineRule="auto"/>
        <w:rPr>
          <w:rFonts w:eastAsia="Times New Roman"/>
          <w:sz w:val="24"/>
          <w:szCs w:val="24"/>
        </w:rPr>
      </w:pPr>
      <w:r w:rsidRPr="00043267">
        <w:rPr>
          <w:rFonts w:eastAsia="Times New Roman"/>
          <w:sz w:val="24"/>
          <w:szCs w:val="24"/>
        </w:rPr>
        <w:tab/>
        <w:t xml:space="preserve">        Nguyễn Thị Thanh ______________Ngày____________________</w:t>
      </w:r>
    </w:p>
    <w:p w:rsidR="00144A10" w:rsidRPr="00043267" w:rsidRDefault="00144A10" w:rsidP="00144A10">
      <w:pPr>
        <w:tabs>
          <w:tab w:val="left" w:pos="1701"/>
          <w:tab w:val="right" w:pos="5670"/>
          <w:tab w:val="left" w:pos="6237"/>
          <w:tab w:val="right" w:pos="8640"/>
        </w:tabs>
        <w:spacing w:before="60" w:after="60" w:line="360" w:lineRule="auto"/>
        <w:rPr>
          <w:rFonts w:eastAsia="Times New Roman"/>
          <w:sz w:val="24"/>
          <w:szCs w:val="24"/>
        </w:rPr>
      </w:pPr>
      <w:r w:rsidRPr="00043267">
        <w:rPr>
          <w:rFonts w:eastAsia="Times New Roman"/>
          <w:sz w:val="24"/>
          <w:szCs w:val="24"/>
        </w:rPr>
        <w:tab/>
        <w:t xml:space="preserve">       Cán bộ chất lượng</w:t>
      </w:r>
    </w:p>
    <w:p w:rsidR="00144A10" w:rsidRPr="00043267" w:rsidRDefault="00144A10" w:rsidP="00144A10">
      <w:pPr>
        <w:tabs>
          <w:tab w:val="left" w:pos="1701"/>
          <w:tab w:val="right" w:pos="5670"/>
          <w:tab w:val="left" w:pos="6237"/>
          <w:tab w:val="right" w:pos="8640"/>
        </w:tabs>
        <w:spacing w:before="60" w:after="60" w:line="360" w:lineRule="auto"/>
        <w:rPr>
          <w:rFonts w:eastAsia="Times New Roman"/>
          <w:sz w:val="24"/>
          <w:szCs w:val="24"/>
        </w:rPr>
      </w:pPr>
      <w:r w:rsidRPr="00043267">
        <w:rPr>
          <w:rFonts w:eastAsia="Times New Roman"/>
          <w:sz w:val="24"/>
          <w:szCs w:val="24"/>
        </w:rPr>
        <w:tab/>
      </w:r>
    </w:p>
    <w:p w:rsidR="00144A10" w:rsidRPr="00043267" w:rsidRDefault="00144A10" w:rsidP="00144A10">
      <w:pPr>
        <w:tabs>
          <w:tab w:val="left" w:pos="2160"/>
          <w:tab w:val="right" w:pos="5670"/>
          <w:tab w:val="left" w:pos="5760"/>
          <w:tab w:val="right" w:pos="8640"/>
        </w:tabs>
        <w:spacing w:before="60" w:after="60" w:line="360" w:lineRule="auto"/>
        <w:rPr>
          <w:rFonts w:eastAsia="Times New Roman"/>
          <w:sz w:val="24"/>
          <w:szCs w:val="24"/>
        </w:rPr>
      </w:pPr>
      <w:r w:rsidRPr="00043267">
        <w:rPr>
          <w:rFonts w:eastAsia="Times New Roman"/>
          <w:sz w:val="24"/>
          <w:szCs w:val="24"/>
        </w:rPr>
        <w:t>Người phê duyệt:</w:t>
      </w:r>
      <w:r w:rsidRPr="00043267">
        <w:rPr>
          <w:rFonts w:eastAsia="Times New Roman"/>
          <w:sz w:val="24"/>
          <w:szCs w:val="24"/>
        </w:rPr>
        <w:tab/>
        <w:t>Trần Phong Châu</w:t>
      </w:r>
      <w:r w:rsidRPr="00043267">
        <w:rPr>
          <w:rFonts w:eastAsia="Times New Roman"/>
          <w:sz w:val="24"/>
          <w:szCs w:val="24"/>
          <w:u w:val="single"/>
        </w:rPr>
        <w:tab/>
      </w:r>
      <w:r w:rsidRPr="00043267">
        <w:rPr>
          <w:rFonts w:eastAsia="Times New Roman"/>
          <w:sz w:val="24"/>
          <w:szCs w:val="24"/>
        </w:rPr>
        <w:tab/>
        <w:t xml:space="preserve">Ngày </w:t>
      </w:r>
      <w:r w:rsidRPr="00043267">
        <w:rPr>
          <w:rFonts w:eastAsia="Times New Roman"/>
          <w:sz w:val="24"/>
          <w:szCs w:val="24"/>
          <w:u w:val="single"/>
        </w:rPr>
        <w:tab/>
      </w:r>
      <w:r w:rsidRPr="00043267">
        <w:rPr>
          <w:rFonts w:eastAsia="Times New Roman"/>
          <w:sz w:val="24"/>
          <w:szCs w:val="24"/>
        </w:rPr>
        <w:tab/>
        <w:t>Giám đốc dự án</w:t>
      </w:r>
    </w:p>
    <w:p w:rsidR="00144A10" w:rsidRPr="00043267" w:rsidRDefault="00144A10" w:rsidP="00144A10">
      <w:pPr>
        <w:tabs>
          <w:tab w:val="left" w:pos="2552"/>
          <w:tab w:val="right" w:leader="underscore" w:pos="5670"/>
          <w:tab w:val="left" w:pos="6237"/>
          <w:tab w:val="right" w:leader="underscore" w:pos="9072"/>
        </w:tabs>
        <w:spacing w:line="360" w:lineRule="auto"/>
        <w:rPr>
          <w:rFonts w:eastAsia="Times New Roman"/>
          <w:sz w:val="24"/>
          <w:szCs w:val="24"/>
        </w:rPr>
      </w:pPr>
    </w:p>
    <w:p w:rsidR="00144A10" w:rsidRPr="00043267" w:rsidRDefault="00144A10" w:rsidP="00144A10">
      <w:pPr>
        <w:spacing w:line="360" w:lineRule="auto"/>
        <w:outlineLvl w:val="8"/>
        <w:rPr>
          <w:rFonts w:eastAsia="Times New Roman"/>
          <w:sz w:val="24"/>
          <w:szCs w:val="24"/>
          <w:lang w:val="x-none" w:eastAsia="x-none"/>
        </w:rPr>
      </w:pPr>
    </w:p>
    <w:p w:rsidR="00144A10" w:rsidRPr="00043267" w:rsidRDefault="00144A10" w:rsidP="00144A10">
      <w:pPr>
        <w:spacing w:line="360" w:lineRule="auto"/>
        <w:jc w:val="center"/>
        <w:rPr>
          <w:rFonts w:eastAsia="Times New Roman"/>
          <w:sz w:val="24"/>
          <w:szCs w:val="24"/>
        </w:rPr>
      </w:pPr>
    </w:p>
    <w:p w:rsidR="00144A10" w:rsidRPr="00043267" w:rsidRDefault="00144A10" w:rsidP="00144A10">
      <w:pPr>
        <w:spacing w:line="360" w:lineRule="auto"/>
        <w:jc w:val="center"/>
        <w:rPr>
          <w:rFonts w:eastAsia="Times New Roman"/>
          <w:sz w:val="24"/>
          <w:szCs w:val="24"/>
        </w:rPr>
      </w:pPr>
    </w:p>
    <w:p w:rsidR="00144A10" w:rsidRPr="00043267" w:rsidRDefault="00144A10" w:rsidP="00144A10">
      <w:pPr>
        <w:spacing w:line="360" w:lineRule="auto"/>
        <w:jc w:val="center"/>
        <w:rPr>
          <w:rFonts w:eastAsia="Times New Roman"/>
          <w:sz w:val="24"/>
          <w:szCs w:val="24"/>
        </w:rPr>
      </w:pPr>
    </w:p>
    <w:p w:rsidR="00144A10" w:rsidRPr="00043267" w:rsidRDefault="00144A10" w:rsidP="00144A10">
      <w:pPr>
        <w:spacing w:line="360" w:lineRule="auto"/>
        <w:jc w:val="center"/>
        <w:rPr>
          <w:rFonts w:eastAsia="Times New Roman"/>
          <w:sz w:val="24"/>
          <w:szCs w:val="24"/>
        </w:rPr>
      </w:pPr>
    </w:p>
    <w:p w:rsidR="00144A10" w:rsidRPr="00043267" w:rsidRDefault="00144A10" w:rsidP="00144A10">
      <w:pPr>
        <w:spacing w:line="360" w:lineRule="auto"/>
        <w:jc w:val="center"/>
        <w:rPr>
          <w:rFonts w:eastAsia="Times New Roman"/>
          <w:sz w:val="24"/>
          <w:szCs w:val="24"/>
        </w:rPr>
      </w:pPr>
    </w:p>
    <w:p w:rsidR="00144A10" w:rsidRPr="00043267" w:rsidRDefault="00144A10" w:rsidP="00144A10">
      <w:pPr>
        <w:spacing w:line="360" w:lineRule="auto"/>
        <w:jc w:val="center"/>
        <w:rPr>
          <w:rFonts w:eastAsia="Times New Roman"/>
          <w:sz w:val="24"/>
          <w:szCs w:val="24"/>
        </w:rPr>
        <w:sectPr w:rsidR="00144A10" w:rsidRPr="00043267">
          <w:headerReference w:type="default" r:id="rId10"/>
          <w:footerReference w:type="default" r:id="rId11"/>
          <w:pgSz w:w="11907" w:h="16840" w:code="9"/>
          <w:pgMar w:top="851" w:right="1134" w:bottom="1079" w:left="1701" w:header="540" w:footer="432" w:gutter="0"/>
          <w:cols w:space="720"/>
          <w:titlePg/>
          <w:docGrid w:linePitch="326"/>
        </w:sectPr>
      </w:pPr>
    </w:p>
    <w:p w:rsidR="00144A10" w:rsidRPr="00043267" w:rsidRDefault="00144A10" w:rsidP="00144A10">
      <w:pPr>
        <w:spacing w:line="360" w:lineRule="auto"/>
        <w:jc w:val="center"/>
        <w:rPr>
          <w:rFonts w:eastAsia="Times New Roman"/>
          <w:b/>
          <w:caps/>
          <w:sz w:val="24"/>
          <w:szCs w:val="24"/>
        </w:rPr>
      </w:pPr>
      <w:r w:rsidRPr="00043267">
        <w:rPr>
          <w:rFonts w:eastAsia="Times New Roman"/>
          <w:b/>
          <w:caps/>
          <w:sz w:val="24"/>
          <w:szCs w:val="24"/>
        </w:rPr>
        <w:lastRenderedPageBreak/>
        <w:t>TRANG KÝ cỦA KhÁCH HÀNG</w:t>
      </w:r>
    </w:p>
    <w:p w:rsidR="00144A10" w:rsidRPr="00043267" w:rsidRDefault="00144A10" w:rsidP="00144A10">
      <w:pPr>
        <w:spacing w:line="360" w:lineRule="auto"/>
        <w:rPr>
          <w:rFonts w:eastAsia="Times New Roman"/>
          <w:sz w:val="24"/>
          <w:szCs w:val="24"/>
        </w:rPr>
      </w:pPr>
    </w:p>
    <w:p w:rsidR="00144A10" w:rsidRPr="00043267" w:rsidRDefault="00144A10" w:rsidP="00144A10">
      <w:pPr>
        <w:spacing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r w:rsidRPr="00043267">
        <w:rPr>
          <w:rFonts w:eastAsia="Times New Roman"/>
          <w:sz w:val="24"/>
          <w:szCs w:val="24"/>
        </w:rPr>
        <w:t>Người xem xét:         ______________________________Ngày____________________</w:t>
      </w: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r w:rsidRPr="00043267">
        <w:rPr>
          <w:rFonts w:eastAsia="Times New Roman"/>
          <w:sz w:val="24"/>
          <w:szCs w:val="24"/>
        </w:rPr>
        <w:t xml:space="preserve">Người xem xét:         ______________________________Ngày____________________         </w:t>
      </w: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r w:rsidRPr="00043267">
        <w:rPr>
          <w:rFonts w:eastAsia="Times New Roman"/>
          <w:sz w:val="24"/>
          <w:szCs w:val="24"/>
        </w:rPr>
        <w:t>Khách hàng phê duyệt:</w:t>
      </w:r>
      <w:r w:rsidRPr="00043267">
        <w:rPr>
          <w:rFonts w:eastAsia="Times New Roman"/>
          <w:sz w:val="24"/>
          <w:szCs w:val="24"/>
          <w:u w:val="single"/>
        </w:rPr>
        <w:tab/>
      </w:r>
      <w:r w:rsidRPr="00043267">
        <w:rPr>
          <w:rFonts w:eastAsia="Times New Roman"/>
          <w:sz w:val="24"/>
          <w:szCs w:val="24"/>
        </w:rPr>
        <w:tab/>
        <w:t xml:space="preserve">Ngày </w:t>
      </w:r>
      <w:r w:rsidRPr="00043267">
        <w:rPr>
          <w:rFonts w:eastAsia="Times New Roman"/>
          <w:sz w:val="24"/>
          <w:szCs w:val="24"/>
          <w:u w:val="single"/>
        </w:rPr>
        <w:tab/>
      </w:r>
      <w:r w:rsidRPr="00043267">
        <w:rPr>
          <w:rFonts w:eastAsia="Times New Roman"/>
          <w:sz w:val="24"/>
          <w:szCs w:val="24"/>
        </w:rPr>
        <w:tab/>
      </w:r>
    </w:p>
    <w:p w:rsidR="00144A10" w:rsidRPr="00043267" w:rsidRDefault="00144A10" w:rsidP="00144A10">
      <w:pPr>
        <w:keepNext/>
        <w:spacing w:before="0" w:line="360" w:lineRule="auto"/>
        <w:outlineLvl w:val="8"/>
        <w:rPr>
          <w:rFonts w:eastAsia="Times New Roman"/>
          <w:sz w:val="24"/>
          <w:szCs w:val="24"/>
          <w:lang w:val="x-none" w:eastAsia="x-none"/>
        </w:rPr>
      </w:pPr>
    </w:p>
    <w:p w:rsidR="00144A10" w:rsidRPr="00043267" w:rsidRDefault="00144A10" w:rsidP="00144A10">
      <w:pPr>
        <w:keepNext/>
        <w:spacing w:before="60" w:after="60" w:line="360" w:lineRule="auto"/>
        <w:jc w:val="center"/>
        <w:rPr>
          <w:rFonts w:eastAsia="Times New Roman"/>
          <w:sz w:val="24"/>
          <w:szCs w:val="24"/>
        </w:rPr>
      </w:pPr>
    </w:p>
    <w:p w:rsidR="00144A10" w:rsidRPr="00043267" w:rsidRDefault="00144A10" w:rsidP="00144A10">
      <w:pPr>
        <w:keepNext/>
        <w:spacing w:before="60" w:after="60" w:line="360" w:lineRule="auto"/>
        <w:rPr>
          <w:rFonts w:eastAsia="Times New Roman"/>
          <w:sz w:val="24"/>
          <w:szCs w:val="24"/>
        </w:rPr>
      </w:pPr>
      <w:r w:rsidRPr="00043267">
        <w:rPr>
          <w:rFonts w:eastAsia="Times New Roman"/>
          <w:sz w:val="24"/>
          <w:szCs w:val="24"/>
        </w:rPr>
        <w:t>Khách hàng phê duyệt:</w:t>
      </w:r>
      <w:r w:rsidRPr="00043267">
        <w:rPr>
          <w:rFonts w:eastAsia="Times New Roman"/>
          <w:sz w:val="24"/>
          <w:szCs w:val="24"/>
          <w:u w:val="single"/>
        </w:rPr>
        <w:tab/>
        <w:t>_______________________</w:t>
      </w:r>
      <w:r w:rsidRPr="00043267">
        <w:rPr>
          <w:rFonts w:eastAsia="Times New Roman"/>
          <w:sz w:val="24"/>
          <w:szCs w:val="24"/>
        </w:rPr>
        <w:tab/>
        <w:t xml:space="preserve">Ngày </w:t>
      </w:r>
      <w:r w:rsidRPr="00043267">
        <w:rPr>
          <w:rFonts w:eastAsia="Times New Roman"/>
          <w:sz w:val="24"/>
          <w:szCs w:val="24"/>
          <w:u w:val="single"/>
        </w:rPr>
        <w:tab/>
        <w:t>__________________</w:t>
      </w:r>
    </w:p>
    <w:p w:rsidR="00144A10" w:rsidRPr="00043267" w:rsidRDefault="00144A10" w:rsidP="00144A10">
      <w:pPr>
        <w:spacing w:before="0" w:after="200" w:line="276" w:lineRule="auto"/>
        <w:rPr>
          <w:rFonts w:eastAsiaTheme="majorEastAsia" w:cstheme="majorBidi"/>
          <w:b/>
          <w:bCs/>
          <w:sz w:val="32"/>
          <w:szCs w:val="28"/>
        </w:rPr>
      </w:pPr>
      <w:r w:rsidRPr="00043267">
        <w:br w:type="page"/>
      </w:r>
    </w:p>
    <w:p w:rsidR="006478E6" w:rsidRPr="006478E6" w:rsidRDefault="006478E6" w:rsidP="006478E6">
      <w:pPr>
        <w:pStyle w:val="TOC1"/>
      </w:pPr>
      <w:r w:rsidRPr="006478E6">
        <w:lastRenderedPageBreak/>
        <w:t>MỤC LỤC</w:t>
      </w:r>
    </w:p>
    <w:p w:rsidR="001E57B7" w:rsidRDefault="006E7AF2">
      <w:pPr>
        <w:pStyle w:val="TOC1"/>
        <w:rPr>
          <w:rFonts w:asciiTheme="minorHAnsi" w:eastAsiaTheme="minorEastAsia" w:hAnsiTheme="minorHAnsi" w:cstheme="minorBidi"/>
          <w:b w:val="0"/>
          <w:noProof/>
          <w:sz w:val="22"/>
          <w:szCs w:val="22"/>
        </w:rPr>
      </w:pPr>
      <w:r w:rsidRPr="00043267">
        <w:fldChar w:fldCharType="begin"/>
      </w:r>
      <w:r w:rsidRPr="00043267">
        <w:instrText xml:space="preserve"> TOC \o "1-2" \h \z \u </w:instrText>
      </w:r>
      <w:r w:rsidRPr="00043267">
        <w:fldChar w:fldCharType="separate"/>
      </w:r>
      <w:hyperlink w:anchor="_Toc391905196" w:history="1">
        <w:r w:rsidR="001E57B7" w:rsidRPr="00E121D4">
          <w:rPr>
            <w:rStyle w:val="Hyperlink"/>
            <w:rFonts w:eastAsia="Calibri"/>
            <w:noProof/>
          </w:rPr>
          <w:t>I.</w:t>
        </w:r>
        <w:r w:rsidR="001E57B7">
          <w:rPr>
            <w:rFonts w:asciiTheme="minorHAnsi" w:eastAsiaTheme="minorEastAsia" w:hAnsiTheme="minorHAnsi" w:cstheme="minorBidi"/>
            <w:b w:val="0"/>
            <w:noProof/>
            <w:sz w:val="22"/>
            <w:szCs w:val="22"/>
          </w:rPr>
          <w:tab/>
        </w:r>
        <w:r w:rsidR="001E57B7" w:rsidRPr="00E121D4">
          <w:rPr>
            <w:rStyle w:val="Hyperlink"/>
            <w:rFonts w:eastAsia="Calibri"/>
            <w:noProof/>
          </w:rPr>
          <w:t>TỔNG QUAN</w:t>
        </w:r>
        <w:r w:rsidR="001E57B7">
          <w:rPr>
            <w:noProof/>
            <w:webHidden/>
          </w:rPr>
          <w:tab/>
        </w:r>
        <w:r w:rsidR="001E57B7">
          <w:rPr>
            <w:noProof/>
            <w:webHidden/>
          </w:rPr>
          <w:fldChar w:fldCharType="begin"/>
        </w:r>
        <w:r w:rsidR="001E57B7">
          <w:rPr>
            <w:noProof/>
            <w:webHidden/>
          </w:rPr>
          <w:instrText xml:space="preserve"> PAGEREF _Toc391905196 \h </w:instrText>
        </w:r>
        <w:r w:rsidR="001E57B7">
          <w:rPr>
            <w:noProof/>
            <w:webHidden/>
          </w:rPr>
        </w:r>
        <w:r w:rsidR="001E57B7">
          <w:rPr>
            <w:noProof/>
            <w:webHidden/>
          </w:rPr>
          <w:fldChar w:fldCharType="separate"/>
        </w:r>
        <w:r w:rsidR="001E57B7">
          <w:rPr>
            <w:noProof/>
            <w:webHidden/>
          </w:rPr>
          <w:t>7</w:t>
        </w:r>
        <w:r w:rsidR="001E57B7">
          <w:rPr>
            <w:noProof/>
            <w:webHidden/>
          </w:rPr>
          <w:fldChar w:fldCharType="end"/>
        </w:r>
      </w:hyperlink>
    </w:p>
    <w:p w:rsidR="001E57B7" w:rsidRDefault="00650606">
      <w:pPr>
        <w:pStyle w:val="TOC2"/>
        <w:tabs>
          <w:tab w:val="left" w:pos="880"/>
          <w:tab w:val="right" w:leader="dot" w:pos="9017"/>
        </w:tabs>
        <w:rPr>
          <w:rFonts w:asciiTheme="minorHAnsi" w:eastAsiaTheme="minorEastAsia" w:hAnsiTheme="minorHAnsi" w:cstheme="minorBidi"/>
          <w:noProof/>
          <w:sz w:val="22"/>
          <w:szCs w:val="22"/>
        </w:rPr>
      </w:pPr>
      <w:hyperlink w:anchor="_Toc391905197" w:history="1">
        <w:r w:rsidR="001E57B7" w:rsidRPr="00E121D4">
          <w:rPr>
            <w:rStyle w:val="Hyperlink"/>
            <w:rFonts w:eastAsia="Calibri"/>
            <w:noProof/>
          </w:rPr>
          <w:t>I.1.</w:t>
        </w:r>
        <w:r w:rsidR="001E57B7">
          <w:rPr>
            <w:rFonts w:asciiTheme="minorHAnsi" w:eastAsiaTheme="minorEastAsia" w:hAnsiTheme="minorHAnsi" w:cstheme="minorBidi"/>
            <w:noProof/>
            <w:sz w:val="22"/>
            <w:szCs w:val="22"/>
          </w:rPr>
          <w:tab/>
        </w:r>
        <w:r w:rsidR="001E57B7" w:rsidRPr="00E121D4">
          <w:rPr>
            <w:rStyle w:val="Hyperlink"/>
            <w:rFonts w:eastAsia="Calibri"/>
            <w:noProof/>
          </w:rPr>
          <w:t>Mục đích</w:t>
        </w:r>
        <w:r w:rsidR="001E57B7">
          <w:rPr>
            <w:noProof/>
            <w:webHidden/>
          </w:rPr>
          <w:tab/>
        </w:r>
        <w:r w:rsidR="001E57B7">
          <w:rPr>
            <w:noProof/>
            <w:webHidden/>
          </w:rPr>
          <w:fldChar w:fldCharType="begin"/>
        </w:r>
        <w:r w:rsidR="001E57B7">
          <w:rPr>
            <w:noProof/>
            <w:webHidden/>
          </w:rPr>
          <w:instrText xml:space="preserve"> PAGEREF _Toc391905197 \h </w:instrText>
        </w:r>
        <w:r w:rsidR="001E57B7">
          <w:rPr>
            <w:noProof/>
            <w:webHidden/>
          </w:rPr>
        </w:r>
        <w:r w:rsidR="001E57B7">
          <w:rPr>
            <w:noProof/>
            <w:webHidden/>
          </w:rPr>
          <w:fldChar w:fldCharType="separate"/>
        </w:r>
        <w:r w:rsidR="001E57B7">
          <w:rPr>
            <w:noProof/>
            <w:webHidden/>
          </w:rPr>
          <w:t>7</w:t>
        </w:r>
        <w:r w:rsidR="001E57B7">
          <w:rPr>
            <w:noProof/>
            <w:webHidden/>
          </w:rPr>
          <w:fldChar w:fldCharType="end"/>
        </w:r>
      </w:hyperlink>
    </w:p>
    <w:p w:rsidR="001E57B7" w:rsidRDefault="00650606">
      <w:pPr>
        <w:pStyle w:val="TOC2"/>
        <w:tabs>
          <w:tab w:val="left" w:pos="880"/>
          <w:tab w:val="right" w:leader="dot" w:pos="9017"/>
        </w:tabs>
        <w:rPr>
          <w:rFonts w:asciiTheme="minorHAnsi" w:eastAsiaTheme="minorEastAsia" w:hAnsiTheme="minorHAnsi" w:cstheme="minorBidi"/>
          <w:noProof/>
          <w:sz w:val="22"/>
          <w:szCs w:val="22"/>
        </w:rPr>
      </w:pPr>
      <w:hyperlink w:anchor="_Toc391905198" w:history="1">
        <w:r w:rsidR="001E57B7" w:rsidRPr="00E121D4">
          <w:rPr>
            <w:rStyle w:val="Hyperlink"/>
            <w:rFonts w:eastAsia="Calibri"/>
            <w:noProof/>
          </w:rPr>
          <w:t>I.2.</w:t>
        </w:r>
        <w:r w:rsidR="001E57B7">
          <w:rPr>
            <w:rFonts w:asciiTheme="minorHAnsi" w:eastAsiaTheme="minorEastAsia" w:hAnsiTheme="minorHAnsi" w:cstheme="minorBidi"/>
            <w:noProof/>
            <w:sz w:val="22"/>
            <w:szCs w:val="22"/>
          </w:rPr>
          <w:tab/>
        </w:r>
        <w:r w:rsidR="001E57B7" w:rsidRPr="00E121D4">
          <w:rPr>
            <w:rStyle w:val="Hyperlink"/>
            <w:rFonts w:eastAsia="Calibri"/>
            <w:noProof/>
          </w:rPr>
          <w:t>Phạm vi</w:t>
        </w:r>
        <w:r w:rsidR="001E57B7">
          <w:rPr>
            <w:noProof/>
            <w:webHidden/>
          </w:rPr>
          <w:tab/>
        </w:r>
        <w:r w:rsidR="001E57B7">
          <w:rPr>
            <w:noProof/>
            <w:webHidden/>
          </w:rPr>
          <w:fldChar w:fldCharType="begin"/>
        </w:r>
        <w:r w:rsidR="001E57B7">
          <w:rPr>
            <w:noProof/>
            <w:webHidden/>
          </w:rPr>
          <w:instrText xml:space="preserve"> PAGEREF _Toc391905198 \h </w:instrText>
        </w:r>
        <w:r w:rsidR="001E57B7">
          <w:rPr>
            <w:noProof/>
            <w:webHidden/>
          </w:rPr>
        </w:r>
        <w:r w:rsidR="001E57B7">
          <w:rPr>
            <w:noProof/>
            <w:webHidden/>
          </w:rPr>
          <w:fldChar w:fldCharType="separate"/>
        </w:r>
        <w:r w:rsidR="001E57B7">
          <w:rPr>
            <w:noProof/>
            <w:webHidden/>
          </w:rPr>
          <w:t>7</w:t>
        </w:r>
        <w:r w:rsidR="001E57B7">
          <w:rPr>
            <w:noProof/>
            <w:webHidden/>
          </w:rPr>
          <w:fldChar w:fldCharType="end"/>
        </w:r>
      </w:hyperlink>
    </w:p>
    <w:p w:rsidR="001E57B7" w:rsidRDefault="00650606">
      <w:pPr>
        <w:pStyle w:val="TOC2"/>
        <w:tabs>
          <w:tab w:val="left" w:pos="880"/>
          <w:tab w:val="right" w:leader="dot" w:pos="9017"/>
        </w:tabs>
        <w:rPr>
          <w:rFonts w:asciiTheme="minorHAnsi" w:eastAsiaTheme="minorEastAsia" w:hAnsiTheme="minorHAnsi" w:cstheme="minorBidi"/>
          <w:noProof/>
          <w:sz w:val="22"/>
          <w:szCs w:val="22"/>
        </w:rPr>
      </w:pPr>
      <w:hyperlink w:anchor="_Toc391905199" w:history="1">
        <w:r w:rsidR="001E57B7" w:rsidRPr="00E121D4">
          <w:rPr>
            <w:rStyle w:val="Hyperlink"/>
            <w:rFonts w:eastAsia="Calibri"/>
            <w:noProof/>
          </w:rPr>
          <w:t>I.3.</w:t>
        </w:r>
        <w:r w:rsidR="001E57B7">
          <w:rPr>
            <w:rFonts w:asciiTheme="minorHAnsi" w:eastAsiaTheme="minorEastAsia" w:hAnsiTheme="minorHAnsi" w:cstheme="minorBidi"/>
            <w:noProof/>
            <w:sz w:val="22"/>
            <w:szCs w:val="22"/>
          </w:rPr>
          <w:tab/>
        </w:r>
        <w:r w:rsidR="001E57B7" w:rsidRPr="00E121D4">
          <w:rPr>
            <w:rStyle w:val="Hyperlink"/>
            <w:rFonts w:eastAsia="Calibri"/>
            <w:noProof/>
          </w:rPr>
          <w:t>Tài liệu liên quan</w:t>
        </w:r>
        <w:r w:rsidR="001E57B7">
          <w:rPr>
            <w:noProof/>
            <w:webHidden/>
          </w:rPr>
          <w:tab/>
        </w:r>
        <w:r w:rsidR="001E57B7">
          <w:rPr>
            <w:noProof/>
            <w:webHidden/>
          </w:rPr>
          <w:fldChar w:fldCharType="begin"/>
        </w:r>
        <w:r w:rsidR="001E57B7">
          <w:rPr>
            <w:noProof/>
            <w:webHidden/>
          </w:rPr>
          <w:instrText xml:space="preserve"> PAGEREF _Toc391905199 \h </w:instrText>
        </w:r>
        <w:r w:rsidR="001E57B7">
          <w:rPr>
            <w:noProof/>
            <w:webHidden/>
          </w:rPr>
        </w:r>
        <w:r w:rsidR="001E57B7">
          <w:rPr>
            <w:noProof/>
            <w:webHidden/>
          </w:rPr>
          <w:fldChar w:fldCharType="separate"/>
        </w:r>
        <w:r w:rsidR="001E57B7">
          <w:rPr>
            <w:noProof/>
            <w:webHidden/>
          </w:rPr>
          <w:t>7</w:t>
        </w:r>
        <w:r w:rsidR="001E57B7">
          <w:rPr>
            <w:noProof/>
            <w:webHidden/>
          </w:rPr>
          <w:fldChar w:fldCharType="end"/>
        </w:r>
      </w:hyperlink>
    </w:p>
    <w:p w:rsidR="001E57B7" w:rsidRDefault="00650606">
      <w:pPr>
        <w:pStyle w:val="TOC2"/>
        <w:tabs>
          <w:tab w:val="left" w:pos="880"/>
          <w:tab w:val="right" w:leader="dot" w:pos="9017"/>
        </w:tabs>
        <w:rPr>
          <w:rFonts w:asciiTheme="minorHAnsi" w:eastAsiaTheme="minorEastAsia" w:hAnsiTheme="minorHAnsi" w:cstheme="minorBidi"/>
          <w:noProof/>
          <w:sz w:val="22"/>
          <w:szCs w:val="22"/>
        </w:rPr>
      </w:pPr>
      <w:hyperlink w:anchor="_Toc391905200" w:history="1">
        <w:r w:rsidR="001E57B7" w:rsidRPr="00E121D4">
          <w:rPr>
            <w:rStyle w:val="Hyperlink"/>
            <w:rFonts w:eastAsia="Calibri"/>
            <w:noProof/>
          </w:rPr>
          <w:t>I.4.</w:t>
        </w:r>
        <w:r w:rsidR="001E57B7">
          <w:rPr>
            <w:rFonts w:asciiTheme="minorHAnsi" w:eastAsiaTheme="minorEastAsia" w:hAnsiTheme="minorHAnsi" w:cstheme="minorBidi"/>
            <w:noProof/>
            <w:sz w:val="22"/>
            <w:szCs w:val="22"/>
          </w:rPr>
          <w:tab/>
        </w:r>
        <w:r w:rsidR="001E57B7" w:rsidRPr="00E121D4">
          <w:rPr>
            <w:rStyle w:val="Hyperlink"/>
            <w:rFonts w:eastAsia="Calibri"/>
            <w:noProof/>
          </w:rPr>
          <w:t>Thuật ngữ và các từ viết tắt</w:t>
        </w:r>
        <w:r w:rsidR="001E57B7">
          <w:rPr>
            <w:noProof/>
            <w:webHidden/>
          </w:rPr>
          <w:tab/>
        </w:r>
        <w:r w:rsidR="001E57B7">
          <w:rPr>
            <w:noProof/>
            <w:webHidden/>
          </w:rPr>
          <w:fldChar w:fldCharType="begin"/>
        </w:r>
        <w:r w:rsidR="001E57B7">
          <w:rPr>
            <w:noProof/>
            <w:webHidden/>
          </w:rPr>
          <w:instrText xml:space="preserve"> PAGEREF _Toc391905200 \h </w:instrText>
        </w:r>
        <w:r w:rsidR="001E57B7">
          <w:rPr>
            <w:noProof/>
            <w:webHidden/>
          </w:rPr>
        </w:r>
        <w:r w:rsidR="001E57B7">
          <w:rPr>
            <w:noProof/>
            <w:webHidden/>
          </w:rPr>
          <w:fldChar w:fldCharType="separate"/>
        </w:r>
        <w:r w:rsidR="001E57B7">
          <w:rPr>
            <w:noProof/>
            <w:webHidden/>
          </w:rPr>
          <w:t>7</w:t>
        </w:r>
        <w:r w:rsidR="001E57B7">
          <w:rPr>
            <w:noProof/>
            <w:webHidden/>
          </w:rPr>
          <w:fldChar w:fldCharType="end"/>
        </w:r>
      </w:hyperlink>
    </w:p>
    <w:p w:rsidR="001E57B7" w:rsidRDefault="00650606">
      <w:pPr>
        <w:pStyle w:val="TOC1"/>
        <w:rPr>
          <w:rFonts w:asciiTheme="minorHAnsi" w:eastAsiaTheme="minorEastAsia" w:hAnsiTheme="minorHAnsi" w:cstheme="minorBidi"/>
          <w:b w:val="0"/>
          <w:noProof/>
          <w:sz w:val="22"/>
          <w:szCs w:val="22"/>
        </w:rPr>
      </w:pPr>
      <w:hyperlink w:anchor="_Toc391905201" w:history="1">
        <w:r w:rsidR="001E57B7" w:rsidRPr="00E121D4">
          <w:rPr>
            <w:rStyle w:val="Hyperlink"/>
            <w:rFonts w:eastAsia="Calibri"/>
            <w:noProof/>
          </w:rPr>
          <w:t>II.</w:t>
        </w:r>
        <w:r w:rsidR="001E57B7">
          <w:rPr>
            <w:rFonts w:asciiTheme="minorHAnsi" w:eastAsiaTheme="minorEastAsia" w:hAnsiTheme="minorHAnsi" w:cstheme="minorBidi"/>
            <w:b w:val="0"/>
            <w:noProof/>
            <w:sz w:val="22"/>
            <w:szCs w:val="22"/>
          </w:rPr>
          <w:tab/>
        </w:r>
        <w:r w:rsidR="001E57B7" w:rsidRPr="00E121D4">
          <w:rPr>
            <w:rStyle w:val="Hyperlink"/>
            <w:rFonts w:eastAsia="Calibri"/>
            <w:noProof/>
          </w:rPr>
          <w:t>TỔNG QUAN</w:t>
        </w:r>
        <w:r w:rsidR="001E57B7">
          <w:rPr>
            <w:noProof/>
            <w:webHidden/>
          </w:rPr>
          <w:tab/>
        </w:r>
        <w:r w:rsidR="001E57B7">
          <w:rPr>
            <w:noProof/>
            <w:webHidden/>
          </w:rPr>
          <w:fldChar w:fldCharType="begin"/>
        </w:r>
        <w:r w:rsidR="001E57B7">
          <w:rPr>
            <w:noProof/>
            <w:webHidden/>
          </w:rPr>
          <w:instrText xml:space="preserve"> PAGEREF _Toc391905201 \h </w:instrText>
        </w:r>
        <w:r w:rsidR="001E57B7">
          <w:rPr>
            <w:noProof/>
            <w:webHidden/>
          </w:rPr>
        </w:r>
        <w:r w:rsidR="001E57B7">
          <w:rPr>
            <w:noProof/>
            <w:webHidden/>
          </w:rPr>
          <w:fldChar w:fldCharType="separate"/>
        </w:r>
        <w:r w:rsidR="001E57B7">
          <w:rPr>
            <w:noProof/>
            <w:webHidden/>
          </w:rPr>
          <w:t>9</w:t>
        </w:r>
        <w:r w:rsidR="001E57B7">
          <w:rPr>
            <w:noProof/>
            <w:webHidden/>
          </w:rPr>
          <w:fldChar w:fldCharType="end"/>
        </w:r>
      </w:hyperlink>
    </w:p>
    <w:p w:rsidR="001E57B7" w:rsidRDefault="00650606">
      <w:pPr>
        <w:pStyle w:val="TOC2"/>
        <w:tabs>
          <w:tab w:val="left" w:pos="880"/>
          <w:tab w:val="right" w:leader="dot" w:pos="9017"/>
        </w:tabs>
        <w:rPr>
          <w:rFonts w:asciiTheme="minorHAnsi" w:eastAsiaTheme="minorEastAsia" w:hAnsiTheme="minorHAnsi" w:cstheme="minorBidi"/>
          <w:noProof/>
          <w:sz w:val="22"/>
          <w:szCs w:val="22"/>
        </w:rPr>
      </w:pPr>
      <w:hyperlink w:anchor="_Toc391905202" w:history="1">
        <w:r w:rsidR="001E57B7" w:rsidRPr="00E121D4">
          <w:rPr>
            <w:rStyle w:val="Hyperlink"/>
            <w:rFonts w:eastAsia="Calibri"/>
            <w:noProof/>
          </w:rPr>
          <w:t>II.1.</w:t>
        </w:r>
        <w:r w:rsidR="001E57B7">
          <w:rPr>
            <w:rFonts w:asciiTheme="minorHAnsi" w:eastAsiaTheme="minorEastAsia" w:hAnsiTheme="minorHAnsi" w:cstheme="minorBidi"/>
            <w:noProof/>
            <w:sz w:val="22"/>
            <w:szCs w:val="22"/>
          </w:rPr>
          <w:tab/>
        </w:r>
        <w:r w:rsidR="001E57B7" w:rsidRPr="00E121D4">
          <w:rPr>
            <w:rStyle w:val="Hyperlink"/>
            <w:rFonts w:eastAsia="Calibri"/>
            <w:noProof/>
          </w:rPr>
          <w:t>QUY TRÌNH CHUYỂN ĐỔI DỮ LIỆU HỆ THỐNG KTTXNK</w:t>
        </w:r>
        <w:r w:rsidR="001E57B7">
          <w:rPr>
            <w:noProof/>
            <w:webHidden/>
          </w:rPr>
          <w:tab/>
        </w:r>
        <w:r w:rsidR="001E57B7">
          <w:rPr>
            <w:noProof/>
            <w:webHidden/>
          </w:rPr>
          <w:fldChar w:fldCharType="begin"/>
        </w:r>
        <w:r w:rsidR="001E57B7">
          <w:rPr>
            <w:noProof/>
            <w:webHidden/>
          </w:rPr>
          <w:instrText xml:space="preserve"> PAGEREF _Toc391905202 \h </w:instrText>
        </w:r>
        <w:r w:rsidR="001E57B7">
          <w:rPr>
            <w:noProof/>
            <w:webHidden/>
          </w:rPr>
        </w:r>
        <w:r w:rsidR="001E57B7">
          <w:rPr>
            <w:noProof/>
            <w:webHidden/>
          </w:rPr>
          <w:fldChar w:fldCharType="separate"/>
        </w:r>
        <w:r w:rsidR="001E57B7">
          <w:rPr>
            <w:noProof/>
            <w:webHidden/>
          </w:rPr>
          <w:t>9</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03" w:history="1">
        <w:r w:rsidR="001E57B7" w:rsidRPr="00E121D4">
          <w:rPr>
            <w:rStyle w:val="Hyperlink"/>
            <w:rFonts w:eastAsia="Calibri"/>
            <w:noProof/>
          </w:rPr>
          <w:t>Bước 1: Rà soát số liệu phục vụ chuyển đổi hệ thống</w:t>
        </w:r>
        <w:r w:rsidR="001E57B7">
          <w:rPr>
            <w:noProof/>
            <w:webHidden/>
          </w:rPr>
          <w:tab/>
        </w:r>
        <w:r w:rsidR="001E57B7">
          <w:rPr>
            <w:noProof/>
            <w:webHidden/>
          </w:rPr>
          <w:fldChar w:fldCharType="begin"/>
        </w:r>
        <w:r w:rsidR="001E57B7">
          <w:rPr>
            <w:noProof/>
            <w:webHidden/>
          </w:rPr>
          <w:instrText xml:space="preserve"> PAGEREF _Toc391905203 \h </w:instrText>
        </w:r>
        <w:r w:rsidR="001E57B7">
          <w:rPr>
            <w:noProof/>
            <w:webHidden/>
          </w:rPr>
        </w:r>
        <w:r w:rsidR="001E57B7">
          <w:rPr>
            <w:noProof/>
            <w:webHidden/>
          </w:rPr>
          <w:fldChar w:fldCharType="separate"/>
        </w:r>
        <w:r w:rsidR="001E57B7">
          <w:rPr>
            <w:noProof/>
            <w:webHidden/>
          </w:rPr>
          <w:t>9</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04" w:history="1">
        <w:r w:rsidR="001E57B7" w:rsidRPr="00E121D4">
          <w:rPr>
            <w:rStyle w:val="Hyperlink"/>
            <w:rFonts w:eastAsia="Calibri"/>
            <w:noProof/>
          </w:rPr>
          <w:t>Bước 2: Dừng hệ thống KTTXNK tại Chi cục, kiểm tra, chốt số liệu, sao lưu dữ liệu:</w:t>
        </w:r>
        <w:r w:rsidR="001E57B7">
          <w:rPr>
            <w:noProof/>
            <w:webHidden/>
          </w:rPr>
          <w:tab/>
        </w:r>
        <w:r w:rsidR="001E57B7">
          <w:rPr>
            <w:noProof/>
            <w:webHidden/>
          </w:rPr>
          <w:fldChar w:fldCharType="begin"/>
        </w:r>
        <w:r w:rsidR="001E57B7">
          <w:rPr>
            <w:noProof/>
            <w:webHidden/>
          </w:rPr>
          <w:instrText xml:space="preserve"> PAGEREF _Toc391905204 \h </w:instrText>
        </w:r>
        <w:r w:rsidR="001E57B7">
          <w:rPr>
            <w:noProof/>
            <w:webHidden/>
          </w:rPr>
        </w:r>
        <w:r w:rsidR="001E57B7">
          <w:rPr>
            <w:noProof/>
            <w:webHidden/>
          </w:rPr>
          <w:fldChar w:fldCharType="separate"/>
        </w:r>
        <w:r w:rsidR="001E57B7">
          <w:rPr>
            <w:noProof/>
            <w:webHidden/>
          </w:rPr>
          <w:t>9</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05" w:history="1">
        <w:r w:rsidR="001E57B7" w:rsidRPr="00E121D4">
          <w:rPr>
            <w:rStyle w:val="Hyperlink"/>
            <w:rFonts w:eastAsia="Calibri"/>
            <w:noProof/>
          </w:rPr>
          <w:t>Bước 3: Bàn giao dữ liệu, báo cáo kế toán, báo cáo kỹ thuật</w:t>
        </w:r>
        <w:r w:rsidR="001E57B7">
          <w:rPr>
            <w:noProof/>
            <w:webHidden/>
          </w:rPr>
          <w:tab/>
        </w:r>
        <w:r w:rsidR="001E57B7">
          <w:rPr>
            <w:noProof/>
            <w:webHidden/>
          </w:rPr>
          <w:fldChar w:fldCharType="begin"/>
        </w:r>
        <w:r w:rsidR="001E57B7">
          <w:rPr>
            <w:noProof/>
            <w:webHidden/>
          </w:rPr>
          <w:instrText xml:space="preserve"> PAGEREF _Toc391905205 \h </w:instrText>
        </w:r>
        <w:r w:rsidR="001E57B7">
          <w:rPr>
            <w:noProof/>
            <w:webHidden/>
          </w:rPr>
        </w:r>
        <w:r w:rsidR="001E57B7">
          <w:rPr>
            <w:noProof/>
            <w:webHidden/>
          </w:rPr>
          <w:fldChar w:fldCharType="separate"/>
        </w:r>
        <w:r w:rsidR="001E57B7">
          <w:rPr>
            <w:noProof/>
            <w:webHidden/>
          </w:rPr>
          <w:t>10</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06" w:history="1">
        <w:r w:rsidR="001E57B7" w:rsidRPr="00E121D4">
          <w:rPr>
            <w:rStyle w:val="Hyperlink"/>
            <w:rFonts w:eastAsia="Calibri"/>
            <w:noProof/>
          </w:rPr>
          <w:t>Bước 4: Kiểm tra dữ liệu trước khi chuyển đổi</w:t>
        </w:r>
        <w:r w:rsidR="001E57B7">
          <w:rPr>
            <w:noProof/>
            <w:webHidden/>
          </w:rPr>
          <w:tab/>
        </w:r>
        <w:r w:rsidR="001E57B7">
          <w:rPr>
            <w:noProof/>
            <w:webHidden/>
          </w:rPr>
          <w:fldChar w:fldCharType="begin"/>
        </w:r>
        <w:r w:rsidR="001E57B7">
          <w:rPr>
            <w:noProof/>
            <w:webHidden/>
          </w:rPr>
          <w:instrText xml:space="preserve"> PAGEREF _Toc391905206 \h </w:instrText>
        </w:r>
        <w:r w:rsidR="001E57B7">
          <w:rPr>
            <w:noProof/>
            <w:webHidden/>
          </w:rPr>
        </w:r>
        <w:r w:rsidR="001E57B7">
          <w:rPr>
            <w:noProof/>
            <w:webHidden/>
          </w:rPr>
          <w:fldChar w:fldCharType="separate"/>
        </w:r>
        <w:r w:rsidR="001E57B7">
          <w:rPr>
            <w:noProof/>
            <w:webHidden/>
          </w:rPr>
          <w:t>10</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07" w:history="1">
        <w:r w:rsidR="001E57B7" w:rsidRPr="00E121D4">
          <w:rPr>
            <w:rStyle w:val="Hyperlink"/>
            <w:rFonts w:eastAsia="Calibri"/>
            <w:noProof/>
          </w:rPr>
          <w:t>Bước 5: Chuyển đổi dữ liệu</w:t>
        </w:r>
        <w:r w:rsidR="001E57B7">
          <w:rPr>
            <w:noProof/>
            <w:webHidden/>
          </w:rPr>
          <w:tab/>
        </w:r>
        <w:r w:rsidR="001E57B7">
          <w:rPr>
            <w:noProof/>
            <w:webHidden/>
          </w:rPr>
          <w:fldChar w:fldCharType="begin"/>
        </w:r>
        <w:r w:rsidR="001E57B7">
          <w:rPr>
            <w:noProof/>
            <w:webHidden/>
          </w:rPr>
          <w:instrText xml:space="preserve"> PAGEREF _Toc391905207 \h </w:instrText>
        </w:r>
        <w:r w:rsidR="001E57B7">
          <w:rPr>
            <w:noProof/>
            <w:webHidden/>
          </w:rPr>
        </w:r>
        <w:r w:rsidR="001E57B7">
          <w:rPr>
            <w:noProof/>
            <w:webHidden/>
          </w:rPr>
          <w:fldChar w:fldCharType="separate"/>
        </w:r>
        <w:r w:rsidR="001E57B7">
          <w:rPr>
            <w:noProof/>
            <w:webHidden/>
          </w:rPr>
          <w:t>11</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08" w:history="1">
        <w:r w:rsidR="001E57B7" w:rsidRPr="00E121D4">
          <w:rPr>
            <w:rStyle w:val="Hyperlink"/>
            <w:rFonts w:eastAsia="Calibri"/>
            <w:noProof/>
          </w:rPr>
          <w:t>Bước 6: Kiểm tra dữ liệu sau khi chuyển đổi</w:t>
        </w:r>
        <w:r w:rsidR="001E57B7">
          <w:rPr>
            <w:noProof/>
            <w:webHidden/>
          </w:rPr>
          <w:tab/>
        </w:r>
        <w:r w:rsidR="001E57B7">
          <w:rPr>
            <w:noProof/>
            <w:webHidden/>
          </w:rPr>
          <w:fldChar w:fldCharType="begin"/>
        </w:r>
        <w:r w:rsidR="001E57B7">
          <w:rPr>
            <w:noProof/>
            <w:webHidden/>
          </w:rPr>
          <w:instrText xml:space="preserve"> PAGEREF _Toc391905208 \h </w:instrText>
        </w:r>
        <w:r w:rsidR="001E57B7">
          <w:rPr>
            <w:noProof/>
            <w:webHidden/>
          </w:rPr>
        </w:r>
        <w:r w:rsidR="001E57B7">
          <w:rPr>
            <w:noProof/>
            <w:webHidden/>
          </w:rPr>
          <w:fldChar w:fldCharType="separate"/>
        </w:r>
        <w:r w:rsidR="001E57B7">
          <w:rPr>
            <w:noProof/>
            <w:webHidden/>
          </w:rPr>
          <w:t>11</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09" w:history="1">
        <w:r w:rsidR="001E57B7" w:rsidRPr="00E121D4">
          <w:rPr>
            <w:rStyle w:val="Hyperlink"/>
            <w:rFonts w:eastAsia="Calibri"/>
            <w:noProof/>
          </w:rPr>
          <w:t>Bước 7: Xác nhận dữ liệu sau khi chuyển đổi</w:t>
        </w:r>
        <w:r w:rsidR="001E57B7">
          <w:rPr>
            <w:noProof/>
            <w:webHidden/>
          </w:rPr>
          <w:tab/>
        </w:r>
        <w:r w:rsidR="001E57B7">
          <w:rPr>
            <w:noProof/>
            <w:webHidden/>
          </w:rPr>
          <w:fldChar w:fldCharType="begin"/>
        </w:r>
        <w:r w:rsidR="001E57B7">
          <w:rPr>
            <w:noProof/>
            <w:webHidden/>
          </w:rPr>
          <w:instrText xml:space="preserve"> PAGEREF _Toc391905209 \h </w:instrText>
        </w:r>
        <w:r w:rsidR="001E57B7">
          <w:rPr>
            <w:noProof/>
            <w:webHidden/>
          </w:rPr>
        </w:r>
        <w:r w:rsidR="001E57B7">
          <w:rPr>
            <w:noProof/>
            <w:webHidden/>
          </w:rPr>
          <w:fldChar w:fldCharType="separate"/>
        </w:r>
        <w:r w:rsidR="001E57B7">
          <w:rPr>
            <w:noProof/>
            <w:webHidden/>
          </w:rPr>
          <w:t>12</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10" w:history="1">
        <w:r w:rsidR="001E57B7" w:rsidRPr="00E121D4">
          <w:rPr>
            <w:rStyle w:val="Hyperlink"/>
            <w:rFonts w:eastAsia="Calibri"/>
            <w:noProof/>
          </w:rPr>
          <w:t>Bước 8: Đưa dữ liệu Chi cục vào vận hành chính thức</w:t>
        </w:r>
        <w:r w:rsidR="001E57B7">
          <w:rPr>
            <w:noProof/>
            <w:webHidden/>
          </w:rPr>
          <w:tab/>
        </w:r>
        <w:r w:rsidR="001E57B7">
          <w:rPr>
            <w:noProof/>
            <w:webHidden/>
          </w:rPr>
          <w:fldChar w:fldCharType="begin"/>
        </w:r>
        <w:r w:rsidR="001E57B7">
          <w:rPr>
            <w:noProof/>
            <w:webHidden/>
          </w:rPr>
          <w:instrText xml:space="preserve"> PAGEREF _Toc391905210 \h </w:instrText>
        </w:r>
        <w:r w:rsidR="001E57B7">
          <w:rPr>
            <w:noProof/>
            <w:webHidden/>
          </w:rPr>
        </w:r>
        <w:r w:rsidR="001E57B7">
          <w:rPr>
            <w:noProof/>
            <w:webHidden/>
          </w:rPr>
          <w:fldChar w:fldCharType="separate"/>
        </w:r>
        <w:r w:rsidR="001E57B7">
          <w:rPr>
            <w:noProof/>
            <w:webHidden/>
          </w:rPr>
          <w:t>12</w:t>
        </w:r>
        <w:r w:rsidR="001E57B7">
          <w:rPr>
            <w:noProof/>
            <w:webHidden/>
          </w:rPr>
          <w:fldChar w:fldCharType="end"/>
        </w:r>
      </w:hyperlink>
    </w:p>
    <w:p w:rsidR="001E57B7" w:rsidRDefault="00650606">
      <w:pPr>
        <w:pStyle w:val="TOC2"/>
        <w:tabs>
          <w:tab w:val="left" w:pos="880"/>
          <w:tab w:val="right" w:leader="dot" w:pos="9017"/>
        </w:tabs>
        <w:rPr>
          <w:rFonts w:asciiTheme="minorHAnsi" w:eastAsiaTheme="minorEastAsia" w:hAnsiTheme="minorHAnsi" w:cstheme="minorBidi"/>
          <w:noProof/>
          <w:sz w:val="22"/>
          <w:szCs w:val="22"/>
        </w:rPr>
      </w:pPr>
      <w:hyperlink w:anchor="_Toc391905211" w:history="1">
        <w:r w:rsidR="001E57B7" w:rsidRPr="00E121D4">
          <w:rPr>
            <w:rStyle w:val="Hyperlink"/>
            <w:rFonts w:eastAsia="Calibri"/>
            <w:noProof/>
          </w:rPr>
          <w:t>II.2.</w:t>
        </w:r>
        <w:r w:rsidR="001E57B7">
          <w:rPr>
            <w:rFonts w:asciiTheme="minorHAnsi" w:eastAsiaTheme="minorEastAsia" w:hAnsiTheme="minorHAnsi" w:cstheme="minorBidi"/>
            <w:noProof/>
            <w:sz w:val="22"/>
            <w:szCs w:val="22"/>
          </w:rPr>
          <w:tab/>
        </w:r>
        <w:r w:rsidR="001E57B7" w:rsidRPr="00E121D4">
          <w:rPr>
            <w:rStyle w:val="Hyperlink"/>
            <w:rFonts w:eastAsia="Calibri"/>
            <w:noProof/>
          </w:rPr>
          <w:t>QUY TRÌNH CHUYỂN ĐỔI DỮ LIỆU HỆ THỐNG GTT02</w:t>
        </w:r>
        <w:r w:rsidR="001E57B7">
          <w:rPr>
            <w:noProof/>
            <w:webHidden/>
          </w:rPr>
          <w:tab/>
        </w:r>
        <w:r w:rsidR="001E57B7">
          <w:rPr>
            <w:noProof/>
            <w:webHidden/>
          </w:rPr>
          <w:fldChar w:fldCharType="begin"/>
        </w:r>
        <w:r w:rsidR="001E57B7">
          <w:rPr>
            <w:noProof/>
            <w:webHidden/>
          </w:rPr>
          <w:instrText xml:space="preserve"> PAGEREF _Toc391905211 \h </w:instrText>
        </w:r>
        <w:r w:rsidR="001E57B7">
          <w:rPr>
            <w:noProof/>
            <w:webHidden/>
          </w:rPr>
        </w:r>
        <w:r w:rsidR="001E57B7">
          <w:rPr>
            <w:noProof/>
            <w:webHidden/>
          </w:rPr>
          <w:fldChar w:fldCharType="separate"/>
        </w:r>
        <w:r w:rsidR="001E57B7">
          <w:rPr>
            <w:noProof/>
            <w:webHidden/>
          </w:rPr>
          <w:t>13</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12" w:history="1">
        <w:r w:rsidR="001E57B7" w:rsidRPr="00E121D4">
          <w:rPr>
            <w:rStyle w:val="Hyperlink"/>
            <w:rFonts w:eastAsia="Calibri"/>
            <w:noProof/>
          </w:rPr>
          <w:t>Bước 1: Rà soát số liệu phục vụ chuyển đổi hệ thống</w:t>
        </w:r>
        <w:r w:rsidR="001E57B7">
          <w:rPr>
            <w:noProof/>
            <w:webHidden/>
          </w:rPr>
          <w:tab/>
        </w:r>
        <w:r w:rsidR="001E57B7">
          <w:rPr>
            <w:noProof/>
            <w:webHidden/>
          </w:rPr>
          <w:fldChar w:fldCharType="begin"/>
        </w:r>
        <w:r w:rsidR="001E57B7">
          <w:rPr>
            <w:noProof/>
            <w:webHidden/>
          </w:rPr>
          <w:instrText xml:space="preserve"> PAGEREF _Toc391905212 \h </w:instrText>
        </w:r>
        <w:r w:rsidR="001E57B7">
          <w:rPr>
            <w:noProof/>
            <w:webHidden/>
          </w:rPr>
        </w:r>
        <w:r w:rsidR="001E57B7">
          <w:rPr>
            <w:noProof/>
            <w:webHidden/>
          </w:rPr>
          <w:fldChar w:fldCharType="separate"/>
        </w:r>
        <w:r w:rsidR="001E57B7">
          <w:rPr>
            <w:noProof/>
            <w:webHidden/>
          </w:rPr>
          <w:t>13</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13" w:history="1">
        <w:r w:rsidR="001E57B7" w:rsidRPr="00E121D4">
          <w:rPr>
            <w:rStyle w:val="Hyperlink"/>
            <w:rFonts w:eastAsia="Calibri"/>
            <w:noProof/>
          </w:rPr>
          <w:t>Bước 2: Dừng hệ thống GTT01 tại Cục, kiểm tra, chốt số liệu, sao lưu dữ liệu:</w:t>
        </w:r>
        <w:r w:rsidR="001E57B7">
          <w:rPr>
            <w:noProof/>
            <w:webHidden/>
          </w:rPr>
          <w:tab/>
        </w:r>
        <w:r w:rsidR="001E57B7">
          <w:rPr>
            <w:noProof/>
            <w:webHidden/>
          </w:rPr>
          <w:fldChar w:fldCharType="begin"/>
        </w:r>
        <w:r w:rsidR="001E57B7">
          <w:rPr>
            <w:noProof/>
            <w:webHidden/>
          </w:rPr>
          <w:instrText xml:space="preserve"> PAGEREF _Toc391905213 \h </w:instrText>
        </w:r>
        <w:r w:rsidR="001E57B7">
          <w:rPr>
            <w:noProof/>
            <w:webHidden/>
          </w:rPr>
        </w:r>
        <w:r w:rsidR="001E57B7">
          <w:rPr>
            <w:noProof/>
            <w:webHidden/>
          </w:rPr>
          <w:fldChar w:fldCharType="separate"/>
        </w:r>
        <w:r w:rsidR="001E57B7">
          <w:rPr>
            <w:noProof/>
            <w:webHidden/>
          </w:rPr>
          <w:t>13</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14" w:history="1">
        <w:r w:rsidR="001E57B7" w:rsidRPr="00E121D4">
          <w:rPr>
            <w:rStyle w:val="Hyperlink"/>
            <w:rFonts w:eastAsia="Calibri"/>
            <w:noProof/>
          </w:rPr>
          <w:t>Bước 3: Bàn giao dữ liệu, báo cáo nghiệp vụ, báo cáo kỹ thuật</w:t>
        </w:r>
        <w:r w:rsidR="001E57B7">
          <w:rPr>
            <w:noProof/>
            <w:webHidden/>
          </w:rPr>
          <w:tab/>
        </w:r>
        <w:r w:rsidR="001E57B7">
          <w:rPr>
            <w:noProof/>
            <w:webHidden/>
          </w:rPr>
          <w:fldChar w:fldCharType="begin"/>
        </w:r>
        <w:r w:rsidR="001E57B7">
          <w:rPr>
            <w:noProof/>
            <w:webHidden/>
          </w:rPr>
          <w:instrText xml:space="preserve"> PAGEREF _Toc391905214 \h </w:instrText>
        </w:r>
        <w:r w:rsidR="001E57B7">
          <w:rPr>
            <w:noProof/>
            <w:webHidden/>
          </w:rPr>
        </w:r>
        <w:r w:rsidR="001E57B7">
          <w:rPr>
            <w:noProof/>
            <w:webHidden/>
          </w:rPr>
          <w:fldChar w:fldCharType="separate"/>
        </w:r>
        <w:r w:rsidR="001E57B7">
          <w:rPr>
            <w:noProof/>
            <w:webHidden/>
          </w:rPr>
          <w:t>13</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15" w:history="1">
        <w:r w:rsidR="001E57B7" w:rsidRPr="00E121D4">
          <w:rPr>
            <w:rStyle w:val="Hyperlink"/>
            <w:rFonts w:eastAsia="Calibri"/>
            <w:noProof/>
          </w:rPr>
          <w:t>Bước 4: Kiểm tra dữ liệu trước khi chuyển đổi</w:t>
        </w:r>
        <w:r w:rsidR="001E57B7">
          <w:rPr>
            <w:noProof/>
            <w:webHidden/>
          </w:rPr>
          <w:tab/>
        </w:r>
        <w:r w:rsidR="001E57B7">
          <w:rPr>
            <w:noProof/>
            <w:webHidden/>
          </w:rPr>
          <w:fldChar w:fldCharType="begin"/>
        </w:r>
        <w:r w:rsidR="001E57B7">
          <w:rPr>
            <w:noProof/>
            <w:webHidden/>
          </w:rPr>
          <w:instrText xml:space="preserve"> PAGEREF _Toc391905215 \h </w:instrText>
        </w:r>
        <w:r w:rsidR="001E57B7">
          <w:rPr>
            <w:noProof/>
            <w:webHidden/>
          </w:rPr>
        </w:r>
        <w:r w:rsidR="001E57B7">
          <w:rPr>
            <w:noProof/>
            <w:webHidden/>
          </w:rPr>
          <w:fldChar w:fldCharType="separate"/>
        </w:r>
        <w:r w:rsidR="001E57B7">
          <w:rPr>
            <w:noProof/>
            <w:webHidden/>
          </w:rPr>
          <w:t>14</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16" w:history="1">
        <w:r w:rsidR="001E57B7" w:rsidRPr="00E121D4">
          <w:rPr>
            <w:rStyle w:val="Hyperlink"/>
            <w:rFonts w:eastAsia="Calibri"/>
            <w:noProof/>
          </w:rPr>
          <w:t>Bước 5: Chuyển đổi dữ liệu</w:t>
        </w:r>
        <w:r w:rsidR="001E57B7">
          <w:rPr>
            <w:noProof/>
            <w:webHidden/>
          </w:rPr>
          <w:tab/>
        </w:r>
        <w:r w:rsidR="001E57B7">
          <w:rPr>
            <w:noProof/>
            <w:webHidden/>
          </w:rPr>
          <w:fldChar w:fldCharType="begin"/>
        </w:r>
        <w:r w:rsidR="001E57B7">
          <w:rPr>
            <w:noProof/>
            <w:webHidden/>
          </w:rPr>
          <w:instrText xml:space="preserve"> PAGEREF _Toc391905216 \h </w:instrText>
        </w:r>
        <w:r w:rsidR="001E57B7">
          <w:rPr>
            <w:noProof/>
            <w:webHidden/>
          </w:rPr>
        </w:r>
        <w:r w:rsidR="001E57B7">
          <w:rPr>
            <w:noProof/>
            <w:webHidden/>
          </w:rPr>
          <w:fldChar w:fldCharType="separate"/>
        </w:r>
        <w:r w:rsidR="001E57B7">
          <w:rPr>
            <w:noProof/>
            <w:webHidden/>
          </w:rPr>
          <w:t>14</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17" w:history="1">
        <w:r w:rsidR="001E57B7" w:rsidRPr="00E121D4">
          <w:rPr>
            <w:rStyle w:val="Hyperlink"/>
            <w:rFonts w:eastAsia="Calibri"/>
            <w:noProof/>
          </w:rPr>
          <w:t>Bước 6: Kiểm tra dữ liệu sau khi chuyển đổi</w:t>
        </w:r>
        <w:r w:rsidR="001E57B7">
          <w:rPr>
            <w:noProof/>
            <w:webHidden/>
          </w:rPr>
          <w:tab/>
        </w:r>
        <w:r w:rsidR="001E57B7">
          <w:rPr>
            <w:noProof/>
            <w:webHidden/>
          </w:rPr>
          <w:fldChar w:fldCharType="begin"/>
        </w:r>
        <w:r w:rsidR="001E57B7">
          <w:rPr>
            <w:noProof/>
            <w:webHidden/>
          </w:rPr>
          <w:instrText xml:space="preserve"> PAGEREF _Toc391905217 \h </w:instrText>
        </w:r>
        <w:r w:rsidR="001E57B7">
          <w:rPr>
            <w:noProof/>
            <w:webHidden/>
          </w:rPr>
        </w:r>
        <w:r w:rsidR="001E57B7">
          <w:rPr>
            <w:noProof/>
            <w:webHidden/>
          </w:rPr>
          <w:fldChar w:fldCharType="separate"/>
        </w:r>
        <w:r w:rsidR="001E57B7">
          <w:rPr>
            <w:noProof/>
            <w:webHidden/>
          </w:rPr>
          <w:t>14</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18" w:history="1">
        <w:r w:rsidR="001E57B7" w:rsidRPr="00E121D4">
          <w:rPr>
            <w:rStyle w:val="Hyperlink"/>
            <w:rFonts w:eastAsia="Calibri"/>
            <w:noProof/>
          </w:rPr>
          <w:t>Bước 7: Xác nhận dữ liệu sau khi chuyển đổi</w:t>
        </w:r>
        <w:r w:rsidR="001E57B7">
          <w:rPr>
            <w:noProof/>
            <w:webHidden/>
          </w:rPr>
          <w:tab/>
        </w:r>
        <w:r w:rsidR="001E57B7">
          <w:rPr>
            <w:noProof/>
            <w:webHidden/>
          </w:rPr>
          <w:fldChar w:fldCharType="begin"/>
        </w:r>
        <w:r w:rsidR="001E57B7">
          <w:rPr>
            <w:noProof/>
            <w:webHidden/>
          </w:rPr>
          <w:instrText xml:space="preserve"> PAGEREF _Toc391905218 \h </w:instrText>
        </w:r>
        <w:r w:rsidR="001E57B7">
          <w:rPr>
            <w:noProof/>
            <w:webHidden/>
          </w:rPr>
        </w:r>
        <w:r w:rsidR="001E57B7">
          <w:rPr>
            <w:noProof/>
            <w:webHidden/>
          </w:rPr>
          <w:fldChar w:fldCharType="separate"/>
        </w:r>
        <w:r w:rsidR="001E57B7">
          <w:rPr>
            <w:noProof/>
            <w:webHidden/>
          </w:rPr>
          <w:t>15</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19" w:history="1">
        <w:r w:rsidR="001E57B7" w:rsidRPr="00E121D4">
          <w:rPr>
            <w:rStyle w:val="Hyperlink"/>
            <w:rFonts w:eastAsia="Calibri"/>
            <w:noProof/>
          </w:rPr>
          <w:t>Bước 8: Đưa dữ liệu Cục vào vận hành chính thức</w:t>
        </w:r>
        <w:r w:rsidR="001E57B7">
          <w:rPr>
            <w:noProof/>
            <w:webHidden/>
          </w:rPr>
          <w:tab/>
        </w:r>
        <w:r w:rsidR="001E57B7">
          <w:rPr>
            <w:noProof/>
            <w:webHidden/>
          </w:rPr>
          <w:fldChar w:fldCharType="begin"/>
        </w:r>
        <w:r w:rsidR="001E57B7">
          <w:rPr>
            <w:noProof/>
            <w:webHidden/>
          </w:rPr>
          <w:instrText xml:space="preserve"> PAGEREF _Toc391905219 \h </w:instrText>
        </w:r>
        <w:r w:rsidR="001E57B7">
          <w:rPr>
            <w:noProof/>
            <w:webHidden/>
          </w:rPr>
        </w:r>
        <w:r w:rsidR="001E57B7">
          <w:rPr>
            <w:noProof/>
            <w:webHidden/>
          </w:rPr>
          <w:fldChar w:fldCharType="separate"/>
        </w:r>
        <w:r w:rsidR="001E57B7">
          <w:rPr>
            <w:noProof/>
            <w:webHidden/>
          </w:rPr>
          <w:t>15</w:t>
        </w:r>
        <w:r w:rsidR="001E57B7">
          <w:rPr>
            <w:noProof/>
            <w:webHidden/>
          </w:rPr>
          <w:fldChar w:fldCharType="end"/>
        </w:r>
      </w:hyperlink>
    </w:p>
    <w:p w:rsidR="001E57B7" w:rsidRDefault="00650606">
      <w:pPr>
        <w:pStyle w:val="TOC2"/>
        <w:tabs>
          <w:tab w:val="left" w:pos="880"/>
          <w:tab w:val="right" w:leader="dot" w:pos="9017"/>
        </w:tabs>
        <w:rPr>
          <w:rFonts w:asciiTheme="minorHAnsi" w:eastAsiaTheme="minorEastAsia" w:hAnsiTheme="minorHAnsi" w:cstheme="minorBidi"/>
          <w:noProof/>
          <w:sz w:val="22"/>
          <w:szCs w:val="22"/>
        </w:rPr>
      </w:pPr>
      <w:hyperlink w:anchor="_Toc391905220" w:history="1">
        <w:r w:rsidR="001E57B7" w:rsidRPr="00E121D4">
          <w:rPr>
            <w:rStyle w:val="Hyperlink"/>
            <w:rFonts w:eastAsia="Calibri"/>
            <w:noProof/>
          </w:rPr>
          <w:t>II.3.</w:t>
        </w:r>
        <w:r w:rsidR="001E57B7">
          <w:rPr>
            <w:rFonts w:asciiTheme="minorHAnsi" w:eastAsiaTheme="minorEastAsia" w:hAnsiTheme="minorHAnsi" w:cstheme="minorBidi"/>
            <w:noProof/>
            <w:sz w:val="22"/>
            <w:szCs w:val="22"/>
          </w:rPr>
          <w:tab/>
        </w:r>
        <w:r w:rsidR="001E57B7" w:rsidRPr="00E121D4">
          <w:rPr>
            <w:rStyle w:val="Hyperlink"/>
            <w:rFonts w:eastAsia="Calibri"/>
            <w:noProof/>
          </w:rPr>
          <w:t>QUY TRÌNH CHUYỂN ĐỔI DỮ LIỆU DANH MỤC GIA CÔNG, CHẾ XUẤT, SẢN XUẤT XUẤT KHẨU</w:t>
        </w:r>
        <w:r w:rsidR="001E57B7">
          <w:rPr>
            <w:noProof/>
            <w:webHidden/>
          </w:rPr>
          <w:tab/>
        </w:r>
        <w:r w:rsidR="001E57B7">
          <w:rPr>
            <w:noProof/>
            <w:webHidden/>
          </w:rPr>
          <w:fldChar w:fldCharType="begin"/>
        </w:r>
        <w:r w:rsidR="001E57B7">
          <w:rPr>
            <w:noProof/>
            <w:webHidden/>
          </w:rPr>
          <w:instrText xml:space="preserve"> PAGEREF _Toc391905220 \h </w:instrText>
        </w:r>
        <w:r w:rsidR="001E57B7">
          <w:rPr>
            <w:noProof/>
            <w:webHidden/>
          </w:rPr>
        </w:r>
        <w:r w:rsidR="001E57B7">
          <w:rPr>
            <w:noProof/>
            <w:webHidden/>
          </w:rPr>
          <w:fldChar w:fldCharType="separate"/>
        </w:r>
        <w:r w:rsidR="001E57B7">
          <w:rPr>
            <w:noProof/>
            <w:webHidden/>
          </w:rPr>
          <w:t>16</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21" w:history="1">
        <w:r w:rsidR="001E57B7" w:rsidRPr="00E121D4">
          <w:rPr>
            <w:rStyle w:val="Hyperlink"/>
            <w:rFonts w:eastAsia="Calibri"/>
            <w:noProof/>
          </w:rPr>
          <w:t>Bước 1: Rà soát số liệu phục vụ chuyển đổi hệ thống</w:t>
        </w:r>
        <w:r w:rsidR="001E57B7">
          <w:rPr>
            <w:noProof/>
            <w:webHidden/>
          </w:rPr>
          <w:tab/>
        </w:r>
        <w:r w:rsidR="001E57B7">
          <w:rPr>
            <w:noProof/>
            <w:webHidden/>
          </w:rPr>
          <w:fldChar w:fldCharType="begin"/>
        </w:r>
        <w:r w:rsidR="001E57B7">
          <w:rPr>
            <w:noProof/>
            <w:webHidden/>
          </w:rPr>
          <w:instrText xml:space="preserve"> PAGEREF _Toc391905221 \h </w:instrText>
        </w:r>
        <w:r w:rsidR="001E57B7">
          <w:rPr>
            <w:noProof/>
            <w:webHidden/>
          </w:rPr>
        </w:r>
        <w:r w:rsidR="001E57B7">
          <w:rPr>
            <w:noProof/>
            <w:webHidden/>
          </w:rPr>
          <w:fldChar w:fldCharType="separate"/>
        </w:r>
        <w:r w:rsidR="001E57B7">
          <w:rPr>
            <w:noProof/>
            <w:webHidden/>
          </w:rPr>
          <w:t>16</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22" w:history="1">
        <w:r w:rsidR="001E57B7" w:rsidRPr="00E121D4">
          <w:rPr>
            <w:rStyle w:val="Hyperlink"/>
            <w:rFonts w:eastAsia="Calibri"/>
            <w:noProof/>
          </w:rPr>
          <w:t>Bước 2: Dừng hệ thống TQĐT v4 tại Cục, kiểm tra, chốt số liệu, sao lưu dữ liệu:</w:t>
        </w:r>
        <w:r w:rsidR="001E57B7">
          <w:rPr>
            <w:noProof/>
            <w:webHidden/>
          </w:rPr>
          <w:tab/>
        </w:r>
        <w:r w:rsidR="001E57B7">
          <w:rPr>
            <w:noProof/>
            <w:webHidden/>
          </w:rPr>
          <w:fldChar w:fldCharType="begin"/>
        </w:r>
        <w:r w:rsidR="001E57B7">
          <w:rPr>
            <w:noProof/>
            <w:webHidden/>
          </w:rPr>
          <w:instrText xml:space="preserve"> PAGEREF _Toc391905222 \h </w:instrText>
        </w:r>
        <w:r w:rsidR="001E57B7">
          <w:rPr>
            <w:noProof/>
            <w:webHidden/>
          </w:rPr>
        </w:r>
        <w:r w:rsidR="001E57B7">
          <w:rPr>
            <w:noProof/>
            <w:webHidden/>
          </w:rPr>
          <w:fldChar w:fldCharType="separate"/>
        </w:r>
        <w:r w:rsidR="001E57B7">
          <w:rPr>
            <w:noProof/>
            <w:webHidden/>
          </w:rPr>
          <w:t>16</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23" w:history="1">
        <w:r w:rsidR="001E57B7" w:rsidRPr="00E121D4">
          <w:rPr>
            <w:rStyle w:val="Hyperlink"/>
            <w:rFonts w:eastAsia="Calibri"/>
            <w:noProof/>
          </w:rPr>
          <w:t>Bước 3: Bàn giao dữ liệu, báo cáo kỹ thuật</w:t>
        </w:r>
        <w:r w:rsidR="001E57B7">
          <w:rPr>
            <w:noProof/>
            <w:webHidden/>
          </w:rPr>
          <w:tab/>
        </w:r>
        <w:r w:rsidR="001E57B7">
          <w:rPr>
            <w:noProof/>
            <w:webHidden/>
          </w:rPr>
          <w:fldChar w:fldCharType="begin"/>
        </w:r>
        <w:r w:rsidR="001E57B7">
          <w:rPr>
            <w:noProof/>
            <w:webHidden/>
          </w:rPr>
          <w:instrText xml:space="preserve"> PAGEREF _Toc391905223 \h </w:instrText>
        </w:r>
        <w:r w:rsidR="001E57B7">
          <w:rPr>
            <w:noProof/>
            <w:webHidden/>
          </w:rPr>
        </w:r>
        <w:r w:rsidR="001E57B7">
          <w:rPr>
            <w:noProof/>
            <w:webHidden/>
          </w:rPr>
          <w:fldChar w:fldCharType="separate"/>
        </w:r>
        <w:r w:rsidR="001E57B7">
          <w:rPr>
            <w:noProof/>
            <w:webHidden/>
          </w:rPr>
          <w:t>19</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24" w:history="1">
        <w:r w:rsidR="001E57B7" w:rsidRPr="00E121D4">
          <w:rPr>
            <w:rStyle w:val="Hyperlink"/>
            <w:rFonts w:eastAsia="Calibri"/>
            <w:noProof/>
          </w:rPr>
          <w:t>Bước 4: Kiểm tra dữ liệu trước khi chuyển đổi</w:t>
        </w:r>
        <w:r w:rsidR="001E57B7">
          <w:rPr>
            <w:noProof/>
            <w:webHidden/>
          </w:rPr>
          <w:tab/>
        </w:r>
        <w:r w:rsidR="001E57B7">
          <w:rPr>
            <w:noProof/>
            <w:webHidden/>
          </w:rPr>
          <w:fldChar w:fldCharType="begin"/>
        </w:r>
        <w:r w:rsidR="001E57B7">
          <w:rPr>
            <w:noProof/>
            <w:webHidden/>
          </w:rPr>
          <w:instrText xml:space="preserve"> PAGEREF _Toc391905224 \h </w:instrText>
        </w:r>
        <w:r w:rsidR="001E57B7">
          <w:rPr>
            <w:noProof/>
            <w:webHidden/>
          </w:rPr>
        </w:r>
        <w:r w:rsidR="001E57B7">
          <w:rPr>
            <w:noProof/>
            <w:webHidden/>
          </w:rPr>
          <w:fldChar w:fldCharType="separate"/>
        </w:r>
        <w:r w:rsidR="001E57B7">
          <w:rPr>
            <w:noProof/>
            <w:webHidden/>
          </w:rPr>
          <w:t>20</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25" w:history="1">
        <w:r w:rsidR="001E57B7" w:rsidRPr="00E121D4">
          <w:rPr>
            <w:rStyle w:val="Hyperlink"/>
            <w:rFonts w:eastAsia="Calibri"/>
            <w:noProof/>
          </w:rPr>
          <w:t>Bước 5: Chuyển đổi dữ liệu</w:t>
        </w:r>
        <w:r w:rsidR="001E57B7">
          <w:rPr>
            <w:noProof/>
            <w:webHidden/>
          </w:rPr>
          <w:tab/>
        </w:r>
        <w:r w:rsidR="001E57B7">
          <w:rPr>
            <w:noProof/>
            <w:webHidden/>
          </w:rPr>
          <w:fldChar w:fldCharType="begin"/>
        </w:r>
        <w:r w:rsidR="001E57B7">
          <w:rPr>
            <w:noProof/>
            <w:webHidden/>
          </w:rPr>
          <w:instrText xml:space="preserve"> PAGEREF _Toc391905225 \h </w:instrText>
        </w:r>
        <w:r w:rsidR="001E57B7">
          <w:rPr>
            <w:noProof/>
            <w:webHidden/>
          </w:rPr>
        </w:r>
        <w:r w:rsidR="001E57B7">
          <w:rPr>
            <w:noProof/>
            <w:webHidden/>
          </w:rPr>
          <w:fldChar w:fldCharType="separate"/>
        </w:r>
        <w:r w:rsidR="001E57B7">
          <w:rPr>
            <w:noProof/>
            <w:webHidden/>
          </w:rPr>
          <w:t>20</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26" w:history="1">
        <w:r w:rsidR="001E57B7" w:rsidRPr="00E121D4">
          <w:rPr>
            <w:rStyle w:val="Hyperlink"/>
            <w:rFonts w:eastAsia="Calibri"/>
            <w:noProof/>
          </w:rPr>
          <w:t>Bước 6: Kiểm tra dữ liệu sau khi chuyển đổi</w:t>
        </w:r>
        <w:r w:rsidR="001E57B7">
          <w:rPr>
            <w:noProof/>
            <w:webHidden/>
          </w:rPr>
          <w:tab/>
        </w:r>
        <w:r w:rsidR="001E57B7">
          <w:rPr>
            <w:noProof/>
            <w:webHidden/>
          </w:rPr>
          <w:fldChar w:fldCharType="begin"/>
        </w:r>
        <w:r w:rsidR="001E57B7">
          <w:rPr>
            <w:noProof/>
            <w:webHidden/>
          </w:rPr>
          <w:instrText xml:space="preserve"> PAGEREF _Toc391905226 \h </w:instrText>
        </w:r>
        <w:r w:rsidR="001E57B7">
          <w:rPr>
            <w:noProof/>
            <w:webHidden/>
          </w:rPr>
        </w:r>
        <w:r w:rsidR="001E57B7">
          <w:rPr>
            <w:noProof/>
            <w:webHidden/>
          </w:rPr>
          <w:fldChar w:fldCharType="separate"/>
        </w:r>
        <w:r w:rsidR="001E57B7">
          <w:rPr>
            <w:noProof/>
            <w:webHidden/>
          </w:rPr>
          <w:t>24</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27" w:history="1">
        <w:r w:rsidR="001E57B7" w:rsidRPr="00E121D4">
          <w:rPr>
            <w:rStyle w:val="Hyperlink"/>
            <w:rFonts w:eastAsia="Calibri"/>
            <w:noProof/>
          </w:rPr>
          <w:t>Bước 7: Xác nhận dữ liệu sau khi chuyển đổi</w:t>
        </w:r>
        <w:r w:rsidR="001E57B7">
          <w:rPr>
            <w:noProof/>
            <w:webHidden/>
          </w:rPr>
          <w:tab/>
        </w:r>
        <w:r w:rsidR="001E57B7">
          <w:rPr>
            <w:noProof/>
            <w:webHidden/>
          </w:rPr>
          <w:fldChar w:fldCharType="begin"/>
        </w:r>
        <w:r w:rsidR="001E57B7">
          <w:rPr>
            <w:noProof/>
            <w:webHidden/>
          </w:rPr>
          <w:instrText xml:space="preserve"> PAGEREF _Toc391905227 \h </w:instrText>
        </w:r>
        <w:r w:rsidR="001E57B7">
          <w:rPr>
            <w:noProof/>
            <w:webHidden/>
          </w:rPr>
        </w:r>
        <w:r w:rsidR="001E57B7">
          <w:rPr>
            <w:noProof/>
            <w:webHidden/>
          </w:rPr>
          <w:fldChar w:fldCharType="separate"/>
        </w:r>
        <w:r w:rsidR="001E57B7">
          <w:rPr>
            <w:noProof/>
            <w:webHidden/>
          </w:rPr>
          <w:t>24</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28" w:history="1">
        <w:r w:rsidR="001E57B7" w:rsidRPr="00E121D4">
          <w:rPr>
            <w:rStyle w:val="Hyperlink"/>
            <w:rFonts w:eastAsia="Calibri"/>
            <w:noProof/>
          </w:rPr>
          <w:t>Bước 8: Đưa dữ liệu vào vận hành chính thức</w:t>
        </w:r>
        <w:r w:rsidR="001E57B7">
          <w:rPr>
            <w:noProof/>
            <w:webHidden/>
          </w:rPr>
          <w:tab/>
        </w:r>
        <w:r w:rsidR="001E57B7">
          <w:rPr>
            <w:noProof/>
            <w:webHidden/>
          </w:rPr>
          <w:fldChar w:fldCharType="begin"/>
        </w:r>
        <w:r w:rsidR="001E57B7">
          <w:rPr>
            <w:noProof/>
            <w:webHidden/>
          </w:rPr>
          <w:instrText xml:space="preserve"> PAGEREF _Toc391905228 \h </w:instrText>
        </w:r>
        <w:r w:rsidR="001E57B7">
          <w:rPr>
            <w:noProof/>
            <w:webHidden/>
          </w:rPr>
        </w:r>
        <w:r w:rsidR="001E57B7">
          <w:rPr>
            <w:noProof/>
            <w:webHidden/>
          </w:rPr>
          <w:fldChar w:fldCharType="separate"/>
        </w:r>
        <w:r w:rsidR="001E57B7">
          <w:rPr>
            <w:noProof/>
            <w:webHidden/>
          </w:rPr>
          <w:t>24</w:t>
        </w:r>
        <w:r w:rsidR="001E57B7">
          <w:rPr>
            <w:noProof/>
            <w:webHidden/>
          </w:rPr>
          <w:fldChar w:fldCharType="end"/>
        </w:r>
      </w:hyperlink>
    </w:p>
    <w:p w:rsidR="001E57B7" w:rsidRDefault="00650606">
      <w:pPr>
        <w:pStyle w:val="TOC2"/>
        <w:tabs>
          <w:tab w:val="left" w:pos="880"/>
          <w:tab w:val="right" w:leader="dot" w:pos="9017"/>
        </w:tabs>
        <w:rPr>
          <w:rFonts w:asciiTheme="minorHAnsi" w:eastAsiaTheme="minorEastAsia" w:hAnsiTheme="minorHAnsi" w:cstheme="minorBidi"/>
          <w:noProof/>
          <w:sz w:val="22"/>
          <w:szCs w:val="22"/>
        </w:rPr>
      </w:pPr>
      <w:hyperlink w:anchor="_Toc391905229" w:history="1">
        <w:r w:rsidR="001E57B7" w:rsidRPr="00E121D4">
          <w:rPr>
            <w:rStyle w:val="Hyperlink"/>
            <w:rFonts w:eastAsia="Calibri"/>
            <w:noProof/>
          </w:rPr>
          <w:t>II.4.</w:t>
        </w:r>
        <w:r w:rsidR="001E57B7">
          <w:rPr>
            <w:rFonts w:asciiTheme="minorHAnsi" w:eastAsiaTheme="minorEastAsia" w:hAnsiTheme="minorHAnsi" w:cstheme="minorBidi"/>
            <w:noProof/>
            <w:sz w:val="22"/>
            <w:szCs w:val="22"/>
          </w:rPr>
          <w:tab/>
        </w:r>
        <w:r w:rsidR="001E57B7" w:rsidRPr="00E121D4">
          <w:rPr>
            <w:rStyle w:val="Hyperlink"/>
            <w:rFonts w:eastAsia="Calibri"/>
            <w:noProof/>
          </w:rPr>
          <w:t>QUY TRÌNH CHUYỂN ĐỔI DỮ LIỆU TỜ KHAI KINH DOANH, GIA CÔNG, CHẾ XUẤT, SẢN XUẤT XUẤT KHẨU</w:t>
        </w:r>
        <w:r w:rsidR="001E57B7">
          <w:rPr>
            <w:noProof/>
            <w:webHidden/>
          </w:rPr>
          <w:tab/>
        </w:r>
        <w:r w:rsidR="001E57B7">
          <w:rPr>
            <w:noProof/>
            <w:webHidden/>
          </w:rPr>
          <w:fldChar w:fldCharType="begin"/>
        </w:r>
        <w:r w:rsidR="001E57B7">
          <w:rPr>
            <w:noProof/>
            <w:webHidden/>
          </w:rPr>
          <w:instrText xml:space="preserve"> PAGEREF _Toc391905229 \h </w:instrText>
        </w:r>
        <w:r w:rsidR="001E57B7">
          <w:rPr>
            <w:noProof/>
            <w:webHidden/>
          </w:rPr>
        </w:r>
        <w:r w:rsidR="001E57B7">
          <w:rPr>
            <w:noProof/>
            <w:webHidden/>
          </w:rPr>
          <w:fldChar w:fldCharType="separate"/>
        </w:r>
        <w:r w:rsidR="001E57B7">
          <w:rPr>
            <w:noProof/>
            <w:webHidden/>
          </w:rPr>
          <w:t>25</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30" w:history="1">
        <w:r w:rsidR="001E57B7" w:rsidRPr="00E121D4">
          <w:rPr>
            <w:rStyle w:val="Hyperlink"/>
            <w:rFonts w:eastAsia="Calibri"/>
            <w:noProof/>
          </w:rPr>
          <w:t>Bước 1: Rà soát số liệu phục vụ chuyển đổi hệ thống</w:t>
        </w:r>
        <w:r w:rsidR="001E57B7">
          <w:rPr>
            <w:noProof/>
            <w:webHidden/>
          </w:rPr>
          <w:tab/>
        </w:r>
        <w:r w:rsidR="001E57B7">
          <w:rPr>
            <w:noProof/>
            <w:webHidden/>
          </w:rPr>
          <w:fldChar w:fldCharType="begin"/>
        </w:r>
        <w:r w:rsidR="001E57B7">
          <w:rPr>
            <w:noProof/>
            <w:webHidden/>
          </w:rPr>
          <w:instrText xml:space="preserve"> PAGEREF _Toc391905230 \h </w:instrText>
        </w:r>
        <w:r w:rsidR="001E57B7">
          <w:rPr>
            <w:noProof/>
            <w:webHidden/>
          </w:rPr>
        </w:r>
        <w:r w:rsidR="001E57B7">
          <w:rPr>
            <w:noProof/>
            <w:webHidden/>
          </w:rPr>
          <w:fldChar w:fldCharType="separate"/>
        </w:r>
        <w:r w:rsidR="001E57B7">
          <w:rPr>
            <w:noProof/>
            <w:webHidden/>
          </w:rPr>
          <w:t>25</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31" w:history="1">
        <w:r w:rsidR="001E57B7" w:rsidRPr="00E121D4">
          <w:rPr>
            <w:rStyle w:val="Hyperlink"/>
            <w:rFonts w:eastAsia="Calibri"/>
            <w:noProof/>
          </w:rPr>
          <w:t>Bước 2: Dừng hệ thống TQĐT v4 tại Cục, kiểm tra, chốt số liệu, sao lưu dữ</w:t>
        </w:r>
        <w:r w:rsidR="001E57B7">
          <w:rPr>
            <w:noProof/>
            <w:webHidden/>
          </w:rPr>
          <w:tab/>
        </w:r>
        <w:r w:rsidR="001E57B7">
          <w:rPr>
            <w:noProof/>
            <w:webHidden/>
          </w:rPr>
          <w:fldChar w:fldCharType="begin"/>
        </w:r>
        <w:r w:rsidR="001E57B7">
          <w:rPr>
            <w:noProof/>
            <w:webHidden/>
          </w:rPr>
          <w:instrText xml:space="preserve"> PAGEREF _Toc391905231 \h </w:instrText>
        </w:r>
        <w:r w:rsidR="001E57B7">
          <w:rPr>
            <w:noProof/>
            <w:webHidden/>
          </w:rPr>
        </w:r>
        <w:r w:rsidR="001E57B7">
          <w:rPr>
            <w:noProof/>
            <w:webHidden/>
          </w:rPr>
          <w:fldChar w:fldCharType="separate"/>
        </w:r>
        <w:r w:rsidR="001E57B7">
          <w:rPr>
            <w:noProof/>
            <w:webHidden/>
          </w:rPr>
          <w:t>25</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32" w:history="1">
        <w:r w:rsidR="001E57B7" w:rsidRPr="00E121D4">
          <w:rPr>
            <w:rStyle w:val="Hyperlink"/>
            <w:rFonts w:eastAsia="Calibri"/>
            <w:noProof/>
          </w:rPr>
          <w:t>Bước 3: Thực hiện kiểm tra, chốt số liệu, sao lưu dữ liệu</w:t>
        </w:r>
        <w:r w:rsidR="001E57B7">
          <w:rPr>
            <w:noProof/>
            <w:webHidden/>
          </w:rPr>
          <w:tab/>
        </w:r>
        <w:r w:rsidR="001E57B7">
          <w:rPr>
            <w:noProof/>
            <w:webHidden/>
          </w:rPr>
          <w:fldChar w:fldCharType="begin"/>
        </w:r>
        <w:r w:rsidR="001E57B7">
          <w:rPr>
            <w:noProof/>
            <w:webHidden/>
          </w:rPr>
          <w:instrText xml:space="preserve"> PAGEREF _Toc391905232 \h </w:instrText>
        </w:r>
        <w:r w:rsidR="001E57B7">
          <w:rPr>
            <w:noProof/>
            <w:webHidden/>
          </w:rPr>
        </w:r>
        <w:r w:rsidR="001E57B7">
          <w:rPr>
            <w:noProof/>
            <w:webHidden/>
          </w:rPr>
          <w:fldChar w:fldCharType="separate"/>
        </w:r>
        <w:r w:rsidR="001E57B7">
          <w:rPr>
            <w:noProof/>
            <w:webHidden/>
          </w:rPr>
          <w:t>25</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33" w:history="1">
        <w:r w:rsidR="001E57B7" w:rsidRPr="00E121D4">
          <w:rPr>
            <w:rStyle w:val="Hyperlink"/>
            <w:rFonts w:eastAsia="Calibri"/>
            <w:noProof/>
          </w:rPr>
          <w:t>Bước 4: Bàn giao dữ liệu, báo cáo kỹ thuật</w:t>
        </w:r>
        <w:r w:rsidR="001E57B7">
          <w:rPr>
            <w:noProof/>
            <w:webHidden/>
          </w:rPr>
          <w:tab/>
        </w:r>
        <w:r w:rsidR="001E57B7">
          <w:rPr>
            <w:noProof/>
            <w:webHidden/>
          </w:rPr>
          <w:fldChar w:fldCharType="begin"/>
        </w:r>
        <w:r w:rsidR="001E57B7">
          <w:rPr>
            <w:noProof/>
            <w:webHidden/>
          </w:rPr>
          <w:instrText xml:space="preserve"> PAGEREF _Toc391905233 \h </w:instrText>
        </w:r>
        <w:r w:rsidR="001E57B7">
          <w:rPr>
            <w:noProof/>
            <w:webHidden/>
          </w:rPr>
        </w:r>
        <w:r w:rsidR="001E57B7">
          <w:rPr>
            <w:noProof/>
            <w:webHidden/>
          </w:rPr>
          <w:fldChar w:fldCharType="separate"/>
        </w:r>
        <w:r w:rsidR="001E57B7">
          <w:rPr>
            <w:noProof/>
            <w:webHidden/>
          </w:rPr>
          <w:t>28</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34" w:history="1">
        <w:r w:rsidR="001E57B7" w:rsidRPr="00E121D4">
          <w:rPr>
            <w:rStyle w:val="Hyperlink"/>
            <w:rFonts w:eastAsia="Calibri"/>
            <w:noProof/>
          </w:rPr>
          <w:t>Bước 5: Kiểm tra dữ liệu trước khi chuyển đổi</w:t>
        </w:r>
        <w:r w:rsidR="001E57B7">
          <w:rPr>
            <w:noProof/>
            <w:webHidden/>
          </w:rPr>
          <w:tab/>
        </w:r>
        <w:r w:rsidR="001E57B7">
          <w:rPr>
            <w:noProof/>
            <w:webHidden/>
          </w:rPr>
          <w:fldChar w:fldCharType="begin"/>
        </w:r>
        <w:r w:rsidR="001E57B7">
          <w:rPr>
            <w:noProof/>
            <w:webHidden/>
          </w:rPr>
          <w:instrText xml:space="preserve"> PAGEREF _Toc391905234 \h </w:instrText>
        </w:r>
        <w:r w:rsidR="001E57B7">
          <w:rPr>
            <w:noProof/>
            <w:webHidden/>
          </w:rPr>
        </w:r>
        <w:r w:rsidR="001E57B7">
          <w:rPr>
            <w:noProof/>
            <w:webHidden/>
          </w:rPr>
          <w:fldChar w:fldCharType="separate"/>
        </w:r>
        <w:r w:rsidR="001E57B7">
          <w:rPr>
            <w:noProof/>
            <w:webHidden/>
          </w:rPr>
          <w:t>29</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35" w:history="1">
        <w:r w:rsidR="001E57B7" w:rsidRPr="00E121D4">
          <w:rPr>
            <w:rStyle w:val="Hyperlink"/>
            <w:rFonts w:eastAsia="Calibri"/>
            <w:noProof/>
          </w:rPr>
          <w:t>Bước 6: Chuyển đổi dữ liệu</w:t>
        </w:r>
        <w:r w:rsidR="001E57B7">
          <w:rPr>
            <w:noProof/>
            <w:webHidden/>
          </w:rPr>
          <w:tab/>
        </w:r>
        <w:r w:rsidR="001E57B7">
          <w:rPr>
            <w:noProof/>
            <w:webHidden/>
          </w:rPr>
          <w:fldChar w:fldCharType="begin"/>
        </w:r>
        <w:r w:rsidR="001E57B7">
          <w:rPr>
            <w:noProof/>
            <w:webHidden/>
          </w:rPr>
          <w:instrText xml:space="preserve"> PAGEREF _Toc391905235 \h </w:instrText>
        </w:r>
        <w:r w:rsidR="001E57B7">
          <w:rPr>
            <w:noProof/>
            <w:webHidden/>
          </w:rPr>
        </w:r>
        <w:r w:rsidR="001E57B7">
          <w:rPr>
            <w:noProof/>
            <w:webHidden/>
          </w:rPr>
          <w:fldChar w:fldCharType="separate"/>
        </w:r>
        <w:r w:rsidR="001E57B7">
          <w:rPr>
            <w:noProof/>
            <w:webHidden/>
          </w:rPr>
          <w:t>29</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36" w:history="1">
        <w:r w:rsidR="001E57B7" w:rsidRPr="00E121D4">
          <w:rPr>
            <w:rStyle w:val="Hyperlink"/>
            <w:rFonts w:eastAsia="Calibri"/>
            <w:noProof/>
          </w:rPr>
          <w:t>Bước 6: Kiểm tra dữ liệu sau khi chuyển đổi</w:t>
        </w:r>
        <w:r w:rsidR="001E57B7">
          <w:rPr>
            <w:noProof/>
            <w:webHidden/>
          </w:rPr>
          <w:tab/>
        </w:r>
        <w:r w:rsidR="001E57B7">
          <w:rPr>
            <w:noProof/>
            <w:webHidden/>
          </w:rPr>
          <w:fldChar w:fldCharType="begin"/>
        </w:r>
        <w:r w:rsidR="001E57B7">
          <w:rPr>
            <w:noProof/>
            <w:webHidden/>
          </w:rPr>
          <w:instrText xml:space="preserve"> PAGEREF _Toc391905236 \h </w:instrText>
        </w:r>
        <w:r w:rsidR="001E57B7">
          <w:rPr>
            <w:noProof/>
            <w:webHidden/>
          </w:rPr>
        </w:r>
        <w:r w:rsidR="001E57B7">
          <w:rPr>
            <w:noProof/>
            <w:webHidden/>
          </w:rPr>
          <w:fldChar w:fldCharType="separate"/>
        </w:r>
        <w:r w:rsidR="001E57B7">
          <w:rPr>
            <w:noProof/>
            <w:webHidden/>
          </w:rPr>
          <w:t>33</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37" w:history="1">
        <w:r w:rsidR="001E57B7" w:rsidRPr="00E121D4">
          <w:rPr>
            <w:rStyle w:val="Hyperlink"/>
            <w:rFonts w:eastAsia="Calibri"/>
            <w:noProof/>
          </w:rPr>
          <w:t>Bước 7: Xác nhận dữ liệu sau khi chuyển đổi</w:t>
        </w:r>
        <w:r w:rsidR="001E57B7">
          <w:rPr>
            <w:noProof/>
            <w:webHidden/>
          </w:rPr>
          <w:tab/>
        </w:r>
        <w:r w:rsidR="001E57B7">
          <w:rPr>
            <w:noProof/>
            <w:webHidden/>
          </w:rPr>
          <w:fldChar w:fldCharType="begin"/>
        </w:r>
        <w:r w:rsidR="001E57B7">
          <w:rPr>
            <w:noProof/>
            <w:webHidden/>
          </w:rPr>
          <w:instrText xml:space="preserve"> PAGEREF _Toc391905237 \h </w:instrText>
        </w:r>
        <w:r w:rsidR="001E57B7">
          <w:rPr>
            <w:noProof/>
            <w:webHidden/>
          </w:rPr>
        </w:r>
        <w:r w:rsidR="001E57B7">
          <w:rPr>
            <w:noProof/>
            <w:webHidden/>
          </w:rPr>
          <w:fldChar w:fldCharType="separate"/>
        </w:r>
        <w:r w:rsidR="001E57B7">
          <w:rPr>
            <w:noProof/>
            <w:webHidden/>
          </w:rPr>
          <w:t>34</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38" w:history="1">
        <w:r w:rsidR="001E57B7" w:rsidRPr="00E121D4">
          <w:rPr>
            <w:rStyle w:val="Hyperlink"/>
            <w:rFonts w:eastAsia="Calibri"/>
            <w:noProof/>
          </w:rPr>
          <w:t>Bước 8: Đưa dữ liệu vào vận hành chính thức</w:t>
        </w:r>
        <w:r w:rsidR="001E57B7">
          <w:rPr>
            <w:noProof/>
            <w:webHidden/>
          </w:rPr>
          <w:tab/>
        </w:r>
        <w:r w:rsidR="001E57B7">
          <w:rPr>
            <w:noProof/>
            <w:webHidden/>
          </w:rPr>
          <w:fldChar w:fldCharType="begin"/>
        </w:r>
        <w:r w:rsidR="001E57B7">
          <w:rPr>
            <w:noProof/>
            <w:webHidden/>
          </w:rPr>
          <w:instrText xml:space="preserve"> PAGEREF _Toc391905238 \h </w:instrText>
        </w:r>
        <w:r w:rsidR="001E57B7">
          <w:rPr>
            <w:noProof/>
            <w:webHidden/>
          </w:rPr>
        </w:r>
        <w:r w:rsidR="001E57B7">
          <w:rPr>
            <w:noProof/>
            <w:webHidden/>
          </w:rPr>
          <w:fldChar w:fldCharType="separate"/>
        </w:r>
        <w:r w:rsidR="001E57B7">
          <w:rPr>
            <w:noProof/>
            <w:webHidden/>
          </w:rPr>
          <w:t>34</w:t>
        </w:r>
        <w:r w:rsidR="001E57B7">
          <w:rPr>
            <w:noProof/>
            <w:webHidden/>
          </w:rPr>
          <w:fldChar w:fldCharType="end"/>
        </w:r>
      </w:hyperlink>
    </w:p>
    <w:p w:rsidR="001E57B7" w:rsidRDefault="00650606">
      <w:pPr>
        <w:pStyle w:val="TOC2"/>
        <w:tabs>
          <w:tab w:val="left" w:pos="880"/>
          <w:tab w:val="right" w:leader="dot" w:pos="9017"/>
        </w:tabs>
        <w:rPr>
          <w:rFonts w:asciiTheme="minorHAnsi" w:eastAsiaTheme="minorEastAsia" w:hAnsiTheme="minorHAnsi" w:cstheme="minorBidi"/>
          <w:noProof/>
          <w:sz w:val="22"/>
          <w:szCs w:val="22"/>
        </w:rPr>
      </w:pPr>
      <w:hyperlink w:anchor="_Toc391905239" w:history="1">
        <w:r w:rsidR="001E57B7" w:rsidRPr="00E121D4">
          <w:rPr>
            <w:rStyle w:val="Hyperlink"/>
            <w:rFonts w:eastAsia="Calibri"/>
            <w:noProof/>
          </w:rPr>
          <w:t>II.5.</w:t>
        </w:r>
        <w:r w:rsidR="001E57B7">
          <w:rPr>
            <w:rFonts w:asciiTheme="minorHAnsi" w:eastAsiaTheme="minorEastAsia" w:hAnsiTheme="minorHAnsi" w:cstheme="minorBidi"/>
            <w:noProof/>
            <w:sz w:val="22"/>
            <w:szCs w:val="22"/>
          </w:rPr>
          <w:tab/>
        </w:r>
        <w:r w:rsidR="001E57B7" w:rsidRPr="00E121D4">
          <w:rPr>
            <w:rStyle w:val="Hyperlink"/>
            <w:rFonts w:eastAsia="Calibri"/>
            <w:noProof/>
          </w:rPr>
          <w:t>QUY TRÌNH CHUYỂN ĐỔI DỮ LIỆU VICUM SANG VCIS</w:t>
        </w:r>
        <w:r w:rsidR="001E57B7">
          <w:rPr>
            <w:noProof/>
            <w:webHidden/>
          </w:rPr>
          <w:tab/>
        </w:r>
        <w:r w:rsidR="001E57B7">
          <w:rPr>
            <w:noProof/>
            <w:webHidden/>
          </w:rPr>
          <w:fldChar w:fldCharType="begin"/>
        </w:r>
        <w:r w:rsidR="001E57B7">
          <w:rPr>
            <w:noProof/>
            <w:webHidden/>
          </w:rPr>
          <w:instrText xml:space="preserve"> PAGEREF _Toc391905239 \h </w:instrText>
        </w:r>
        <w:r w:rsidR="001E57B7">
          <w:rPr>
            <w:noProof/>
            <w:webHidden/>
          </w:rPr>
        </w:r>
        <w:r w:rsidR="001E57B7">
          <w:rPr>
            <w:noProof/>
            <w:webHidden/>
          </w:rPr>
          <w:fldChar w:fldCharType="separate"/>
        </w:r>
        <w:r w:rsidR="001E57B7">
          <w:rPr>
            <w:noProof/>
            <w:webHidden/>
          </w:rPr>
          <w:t>35</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40" w:history="1">
        <w:r w:rsidR="001E57B7" w:rsidRPr="00E121D4">
          <w:rPr>
            <w:rStyle w:val="Hyperlink"/>
            <w:rFonts w:eastAsia="Calibri"/>
            <w:noProof/>
          </w:rPr>
          <w:t>Bước 1: Rà soát số liệu phục vụ chuyển đổi hệ thống</w:t>
        </w:r>
        <w:r w:rsidR="001E57B7">
          <w:rPr>
            <w:noProof/>
            <w:webHidden/>
          </w:rPr>
          <w:tab/>
        </w:r>
        <w:r w:rsidR="001E57B7">
          <w:rPr>
            <w:noProof/>
            <w:webHidden/>
          </w:rPr>
          <w:fldChar w:fldCharType="begin"/>
        </w:r>
        <w:r w:rsidR="001E57B7">
          <w:rPr>
            <w:noProof/>
            <w:webHidden/>
          </w:rPr>
          <w:instrText xml:space="preserve"> PAGEREF _Toc391905240 \h </w:instrText>
        </w:r>
        <w:r w:rsidR="001E57B7">
          <w:rPr>
            <w:noProof/>
            <w:webHidden/>
          </w:rPr>
        </w:r>
        <w:r w:rsidR="001E57B7">
          <w:rPr>
            <w:noProof/>
            <w:webHidden/>
          </w:rPr>
          <w:fldChar w:fldCharType="separate"/>
        </w:r>
        <w:r w:rsidR="001E57B7">
          <w:rPr>
            <w:noProof/>
            <w:webHidden/>
          </w:rPr>
          <w:t>35</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41" w:history="1">
        <w:r w:rsidR="001E57B7" w:rsidRPr="00E121D4">
          <w:rPr>
            <w:rStyle w:val="Hyperlink"/>
            <w:rFonts w:eastAsia="Calibri"/>
            <w:noProof/>
          </w:rPr>
          <w:t>Bước 2: Dừng hệ thống, chốt số liệu, sao lưu dữ liệu</w:t>
        </w:r>
        <w:r w:rsidR="001E57B7">
          <w:rPr>
            <w:noProof/>
            <w:webHidden/>
          </w:rPr>
          <w:tab/>
        </w:r>
        <w:r w:rsidR="001E57B7">
          <w:rPr>
            <w:noProof/>
            <w:webHidden/>
          </w:rPr>
          <w:fldChar w:fldCharType="begin"/>
        </w:r>
        <w:r w:rsidR="001E57B7">
          <w:rPr>
            <w:noProof/>
            <w:webHidden/>
          </w:rPr>
          <w:instrText xml:space="preserve"> PAGEREF _Toc391905241 \h </w:instrText>
        </w:r>
        <w:r w:rsidR="001E57B7">
          <w:rPr>
            <w:noProof/>
            <w:webHidden/>
          </w:rPr>
        </w:r>
        <w:r w:rsidR="001E57B7">
          <w:rPr>
            <w:noProof/>
            <w:webHidden/>
          </w:rPr>
          <w:fldChar w:fldCharType="separate"/>
        </w:r>
        <w:r w:rsidR="001E57B7">
          <w:rPr>
            <w:noProof/>
            <w:webHidden/>
          </w:rPr>
          <w:t>35</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42" w:history="1">
        <w:r w:rsidR="001E57B7" w:rsidRPr="00E121D4">
          <w:rPr>
            <w:rStyle w:val="Hyperlink"/>
            <w:rFonts w:eastAsia="Calibri"/>
            <w:noProof/>
          </w:rPr>
          <w:t>Bước 3: Chuyển đổi dữ liệu</w:t>
        </w:r>
        <w:r w:rsidR="001E57B7">
          <w:rPr>
            <w:noProof/>
            <w:webHidden/>
          </w:rPr>
          <w:tab/>
        </w:r>
        <w:r w:rsidR="001E57B7">
          <w:rPr>
            <w:noProof/>
            <w:webHidden/>
          </w:rPr>
          <w:fldChar w:fldCharType="begin"/>
        </w:r>
        <w:r w:rsidR="001E57B7">
          <w:rPr>
            <w:noProof/>
            <w:webHidden/>
          </w:rPr>
          <w:instrText xml:space="preserve"> PAGEREF _Toc391905242 \h </w:instrText>
        </w:r>
        <w:r w:rsidR="001E57B7">
          <w:rPr>
            <w:noProof/>
            <w:webHidden/>
          </w:rPr>
        </w:r>
        <w:r w:rsidR="001E57B7">
          <w:rPr>
            <w:noProof/>
            <w:webHidden/>
          </w:rPr>
          <w:fldChar w:fldCharType="separate"/>
        </w:r>
        <w:r w:rsidR="001E57B7">
          <w:rPr>
            <w:noProof/>
            <w:webHidden/>
          </w:rPr>
          <w:t>35</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43" w:history="1">
        <w:r w:rsidR="001E57B7" w:rsidRPr="00E121D4">
          <w:rPr>
            <w:rStyle w:val="Hyperlink"/>
            <w:rFonts w:eastAsia="Calibri"/>
            <w:noProof/>
          </w:rPr>
          <w:t>Bước 4: Kiểm tra dữ liệu sau khi chuyển đổi</w:t>
        </w:r>
        <w:r w:rsidR="001E57B7">
          <w:rPr>
            <w:noProof/>
            <w:webHidden/>
          </w:rPr>
          <w:tab/>
        </w:r>
        <w:r w:rsidR="001E57B7">
          <w:rPr>
            <w:noProof/>
            <w:webHidden/>
          </w:rPr>
          <w:fldChar w:fldCharType="begin"/>
        </w:r>
        <w:r w:rsidR="001E57B7">
          <w:rPr>
            <w:noProof/>
            <w:webHidden/>
          </w:rPr>
          <w:instrText xml:space="preserve"> PAGEREF _Toc391905243 \h </w:instrText>
        </w:r>
        <w:r w:rsidR="001E57B7">
          <w:rPr>
            <w:noProof/>
            <w:webHidden/>
          </w:rPr>
        </w:r>
        <w:r w:rsidR="001E57B7">
          <w:rPr>
            <w:noProof/>
            <w:webHidden/>
          </w:rPr>
          <w:fldChar w:fldCharType="separate"/>
        </w:r>
        <w:r w:rsidR="001E57B7">
          <w:rPr>
            <w:noProof/>
            <w:webHidden/>
          </w:rPr>
          <w:t>36</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44" w:history="1">
        <w:r w:rsidR="001E57B7" w:rsidRPr="00E121D4">
          <w:rPr>
            <w:rStyle w:val="Hyperlink"/>
            <w:rFonts w:eastAsia="Calibri"/>
            <w:noProof/>
          </w:rPr>
          <w:t>Bước 5: Xác nhận dữ liệu sau khi chuyển đổi</w:t>
        </w:r>
        <w:r w:rsidR="001E57B7">
          <w:rPr>
            <w:noProof/>
            <w:webHidden/>
          </w:rPr>
          <w:tab/>
        </w:r>
        <w:r w:rsidR="001E57B7">
          <w:rPr>
            <w:noProof/>
            <w:webHidden/>
          </w:rPr>
          <w:fldChar w:fldCharType="begin"/>
        </w:r>
        <w:r w:rsidR="001E57B7">
          <w:rPr>
            <w:noProof/>
            <w:webHidden/>
          </w:rPr>
          <w:instrText xml:space="preserve"> PAGEREF _Toc391905244 \h </w:instrText>
        </w:r>
        <w:r w:rsidR="001E57B7">
          <w:rPr>
            <w:noProof/>
            <w:webHidden/>
          </w:rPr>
        </w:r>
        <w:r w:rsidR="001E57B7">
          <w:rPr>
            <w:noProof/>
            <w:webHidden/>
          </w:rPr>
          <w:fldChar w:fldCharType="separate"/>
        </w:r>
        <w:r w:rsidR="001E57B7">
          <w:rPr>
            <w:noProof/>
            <w:webHidden/>
          </w:rPr>
          <w:t>36</w:t>
        </w:r>
        <w:r w:rsidR="001E57B7">
          <w:rPr>
            <w:noProof/>
            <w:webHidden/>
          </w:rPr>
          <w:fldChar w:fldCharType="end"/>
        </w:r>
      </w:hyperlink>
    </w:p>
    <w:p w:rsidR="001E57B7" w:rsidRDefault="00650606">
      <w:pPr>
        <w:pStyle w:val="TOC2"/>
        <w:tabs>
          <w:tab w:val="right" w:leader="dot" w:pos="9017"/>
        </w:tabs>
        <w:rPr>
          <w:rFonts w:asciiTheme="minorHAnsi" w:eastAsiaTheme="minorEastAsia" w:hAnsiTheme="minorHAnsi" w:cstheme="minorBidi"/>
          <w:noProof/>
          <w:sz w:val="22"/>
          <w:szCs w:val="22"/>
        </w:rPr>
      </w:pPr>
      <w:hyperlink w:anchor="_Toc391905245" w:history="1">
        <w:r w:rsidR="001E57B7" w:rsidRPr="00E121D4">
          <w:rPr>
            <w:rStyle w:val="Hyperlink"/>
            <w:rFonts w:eastAsia="Calibri"/>
            <w:noProof/>
          </w:rPr>
          <w:t>Bước 6: Đưa dữ liệu vào vận hành chính thức</w:t>
        </w:r>
        <w:r w:rsidR="001E57B7">
          <w:rPr>
            <w:noProof/>
            <w:webHidden/>
          </w:rPr>
          <w:tab/>
        </w:r>
        <w:r w:rsidR="001E57B7">
          <w:rPr>
            <w:noProof/>
            <w:webHidden/>
          </w:rPr>
          <w:fldChar w:fldCharType="begin"/>
        </w:r>
        <w:r w:rsidR="001E57B7">
          <w:rPr>
            <w:noProof/>
            <w:webHidden/>
          </w:rPr>
          <w:instrText xml:space="preserve"> PAGEREF _Toc391905245 \h </w:instrText>
        </w:r>
        <w:r w:rsidR="001E57B7">
          <w:rPr>
            <w:noProof/>
            <w:webHidden/>
          </w:rPr>
        </w:r>
        <w:r w:rsidR="001E57B7">
          <w:rPr>
            <w:noProof/>
            <w:webHidden/>
          </w:rPr>
          <w:fldChar w:fldCharType="separate"/>
        </w:r>
        <w:r w:rsidR="001E57B7">
          <w:rPr>
            <w:noProof/>
            <w:webHidden/>
          </w:rPr>
          <w:t>37</w:t>
        </w:r>
        <w:r w:rsidR="001E57B7">
          <w:rPr>
            <w:noProof/>
            <w:webHidden/>
          </w:rPr>
          <w:fldChar w:fldCharType="end"/>
        </w:r>
      </w:hyperlink>
    </w:p>
    <w:p w:rsidR="00B029DC" w:rsidRPr="00043267" w:rsidRDefault="006E7AF2" w:rsidP="00B029DC">
      <w:pPr>
        <w:spacing w:before="0" w:after="200" w:line="276" w:lineRule="auto"/>
        <w:rPr>
          <w:rFonts w:eastAsiaTheme="majorEastAsia" w:cstheme="majorBidi"/>
          <w:b/>
          <w:bCs/>
          <w:sz w:val="32"/>
          <w:szCs w:val="28"/>
        </w:rPr>
      </w:pPr>
      <w:r w:rsidRPr="00043267">
        <w:rPr>
          <w:rFonts w:eastAsia="Times New Roman"/>
          <w:sz w:val="24"/>
          <w:szCs w:val="24"/>
        </w:rPr>
        <w:fldChar w:fldCharType="end"/>
      </w:r>
      <w:r w:rsidR="00B029DC" w:rsidRPr="00043267">
        <w:br w:type="page"/>
      </w:r>
    </w:p>
    <w:p w:rsidR="00B029DC" w:rsidRPr="00043267" w:rsidRDefault="00B029DC" w:rsidP="00B029DC">
      <w:pPr>
        <w:pStyle w:val="FISHeading1"/>
        <w:keepNext w:val="0"/>
        <w:pageBreakBefore w:val="0"/>
        <w:spacing w:before="120" w:after="0" w:line="360" w:lineRule="auto"/>
        <w:rPr>
          <w:rFonts w:cs="Times New Roman"/>
          <w:sz w:val="28"/>
          <w:szCs w:val="28"/>
        </w:rPr>
      </w:pPr>
      <w:bookmarkStart w:id="0" w:name="_Toc391905196"/>
      <w:r w:rsidRPr="00043267">
        <w:rPr>
          <w:rFonts w:cs="Times New Roman"/>
          <w:sz w:val="28"/>
          <w:szCs w:val="28"/>
        </w:rPr>
        <w:lastRenderedPageBreak/>
        <w:t>TỔNG QUAN</w:t>
      </w:r>
      <w:bookmarkEnd w:id="0"/>
    </w:p>
    <w:p w:rsidR="00B029DC" w:rsidRPr="00043267" w:rsidRDefault="00B029DC" w:rsidP="00B029DC">
      <w:pPr>
        <w:pStyle w:val="FISHeading2"/>
        <w:keepNext w:val="0"/>
        <w:spacing w:before="120" w:after="0" w:line="360" w:lineRule="auto"/>
        <w:rPr>
          <w:rFonts w:cs="Times New Roman"/>
        </w:rPr>
      </w:pPr>
      <w:bookmarkStart w:id="1" w:name="_Toc257209414"/>
      <w:bookmarkStart w:id="2" w:name="_Toc257211321"/>
      <w:bookmarkStart w:id="3" w:name="_Toc391905197"/>
      <w:r w:rsidRPr="00043267">
        <w:rPr>
          <w:rFonts w:cs="Times New Roman"/>
        </w:rPr>
        <w:t>Mục đích</w:t>
      </w:r>
      <w:bookmarkEnd w:id="1"/>
      <w:bookmarkEnd w:id="2"/>
      <w:bookmarkEnd w:id="3"/>
    </w:p>
    <w:p w:rsidR="00B029DC" w:rsidRPr="00043267" w:rsidRDefault="00B029DC" w:rsidP="00B029DC">
      <w:pPr>
        <w:numPr>
          <w:ilvl w:val="0"/>
          <w:numId w:val="26"/>
        </w:numPr>
        <w:spacing w:line="360" w:lineRule="auto"/>
        <w:jc w:val="both"/>
        <w:rPr>
          <w:szCs w:val="28"/>
        </w:rPr>
      </w:pPr>
      <w:bookmarkStart w:id="4" w:name="_Toc257208322"/>
      <w:bookmarkStart w:id="5" w:name="_Toc257209415"/>
      <w:bookmarkStart w:id="6" w:name="_Toc257211322"/>
      <w:r w:rsidRPr="00043267">
        <w:rPr>
          <w:szCs w:val="28"/>
        </w:rPr>
        <w:t>Tài liệu này được xây dựng nhằm hướng dẫn:</w:t>
      </w:r>
    </w:p>
    <w:p w:rsidR="00B029DC" w:rsidRPr="00043267" w:rsidRDefault="00B029DC" w:rsidP="00B029DC">
      <w:pPr>
        <w:numPr>
          <w:ilvl w:val="1"/>
          <w:numId w:val="24"/>
        </w:numPr>
        <w:tabs>
          <w:tab w:val="clear" w:pos="1800"/>
          <w:tab w:val="num" w:pos="1710"/>
        </w:tabs>
        <w:spacing w:line="360" w:lineRule="auto"/>
        <w:ind w:left="1710"/>
        <w:jc w:val="both"/>
        <w:rPr>
          <w:szCs w:val="28"/>
        </w:rPr>
      </w:pPr>
      <w:r w:rsidRPr="00043267">
        <w:rPr>
          <w:szCs w:val="28"/>
        </w:rPr>
        <w:t xml:space="preserve">Giúp cán bộ triển khai thực hiện được chính xác, đầy đủ các thao tác cần thiết để </w:t>
      </w:r>
      <w:r w:rsidR="009C716D">
        <w:rPr>
          <w:szCs w:val="28"/>
        </w:rPr>
        <w:t>công việc chuyển đổi dữ liệu nhanh</w:t>
      </w:r>
      <w:r w:rsidRPr="00043267">
        <w:rPr>
          <w:szCs w:val="28"/>
        </w:rPr>
        <w:t xml:space="preserve"> nhất, hiệu quả nhất;</w:t>
      </w:r>
    </w:p>
    <w:p w:rsidR="00B029DC" w:rsidRPr="00043267" w:rsidRDefault="00B029DC" w:rsidP="00B029DC">
      <w:pPr>
        <w:numPr>
          <w:ilvl w:val="1"/>
          <w:numId w:val="24"/>
        </w:numPr>
        <w:tabs>
          <w:tab w:val="clear" w:pos="1800"/>
          <w:tab w:val="num" w:pos="1710"/>
        </w:tabs>
        <w:spacing w:line="360" w:lineRule="auto"/>
        <w:ind w:left="1710"/>
        <w:jc w:val="both"/>
        <w:rPr>
          <w:szCs w:val="28"/>
        </w:rPr>
      </w:pPr>
      <w:r w:rsidRPr="00043267">
        <w:rPr>
          <w:szCs w:val="28"/>
        </w:rPr>
        <w:t xml:space="preserve">Thống nhất được </w:t>
      </w:r>
      <w:r w:rsidR="009C716D">
        <w:rPr>
          <w:szCs w:val="28"/>
        </w:rPr>
        <w:t>quy trình triển khai, các bước thực hiện</w:t>
      </w:r>
      <w:r w:rsidRPr="00043267">
        <w:rPr>
          <w:szCs w:val="28"/>
        </w:rPr>
        <w:t xml:space="preserve"> để tạo thuận lợi cho việc </w:t>
      </w:r>
      <w:r w:rsidR="009C716D">
        <w:rPr>
          <w:szCs w:val="28"/>
        </w:rPr>
        <w:t>triển khai và khai thác dữ liệu nguồn</w:t>
      </w:r>
      <w:r w:rsidRPr="00043267">
        <w:rPr>
          <w:szCs w:val="28"/>
        </w:rPr>
        <w:t>.</w:t>
      </w:r>
    </w:p>
    <w:p w:rsidR="00B029DC" w:rsidRPr="00043267" w:rsidRDefault="00B029DC" w:rsidP="00B029DC">
      <w:pPr>
        <w:numPr>
          <w:ilvl w:val="1"/>
          <w:numId w:val="24"/>
        </w:numPr>
        <w:tabs>
          <w:tab w:val="clear" w:pos="1800"/>
          <w:tab w:val="num" w:pos="1710"/>
        </w:tabs>
        <w:spacing w:line="360" w:lineRule="auto"/>
        <w:ind w:left="1710"/>
        <w:jc w:val="both"/>
        <w:rPr>
          <w:szCs w:val="28"/>
        </w:rPr>
      </w:pPr>
      <w:r w:rsidRPr="00043267">
        <w:rPr>
          <w:szCs w:val="28"/>
        </w:rPr>
        <w:t xml:space="preserve">Giúp quản trị hệ thống hiểu rõ các </w:t>
      </w:r>
      <w:r w:rsidR="00030D63">
        <w:rPr>
          <w:szCs w:val="28"/>
        </w:rPr>
        <w:t>bước triển khai, phục vụ nhu cầu sao lưu, lưu trữ dữ liệu, khôi phục dữ liệu, đối chiếu khi cần</w:t>
      </w:r>
      <w:r w:rsidRPr="00043267">
        <w:rPr>
          <w:szCs w:val="28"/>
        </w:rPr>
        <w:t>.</w:t>
      </w:r>
    </w:p>
    <w:p w:rsidR="00B029DC" w:rsidRPr="00932787" w:rsidRDefault="00932787" w:rsidP="00932787">
      <w:pPr>
        <w:numPr>
          <w:ilvl w:val="0"/>
          <w:numId w:val="26"/>
        </w:numPr>
        <w:spacing w:line="360" w:lineRule="auto"/>
        <w:jc w:val="both"/>
        <w:rPr>
          <w:szCs w:val="28"/>
        </w:rPr>
      </w:pPr>
      <w:r>
        <w:rPr>
          <w:szCs w:val="28"/>
        </w:rPr>
        <w:t>Cán bộ triển khai</w:t>
      </w:r>
      <w:r w:rsidR="00B029DC" w:rsidRPr="00043267">
        <w:rPr>
          <w:szCs w:val="28"/>
        </w:rPr>
        <w:t xml:space="preserve"> sẽ là đối tượng sử dụng chính đối với tài liệu này</w:t>
      </w:r>
    </w:p>
    <w:p w:rsidR="00B029DC" w:rsidRPr="00043267" w:rsidRDefault="00B029DC" w:rsidP="00B029DC">
      <w:pPr>
        <w:pStyle w:val="FISHeading2"/>
        <w:keepNext w:val="0"/>
        <w:spacing w:before="120" w:after="0" w:line="360" w:lineRule="auto"/>
        <w:rPr>
          <w:rFonts w:cs="Times New Roman"/>
        </w:rPr>
      </w:pPr>
      <w:bookmarkStart w:id="7" w:name="_Toc391905198"/>
      <w:r w:rsidRPr="00043267">
        <w:rPr>
          <w:rFonts w:cs="Times New Roman"/>
        </w:rPr>
        <w:t>Phạm vi</w:t>
      </w:r>
      <w:bookmarkEnd w:id="4"/>
      <w:bookmarkEnd w:id="5"/>
      <w:bookmarkEnd w:id="6"/>
      <w:bookmarkEnd w:id="7"/>
    </w:p>
    <w:p w:rsidR="00B029DC" w:rsidRPr="00043267" w:rsidRDefault="00B029DC" w:rsidP="00B029DC">
      <w:pPr>
        <w:numPr>
          <w:ilvl w:val="0"/>
          <w:numId w:val="26"/>
        </w:numPr>
        <w:spacing w:after="60" w:line="360" w:lineRule="auto"/>
        <w:rPr>
          <w:szCs w:val="28"/>
        </w:rPr>
      </w:pPr>
      <w:bookmarkStart w:id="8" w:name="_Toc456598589"/>
      <w:r w:rsidRPr="00043267">
        <w:rPr>
          <w:szCs w:val="28"/>
        </w:rPr>
        <w:t>Tài liệu này được xây dựng với mục tiêu phục vụ cho các cán bộ triể</w:t>
      </w:r>
      <w:r w:rsidR="00E6190E">
        <w:rPr>
          <w:szCs w:val="28"/>
        </w:rPr>
        <w:t>n khai</w:t>
      </w:r>
      <w:r w:rsidRPr="00043267">
        <w:rPr>
          <w:szCs w:val="28"/>
        </w:rPr>
        <w:t xml:space="preserve">, làm cơ sở để triển khai và </w:t>
      </w:r>
      <w:r w:rsidR="008227BB">
        <w:rPr>
          <w:szCs w:val="28"/>
        </w:rPr>
        <w:t>đưa</w:t>
      </w:r>
      <w:r w:rsidRPr="00043267">
        <w:rPr>
          <w:szCs w:val="28"/>
        </w:rPr>
        <w:t xml:space="preserve"> </w:t>
      </w:r>
      <w:r w:rsidR="008227BB">
        <w:rPr>
          <w:szCs w:val="28"/>
        </w:rPr>
        <w:t xml:space="preserve">dữ liệu trên </w:t>
      </w:r>
      <w:r w:rsidRPr="00043267">
        <w:rPr>
          <w:szCs w:val="28"/>
        </w:rPr>
        <w:t>hệ thống</w:t>
      </w:r>
      <w:r w:rsidR="008227BB">
        <w:rPr>
          <w:szCs w:val="28"/>
        </w:rPr>
        <w:t xml:space="preserve"> cũ vào sử dụng</w:t>
      </w:r>
      <w:r w:rsidRPr="00043267">
        <w:rPr>
          <w:szCs w:val="28"/>
        </w:rPr>
        <w:t>.</w:t>
      </w:r>
    </w:p>
    <w:p w:rsidR="00B029DC" w:rsidRPr="00043267" w:rsidRDefault="00B029DC" w:rsidP="00105320">
      <w:pPr>
        <w:pStyle w:val="NormalIndent"/>
        <w:keepNext w:val="0"/>
        <w:numPr>
          <w:ilvl w:val="0"/>
          <w:numId w:val="26"/>
        </w:numPr>
        <w:rPr>
          <w:rFonts w:cs="Times New Roman"/>
          <w:sz w:val="28"/>
          <w:szCs w:val="28"/>
        </w:rPr>
      </w:pPr>
      <w:r w:rsidRPr="00043267">
        <w:rPr>
          <w:rFonts w:cs="Times New Roman"/>
          <w:sz w:val="28"/>
          <w:szCs w:val="28"/>
        </w:rPr>
        <w:t>Tài liệu được viết theo từng mục, từng công việc phải tiến hành triển khai để người đọc dễ dàng tham chiếu và sử dụng khi cần thiết.</w:t>
      </w:r>
    </w:p>
    <w:p w:rsidR="00B029DC" w:rsidRPr="00043267" w:rsidRDefault="00B029DC" w:rsidP="00B029DC">
      <w:pPr>
        <w:pStyle w:val="FISHeading2"/>
        <w:keepNext w:val="0"/>
        <w:spacing w:before="120" w:after="0" w:line="360" w:lineRule="auto"/>
        <w:rPr>
          <w:rFonts w:cs="Times New Roman"/>
        </w:rPr>
      </w:pPr>
      <w:bookmarkStart w:id="9" w:name="_Toc257208323"/>
      <w:bookmarkStart w:id="10" w:name="_Toc257209416"/>
      <w:bookmarkStart w:id="11" w:name="_Toc257211323"/>
      <w:bookmarkStart w:id="12" w:name="_Toc391905199"/>
      <w:bookmarkEnd w:id="8"/>
      <w:r w:rsidRPr="00043267">
        <w:rPr>
          <w:rFonts w:cs="Times New Roman"/>
        </w:rPr>
        <w:t>Tài liệu liên quan</w:t>
      </w:r>
      <w:bookmarkEnd w:id="9"/>
      <w:bookmarkEnd w:id="10"/>
      <w:bookmarkEnd w:id="11"/>
      <w:bookmarkEnd w:id="12"/>
    </w:p>
    <w:p w:rsidR="00B029DC" w:rsidRPr="00043267" w:rsidRDefault="00B029DC" w:rsidP="00B029DC">
      <w:pPr>
        <w:spacing w:line="360" w:lineRule="auto"/>
        <w:ind w:left="567"/>
        <w:rPr>
          <w:szCs w:val="28"/>
        </w:rPr>
      </w:pPr>
      <w:r w:rsidRPr="00043267">
        <w:rPr>
          <w:szCs w:val="28"/>
        </w:rPr>
        <w:t>N/A</w:t>
      </w:r>
    </w:p>
    <w:p w:rsidR="00B029DC" w:rsidRPr="00043267" w:rsidRDefault="00B029DC" w:rsidP="00B029DC">
      <w:pPr>
        <w:pStyle w:val="FISHeading2"/>
        <w:keepNext w:val="0"/>
        <w:spacing w:before="120" w:after="0" w:line="360" w:lineRule="auto"/>
        <w:rPr>
          <w:rFonts w:cs="Times New Roman"/>
        </w:rPr>
      </w:pPr>
      <w:bookmarkStart w:id="13" w:name="_Toc257208324"/>
      <w:bookmarkStart w:id="14" w:name="_Toc257209417"/>
      <w:bookmarkStart w:id="15" w:name="_Toc257211324"/>
      <w:bookmarkStart w:id="16" w:name="_Toc391905200"/>
      <w:r w:rsidRPr="00043267">
        <w:rPr>
          <w:rFonts w:cs="Times New Roman"/>
        </w:rPr>
        <w:t>Thuật ngữ và các từ viết tắt</w:t>
      </w:r>
      <w:bookmarkEnd w:id="13"/>
      <w:bookmarkEnd w:id="14"/>
      <w:bookmarkEnd w:id="15"/>
      <w:bookmarkEnd w:id="16"/>
    </w:p>
    <w:p w:rsidR="00B029DC" w:rsidRPr="00043267" w:rsidRDefault="00B029DC" w:rsidP="00B029DC">
      <w:pPr>
        <w:spacing w:line="360" w:lineRule="auto"/>
        <w:ind w:left="567"/>
        <w:rPr>
          <w:szCs w:val="28"/>
        </w:rPr>
      </w:pPr>
    </w:p>
    <w:tbl>
      <w:tblPr>
        <w:tblW w:w="8508" w:type="dxa"/>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948"/>
        <w:gridCol w:w="3780"/>
        <w:gridCol w:w="3780"/>
      </w:tblGrid>
      <w:tr w:rsidR="00B029DC" w:rsidRPr="00043267" w:rsidTr="00DC2FFF">
        <w:trPr>
          <w:tblHeader/>
        </w:trPr>
        <w:tc>
          <w:tcPr>
            <w:tcW w:w="948" w:type="dxa"/>
            <w:shd w:val="pct5" w:color="auto" w:fill="FFFFFF"/>
          </w:tcPr>
          <w:p w:rsidR="00B029DC" w:rsidRPr="00043267" w:rsidRDefault="00B029DC" w:rsidP="00DC2FFF">
            <w:pPr>
              <w:pStyle w:val="Bang"/>
              <w:keepNext w:val="0"/>
              <w:spacing w:before="120" w:after="0" w:line="360" w:lineRule="auto"/>
              <w:jc w:val="center"/>
              <w:rPr>
                <w:rFonts w:cs="Times New Roman"/>
                <w:b/>
                <w:sz w:val="28"/>
                <w:szCs w:val="28"/>
              </w:rPr>
            </w:pPr>
            <w:r w:rsidRPr="00043267">
              <w:rPr>
                <w:rFonts w:cs="Times New Roman"/>
                <w:b/>
                <w:sz w:val="28"/>
                <w:szCs w:val="28"/>
              </w:rPr>
              <w:t>STT</w:t>
            </w:r>
          </w:p>
        </w:tc>
        <w:tc>
          <w:tcPr>
            <w:tcW w:w="3780" w:type="dxa"/>
            <w:shd w:val="pct5" w:color="auto" w:fill="FFFFFF"/>
          </w:tcPr>
          <w:p w:rsidR="00B029DC" w:rsidRPr="00043267" w:rsidRDefault="00B029DC" w:rsidP="00DC2FFF">
            <w:pPr>
              <w:pStyle w:val="Bang"/>
              <w:keepNext w:val="0"/>
              <w:spacing w:before="120" w:after="0" w:line="360" w:lineRule="auto"/>
              <w:jc w:val="center"/>
              <w:rPr>
                <w:rFonts w:cs="Times New Roman"/>
                <w:b/>
                <w:sz w:val="28"/>
                <w:szCs w:val="28"/>
              </w:rPr>
            </w:pPr>
            <w:r w:rsidRPr="00043267">
              <w:rPr>
                <w:rFonts w:cs="Times New Roman"/>
                <w:b/>
                <w:sz w:val="28"/>
                <w:szCs w:val="28"/>
              </w:rPr>
              <w:t>Thuật ngữ/chữ viết tắt</w:t>
            </w:r>
          </w:p>
        </w:tc>
        <w:tc>
          <w:tcPr>
            <w:tcW w:w="3780" w:type="dxa"/>
            <w:shd w:val="pct5" w:color="auto" w:fill="FFFFFF"/>
          </w:tcPr>
          <w:p w:rsidR="00B029DC" w:rsidRPr="00043267" w:rsidRDefault="00B029DC" w:rsidP="00DC2FFF">
            <w:pPr>
              <w:pStyle w:val="Bang"/>
              <w:keepNext w:val="0"/>
              <w:spacing w:before="120" w:after="0" w:line="360" w:lineRule="auto"/>
              <w:jc w:val="center"/>
              <w:rPr>
                <w:rFonts w:cs="Times New Roman"/>
                <w:b/>
                <w:sz w:val="28"/>
                <w:szCs w:val="28"/>
              </w:rPr>
            </w:pPr>
            <w:r w:rsidRPr="00043267">
              <w:rPr>
                <w:rFonts w:cs="Times New Roman"/>
                <w:b/>
                <w:sz w:val="28"/>
                <w:szCs w:val="28"/>
              </w:rPr>
              <w:t>Mô tả</w:t>
            </w:r>
          </w:p>
        </w:tc>
      </w:tr>
      <w:tr w:rsidR="00B029DC" w:rsidRPr="00043267" w:rsidTr="00DC2FFF">
        <w:tc>
          <w:tcPr>
            <w:tcW w:w="948" w:type="dxa"/>
          </w:tcPr>
          <w:p w:rsidR="00B029DC" w:rsidRPr="00043267" w:rsidRDefault="00B029DC" w:rsidP="00B029DC">
            <w:pPr>
              <w:pStyle w:val="HRTTableText"/>
              <w:keepNext w:val="0"/>
              <w:numPr>
                <w:ilvl w:val="0"/>
                <w:numId w:val="23"/>
              </w:numPr>
              <w:spacing w:before="120" w:after="0"/>
              <w:jc w:val="center"/>
              <w:rPr>
                <w:rFonts w:ascii="Times New Roman" w:hAnsi="Times New Roman"/>
                <w:color w:val="auto"/>
                <w:sz w:val="28"/>
                <w:szCs w:val="28"/>
              </w:rPr>
            </w:pPr>
          </w:p>
        </w:tc>
        <w:tc>
          <w:tcPr>
            <w:tcW w:w="3780" w:type="dxa"/>
          </w:tcPr>
          <w:p w:rsidR="00B029DC" w:rsidRPr="00043267" w:rsidRDefault="006E7AF2" w:rsidP="00DC2FFF">
            <w:pPr>
              <w:pStyle w:val="Bang"/>
              <w:keepNext w:val="0"/>
              <w:spacing w:before="120" w:after="0" w:line="360" w:lineRule="auto"/>
              <w:rPr>
                <w:rFonts w:cs="Times New Roman"/>
                <w:sz w:val="28"/>
                <w:szCs w:val="28"/>
              </w:rPr>
            </w:pPr>
            <w:r w:rsidRPr="00043267">
              <w:rPr>
                <w:rFonts w:cs="Times New Roman"/>
                <w:sz w:val="28"/>
                <w:szCs w:val="28"/>
              </w:rPr>
              <w:t>TQĐT v4</w:t>
            </w:r>
          </w:p>
        </w:tc>
        <w:tc>
          <w:tcPr>
            <w:tcW w:w="3780" w:type="dxa"/>
          </w:tcPr>
          <w:p w:rsidR="00B029DC" w:rsidRPr="00043267" w:rsidRDefault="006E7AF2" w:rsidP="00DC2FFF">
            <w:pPr>
              <w:pStyle w:val="Bang"/>
              <w:keepNext w:val="0"/>
              <w:spacing w:before="120" w:after="0" w:line="360" w:lineRule="auto"/>
              <w:rPr>
                <w:rFonts w:cs="Times New Roman"/>
                <w:sz w:val="28"/>
                <w:szCs w:val="28"/>
              </w:rPr>
            </w:pPr>
            <w:r w:rsidRPr="00043267">
              <w:rPr>
                <w:rFonts w:cs="Times New Roman"/>
                <w:sz w:val="28"/>
                <w:szCs w:val="28"/>
              </w:rPr>
              <w:t>Hệ thống thông quan điện tử phiên bản 4</w:t>
            </w:r>
          </w:p>
        </w:tc>
      </w:tr>
      <w:tr w:rsidR="00B029DC" w:rsidRPr="00043267" w:rsidTr="00DC2FFF">
        <w:tc>
          <w:tcPr>
            <w:tcW w:w="948" w:type="dxa"/>
          </w:tcPr>
          <w:p w:rsidR="00B029DC" w:rsidRPr="00043267" w:rsidRDefault="00B029DC" w:rsidP="00B029DC">
            <w:pPr>
              <w:pStyle w:val="HRTTableText"/>
              <w:keepNext w:val="0"/>
              <w:numPr>
                <w:ilvl w:val="0"/>
                <w:numId w:val="23"/>
              </w:numPr>
              <w:spacing w:before="120" w:after="0"/>
              <w:jc w:val="center"/>
              <w:rPr>
                <w:rFonts w:ascii="Times New Roman" w:hAnsi="Times New Roman"/>
                <w:color w:val="auto"/>
                <w:sz w:val="28"/>
                <w:szCs w:val="28"/>
              </w:rPr>
            </w:pPr>
          </w:p>
        </w:tc>
        <w:tc>
          <w:tcPr>
            <w:tcW w:w="3780" w:type="dxa"/>
          </w:tcPr>
          <w:p w:rsidR="00B029DC" w:rsidRPr="00043267" w:rsidRDefault="00A93496" w:rsidP="00DC2FFF">
            <w:pPr>
              <w:pStyle w:val="Bang"/>
              <w:keepNext w:val="0"/>
              <w:spacing w:before="120" w:after="0" w:line="360" w:lineRule="auto"/>
              <w:rPr>
                <w:rFonts w:cs="Times New Roman"/>
                <w:sz w:val="28"/>
                <w:szCs w:val="28"/>
              </w:rPr>
            </w:pPr>
            <w:r w:rsidRPr="00043267">
              <w:rPr>
                <w:rFonts w:cs="Times New Roman"/>
                <w:sz w:val="28"/>
                <w:szCs w:val="28"/>
              </w:rPr>
              <w:t>TQDT_TT</w:t>
            </w:r>
          </w:p>
        </w:tc>
        <w:tc>
          <w:tcPr>
            <w:tcW w:w="3780" w:type="dxa"/>
          </w:tcPr>
          <w:p w:rsidR="00B029DC" w:rsidRPr="00043267" w:rsidRDefault="00A93496" w:rsidP="00DC2FFF">
            <w:pPr>
              <w:pStyle w:val="Bang"/>
              <w:keepNext w:val="0"/>
              <w:spacing w:before="120" w:after="0" w:line="360" w:lineRule="auto"/>
              <w:rPr>
                <w:rFonts w:cs="Times New Roman"/>
                <w:sz w:val="28"/>
                <w:szCs w:val="28"/>
              </w:rPr>
            </w:pPr>
            <w:r w:rsidRPr="00043267">
              <w:rPr>
                <w:rFonts w:cs="Times New Roman"/>
                <w:sz w:val="28"/>
                <w:szCs w:val="28"/>
              </w:rPr>
              <w:t xml:space="preserve">Hệ thống thông quan điện tử </w:t>
            </w:r>
            <w:r w:rsidRPr="00043267">
              <w:rPr>
                <w:rFonts w:cs="Times New Roman"/>
                <w:sz w:val="28"/>
                <w:szCs w:val="28"/>
              </w:rPr>
              <w:lastRenderedPageBreak/>
              <w:t>tập trung v5</w:t>
            </w:r>
          </w:p>
        </w:tc>
      </w:tr>
      <w:tr w:rsidR="00B029DC" w:rsidRPr="00043267" w:rsidTr="00DC2FFF">
        <w:tc>
          <w:tcPr>
            <w:tcW w:w="948" w:type="dxa"/>
            <w:tcBorders>
              <w:bottom w:val="dotted" w:sz="4" w:space="0" w:color="auto"/>
            </w:tcBorders>
          </w:tcPr>
          <w:p w:rsidR="00B029DC" w:rsidRPr="00043267" w:rsidRDefault="00B029DC" w:rsidP="00B029DC">
            <w:pPr>
              <w:pStyle w:val="HRTTableText"/>
              <w:keepNext w:val="0"/>
              <w:numPr>
                <w:ilvl w:val="0"/>
                <w:numId w:val="23"/>
              </w:numPr>
              <w:spacing w:before="120" w:after="0"/>
              <w:jc w:val="center"/>
              <w:rPr>
                <w:rFonts w:ascii="Times New Roman" w:hAnsi="Times New Roman"/>
                <w:color w:val="auto"/>
                <w:sz w:val="28"/>
                <w:szCs w:val="28"/>
              </w:rPr>
            </w:pPr>
          </w:p>
        </w:tc>
        <w:tc>
          <w:tcPr>
            <w:tcW w:w="3780" w:type="dxa"/>
            <w:tcBorders>
              <w:bottom w:val="dotted" w:sz="4" w:space="0" w:color="auto"/>
            </w:tcBorders>
          </w:tcPr>
          <w:p w:rsidR="00B029DC" w:rsidRPr="00043267" w:rsidRDefault="00B029DC" w:rsidP="00DC2FFF">
            <w:pPr>
              <w:pStyle w:val="Bang"/>
              <w:keepNext w:val="0"/>
              <w:spacing w:before="120" w:after="0" w:line="360" w:lineRule="auto"/>
              <w:rPr>
                <w:rFonts w:cs="Times New Roman"/>
                <w:sz w:val="28"/>
                <w:szCs w:val="28"/>
              </w:rPr>
            </w:pPr>
            <w:r w:rsidRPr="00043267">
              <w:rPr>
                <w:rFonts w:cs="Times New Roman"/>
                <w:sz w:val="28"/>
                <w:szCs w:val="28"/>
              </w:rPr>
              <w:t>CSDL</w:t>
            </w:r>
          </w:p>
        </w:tc>
        <w:tc>
          <w:tcPr>
            <w:tcW w:w="3780" w:type="dxa"/>
            <w:tcBorders>
              <w:bottom w:val="dotted" w:sz="4" w:space="0" w:color="auto"/>
            </w:tcBorders>
          </w:tcPr>
          <w:p w:rsidR="00B029DC" w:rsidRPr="00043267" w:rsidRDefault="00B029DC" w:rsidP="00DC2FFF">
            <w:pPr>
              <w:pStyle w:val="Bang"/>
              <w:keepNext w:val="0"/>
              <w:spacing w:before="120" w:after="0" w:line="360" w:lineRule="auto"/>
              <w:rPr>
                <w:rFonts w:cs="Times New Roman"/>
                <w:sz w:val="28"/>
                <w:szCs w:val="28"/>
              </w:rPr>
            </w:pPr>
            <w:r w:rsidRPr="00043267">
              <w:rPr>
                <w:rFonts w:cs="Times New Roman"/>
                <w:sz w:val="28"/>
                <w:szCs w:val="28"/>
              </w:rPr>
              <w:t>Cơ sở dữ liệu</w:t>
            </w:r>
          </w:p>
        </w:tc>
      </w:tr>
      <w:tr w:rsidR="00B029DC" w:rsidRPr="00043267" w:rsidTr="00DC2FFF">
        <w:tc>
          <w:tcPr>
            <w:tcW w:w="948" w:type="dxa"/>
            <w:tcBorders>
              <w:bottom w:val="dotted" w:sz="4" w:space="0" w:color="auto"/>
            </w:tcBorders>
          </w:tcPr>
          <w:p w:rsidR="00B029DC" w:rsidRPr="00043267" w:rsidRDefault="00B029DC" w:rsidP="006E7AF2">
            <w:pPr>
              <w:pStyle w:val="HRTTableText"/>
              <w:keepNext w:val="0"/>
              <w:spacing w:before="120" w:after="0"/>
              <w:ind w:left="0"/>
              <w:rPr>
                <w:rFonts w:ascii="Times New Roman" w:hAnsi="Times New Roman"/>
                <w:color w:val="auto"/>
                <w:sz w:val="28"/>
                <w:szCs w:val="28"/>
              </w:rPr>
            </w:pPr>
          </w:p>
        </w:tc>
        <w:tc>
          <w:tcPr>
            <w:tcW w:w="3780" w:type="dxa"/>
            <w:tcBorders>
              <w:bottom w:val="dotted" w:sz="4" w:space="0" w:color="auto"/>
            </w:tcBorders>
          </w:tcPr>
          <w:p w:rsidR="00B029DC" w:rsidRPr="00043267" w:rsidRDefault="00B029DC" w:rsidP="00DC2FFF">
            <w:pPr>
              <w:pStyle w:val="Bang"/>
              <w:keepNext w:val="0"/>
              <w:spacing w:before="120" w:after="0" w:line="360" w:lineRule="auto"/>
              <w:rPr>
                <w:rFonts w:cs="Times New Roman"/>
                <w:sz w:val="28"/>
                <w:szCs w:val="28"/>
              </w:rPr>
            </w:pPr>
          </w:p>
        </w:tc>
        <w:tc>
          <w:tcPr>
            <w:tcW w:w="3780" w:type="dxa"/>
            <w:tcBorders>
              <w:bottom w:val="dotted" w:sz="4" w:space="0" w:color="auto"/>
            </w:tcBorders>
          </w:tcPr>
          <w:p w:rsidR="00B029DC" w:rsidRPr="00043267" w:rsidRDefault="00B029DC" w:rsidP="00DC2FFF">
            <w:pPr>
              <w:pStyle w:val="Bang"/>
              <w:keepNext w:val="0"/>
              <w:spacing w:before="120" w:after="0" w:line="360" w:lineRule="auto"/>
              <w:rPr>
                <w:rFonts w:cs="Times New Roman"/>
                <w:sz w:val="28"/>
                <w:szCs w:val="28"/>
              </w:rPr>
            </w:pPr>
          </w:p>
        </w:tc>
      </w:tr>
      <w:tr w:rsidR="00B029DC" w:rsidRPr="00043267" w:rsidTr="00DC2FFF">
        <w:tc>
          <w:tcPr>
            <w:tcW w:w="948" w:type="dxa"/>
            <w:shd w:val="pct10" w:color="000000" w:fill="FFFFFF"/>
          </w:tcPr>
          <w:p w:rsidR="00B029DC" w:rsidRPr="00043267" w:rsidRDefault="00B029DC" w:rsidP="00DC2FFF">
            <w:pPr>
              <w:spacing w:line="360" w:lineRule="auto"/>
              <w:rPr>
                <w:szCs w:val="28"/>
              </w:rPr>
            </w:pPr>
          </w:p>
        </w:tc>
        <w:tc>
          <w:tcPr>
            <w:tcW w:w="3780" w:type="dxa"/>
            <w:shd w:val="pct10" w:color="000000" w:fill="FFFFFF"/>
          </w:tcPr>
          <w:p w:rsidR="00B029DC" w:rsidRPr="00043267" w:rsidRDefault="00B029DC" w:rsidP="00DC2FFF">
            <w:pPr>
              <w:pStyle w:val="Bang"/>
              <w:keepNext w:val="0"/>
              <w:spacing w:before="120" w:after="0" w:line="360" w:lineRule="auto"/>
              <w:rPr>
                <w:rFonts w:cs="Times New Roman"/>
                <w:sz w:val="28"/>
                <w:szCs w:val="28"/>
              </w:rPr>
            </w:pPr>
          </w:p>
        </w:tc>
        <w:tc>
          <w:tcPr>
            <w:tcW w:w="3780" w:type="dxa"/>
            <w:shd w:val="pct10" w:color="000000" w:fill="FFFFFF"/>
          </w:tcPr>
          <w:p w:rsidR="00B029DC" w:rsidRPr="00043267" w:rsidRDefault="00B029DC" w:rsidP="00DC2FFF">
            <w:pPr>
              <w:pStyle w:val="Bang"/>
              <w:keepNext w:val="0"/>
              <w:spacing w:before="120" w:after="0" w:line="360" w:lineRule="auto"/>
              <w:rPr>
                <w:rFonts w:cs="Times New Roman"/>
                <w:sz w:val="28"/>
                <w:szCs w:val="28"/>
              </w:rPr>
            </w:pPr>
          </w:p>
        </w:tc>
      </w:tr>
    </w:tbl>
    <w:p w:rsidR="00B029DC" w:rsidRPr="00043267" w:rsidRDefault="00B029DC" w:rsidP="00B029DC">
      <w:pPr>
        <w:pStyle w:val="FISNormal"/>
        <w:keepNext w:val="0"/>
        <w:spacing w:after="0" w:line="360" w:lineRule="auto"/>
        <w:ind w:left="720"/>
        <w:rPr>
          <w:sz w:val="28"/>
          <w:szCs w:val="28"/>
        </w:rPr>
      </w:pPr>
    </w:p>
    <w:p w:rsidR="00B029DC" w:rsidRPr="00043267" w:rsidRDefault="00B029DC">
      <w:pPr>
        <w:spacing w:before="0" w:after="200" w:line="276" w:lineRule="auto"/>
        <w:rPr>
          <w:rFonts w:eastAsiaTheme="majorEastAsia" w:cstheme="majorBidi"/>
          <w:b/>
          <w:bCs/>
          <w:szCs w:val="28"/>
        </w:rPr>
      </w:pPr>
      <w:r w:rsidRPr="00043267">
        <w:rPr>
          <w:szCs w:val="28"/>
        </w:rPr>
        <w:br w:type="page"/>
      </w:r>
    </w:p>
    <w:p w:rsidR="00B029DC" w:rsidRPr="00043267" w:rsidRDefault="00B029DC" w:rsidP="00507771">
      <w:pPr>
        <w:pStyle w:val="FISHeading1"/>
        <w:keepNext w:val="0"/>
        <w:pageBreakBefore w:val="0"/>
        <w:spacing w:before="120" w:after="0" w:line="360" w:lineRule="auto"/>
        <w:rPr>
          <w:rFonts w:cs="Times New Roman"/>
          <w:sz w:val="28"/>
          <w:szCs w:val="28"/>
        </w:rPr>
      </w:pPr>
      <w:bookmarkStart w:id="17" w:name="_Toc391905201"/>
      <w:r w:rsidRPr="00043267">
        <w:rPr>
          <w:rFonts w:cs="Times New Roman"/>
          <w:sz w:val="28"/>
          <w:szCs w:val="28"/>
        </w:rPr>
        <w:lastRenderedPageBreak/>
        <w:t>TỔNG QUAN</w:t>
      </w:r>
      <w:bookmarkEnd w:id="17"/>
    </w:p>
    <w:p w:rsidR="009F49DA" w:rsidRPr="00043267" w:rsidRDefault="009F49DA" w:rsidP="006F1DC1">
      <w:pPr>
        <w:pStyle w:val="FISHeading2"/>
        <w:keepNext w:val="0"/>
        <w:spacing w:before="120" w:after="0" w:line="360" w:lineRule="auto"/>
      </w:pPr>
      <w:bookmarkStart w:id="18" w:name="_Toc391905202"/>
      <w:r w:rsidRPr="00043267">
        <w:t xml:space="preserve">QUY TRÌNH </w:t>
      </w:r>
      <w:r w:rsidR="000A77CB" w:rsidRPr="00043267">
        <w:t>CHUYỂN ĐỔI DỮ LIỆU</w:t>
      </w:r>
      <w:r w:rsidRPr="00043267">
        <w:t xml:space="preserve"> HỆ THỐNG KTTXNK</w:t>
      </w:r>
      <w:bookmarkEnd w:id="18"/>
    </w:p>
    <w:p w:rsidR="009F49DA" w:rsidRPr="00043267" w:rsidRDefault="009F49DA" w:rsidP="005A7781">
      <w:pPr>
        <w:pStyle w:val="Heading2"/>
      </w:pPr>
      <w:bookmarkStart w:id="19" w:name="_Toc391905203"/>
      <w:r w:rsidRPr="005A7781">
        <w:t>Bước 1:</w:t>
      </w:r>
      <w:r w:rsidRPr="00043267">
        <w:t xml:space="preserve"> Rà soát số liệu phục vụ chuyển đổi hệ thống</w:t>
      </w:r>
      <w:bookmarkEnd w:id="19"/>
    </w:p>
    <w:p w:rsidR="009F49DA" w:rsidRPr="00043267" w:rsidRDefault="009F49DA" w:rsidP="009F49DA">
      <w:pPr>
        <w:ind w:firstLine="709"/>
        <w:jc w:val="both"/>
        <w:rPr>
          <w:b/>
          <w:i/>
        </w:rPr>
      </w:pPr>
      <w:r w:rsidRPr="00043267">
        <w:rPr>
          <w:b/>
          <w:i/>
        </w:rPr>
        <w:t>1.1. Nhóm công tác Chi cục Hải quan thực hiện:</w:t>
      </w:r>
    </w:p>
    <w:p w:rsidR="009F49DA" w:rsidRPr="00043267" w:rsidRDefault="009F49DA" w:rsidP="009F49DA">
      <w:pPr>
        <w:ind w:firstLine="709"/>
        <w:jc w:val="both"/>
      </w:pPr>
      <w:r w:rsidRPr="00043267">
        <w:t>- Kiểm tra, hiệu chỉnh số liệu (nếu cần);</w:t>
      </w:r>
    </w:p>
    <w:p w:rsidR="009F49DA" w:rsidRPr="00043267" w:rsidRDefault="009F49DA" w:rsidP="009F49DA">
      <w:pPr>
        <w:ind w:firstLine="709"/>
        <w:jc w:val="both"/>
      </w:pPr>
      <w:r w:rsidRPr="00043267">
        <w:t>- Khóa sổ kế toán với các tháng đã đối chiếu số thu với Kho bạc Nhà Nước;</w:t>
      </w:r>
    </w:p>
    <w:p w:rsidR="009F49DA" w:rsidRPr="00043267" w:rsidRDefault="009F49DA" w:rsidP="009F49DA">
      <w:pPr>
        <w:ind w:firstLine="709"/>
        <w:jc w:val="both"/>
      </w:pPr>
      <w:r w:rsidRPr="00043267">
        <w:t>- In báo cáo kế toán, báo cáo nợ thuế, sổ kế toán theo qui định;</w:t>
      </w:r>
    </w:p>
    <w:p w:rsidR="009F49DA" w:rsidRPr="00043267" w:rsidRDefault="009F49DA" w:rsidP="009F49DA">
      <w:pPr>
        <w:ind w:firstLine="709"/>
        <w:jc w:val="both"/>
      </w:pPr>
      <w:r w:rsidRPr="00043267">
        <w:t>- Thiết lập bảng ánh xạ tài khoản hiện đang sử dụng trên các hệ thống (E-Customs 4.0, GTT01, KT559, VNACCS/VCIS);</w:t>
      </w:r>
    </w:p>
    <w:p w:rsidR="009F49DA" w:rsidRPr="00043267" w:rsidRDefault="009F49DA" w:rsidP="009F49DA">
      <w:pPr>
        <w:ind w:firstLine="709"/>
        <w:jc w:val="both"/>
        <w:rPr>
          <w:b/>
          <w:i/>
        </w:rPr>
      </w:pPr>
      <w:r w:rsidRPr="00043267">
        <w:rPr>
          <w:b/>
          <w:i/>
        </w:rPr>
        <w:t>1.2. Nhóm công tác Cục hải quan thực hiện:</w:t>
      </w:r>
    </w:p>
    <w:p w:rsidR="009F49DA" w:rsidRPr="00043267" w:rsidRDefault="009F49DA" w:rsidP="009F49DA">
      <w:pPr>
        <w:ind w:firstLine="709"/>
        <w:jc w:val="both"/>
      </w:pPr>
      <w:r w:rsidRPr="00043267">
        <w:t>- Hỗ trợ, hướng dẫn, đôn dốc nhóm công tác Chi cục Hải quan thực hiện các nội dung công việc nêu tại mục 1.1;</w:t>
      </w:r>
    </w:p>
    <w:p w:rsidR="009F49DA" w:rsidRPr="00043267" w:rsidRDefault="009F49DA" w:rsidP="009F49DA">
      <w:pPr>
        <w:ind w:firstLine="709"/>
        <w:jc w:val="both"/>
      </w:pPr>
      <w:r w:rsidRPr="00043267">
        <w:t>- Cử cán bộ kiểm tra lại báo cáo của Chi cục (nế</w:t>
      </w:r>
      <w:r w:rsidR="00635DBE">
        <w:t>u</w:t>
      </w:r>
      <w:r w:rsidRPr="00043267">
        <w:t xml:space="preserve"> cần);</w:t>
      </w:r>
    </w:p>
    <w:p w:rsidR="009F49DA" w:rsidRPr="00043267" w:rsidRDefault="009F49DA" w:rsidP="009F49DA">
      <w:pPr>
        <w:ind w:firstLine="709"/>
        <w:jc w:val="both"/>
        <w:rPr>
          <w:b/>
          <w:u w:val="single"/>
        </w:rPr>
      </w:pPr>
      <w:r w:rsidRPr="00043267">
        <w:t xml:space="preserve"> (</w:t>
      </w:r>
      <w:r w:rsidRPr="00043267">
        <w:rPr>
          <w:i/>
        </w:rPr>
        <w:t>Các nội dung trên cần thực hiện trước thời điểm chuyển đổi hệ thống</w:t>
      </w:r>
      <w:r w:rsidRPr="00043267">
        <w:t>)</w:t>
      </w:r>
    </w:p>
    <w:p w:rsidR="009F49DA" w:rsidRPr="00043267" w:rsidRDefault="009F49DA" w:rsidP="005A7781">
      <w:pPr>
        <w:pStyle w:val="Heading2"/>
      </w:pPr>
      <w:bookmarkStart w:id="20" w:name="_Toc391905204"/>
      <w:r w:rsidRPr="005A7781">
        <w:t>Bước 2:</w:t>
      </w:r>
      <w:r w:rsidRPr="00043267">
        <w:t xml:space="preserve"> Dừng hệ thống KTTXNK tại Chi cục, kiểm tra, chốt số liệu, sao lưu dữ liệu:</w:t>
      </w:r>
      <w:bookmarkEnd w:id="20"/>
    </w:p>
    <w:p w:rsidR="009F49DA" w:rsidRPr="00043267" w:rsidRDefault="009F49DA" w:rsidP="009F49DA">
      <w:pPr>
        <w:ind w:firstLine="709"/>
        <w:jc w:val="both"/>
        <w:rPr>
          <w:b/>
          <w:i/>
        </w:rPr>
      </w:pPr>
      <w:r w:rsidRPr="00043267">
        <w:rPr>
          <w:b/>
          <w:i/>
        </w:rPr>
        <w:t>2.1. Cán bộ nghiệp vụ thuộc nhóm công tác Chi cục Hải quan:</w:t>
      </w:r>
    </w:p>
    <w:p w:rsidR="009F49DA" w:rsidRPr="00043267" w:rsidRDefault="009F49DA" w:rsidP="009F49DA">
      <w:pPr>
        <w:ind w:firstLine="709"/>
        <w:jc w:val="both"/>
      </w:pPr>
      <w:r w:rsidRPr="00043267">
        <w:t>Cán bộ nghiệp vụ thuộc nhóm công tác Chi cục Hải quan thực hiện:</w:t>
      </w:r>
    </w:p>
    <w:p w:rsidR="009F49DA" w:rsidRPr="00043267" w:rsidRDefault="009F49DA" w:rsidP="009F49DA">
      <w:pPr>
        <w:ind w:firstLine="709"/>
        <w:jc w:val="both"/>
      </w:pPr>
      <w:r w:rsidRPr="00043267">
        <w:t>- Yâu cầu các cán bộ tác nghiệp dừng việc nhập liệu vào hệ thống KT559;</w:t>
      </w:r>
    </w:p>
    <w:p w:rsidR="009F49DA" w:rsidRPr="00043267" w:rsidRDefault="009F49DA" w:rsidP="009F49DA">
      <w:pPr>
        <w:ind w:firstLine="709"/>
        <w:jc w:val="both"/>
      </w:pPr>
      <w:r w:rsidRPr="00043267">
        <w:t>- Thực hiện chức năng "</w:t>
      </w:r>
      <w:r w:rsidRPr="00043267">
        <w:rPr>
          <w:b/>
          <w:i/>
        </w:rPr>
        <w:t>1.Hệ thống \ 4.Xử lý dữ liệu</w:t>
      </w:r>
      <w:r w:rsidRPr="00043267">
        <w:t>"  với ngày xử lý là ngày hiện tại trên hệ thống KT559;</w:t>
      </w:r>
    </w:p>
    <w:p w:rsidR="009F49DA" w:rsidRPr="00043267" w:rsidRDefault="009F49DA" w:rsidP="009F49DA">
      <w:pPr>
        <w:ind w:firstLine="709"/>
        <w:jc w:val="both"/>
      </w:pPr>
      <w:r w:rsidRPr="00043267">
        <w:t>- In bảng cân đối tài khoản kế toán (Với ngày báo cáo là ngày hiện tại) ;</w:t>
      </w:r>
    </w:p>
    <w:p w:rsidR="009F49DA" w:rsidRPr="00043267" w:rsidRDefault="009F49DA" w:rsidP="009F49DA">
      <w:pPr>
        <w:ind w:firstLine="709"/>
        <w:jc w:val="both"/>
      </w:pPr>
      <w:r w:rsidRPr="00043267">
        <w:t>- In báo cáo danh sách tờ khai nợ thuế chuyên thu, danh sách tờ khai nợ thuế tạm thu;</w:t>
      </w:r>
    </w:p>
    <w:p w:rsidR="009F49DA" w:rsidRPr="00043267" w:rsidRDefault="009F49DA" w:rsidP="009F49DA">
      <w:pPr>
        <w:ind w:firstLine="709"/>
        <w:jc w:val="both"/>
      </w:pPr>
      <w:r w:rsidRPr="00043267">
        <w:t>- In báo cáo đối chiếu số nộp kho bạc;</w:t>
      </w:r>
    </w:p>
    <w:p w:rsidR="009F49DA" w:rsidRPr="00043267" w:rsidRDefault="009F49DA" w:rsidP="009F49DA">
      <w:pPr>
        <w:ind w:firstLine="709"/>
        <w:jc w:val="both"/>
      </w:pPr>
      <w:r w:rsidRPr="00043267">
        <w:t>- Kiểm tra số liệu giữa Bảng cân đối tài khoản kế toán vớ</w:t>
      </w:r>
      <w:r w:rsidR="00665C1A">
        <w:t>i Báo cáo</w:t>
      </w:r>
      <w:r w:rsidRPr="00043267">
        <w:t xml:space="preserve"> danh sách tờ khai nợ thuế và Báo cáo đối chiếu số nộp kho bạc;</w:t>
      </w:r>
    </w:p>
    <w:p w:rsidR="009F49DA" w:rsidRPr="00043267" w:rsidRDefault="009F49DA" w:rsidP="009F49DA">
      <w:pPr>
        <w:ind w:firstLine="709"/>
        <w:jc w:val="both"/>
      </w:pPr>
      <w:r w:rsidRPr="00043267">
        <w:t>- Ký xác nhận trên các báo cáo đã in và kiểm tra.</w:t>
      </w:r>
    </w:p>
    <w:p w:rsidR="009F49DA" w:rsidRPr="00043267" w:rsidRDefault="009F49DA" w:rsidP="009F49DA">
      <w:pPr>
        <w:ind w:firstLine="709"/>
        <w:jc w:val="both"/>
        <w:rPr>
          <w:b/>
          <w:i/>
        </w:rPr>
      </w:pPr>
      <w:r w:rsidRPr="00043267">
        <w:rPr>
          <w:b/>
          <w:i/>
        </w:rPr>
        <w:t>2.2. Cán bộ tin học thuộc nhóm công tác Chi cục Hải quan:</w:t>
      </w:r>
    </w:p>
    <w:p w:rsidR="009F49DA" w:rsidRPr="00043267" w:rsidRDefault="009F49DA" w:rsidP="009F49DA">
      <w:pPr>
        <w:ind w:firstLine="709"/>
        <w:jc w:val="both"/>
      </w:pPr>
      <w:r w:rsidRPr="00043267">
        <w:t>Sau khi cán bộ nghiệp vụ thực hiện các nội dung nêu tại điểm 2.1, cán bộ tin học thực hiện:</w:t>
      </w:r>
    </w:p>
    <w:p w:rsidR="009F49DA" w:rsidRPr="00043267" w:rsidRDefault="009F49DA" w:rsidP="009F49DA">
      <w:pPr>
        <w:ind w:firstLine="709"/>
        <w:jc w:val="both"/>
      </w:pPr>
      <w:r w:rsidRPr="00043267">
        <w:lastRenderedPageBreak/>
        <w:t>- Thiết lập thuộc tính chỉ đọc (</w:t>
      </w:r>
      <w:r w:rsidRPr="00043267">
        <w:rPr>
          <w:b/>
          <w:i/>
        </w:rPr>
        <w:t>Read Only</w:t>
      </w:r>
      <w:r w:rsidRPr="00043267">
        <w:t>) đối với các cơ sở dữ liệu của hệ thống KT559 (bao gồm: KETOAN559, KETOAN5591, KETOAN5592, KETOAN5593);</w:t>
      </w:r>
    </w:p>
    <w:p w:rsidR="009F49DA" w:rsidRPr="00043267" w:rsidRDefault="009F49DA" w:rsidP="009F49DA">
      <w:pPr>
        <w:ind w:firstLine="709"/>
        <w:jc w:val="both"/>
      </w:pPr>
      <w:r w:rsidRPr="00043267">
        <w:t>- Chạy Script "</w:t>
      </w:r>
      <w:r w:rsidRPr="00043267">
        <w:rPr>
          <w:b/>
          <w:i/>
        </w:rPr>
        <w:t>K01. Bao cao so luong ban ghi cua cac bang tren CSDL</w:t>
      </w:r>
      <w:r w:rsidRPr="00043267">
        <w:t>" và in kết quả ra giấy;</w:t>
      </w:r>
    </w:p>
    <w:p w:rsidR="009F49DA" w:rsidRPr="00043267" w:rsidRDefault="009F49DA" w:rsidP="009F49DA">
      <w:pPr>
        <w:ind w:firstLine="709"/>
        <w:jc w:val="both"/>
      </w:pPr>
      <w:r w:rsidRPr="00043267">
        <w:t>- Thực hiện Backup 4 CSDL nêu trên và sao chép vào thiết bị lưu trữ (Ổ đĩa USB di động hoặc đĩa DVD, ....);</w:t>
      </w:r>
    </w:p>
    <w:p w:rsidR="009F49DA" w:rsidRPr="00043267" w:rsidRDefault="009F49DA" w:rsidP="009F49DA">
      <w:pPr>
        <w:ind w:firstLine="709"/>
        <w:jc w:val="both"/>
      </w:pPr>
      <w:r w:rsidRPr="00043267">
        <w:t>- Lập báo cáo ghi nhận các thông số kỹ thuật bao gồm: Số lượng bản ghi của các bảng trong CSDL, kích thước, ngày giờ của các File Backup, ký xác nhận trên báo cáo.</w:t>
      </w:r>
    </w:p>
    <w:p w:rsidR="009F49DA" w:rsidRPr="00043267" w:rsidRDefault="009F49DA" w:rsidP="005A7781">
      <w:pPr>
        <w:pStyle w:val="Heading2"/>
        <w:rPr>
          <w:b w:val="0"/>
        </w:rPr>
      </w:pPr>
      <w:bookmarkStart w:id="21" w:name="_Toc391905205"/>
      <w:r w:rsidRPr="00043267">
        <w:t>Bước 3: Bàn giao dữ liệu, báo cáo kế toán, báo cáo kỹ thuật</w:t>
      </w:r>
      <w:bookmarkEnd w:id="21"/>
    </w:p>
    <w:p w:rsidR="009F49DA" w:rsidRPr="00043267" w:rsidRDefault="009F49DA" w:rsidP="009F49DA">
      <w:pPr>
        <w:ind w:firstLine="709"/>
        <w:jc w:val="both"/>
      </w:pPr>
      <w:r w:rsidRPr="00043267">
        <w:t>- Nhóm công tác Chi cục Hải quan chuyển giao toàn bộ bản sao các CSDL, báo cáo kế toán (dạng giấy), báo cáo thông số kỹ thuật về các CSDL (dạng giấy) cho nhóm công tác Tổng cục và nhóm công tác Cục Hải quan;</w:t>
      </w:r>
    </w:p>
    <w:p w:rsidR="009F49DA" w:rsidRPr="00043267" w:rsidRDefault="009F49DA" w:rsidP="009F49DA">
      <w:pPr>
        <w:ind w:firstLine="709"/>
        <w:jc w:val="both"/>
      </w:pPr>
      <w:r w:rsidRPr="00043267">
        <w:t>- Nhóm công tác Tổng cục phối hợp nhóm công tác Cục Hải quan tiếp nhận dữ liệu, báo cáo kế toán, báo cáo thông số kỹ thuật kiểm tra sơ bộ, cụ thể gồm:</w:t>
      </w:r>
    </w:p>
    <w:p w:rsidR="009F49DA" w:rsidRPr="00043267" w:rsidRDefault="009F49DA" w:rsidP="009F49DA">
      <w:pPr>
        <w:ind w:firstLine="709"/>
        <w:jc w:val="both"/>
      </w:pPr>
      <w:r w:rsidRPr="00043267">
        <w:t>+ Cán bộ nghiệp vụ (Thuộc Cục thuế XNK) kiểm tra tính đầy đủ, sự phù hợp của các báo cáo kế toán (dạng giấy);</w:t>
      </w:r>
    </w:p>
    <w:p w:rsidR="009F49DA" w:rsidRPr="00043267" w:rsidRDefault="009F49DA" w:rsidP="009F49DA">
      <w:pPr>
        <w:ind w:firstLine="709"/>
        <w:jc w:val="both"/>
      </w:pPr>
      <w:r w:rsidRPr="00043267">
        <w:t>+ Cán bộ kỹ thuật (Thuộc Cục CNTT &amp; Thống kê HQ) kiểm tra báo cáo kỹ thuật và dữ liệu được bàn giao (tính đầy đủ, kích thước, ngày giờ của File cơ sở dữ liệu);</w:t>
      </w:r>
    </w:p>
    <w:p w:rsidR="009F49DA" w:rsidRPr="00043267" w:rsidRDefault="009F49DA" w:rsidP="005A7781">
      <w:pPr>
        <w:pStyle w:val="Heading2"/>
        <w:rPr>
          <w:b w:val="0"/>
        </w:rPr>
      </w:pPr>
      <w:bookmarkStart w:id="22" w:name="_Toc391905206"/>
      <w:r w:rsidRPr="00043267">
        <w:t>Bước 4: Kiểm tra dữ liệu trước khi chuyển đổi</w:t>
      </w:r>
      <w:bookmarkEnd w:id="22"/>
    </w:p>
    <w:p w:rsidR="009F49DA" w:rsidRPr="00043267" w:rsidRDefault="009F49DA" w:rsidP="009F49DA">
      <w:pPr>
        <w:ind w:firstLine="709"/>
        <w:jc w:val="both"/>
        <w:rPr>
          <w:b/>
          <w:i/>
        </w:rPr>
      </w:pPr>
      <w:r w:rsidRPr="00043267">
        <w:rPr>
          <w:b/>
          <w:i/>
        </w:rPr>
        <w:t>4.1. Cán bộ kỹ thuật thuộc nhóm công tác Tổng cục thực hiện:</w:t>
      </w:r>
    </w:p>
    <w:p w:rsidR="009F49DA" w:rsidRPr="00043267" w:rsidRDefault="009F49DA" w:rsidP="009F49DA">
      <w:pPr>
        <w:ind w:firstLine="709"/>
        <w:jc w:val="both"/>
      </w:pPr>
      <w:r w:rsidRPr="00043267">
        <w:t>- Phục hồ</w:t>
      </w:r>
      <w:r w:rsidR="002E55C3">
        <w:t>i lại</w:t>
      </w:r>
      <w:r w:rsidRPr="00043267">
        <w:t xml:space="preserve"> các CSDL nhận được từ nhóm công tác Chi cục Hải quan;</w:t>
      </w:r>
    </w:p>
    <w:p w:rsidR="009F49DA" w:rsidRPr="00043267" w:rsidRDefault="009F49DA" w:rsidP="009F49DA">
      <w:pPr>
        <w:ind w:firstLine="709"/>
        <w:jc w:val="both"/>
      </w:pPr>
      <w:r w:rsidRPr="00043267">
        <w:t>- Thiết lập lại hệ thống KT559 của Chi cục;</w:t>
      </w:r>
    </w:p>
    <w:p w:rsidR="009F49DA" w:rsidRPr="00043267" w:rsidRDefault="009F49DA" w:rsidP="009F49DA">
      <w:pPr>
        <w:ind w:firstLine="709"/>
        <w:jc w:val="both"/>
      </w:pPr>
      <w:r w:rsidRPr="00043267">
        <w:t>- Tạo môi trường cho phép in báo cáo phục vụ kiểm tra.</w:t>
      </w:r>
    </w:p>
    <w:p w:rsidR="009F49DA" w:rsidRPr="00043267" w:rsidRDefault="009F49DA" w:rsidP="009F49DA">
      <w:pPr>
        <w:ind w:firstLine="709"/>
        <w:jc w:val="both"/>
        <w:rPr>
          <w:b/>
          <w:i/>
        </w:rPr>
      </w:pPr>
      <w:r w:rsidRPr="00043267">
        <w:rPr>
          <w:b/>
          <w:i/>
        </w:rPr>
        <w:t xml:space="preserve">4.2. Cán bộ Nghiệp vụ thuộc nhóm công tác Tổng cục thực hiện: </w:t>
      </w:r>
    </w:p>
    <w:p w:rsidR="009F49DA" w:rsidRPr="00043267" w:rsidRDefault="009F49DA" w:rsidP="009F49DA">
      <w:pPr>
        <w:ind w:firstLine="709"/>
        <w:jc w:val="both"/>
      </w:pPr>
      <w:r w:rsidRPr="00043267">
        <w:t>- In lại các báo cáo trên hệ thống vừa được thiết lập. Cụ thể gồm:</w:t>
      </w:r>
    </w:p>
    <w:p w:rsidR="009F49DA" w:rsidRPr="00043267" w:rsidRDefault="009F49DA" w:rsidP="009F49DA">
      <w:pPr>
        <w:ind w:firstLine="709"/>
        <w:jc w:val="both"/>
      </w:pPr>
      <w:r w:rsidRPr="00043267">
        <w:t>(i) Bảng cân đối tài khoản kế toán (Với ngày báo cáo là ngày hiện tại) ;</w:t>
      </w:r>
    </w:p>
    <w:p w:rsidR="009F49DA" w:rsidRPr="00043267" w:rsidRDefault="009F49DA" w:rsidP="009F49DA">
      <w:pPr>
        <w:ind w:firstLine="709"/>
        <w:jc w:val="both"/>
      </w:pPr>
      <w:r w:rsidRPr="00043267">
        <w:t>(ii) Báo cáo danh sách tờ khai nợ thuế chuyên thu, danh sách tờ khai nợ thuế tạm thu;</w:t>
      </w:r>
    </w:p>
    <w:p w:rsidR="009F49DA" w:rsidRPr="00043267" w:rsidRDefault="009F49DA" w:rsidP="009F49DA">
      <w:pPr>
        <w:ind w:firstLine="709"/>
        <w:jc w:val="both"/>
      </w:pPr>
      <w:r w:rsidRPr="00043267">
        <w:t>(iii) Báo cáo đối chiếu số nộp kho bạc;</w:t>
      </w:r>
    </w:p>
    <w:p w:rsidR="009F49DA" w:rsidRPr="00043267" w:rsidRDefault="009F49DA" w:rsidP="009F49DA">
      <w:pPr>
        <w:ind w:firstLine="709"/>
        <w:jc w:val="both"/>
      </w:pPr>
      <w:r w:rsidRPr="00043267">
        <w:t>- Phối hợp với cán bộ nghiệp vụ thuộc nhóm Chi cục và Cục kiểm tra đối chiếu giữa báo cáo vừa in và báo cáo được bàn giao;</w:t>
      </w:r>
    </w:p>
    <w:p w:rsidR="009F49DA" w:rsidRPr="00043267" w:rsidRDefault="009F49DA" w:rsidP="009F49DA">
      <w:pPr>
        <w:ind w:firstLine="709"/>
        <w:jc w:val="both"/>
      </w:pPr>
      <w:r w:rsidRPr="00043267">
        <w:lastRenderedPageBreak/>
        <w:t>- Làm rõ nguyên nhân sai lệch nếu có để thống nhất phương án xử lý (Chấp nhận sai lệch hoặc phải thực hiện lại từ bước 1).</w:t>
      </w:r>
    </w:p>
    <w:p w:rsidR="009F49DA" w:rsidRPr="00043267" w:rsidRDefault="009F49DA" w:rsidP="009F49DA">
      <w:pPr>
        <w:ind w:firstLine="709"/>
        <w:jc w:val="both"/>
      </w:pPr>
    </w:p>
    <w:p w:rsidR="009F49DA" w:rsidRPr="00043267" w:rsidRDefault="009F49DA" w:rsidP="009F49DA">
      <w:pPr>
        <w:ind w:firstLine="709"/>
        <w:jc w:val="both"/>
      </w:pPr>
      <w:r w:rsidRPr="00043267">
        <w:rPr>
          <w:b/>
          <w:i/>
        </w:rPr>
        <w:t>4.3. Cán bộ kỹ thuật thuộc nhóm công tác Tổng cục thực hiện:</w:t>
      </w:r>
    </w:p>
    <w:p w:rsidR="009F49DA" w:rsidRPr="00043267" w:rsidRDefault="009F49DA" w:rsidP="009F49DA">
      <w:pPr>
        <w:ind w:firstLine="709"/>
        <w:jc w:val="both"/>
      </w:pPr>
      <w:r w:rsidRPr="00043267">
        <w:t>- Chạy Script "</w:t>
      </w:r>
      <w:r w:rsidRPr="00043267">
        <w:rPr>
          <w:b/>
          <w:i/>
        </w:rPr>
        <w:t>K01. Bao cao so luong ban ghi cua cac bang tren CSDL</w:t>
      </w:r>
      <w:r w:rsidRPr="00043267">
        <w:t>" và in kết quả ra giấy;</w:t>
      </w:r>
    </w:p>
    <w:p w:rsidR="009F49DA" w:rsidRPr="00043267" w:rsidRDefault="009F49DA" w:rsidP="009F49DA">
      <w:pPr>
        <w:ind w:firstLine="709"/>
        <w:jc w:val="both"/>
      </w:pPr>
      <w:r w:rsidRPr="00043267">
        <w:t>- Đối chiếu kết quả với báo cáo thông số kỹ thuật do Chi cục chuyển giao;</w:t>
      </w:r>
    </w:p>
    <w:p w:rsidR="009F49DA" w:rsidRPr="00043267" w:rsidRDefault="009F49DA" w:rsidP="009F49DA">
      <w:pPr>
        <w:ind w:firstLine="709"/>
        <w:jc w:val="both"/>
      </w:pPr>
      <w:r w:rsidRPr="00043267">
        <w:t>- Làm rõ nguyên nhân sai lệch nếu có để thống nhất phương án xử lý (Chấp nhận sai lệch hoặc phải thực hiện lại từ bước 1).</w:t>
      </w:r>
    </w:p>
    <w:p w:rsidR="009F49DA" w:rsidRPr="00043267" w:rsidRDefault="009F49DA" w:rsidP="005A7781">
      <w:pPr>
        <w:pStyle w:val="Heading2"/>
        <w:rPr>
          <w:b w:val="0"/>
        </w:rPr>
      </w:pPr>
      <w:bookmarkStart w:id="23" w:name="_Toc391905207"/>
      <w:r w:rsidRPr="00043267">
        <w:t>Bước 5: Chuyển đổi dữ liệu</w:t>
      </w:r>
      <w:bookmarkEnd w:id="23"/>
    </w:p>
    <w:p w:rsidR="009F49DA" w:rsidRPr="00043267" w:rsidRDefault="009F49DA" w:rsidP="009F49DA">
      <w:pPr>
        <w:ind w:firstLine="709"/>
        <w:jc w:val="both"/>
      </w:pPr>
      <w:r w:rsidRPr="00043267">
        <w:rPr>
          <w:b/>
          <w:i/>
        </w:rPr>
        <w:t>Cán bộ kỹ thuật thuộc nhóm công tác Tổng cục thực hiện:</w:t>
      </w:r>
    </w:p>
    <w:p w:rsidR="009F49DA" w:rsidRPr="00043267" w:rsidRDefault="009F49DA" w:rsidP="009F49DA">
      <w:pPr>
        <w:ind w:firstLine="709"/>
        <w:jc w:val="both"/>
      </w:pPr>
      <w:r w:rsidRPr="00043267">
        <w:t>- Chạy Script "</w:t>
      </w:r>
      <w:r w:rsidRPr="00043267">
        <w:rPr>
          <w:b/>
          <w:i/>
        </w:rPr>
        <w:t>K02. Hieu chinh cau truc co so du lieu</w:t>
      </w:r>
      <w:r w:rsidRPr="00043267">
        <w:t>" để hiệu chỉnh cấu trúc CSDL;</w:t>
      </w:r>
    </w:p>
    <w:p w:rsidR="009F49DA" w:rsidRPr="00043267" w:rsidRDefault="009F49DA" w:rsidP="009F49DA">
      <w:pPr>
        <w:ind w:firstLine="709"/>
        <w:jc w:val="both"/>
      </w:pPr>
      <w:r w:rsidRPr="00043267">
        <w:t>- Chạy Script "</w:t>
      </w:r>
      <w:r w:rsidRPr="00043267">
        <w:rPr>
          <w:b/>
          <w:i/>
        </w:rPr>
        <w:t>K03. Kiểm tra du lieu chuan</w:t>
      </w:r>
      <w:r w:rsidRPr="00043267">
        <w:t>" để kiểm tra và tạo lập các câu lệnh cập nhật dữ liệu chuẩn bị thiếu;</w:t>
      </w:r>
    </w:p>
    <w:p w:rsidR="009F49DA" w:rsidRPr="00043267" w:rsidRDefault="009F49DA" w:rsidP="009F49DA">
      <w:pPr>
        <w:ind w:firstLine="709"/>
        <w:jc w:val="both"/>
      </w:pPr>
      <w:r w:rsidRPr="00043267">
        <w:t xml:space="preserve">- Chạy các câu lệnh do Script </w:t>
      </w:r>
      <w:r w:rsidRPr="00043267">
        <w:rPr>
          <w:b/>
          <w:i/>
        </w:rPr>
        <w:t>K03</w:t>
      </w:r>
      <w:r w:rsidRPr="00043267">
        <w:t xml:space="preserve"> sinh ra (Script K03 sẽ sinh ra các câu lệnh để cập nhật các dữ liệu chuẩn bị thiếu) trên CSDL chuẩn SQL (tên CSDL là KTTXNK) và CSDL đích Oracle (Tên CSDL là KTTXNK);</w:t>
      </w:r>
    </w:p>
    <w:p w:rsidR="009F49DA" w:rsidRPr="00043267" w:rsidRDefault="009F49DA" w:rsidP="009F49DA">
      <w:pPr>
        <w:ind w:firstLine="709"/>
        <w:jc w:val="both"/>
      </w:pPr>
      <w:r w:rsidRPr="00043267">
        <w:t>- Chạy Script "</w:t>
      </w:r>
      <w:r w:rsidRPr="00043267">
        <w:rPr>
          <w:b/>
          <w:i/>
        </w:rPr>
        <w:t>K04. Thiet lap du lieu chi tiet theo cau truc moi</w:t>
      </w:r>
      <w:r w:rsidRPr="00043267">
        <w:t>" để thiết lập dữ liệu chi tiết theo cấu trúc mới;</w:t>
      </w:r>
    </w:p>
    <w:p w:rsidR="009F49DA" w:rsidRPr="00043267" w:rsidRDefault="009F49DA" w:rsidP="009F49DA">
      <w:pPr>
        <w:ind w:firstLine="709"/>
        <w:jc w:val="both"/>
      </w:pPr>
      <w:r w:rsidRPr="00043267">
        <w:t>- Chạy chương trình chuyển đổi dữ liệu chi tiết từ CSDL SQL Server sang CSDL Oracle trung gian (Chương trình: ESF Migration Toolkit);</w:t>
      </w:r>
    </w:p>
    <w:p w:rsidR="009F49DA" w:rsidRPr="00043267" w:rsidRDefault="009F49DA" w:rsidP="009F49DA">
      <w:pPr>
        <w:ind w:firstLine="709"/>
        <w:jc w:val="both"/>
      </w:pPr>
      <w:r w:rsidRPr="00043267">
        <w:t>- Thiết lập hệ thống KTTXNK tập trung kết nối với CSDL Orcale trung gian.</w:t>
      </w:r>
    </w:p>
    <w:p w:rsidR="009F49DA" w:rsidRPr="00043267" w:rsidRDefault="009F49DA" w:rsidP="005A7781">
      <w:pPr>
        <w:pStyle w:val="Heading2"/>
      </w:pPr>
      <w:bookmarkStart w:id="24" w:name="_Toc391905208"/>
      <w:r w:rsidRPr="00043267">
        <w:t>Bước 6: Kiểm tra dữ liệu sau khi chuyển đổi</w:t>
      </w:r>
      <w:bookmarkEnd w:id="24"/>
    </w:p>
    <w:p w:rsidR="009F49DA" w:rsidRPr="00043267" w:rsidRDefault="009F49DA" w:rsidP="009F49DA">
      <w:pPr>
        <w:ind w:firstLine="709"/>
        <w:jc w:val="both"/>
      </w:pPr>
      <w:r w:rsidRPr="00043267">
        <w:rPr>
          <w:b/>
          <w:i/>
        </w:rPr>
        <w:t>6.1. Cán bộ kỹ thuật thuộc nhóm công tác Tổng cục thực hiện:</w:t>
      </w:r>
    </w:p>
    <w:p w:rsidR="009F49DA" w:rsidRPr="00043267" w:rsidRDefault="009F49DA" w:rsidP="009F49DA">
      <w:pPr>
        <w:ind w:firstLine="709"/>
        <w:jc w:val="both"/>
      </w:pPr>
      <w:r w:rsidRPr="00043267">
        <w:t>- Chạy Script "</w:t>
      </w:r>
      <w:r w:rsidRPr="00043267">
        <w:rPr>
          <w:b/>
          <w:i/>
        </w:rPr>
        <w:t>K05. Bao cao so luong ban ghi cua cac bang tren CSDL Oracle</w:t>
      </w:r>
      <w:r w:rsidRPr="00043267">
        <w:t>" và in kết quả ra giấy;</w:t>
      </w:r>
    </w:p>
    <w:p w:rsidR="009F49DA" w:rsidRPr="00043267" w:rsidRDefault="009F49DA" w:rsidP="009F49DA">
      <w:pPr>
        <w:ind w:firstLine="709"/>
        <w:jc w:val="both"/>
      </w:pPr>
      <w:r w:rsidRPr="00043267">
        <w:t>- Đối chiếu kết quả với báo cáo thông số kỹ thuật do Chi cục chuyển giao;</w:t>
      </w:r>
    </w:p>
    <w:p w:rsidR="009F49DA" w:rsidRPr="00043267" w:rsidRDefault="009F49DA" w:rsidP="009F49DA">
      <w:pPr>
        <w:ind w:firstLine="709"/>
        <w:jc w:val="both"/>
        <w:rPr>
          <w:b/>
          <w:i/>
        </w:rPr>
      </w:pPr>
      <w:r w:rsidRPr="00043267">
        <w:t>- Làm rõ nguyên nhân sai lệch nếu có để thống nhất phương án xử lý (Chấp nhận sai lệch hoặc phải thực hiện lại).</w:t>
      </w:r>
    </w:p>
    <w:p w:rsidR="009F49DA" w:rsidRPr="00043267" w:rsidRDefault="009F49DA" w:rsidP="009F49DA">
      <w:pPr>
        <w:ind w:firstLine="709"/>
        <w:jc w:val="both"/>
      </w:pPr>
      <w:r w:rsidRPr="00043267">
        <w:rPr>
          <w:b/>
          <w:i/>
        </w:rPr>
        <w:t>6.2. Cán bộ Nghiệp vụ thuộc nhóm công tác Tổng cục thực hiện:</w:t>
      </w:r>
    </w:p>
    <w:p w:rsidR="009F49DA" w:rsidRPr="00043267" w:rsidRDefault="009F49DA" w:rsidP="009F49DA">
      <w:pPr>
        <w:ind w:firstLine="709"/>
        <w:jc w:val="both"/>
      </w:pPr>
      <w:r w:rsidRPr="00043267">
        <w:t>- Sử dụng chức năng trên chương trình KTTXNK tập trung  để In báo cáo kế toán bao gồm:</w:t>
      </w:r>
    </w:p>
    <w:p w:rsidR="009F49DA" w:rsidRPr="00043267" w:rsidRDefault="009F49DA" w:rsidP="009F49DA">
      <w:pPr>
        <w:ind w:firstLine="709"/>
        <w:jc w:val="both"/>
      </w:pPr>
      <w:r w:rsidRPr="00043267">
        <w:t>+ Bảng cân đối tài khoản kế toán (Với ngày báo cáo là ngày hiện tại);</w:t>
      </w:r>
    </w:p>
    <w:p w:rsidR="009F49DA" w:rsidRPr="00043267" w:rsidRDefault="009F49DA" w:rsidP="009F49DA">
      <w:pPr>
        <w:ind w:firstLine="709"/>
        <w:jc w:val="both"/>
      </w:pPr>
      <w:r w:rsidRPr="00043267">
        <w:lastRenderedPageBreak/>
        <w:t>+ Báo cáo danh sách tờ khai nợ thuế chuyên thu, danh sách tờ khai nợ thuế tạm thu;</w:t>
      </w:r>
    </w:p>
    <w:p w:rsidR="009F49DA" w:rsidRPr="00043267" w:rsidRDefault="009F49DA" w:rsidP="009F49DA">
      <w:pPr>
        <w:ind w:firstLine="709"/>
        <w:jc w:val="both"/>
      </w:pPr>
      <w:r w:rsidRPr="00043267">
        <w:t>+ Báo cáo đối chiếu số nộp kho bạc;</w:t>
      </w:r>
    </w:p>
    <w:p w:rsidR="009F49DA" w:rsidRPr="00043267" w:rsidRDefault="009F49DA" w:rsidP="009F49DA">
      <w:pPr>
        <w:ind w:firstLine="709"/>
        <w:jc w:val="both"/>
      </w:pPr>
      <w:r w:rsidRPr="00043267">
        <w:t>- Phối hợp với cán bộ nghiệp vụ nhóm Cục hải quan và nhóm Chi cục:</w:t>
      </w:r>
    </w:p>
    <w:p w:rsidR="009F49DA" w:rsidRPr="00043267" w:rsidRDefault="009F49DA" w:rsidP="009F49DA">
      <w:pPr>
        <w:ind w:firstLine="709"/>
        <w:jc w:val="both"/>
      </w:pPr>
      <w:r w:rsidRPr="00043267">
        <w:t>+ Kiểm tra số liệu giữa Báo cáo in ra từ hệ thống KTTXNK tập trung và hệ thống KT559 tại Chi cục;</w:t>
      </w:r>
    </w:p>
    <w:p w:rsidR="009F49DA" w:rsidRPr="00043267" w:rsidRDefault="009F49DA" w:rsidP="009F49DA">
      <w:pPr>
        <w:ind w:firstLine="709"/>
        <w:jc w:val="both"/>
      </w:pPr>
      <w:r w:rsidRPr="00043267">
        <w:t>+ Làm rõ nguyên nhân sai lệch nếu có để thống nhất phương án xử lý (Chấp nhận sai lệch hoặc hiệu chỉnh số liệu).</w:t>
      </w:r>
    </w:p>
    <w:p w:rsidR="009F49DA" w:rsidRPr="00043267" w:rsidRDefault="009F49DA" w:rsidP="005A7781">
      <w:pPr>
        <w:pStyle w:val="Heading2"/>
        <w:rPr>
          <w:b w:val="0"/>
        </w:rPr>
      </w:pPr>
      <w:bookmarkStart w:id="25" w:name="_Toc391905209"/>
      <w:r w:rsidRPr="00043267">
        <w:t>Bước 7: Xác nhận dữ liệu sau khi chuyển đổi</w:t>
      </w:r>
      <w:bookmarkEnd w:id="25"/>
    </w:p>
    <w:p w:rsidR="009F49DA" w:rsidRPr="00043267" w:rsidRDefault="009F49DA" w:rsidP="009F49DA">
      <w:pPr>
        <w:ind w:firstLine="709"/>
        <w:jc w:val="both"/>
      </w:pPr>
      <w:r w:rsidRPr="00043267">
        <w:t>Cán bộ kỹ thuật, cán bộ nghiệp vụ thuộc nhóm Tổng cục, nhóm Cục hải quan và nhóm Chi cục hải quan ký biên bản xác nhận số liệu sau khi chuyển đổi;</w:t>
      </w:r>
    </w:p>
    <w:p w:rsidR="009F49DA" w:rsidRPr="00043267" w:rsidRDefault="009F49DA" w:rsidP="00742B76">
      <w:pPr>
        <w:pStyle w:val="Heading2"/>
      </w:pPr>
      <w:bookmarkStart w:id="26" w:name="_Toc391905210"/>
      <w:r w:rsidRPr="00742B76">
        <w:t>Bước 8: Đưa dữ liệu Chi cục vào vận hành chính thứ</w:t>
      </w:r>
      <w:r w:rsidRPr="00043267">
        <w:t>c</w:t>
      </w:r>
      <w:bookmarkEnd w:id="26"/>
    </w:p>
    <w:p w:rsidR="009F49DA" w:rsidRPr="00043267" w:rsidRDefault="009F49DA" w:rsidP="009F49DA">
      <w:pPr>
        <w:ind w:firstLine="709"/>
        <w:jc w:val="both"/>
      </w:pPr>
      <w:r w:rsidRPr="00043267">
        <w:rPr>
          <w:b/>
          <w:i/>
        </w:rPr>
        <w:t>Cán bộ kỹ thuật thuộc nhóm công tác Tổng cục thực hiện:</w:t>
      </w:r>
    </w:p>
    <w:p w:rsidR="009F49DA" w:rsidRPr="00043267" w:rsidRDefault="009F49DA" w:rsidP="009F49DA">
      <w:pPr>
        <w:ind w:firstLine="709"/>
        <w:jc w:val="both"/>
      </w:pPr>
      <w:r w:rsidRPr="00043267">
        <w:t>- Chuyển đổi CSDL Oracle tại máy chủ trung gian (sau khi được xác nhận) vào máy chủ tập trung của Tổng cục hải quan;</w:t>
      </w:r>
    </w:p>
    <w:p w:rsidR="009F49DA" w:rsidRPr="00043267" w:rsidRDefault="009F49DA" w:rsidP="009F49DA">
      <w:pPr>
        <w:ind w:firstLine="709"/>
        <w:jc w:val="both"/>
      </w:pPr>
      <w:r w:rsidRPr="00043267">
        <w:t>- Thiết lập quyền hạn của người sử dụng (dựa trên bảng danh sách người sử dụng do Chi cục bàn giao) trên hệ thống KTTXNK tập trung;</w:t>
      </w:r>
    </w:p>
    <w:p w:rsidR="009F49DA" w:rsidRPr="00043267" w:rsidRDefault="009F49DA" w:rsidP="009F49DA">
      <w:pPr>
        <w:ind w:firstLine="709"/>
        <w:jc w:val="both"/>
      </w:pPr>
      <w:r w:rsidRPr="00043267">
        <w:t>- Thiết lập môi trường để Chi cục chính thức vận hành trên hệ thống mới;</w:t>
      </w:r>
    </w:p>
    <w:p w:rsidR="009F49DA" w:rsidRPr="00043267" w:rsidRDefault="009F49DA" w:rsidP="009F49DA">
      <w:pPr>
        <w:spacing w:before="0"/>
        <w:rPr>
          <w:b/>
          <w:u w:val="single"/>
        </w:rPr>
      </w:pPr>
      <w:r w:rsidRPr="00043267">
        <w:rPr>
          <w:b/>
          <w:u w:val="single"/>
        </w:rPr>
        <w:br w:type="page"/>
      </w:r>
    </w:p>
    <w:p w:rsidR="009F49DA" w:rsidRPr="00043267" w:rsidRDefault="009F49DA" w:rsidP="006F1DC1">
      <w:pPr>
        <w:pStyle w:val="FISHeading2"/>
        <w:keepNext w:val="0"/>
        <w:spacing w:before="120" w:after="0" w:line="360" w:lineRule="auto"/>
      </w:pPr>
      <w:bookmarkStart w:id="27" w:name="_Toc391905211"/>
      <w:r w:rsidRPr="00043267">
        <w:lastRenderedPageBreak/>
        <w:t xml:space="preserve">QUY TRÌNH </w:t>
      </w:r>
      <w:r w:rsidR="000A77CB" w:rsidRPr="00043267">
        <w:t xml:space="preserve">CHUYỂN ĐỔI DỮ LIỆU </w:t>
      </w:r>
      <w:r w:rsidRPr="00043267">
        <w:t>HỆ THỐNG GTT02</w:t>
      </w:r>
      <w:bookmarkEnd w:id="27"/>
    </w:p>
    <w:p w:rsidR="009F49DA" w:rsidRPr="00043267" w:rsidRDefault="009F49DA" w:rsidP="00742B76">
      <w:pPr>
        <w:pStyle w:val="Heading2"/>
      </w:pPr>
      <w:bookmarkStart w:id="28" w:name="_Toc391905212"/>
      <w:r w:rsidRPr="00742B76">
        <w:t>Bước 1:</w:t>
      </w:r>
      <w:r w:rsidRPr="00043267">
        <w:t xml:space="preserve"> Rà soát số liệu phục vụ chuyển đổi hệ thống</w:t>
      </w:r>
      <w:bookmarkEnd w:id="28"/>
    </w:p>
    <w:p w:rsidR="009F49DA" w:rsidRPr="00043267" w:rsidRDefault="009F49DA" w:rsidP="009F49DA">
      <w:pPr>
        <w:ind w:firstLine="709"/>
        <w:jc w:val="both"/>
        <w:rPr>
          <w:b/>
          <w:i/>
        </w:rPr>
      </w:pPr>
      <w:r w:rsidRPr="00043267">
        <w:rPr>
          <w:b/>
          <w:i/>
        </w:rPr>
        <w:t>1.1. Nhóm công tác Cục Hải quan thực hiện:</w:t>
      </w:r>
    </w:p>
    <w:p w:rsidR="009F49DA" w:rsidRPr="00043267" w:rsidRDefault="009F49DA" w:rsidP="009F49DA">
      <w:pPr>
        <w:ind w:firstLine="709"/>
        <w:jc w:val="both"/>
      </w:pPr>
      <w:r w:rsidRPr="00043267">
        <w:t>- Kiểm tra, hiệu chỉnh số liệu (nếu cần);</w:t>
      </w:r>
    </w:p>
    <w:p w:rsidR="009F49DA" w:rsidRPr="00043267" w:rsidRDefault="009F49DA" w:rsidP="009F49DA">
      <w:pPr>
        <w:ind w:firstLine="709"/>
        <w:jc w:val="both"/>
      </w:pPr>
      <w:r w:rsidRPr="00043267">
        <w:t>- Hỗ trợ, hướng dẫn, đôn dốc nhóm công tác Chi cục Hải quan thực hiện các nội dung công việc kiểm tra số liệu;</w:t>
      </w:r>
    </w:p>
    <w:p w:rsidR="009F49DA" w:rsidRPr="00043267" w:rsidRDefault="009F49DA" w:rsidP="009F49DA">
      <w:pPr>
        <w:ind w:firstLine="709"/>
        <w:jc w:val="both"/>
        <w:rPr>
          <w:b/>
          <w:u w:val="single"/>
        </w:rPr>
      </w:pPr>
      <w:r w:rsidRPr="00043267">
        <w:t>(</w:t>
      </w:r>
      <w:r w:rsidRPr="00043267">
        <w:rPr>
          <w:i/>
        </w:rPr>
        <w:t>Các nội dung trên cần thực hiện trước thời điểm chuyển đổi hệ thống</w:t>
      </w:r>
      <w:r w:rsidRPr="00043267">
        <w:t>)</w:t>
      </w:r>
    </w:p>
    <w:p w:rsidR="009F49DA" w:rsidRPr="00043267" w:rsidRDefault="009F49DA" w:rsidP="00742B76">
      <w:pPr>
        <w:pStyle w:val="Heading2"/>
      </w:pPr>
      <w:bookmarkStart w:id="29" w:name="_Toc391905213"/>
      <w:r w:rsidRPr="00742B76">
        <w:t>Bước 2:</w:t>
      </w:r>
      <w:r w:rsidRPr="00043267">
        <w:t xml:space="preserve"> Dừng hệ thống GTT01 tại Cục, kiểm tra, chốt số liệu, sao lưu dữ liệu:</w:t>
      </w:r>
      <w:bookmarkEnd w:id="29"/>
    </w:p>
    <w:p w:rsidR="009F49DA" w:rsidRPr="00043267" w:rsidRDefault="009F49DA" w:rsidP="009F49DA">
      <w:pPr>
        <w:ind w:firstLine="709"/>
        <w:jc w:val="both"/>
        <w:rPr>
          <w:b/>
          <w:i/>
        </w:rPr>
      </w:pPr>
      <w:r w:rsidRPr="00043267">
        <w:rPr>
          <w:b/>
          <w:i/>
        </w:rPr>
        <w:t>2.1. Cán bộ nghiệp vụ thuộc nhóm công tác Cục Hải quan:</w:t>
      </w:r>
    </w:p>
    <w:p w:rsidR="009F49DA" w:rsidRPr="00043267" w:rsidRDefault="009F49DA" w:rsidP="009F49DA">
      <w:pPr>
        <w:ind w:firstLine="709"/>
        <w:jc w:val="both"/>
      </w:pPr>
      <w:r w:rsidRPr="00043267">
        <w:t>- Yêu cầu các cán bộ tác nghiệp dừng việc nhập liệu vào hệ thống GTT01;</w:t>
      </w:r>
    </w:p>
    <w:p w:rsidR="009F49DA" w:rsidRPr="00043267" w:rsidRDefault="009F49DA" w:rsidP="009F49DA">
      <w:pPr>
        <w:ind w:firstLine="709"/>
        <w:jc w:val="both"/>
      </w:pPr>
      <w:r w:rsidRPr="00043267">
        <w:t>- In các báo cáo nghiệp vụ bao gồm:</w:t>
      </w:r>
    </w:p>
    <w:p w:rsidR="009F49DA" w:rsidRPr="00043267" w:rsidRDefault="009F49DA" w:rsidP="009F49DA">
      <w:pPr>
        <w:ind w:firstLine="709"/>
        <w:jc w:val="both"/>
      </w:pPr>
      <w:r w:rsidRPr="00043267">
        <w:t>+ Chạy báo cáo danh sách các dòng hàng chưa xác định giá (Thực hiện chức năng “4.06.03. Tra cứu danh sách tờ khai chưa xác định giá”);</w:t>
      </w:r>
    </w:p>
    <w:p w:rsidR="009F49DA" w:rsidRPr="00043267" w:rsidRDefault="009F49DA" w:rsidP="009F49DA">
      <w:pPr>
        <w:ind w:firstLine="709"/>
        <w:jc w:val="both"/>
      </w:pPr>
      <w:r w:rsidRPr="00043267">
        <w:t>+ Chạy báo cáo danh sách các dòng hàng đã xác định giá (Thực hiện chức năng “2.04. Kiểm tra kết quả cập nhật xác định giá”);</w:t>
      </w:r>
    </w:p>
    <w:p w:rsidR="009F49DA" w:rsidRPr="00043267" w:rsidRDefault="009F49DA" w:rsidP="009F49DA">
      <w:pPr>
        <w:ind w:firstLine="709"/>
        <w:jc w:val="both"/>
      </w:pPr>
      <w:r w:rsidRPr="00043267">
        <w:t>- Ký xác nhận trên các báo cáo đã in và kiểm tra.</w:t>
      </w:r>
    </w:p>
    <w:p w:rsidR="009F49DA" w:rsidRPr="00043267" w:rsidRDefault="009F49DA" w:rsidP="009F49DA">
      <w:pPr>
        <w:ind w:firstLine="709"/>
        <w:jc w:val="both"/>
        <w:rPr>
          <w:b/>
          <w:i/>
        </w:rPr>
      </w:pPr>
      <w:r w:rsidRPr="00043267">
        <w:rPr>
          <w:b/>
          <w:i/>
        </w:rPr>
        <w:t>2.2. Cán bộ tin học thuộc nhóm công tác Cục Hải quan:</w:t>
      </w:r>
    </w:p>
    <w:p w:rsidR="009F49DA" w:rsidRPr="00043267" w:rsidRDefault="009F49DA" w:rsidP="009F49DA">
      <w:pPr>
        <w:ind w:firstLine="709"/>
        <w:jc w:val="both"/>
      </w:pPr>
      <w:r w:rsidRPr="00043267">
        <w:t>Sau khi cán bộ nghiệp vụ thực hiện các nội dung nêu tại điểm 2.1, cán bộ tin học thực hiện:</w:t>
      </w:r>
    </w:p>
    <w:p w:rsidR="009F49DA" w:rsidRPr="00043267" w:rsidRDefault="009F49DA" w:rsidP="009F49DA">
      <w:pPr>
        <w:ind w:firstLine="709"/>
        <w:jc w:val="both"/>
      </w:pPr>
      <w:r w:rsidRPr="00043267">
        <w:t>- Thiết lập thuộc tính chỉ đọc (</w:t>
      </w:r>
      <w:r w:rsidRPr="00043267">
        <w:rPr>
          <w:b/>
          <w:i/>
        </w:rPr>
        <w:t>Read Only</w:t>
      </w:r>
      <w:r w:rsidRPr="00043267">
        <w:t>) đối với các cơ sở dữ liệu của hệ thống GTT01NghiepVu;</w:t>
      </w:r>
    </w:p>
    <w:p w:rsidR="009F49DA" w:rsidRPr="00043267" w:rsidRDefault="009F49DA" w:rsidP="009F49DA">
      <w:pPr>
        <w:ind w:firstLine="709"/>
        <w:jc w:val="both"/>
      </w:pPr>
      <w:r w:rsidRPr="00043267">
        <w:t>- Chạy Script "</w:t>
      </w:r>
      <w:r w:rsidRPr="00043267">
        <w:rPr>
          <w:b/>
          <w:i/>
        </w:rPr>
        <w:t>GTT01. Bao cao so luong ban ghi cua cac bang tren CSDL</w:t>
      </w:r>
      <w:r w:rsidRPr="00043267">
        <w:t>" và in kết quả ra giấy;</w:t>
      </w:r>
    </w:p>
    <w:p w:rsidR="009F49DA" w:rsidRPr="00043267" w:rsidRDefault="009F49DA" w:rsidP="009F49DA">
      <w:pPr>
        <w:ind w:firstLine="709"/>
        <w:jc w:val="both"/>
      </w:pPr>
      <w:r w:rsidRPr="00043267">
        <w:t>- Thực hiện Backup CSDL GTT01NghiepVu, GTT01QuanTri nêu trên và sao chép vào thiết bị lưu trữ (Ổ đĩa USB di động hoặc đĩa DVD, ....);</w:t>
      </w:r>
    </w:p>
    <w:p w:rsidR="009F49DA" w:rsidRPr="00043267" w:rsidRDefault="009F49DA" w:rsidP="009F49DA">
      <w:pPr>
        <w:ind w:firstLine="709"/>
        <w:jc w:val="both"/>
      </w:pPr>
      <w:r w:rsidRPr="00043267">
        <w:t>- Lập báo cáo ghi nhận các thông số kỹ thuật bao gồm: Số lượng bản ghi của các bảng trong CSDL, kích thước, ngày giờ của các File Backup, ký xác nhận trên báo cáo.</w:t>
      </w:r>
    </w:p>
    <w:p w:rsidR="009F49DA" w:rsidRPr="00742B76" w:rsidRDefault="009F49DA" w:rsidP="00742B76">
      <w:pPr>
        <w:pStyle w:val="Heading2"/>
      </w:pPr>
      <w:bookmarkStart w:id="30" w:name="_Toc391905214"/>
      <w:r w:rsidRPr="00043267">
        <w:t>Bước 3: Bàn giao dữ liệu, báo cáo nghiệp vụ, báo cáo kỹ thuật</w:t>
      </w:r>
      <w:bookmarkEnd w:id="30"/>
    </w:p>
    <w:p w:rsidR="009F49DA" w:rsidRPr="00043267" w:rsidRDefault="009F49DA" w:rsidP="009F49DA">
      <w:pPr>
        <w:ind w:firstLine="709"/>
        <w:jc w:val="both"/>
      </w:pPr>
      <w:r w:rsidRPr="00043267">
        <w:t>- Nhóm công tác Cục Hải quan chuyển giao toàn bộ bản sao CSDL, báo cáo nghiệp vụ (dạng giấy), báo cáo thông số kỹ thuật về các CSDL (dạng giấy) cho nhóm công tác Tổng cục;</w:t>
      </w:r>
    </w:p>
    <w:p w:rsidR="009F49DA" w:rsidRPr="00043267" w:rsidRDefault="009F49DA" w:rsidP="009F49DA">
      <w:pPr>
        <w:ind w:firstLine="709"/>
        <w:jc w:val="both"/>
      </w:pPr>
      <w:r w:rsidRPr="00043267">
        <w:lastRenderedPageBreak/>
        <w:t>- Nhóm công tác Tổng cục phối hợp nhóm công tác Cục Hải quan tiếp nhận dữ liệu, báo cáo nghiệp vụ, báo cáo thông số kỹ thuật kiểm tra sơ bộ, cụ thể gồm:</w:t>
      </w:r>
    </w:p>
    <w:p w:rsidR="009F49DA" w:rsidRPr="00043267" w:rsidRDefault="009F49DA" w:rsidP="009F49DA">
      <w:pPr>
        <w:ind w:firstLine="709"/>
        <w:jc w:val="both"/>
      </w:pPr>
      <w:r w:rsidRPr="00043267">
        <w:t>+ Cán bộ nghiệp vụ (Thuộc Cục thuế XNK) kiểm tra tính đầy đủ, sự phù hợp của các báo cáo nghiệp vụ (dạng giấy);</w:t>
      </w:r>
    </w:p>
    <w:p w:rsidR="009F49DA" w:rsidRPr="00043267" w:rsidRDefault="009F49DA" w:rsidP="009F49DA">
      <w:pPr>
        <w:ind w:firstLine="709"/>
        <w:jc w:val="both"/>
      </w:pPr>
      <w:r w:rsidRPr="00043267">
        <w:t>+ Cán bộ kỹ thuật (Thuộc Cục CNTT &amp; Thống kê HQ) kiểm tra báo cáo kỹ thuật và dữ liệu được bàn giao (tính đầy đủ, kích thước, ngày giờ của File cơ sở dữ liệu);</w:t>
      </w:r>
    </w:p>
    <w:p w:rsidR="009F49DA" w:rsidRPr="00043267" w:rsidRDefault="009F49DA" w:rsidP="00742B76">
      <w:pPr>
        <w:pStyle w:val="Heading2"/>
        <w:rPr>
          <w:b w:val="0"/>
        </w:rPr>
      </w:pPr>
      <w:bookmarkStart w:id="31" w:name="_Toc391905215"/>
      <w:r w:rsidRPr="00043267">
        <w:t>Bước 4: Kiểm tra dữ liệu trước khi chuyển đổi</w:t>
      </w:r>
      <w:bookmarkEnd w:id="31"/>
    </w:p>
    <w:p w:rsidR="009F49DA" w:rsidRPr="00043267" w:rsidRDefault="009F49DA" w:rsidP="009F49DA">
      <w:pPr>
        <w:ind w:firstLine="709"/>
        <w:jc w:val="both"/>
        <w:rPr>
          <w:b/>
          <w:i/>
        </w:rPr>
      </w:pPr>
      <w:r w:rsidRPr="00043267">
        <w:rPr>
          <w:b/>
          <w:i/>
        </w:rPr>
        <w:t>4.1. Cán bộ kỹ thuật thuộc nhóm công tác Tổng cục thực hiện:</w:t>
      </w:r>
    </w:p>
    <w:p w:rsidR="009F49DA" w:rsidRPr="00043267" w:rsidRDefault="009F49DA" w:rsidP="009F49DA">
      <w:pPr>
        <w:ind w:firstLine="709"/>
        <w:jc w:val="both"/>
      </w:pPr>
      <w:r w:rsidRPr="00043267">
        <w:t>- Phục hồ</w:t>
      </w:r>
      <w:r w:rsidR="00097E56">
        <w:t>i lại</w:t>
      </w:r>
      <w:bookmarkStart w:id="32" w:name="_GoBack"/>
      <w:bookmarkEnd w:id="32"/>
      <w:r w:rsidRPr="00043267">
        <w:t xml:space="preserve"> các CSDL nhận được từ nhóm công tác Cục Hải quan;</w:t>
      </w:r>
    </w:p>
    <w:p w:rsidR="009F49DA" w:rsidRPr="00043267" w:rsidRDefault="009F49DA" w:rsidP="009F49DA">
      <w:pPr>
        <w:ind w:firstLine="709"/>
        <w:jc w:val="both"/>
      </w:pPr>
      <w:r w:rsidRPr="00043267">
        <w:t>- Chạy Script "</w:t>
      </w:r>
      <w:r w:rsidRPr="00043267">
        <w:rPr>
          <w:b/>
          <w:i/>
        </w:rPr>
        <w:t>GTT01. Bao cao so luong ban ghi cua cac bang tren CSDL</w:t>
      </w:r>
      <w:r w:rsidRPr="00043267">
        <w:t>" và in kết quả ra giấy;</w:t>
      </w:r>
    </w:p>
    <w:p w:rsidR="009F49DA" w:rsidRPr="00043267" w:rsidRDefault="009F49DA" w:rsidP="009F49DA">
      <w:pPr>
        <w:ind w:firstLine="709"/>
        <w:jc w:val="both"/>
      </w:pPr>
      <w:r w:rsidRPr="00043267">
        <w:t>- Đối chiếu kết quả với báo cáo thông số kỹ thuật do Cục chuyển giao;</w:t>
      </w:r>
    </w:p>
    <w:p w:rsidR="009F49DA" w:rsidRPr="00043267" w:rsidRDefault="009F49DA" w:rsidP="009F49DA">
      <w:pPr>
        <w:ind w:firstLine="709"/>
        <w:jc w:val="both"/>
      </w:pPr>
      <w:r w:rsidRPr="00043267">
        <w:t>- Làm rõ nguyên nhân sai lệch nếu có để thống nhất phương án xử lý (Chấp nhận sai lệch hoặc phải thực hiện lại từ bước 1).</w:t>
      </w:r>
    </w:p>
    <w:p w:rsidR="009F49DA" w:rsidRPr="00043267" w:rsidRDefault="009F49DA" w:rsidP="00742B76">
      <w:pPr>
        <w:pStyle w:val="Heading2"/>
        <w:rPr>
          <w:b w:val="0"/>
        </w:rPr>
      </w:pPr>
      <w:bookmarkStart w:id="33" w:name="_Toc391905216"/>
      <w:r w:rsidRPr="00043267">
        <w:t>Bước 5: Chuyển đổi dữ liệu</w:t>
      </w:r>
      <w:bookmarkEnd w:id="33"/>
    </w:p>
    <w:p w:rsidR="009F49DA" w:rsidRPr="00043267" w:rsidRDefault="009F49DA" w:rsidP="009F49DA">
      <w:pPr>
        <w:ind w:firstLine="709"/>
        <w:jc w:val="both"/>
        <w:rPr>
          <w:b/>
          <w:i/>
        </w:rPr>
      </w:pPr>
      <w:r w:rsidRPr="00043267">
        <w:rPr>
          <w:b/>
          <w:i/>
        </w:rPr>
        <w:t>5.1. Cán bộ kỹ thuật thuộc nhóm công tác Tổng cục thực hiện:</w:t>
      </w:r>
    </w:p>
    <w:p w:rsidR="009F49DA" w:rsidRPr="00043267" w:rsidRDefault="009F49DA" w:rsidP="009F49DA">
      <w:pPr>
        <w:ind w:firstLine="709"/>
        <w:jc w:val="both"/>
      </w:pPr>
      <w:r w:rsidRPr="00043267">
        <w:t>- Chạy Script "</w:t>
      </w:r>
      <w:r w:rsidRPr="00043267">
        <w:rPr>
          <w:b/>
          <w:i/>
        </w:rPr>
        <w:t>GTT01. Kiem tra dong bo danh muc chuan</w:t>
      </w:r>
      <w:r w:rsidRPr="00043267">
        <w:t xml:space="preserve">" để kiểm tra và bổ sung các danh mục chuẩn bị thiếu nếu có của GTT01QuanTri tập trung tại Tổng cục so với GTT01QuanTri cục; </w:t>
      </w:r>
    </w:p>
    <w:p w:rsidR="009F49DA" w:rsidRPr="00043267" w:rsidRDefault="009F49DA" w:rsidP="009F49DA">
      <w:pPr>
        <w:ind w:firstLine="709"/>
        <w:jc w:val="both"/>
      </w:pPr>
      <w:r w:rsidRPr="00043267">
        <w:t>- Chạy Script "</w:t>
      </w:r>
      <w:r w:rsidRPr="00043267">
        <w:rPr>
          <w:b/>
          <w:i/>
        </w:rPr>
        <w:t>GTT01. Dong bo danh sach nguoi su dung</w:t>
      </w:r>
      <w:r w:rsidRPr="00043267">
        <w:t>" để đồng bộ danh sách người sử dụng của GTT01QuanTri cục vào dữ liệu GTT01QuanTri tập trung tại Tổng cụ</w:t>
      </w:r>
      <w:r w:rsidR="00080D29" w:rsidRPr="00043267">
        <w:t>c;</w:t>
      </w:r>
    </w:p>
    <w:p w:rsidR="009F49DA" w:rsidRPr="00043267" w:rsidRDefault="009F49DA" w:rsidP="009F49DA">
      <w:pPr>
        <w:ind w:firstLine="709"/>
        <w:jc w:val="both"/>
      </w:pPr>
      <w:r w:rsidRPr="00043267">
        <w:t>- Chạy Script "</w:t>
      </w:r>
      <w:r w:rsidRPr="00043267">
        <w:rPr>
          <w:b/>
          <w:i/>
        </w:rPr>
        <w:t>GTT01. Dong bo du lieu cuc vao du lieu tap trung</w:t>
      </w:r>
      <w:r w:rsidRPr="00043267">
        <w:t>" để đồng bộ dữ liệu của GTT01NghiepVu cục vào dữ liệu GTT01NghiepVu tập trung tại Tổng cục;</w:t>
      </w:r>
    </w:p>
    <w:p w:rsidR="009F49DA" w:rsidRPr="00043267" w:rsidRDefault="009F49DA" w:rsidP="009F49DA">
      <w:pPr>
        <w:ind w:firstLine="709"/>
        <w:jc w:val="both"/>
      </w:pPr>
      <w:r w:rsidRPr="00043267">
        <w:t>- Thiết lập hệ thống GTT01 tập trung kết nối với CSDL GTT01NghiepVu tập trung.</w:t>
      </w:r>
    </w:p>
    <w:p w:rsidR="009F49DA" w:rsidRPr="00043267" w:rsidRDefault="009F49DA" w:rsidP="00742B76">
      <w:pPr>
        <w:pStyle w:val="Heading2"/>
      </w:pPr>
      <w:bookmarkStart w:id="34" w:name="_Toc391905217"/>
      <w:r w:rsidRPr="00043267">
        <w:t>Bước 6: Kiểm tra dữ liệu sau khi chuyển đổi</w:t>
      </w:r>
      <w:bookmarkEnd w:id="34"/>
    </w:p>
    <w:p w:rsidR="009F49DA" w:rsidRPr="00043267" w:rsidRDefault="009F49DA" w:rsidP="009F49DA">
      <w:pPr>
        <w:ind w:firstLine="709"/>
        <w:jc w:val="both"/>
      </w:pPr>
      <w:r w:rsidRPr="00043267">
        <w:rPr>
          <w:b/>
          <w:i/>
        </w:rPr>
        <w:t>6.1. Cán bộ kỹ thuật thuộc nhóm công tác Tổng cục thực hiện:</w:t>
      </w:r>
    </w:p>
    <w:p w:rsidR="009F49DA" w:rsidRPr="00043267" w:rsidRDefault="009F49DA" w:rsidP="009F49DA">
      <w:pPr>
        <w:ind w:firstLine="709"/>
        <w:jc w:val="both"/>
      </w:pPr>
      <w:r w:rsidRPr="00043267">
        <w:t>- Chạy Script "</w:t>
      </w:r>
      <w:r w:rsidRPr="00043267">
        <w:rPr>
          <w:b/>
          <w:i/>
        </w:rPr>
        <w:t>GTT01. Bao cao so luong ban ghi cua cac bang tren CSDL</w:t>
      </w:r>
      <w:r w:rsidRPr="00043267">
        <w:t>" và in kết quả ra giấy;</w:t>
      </w:r>
    </w:p>
    <w:p w:rsidR="009F49DA" w:rsidRPr="00043267" w:rsidRDefault="009F49DA" w:rsidP="009F49DA">
      <w:pPr>
        <w:ind w:firstLine="709"/>
        <w:jc w:val="both"/>
      </w:pPr>
      <w:r w:rsidRPr="00043267">
        <w:t>- Đối chiếu kết quả với báo cáo thông số kỹ thuật do Cục chuyển giao;</w:t>
      </w:r>
    </w:p>
    <w:p w:rsidR="009F49DA" w:rsidRPr="00043267" w:rsidRDefault="009F49DA" w:rsidP="009F49DA">
      <w:pPr>
        <w:ind w:firstLine="709"/>
        <w:jc w:val="both"/>
        <w:rPr>
          <w:b/>
          <w:i/>
        </w:rPr>
      </w:pPr>
      <w:r w:rsidRPr="00043267">
        <w:t>- Làm rõ nguyên nhân sai lệch nếu có để thống nhất phương án xử lý (Chấp nhận sai lệch hoặc phải thực hiện lại).</w:t>
      </w:r>
    </w:p>
    <w:p w:rsidR="009F49DA" w:rsidRPr="00043267" w:rsidRDefault="009F49DA" w:rsidP="009F49DA">
      <w:pPr>
        <w:ind w:firstLine="709"/>
        <w:jc w:val="both"/>
      </w:pPr>
      <w:r w:rsidRPr="00043267">
        <w:rPr>
          <w:b/>
          <w:i/>
        </w:rPr>
        <w:lastRenderedPageBreak/>
        <w:t>6.2. Cán bộ Nghiệp vụ thuộc nhóm công tác Tổng cục thực hiện:</w:t>
      </w:r>
    </w:p>
    <w:p w:rsidR="009F49DA" w:rsidRPr="00043267" w:rsidRDefault="009F49DA" w:rsidP="009F49DA">
      <w:pPr>
        <w:ind w:firstLine="709"/>
        <w:jc w:val="both"/>
      </w:pPr>
      <w:r w:rsidRPr="00043267">
        <w:t>- Sử dụng chức năng trên chương trình GTT01 tập trung để In báo cáo nghiệp vụ bao gồm:</w:t>
      </w:r>
    </w:p>
    <w:p w:rsidR="009F49DA" w:rsidRPr="00043267" w:rsidRDefault="009F49DA" w:rsidP="009F49DA">
      <w:pPr>
        <w:ind w:firstLine="709"/>
        <w:jc w:val="both"/>
      </w:pPr>
      <w:r w:rsidRPr="00043267">
        <w:t>+ Chạy báo cáo danh sách các dòng hàng chưa xác định giá (Thực hiện chức năng “4.06.03. Tra cứu danh sách tờ khai chưa xác định giá”);</w:t>
      </w:r>
    </w:p>
    <w:p w:rsidR="009F49DA" w:rsidRPr="00043267" w:rsidRDefault="009F49DA" w:rsidP="009F49DA">
      <w:pPr>
        <w:ind w:firstLine="709"/>
        <w:jc w:val="both"/>
      </w:pPr>
      <w:r w:rsidRPr="00043267">
        <w:t>+ Chạy báo cáo danh sách các dòng hàng đã xác định giá (Thực hiện chức năng “2.04. Kiểm tra kết quả cập nhật xác định giá”);</w:t>
      </w:r>
    </w:p>
    <w:p w:rsidR="009F49DA" w:rsidRPr="00043267" w:rsidRDefault="009F49DA" w:rsidP="009F49DA">
      <w:pPr>
        <w:ind w:firstLine="709"/>
        <w:jc w:val="both"/>
      </w:pPr>
      <w:r w:rsidRPr="00043267">
        <w:t>- Phối hợp với cán bộ nghiệp vụ nhóm Cục hải quan:</w:t>
      </w:r>
    </w:p>
    <w:p w:rsidR="009F49DA" w:rsidRPr="00043267" w:rsidRDefault="009F49DA" w:rsidP="009F49DA">
      <w:pPr>
        <w:ind w:firstLine="709"/>
        <w:jc w:val="both"/>
      </w:pPr>
      <w:r w:rsidRPr="00043267">
        <w:t>+ Kiểm tra số liệu giữa Báo cáo nghiệp vụ in ra từ hệ thống GTT01 tập trung và hệ thống GTT01 tại Cục;</w:t>
      </w:r>
    </w:p>
    <w:p w:rsidR="009F49DA" w:rsidRPr="00043267" w:rsidRDefault="009F49DA" w:rsidP="009F49DA">
      <w:pPr>
        <w:ind w:firstLine="709"/>
        <w:jc w:val="both"/>
      </w:pPr>
      <w:r w:rsidRPr="00043267">
        <w:t>+ Làm rõ nguyên nhân sai lệch nếu có để thống nhất phương án xử lý (Chấp nhận sai lệch hoặc hiệu chỉnh số liệu).</w:t>
      </w:r>
    </w:p>
    <w:p w:rsidR="009F49DA" w:rsidRPr="00043267" w:rsidRDefault="009F49DA" w:rsidP="00742B76">
      <w:pPr>
        <w:pStyle w:val="Heading2"/>
        <w:rPr>
          <w:b w:val="0"/>
        </w:rPr>
      </w:pPr>
      <w:bookmarkStart w:id="35" w:name="_Toc391905218"/>
      <w:r w:rsidRPr="00043267">
        <w:t>Bước 7: Xác nhận dữ liệu sau khi chuyển đổi</w:t>
      </w:r>
      <w:bookmarkEnd w:id="35"/>
    </w:p>
    <w:p w:rsidR="009F49DA" w:rsidRPr="00043267" w:rsidRDefault="009F49DA" w:rsidP="009F49DA">
      <w:pPr>
        <w:ind w:firstLine="709"/>
        <w:jc w:val="both"/>
      </w:pPr>
      <w:r w:rsidRPr="00043267">
        <w:t>Cán bộ kỹ thuật, cán bộ nghiệp vụ thuộc nhóm Tổng cục, nhóm Cục hải quan ký biên bản xác nhận số liệu sau khi chuyển đổi;</w:t>
      </w:r>
    </w:p>
    <w:p w:rsidR="009F49DA" w:rsidRPr="00043267" w:rsidRDefault="009F49DA" w:rsidP="00742B76">
      <w:pPr>
        <w:pStyle w:val="Heading2"/>
      </w:pPr>
      <w:bookmarkStart w:id="36" w:name="_Toc391905219"/>
      <w:r w:rsidRPr="00043267">
        <w:t>Bước 8: Đưa dữ liệu Cục vào vận hành chính thức</w:t>
      </w:r>
      <w:bookmarkEnd w:id="36"/>
    </w:p>
    <w:p w:rsidR="009F49DA" w:rsidRPr="00043267" w:rsidRDefault="009F49DA" w:rsidP="009F49DA">
      <w:pPr>
        <w:ind w:firstLine="709"/>
        <w:jc w:val="both"/>
      </w:pPr>
      <w:r w:rsidRPr="00043267">
        <w:rPr>
          <w:b/>
          <w:i/>
        </w:rPr>
        <w:t>8.1. Cán bộ kỹ thuật thuộc nhóm công tác Tổng cục thực hiện:</w:t>
      </w:r>
    </w:p>
    <w:p w:rsidR="009F49DA" w:rsidRPr="00043267" w:rsidRDefault="009F49DA" w:rsidP="009F49DA">
      <w:pPr>
        <w:ind w:firstLine="709"/>
        <w:jc w:val="both"/>
      </w:pPr>
      <w:r w:rsidRPr="00043267">
        <w:t>- Thiết lập quyền hạn của người sử dụng (dựa trên bảng danh sách người sử dụng do Cục bàn giao) trên hệ thống GTT01 tập trung;</w:t>
      </w:r>
    </w:p>
    <w:p w:rsidR="009F49DA" w:rsidRPr="00043267" w:rsidRDefault="009F49DA" w:rsidP="009F49DA">
      <w:pPr>
        <w:ind w:firstLine="709"/>
        <w:jc w:val="both"/>
        <w:rPr>
          <w:b/>
          <w:u w:val="single"/>
        </w:rPr>
      </w:pPr>
      <w:r w:rsidRPr="00043267">
        <w:t>- Thiết lập môi trường để Cục chính thức vận hành trên hệ thống mới;</w:t>
      </w:r>
    </w:p>
    <w:p w:rsidR="009F49DA" w:rsidRPr="00043267" w:rsidRDefault="009F49DA">
      <w:pPr>
        <w:spacing w:before="0" w:after="200" w:line="276" w:lineRule="auto"/>
        <w:rPr>
          <w:b/>
          <w:sz w:val="32"/>
        </w:rPr>
      </w:pPr>
      <w:r w:rsidRPr="00043267">
        <w:rPr>
          <w:b/>
          <w:sz w:val="32"/>
        </w:rPr>
        <w:br w:type="page"/>
      </w:r>
    </w:p>
    <w:p w:rsidR="00BA74AF" w:rsidRPr="00043267" w:rsidRDefault="0054793C" w:rsidP="006F1DC1">
      <w:pPr>
        <w:pStyle w:val="FISHeading2"/>
        <w:keepNext w:val="0"/>
        <w:spacing w:before="120" w:after="0" w:line="360" w:lineRule="auto"/>
      </w:pPr>
      <w:bookmarkStart w:id="37" w:name="_Toc391905220"/>
      <w:r w:rsidRPr="00043267">
        <w:lastRenderedPageBreak/>
        <w:t>QUY TRÌNH CHUYỂN ĐỔI DỮ LIỆU DANH MỤC GIA CÔNG, CHẾ XUẤT, SẢN XUẤT XUẤT KHẨU</w:t>
      </w:r>
      <w:bookmarkEnd w:id="37"/>
    </w:p>
    <w:p w:rsidR="00C27383" w:rsidRPr="00043267" w:rsidRDefault="00C27383" w:rsidP="009F36A4">
      <w:pPr>
        <w:pStyle w:val="Heading2"/>
      </w:pPr>
      <w:bookmarkStart w:id="38" w:name="_Toc391905221"/>
      <w:r w:rsidRPr="00043267">
        <w:t>Bước 1: Rà soát số liệu phục vụ chuyển đổi hệ thống</w:t>
      </w:r>
      <w:bookmarkEnd w:id="38"/>
    </w:p>
    <w:p w:rsidR="00362843" w:rsidRPr="00043267" w:rsidRDefault="003B1B74" w:rsidP="00CE51C6">
      <w:pPr>
        <w:pStyle w:val="ListParagraph"/>
        <w:numPr>
          <w:ilvl w:val="0"/>
          <w:numId w:val="1"/>
        </w:numPr>
        <w:spacing w:before="0" w:line="360" w:lineRule="auto"/>
        <w:jc w:val="both"/>
      </w:pPr>
      <w:r w:rsidRPr="00043267">
        <w:t>Nhóm công tác Cụ</w:t>
      </w:r>
      <w:r w:rsidR="00E747E9" w:rsidRPr="00043267">
        <w:t>c</w:t>
      </w:r>
      <w:r w:rsidRPr="00043267">
        <w:t xml:space="preserve"> Hải quan thực hiện:</w:t>
      </w:r>
    </w:p>
    <w:p w:rsidR="003B1B74" w:rsidRPr="00043267" w:rsidRDefault="003B1B74" w:rsidP="00CE51C6">
      <w:pPr>
        <w:pStyle w:val="ListParagraph"/>
        <w:numPr>
          <w:ilvl w:val="0"/>
          <w:numId w:val="1"/>
        </w:numPr>
        <w:spacing w:before="0" w:line="360" w:lineRule="auto"/>
        <w:jc w:val="both"/>
      </w:pPr>
      <w:r w:rsidRPr="00043267">
        <w:t>Kiểm tra, hiệu chỉnh số liệu (nếu cần);</w:t>
      </w:r>
    </w:p>
    <w:p w:rsidR="00C20B07" w:rsidRPr="00043267" w:rsidRDefault="003B1B74" w:rsidP="00CE51C6">
      <w:pPr>
        <w:pStyle w:val="ListParagraph"/>
        <w:numPr>
          <w:ilvl w:val="0"/>
          <w:numId w:val="1"/>
        </w:numPr>
        <w:spacing w:before="0" w:line="360" w:lineRule="auto"/>
        <w:jc w:val="both"/>
      </w:pPr>
      <w:r w:rsidRPr="00043267">
        <w:t xml:space="preserve">Hỗ trợ, hướng dẫn, đôn dốc nhóm công tác </w:t>
      </w:r>
      <w:r w:rsidR="00E747E9" w:rsidRPr="00043267">
        <w:t>Chi cục</w:t>
      </w:r>
      <w:r w:rsidRPr="00043267">
        <w:t xml:space="preserve"> Hải quan thực hiện các nội dung công việc kiểm tra số liệu;</w:t>
      </w:r>
    </w:p>
    <w:p w:rsidR="003B1B74" w:rsidRPr="00043267" w:rsidRDefault="003B1B74" w:rsidP="00CE51C6">
      <w:pPr>
        <w:pStyle w:val="ListParagraph"/>
        <w:numPr>
          <w:ilvl w:val="0"/>
          <w:numId w:val="1"/>
        </w:numPr>
        <w:spacing w:before="0" w:line="360" w:lineRule="auto"/>
        <w:jc w:val="both"/>
      </w:pPr>
      <w:r w:rsidRPr="00043267">
        <w:t>(Các nội dung trên cần thực hiện trước thời điểm chuyển đổi hệ thống)</w:t>
      </w:r>
    </w:p>
    <w:p w:rsidR="00C27383" w:rsidRPr="00043267" w:rsidRDefault="00C27383" w:rsidP="009F36A4">
      <w:pPr>
        <w:pStyle w:val="Heading2"/>
      </w:pPr>
      <w:bookmarkStart w:id="39" w:name="_Toc391905222"/>
      <w:r w:rsidRPr="00043267">
        <w:t xml:space="preserve">Bước 2: Dừng hệ thống </w:t>
      </w:r>
      <w:r w:rsidR="00EF5073" w:rsidRPr="00043267">
        <w:t>TQĐ</w:t>
      </w:r>
      <w:r w:rsidR="00A2395F" w:rsidRPr="00043267">
        <w:t>T</w:t>
      </w:r>
      <w:r w:rsidR="00EF5073" w:rsidRPr="00043267">
        <w:t xml:space="preserve"> </w:t>
      </w:r>
      <w:r w:rsidR="00A2395F" w:rsidRPr="00043267">
        <w:t>v4</w:t>
      </w:r>
      <w:r w:rsidRPr="00043267">
        <w:t xml:space="preserve"> tại </w:t>
      </w:r>
      <w:r w:rsidR="00A2395F" w:rsidRPr="00043267">
        <w:t>Cục</w:t>
      </w:r>
      <w:r w:rsidRPr="00043267">
        <w:t>, kiểm tra, chốt số liệu, sao lưu dữ</w:t>
      </w:r>
      <w:r w:rsidR="00362843" w:rsidRPr="00043267">
        <w:t xml:space="preserve"> </w:t>
      </w:r>
      <w:r w:rsidRPr="00043267">
        <w:t>liệu:</w:t>
      </w:r>
      <w:bookmarkEnd w:id="39"/>
    </w:p>
    <w:p w:rsidR="008B6AF2" w:rsidRPr="00043267" w:rsidRDefault="00377556" w:rsidP="009F36A4">
      <w:pPr>
        <w:pStyle w:val="Heading3"/>
      </w:pPr>
      <w:r w:rsidRPr="00043267">
        <w:t>Dừng hệ thống tiếp nhận tại Cục đối với các chi cục Hải quan chuyển đổi sang hệ thống TQDT_TT</w:t>
      </w:r>
      <w:r w:rsidR="009F36A4" w:rsidRPr="00043267">
        <w:t>:</w:t>
      </w:r>
    </w:p>
    <w:p w:rsidR="009F36A4" w:rsidRPr="00043267" w:rsidRDefault="009F36A4" w:rsidP="00CE51C6">
      <w:pPr>
        <w:pStyle w:val="ListParagraph"/>
        <w:numPr>
          <w:ilvl w:val="0"/>
          <w:numId w:val="1"/>
        </w:numPr>
        <w:spacing w:before="0" w:line="360" w:lineRule="auto"/>
        <w:jc w:val="both"/>
      </w:pPr>
      <w:r w:rsidRPr="00043267">
        <w:t>Bước này được thực hiện bởi cán bộ thuộc nhóm công tác Cục hải quan.</w:t>
      </w:r>
    </w:p>
    <w:p w:rsidR="008B6AF2" w:rsidRPr="00043267" w:rsidRDefault="00377556" w:rsidP="00CE51C6">
      <w:pPr>
        <w:pStyle w:val="ListParagraph"/>
        <w:numPr>
          <w:ilvl w:val="0"/>
          <w:numId w:val="1"/>
        </w:numPr>
        <w:spacing w:before="0" w:line="360" w:lineRule="auto"/>
        <w:jc w:val="both"/>
        <w:rPr>
          <w:sz w:val="24"/>
        </w:rPr>
      </w:pPr>
      <w:r w:rsidRPr="00043267">
        <w:t>Loại bỏ Mã Hải quan chi cục chuyển đổi sang hệ thống TQDT_TT ra khỏi file web.config của Web service tiếp nhận, thẻ</w:t>
      </w:r>
      <w:r w:rsidR="008B6AF2" w:rsidRPr="00043267">
        <w:t xml:space="preserve"> </w:t>
      </w:r>
      <w:r w:rsidRPr="00043267">
        <w:rPr>
          <w:sz w:val="24"/>
        </w:rPr>
        <w:t>“LIST_MA_HQ_CC_DIEN_TU_THEO_MO_HINH_TNTT”</w:t>
      </w:r>
    </w:p>
    <w:p w:rsidR="008B6AF2" w:rsidRPr="00043267" w:rsidRDefault="00377556" w:rsidP="00DC276A">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&lt;add key ="LIST_MA_HQ_CC_DIEN_TU_THEO_MO_HINH_TNTT" value ="</w:t>
      </w:r>
      <w:r w:rsidRPr="00043267">
        <w:rPr>
          <w:rFonts w:ascii="Courier New" w:hAnsi="Courier New" w:cs="Courier New"/>
          <w:b/>
          <w:sz w:val="20"/>
          <w:szCs w:val="20"/>
        </w:rPr>
        <w:t>01TE01,02CC,02PJ</w:t>
      </w:r>
      <w:r w:rsidRPr="00043267">
        <w:rPr>
          <w:rFonts w:ascii="Courier New" w:hAnsi="Courier New" w:cs="Courier New"/>
          <w:sz w:val="20"/>
          <w:szCs w:val="20"/>
        </w:rPr>
        <w:t>"/&gt;</w:t>
      </w:r>
    </w:p>
    <w:p w:rsidR="008B6AF2" w:rsidRPr="00043267" w:rsidRDefault="00377556" w:rsidP="00CE51C6">
      <w:pPr>
        <w:pStyle w:val="ListParagraph"/>
        <w:numPr>
          <w:ilvl w:val="0"/>
          <w:numId w:val="1"/>
        </w:numPr>
        <w:spacing w:before="0" w:line="360" w:lineRule="auto"/>
        <w:jc w:val="both"/>
      </w:pPr>
      <w:r w:rsidRPr="00043267">
        <w:t>Loại bỏ Mã Hải quan chi cục chuyển đổi sang hệ thống TQDT_TT ra khỏi file config.xml của service PhanTichMsgCuc</w:t>
      </w:r>
    </w:p>
    <w:p w:rsidR="008B6AF2" w:rsidRPr="00043267" w:rsidRDefault="00377556" w:rsidP="00DC276A">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&lt;MaHQ&gt;</w:t>
      </w:r>
      <w:r w:rsidRPr="00043267">
        <w:rPr>
          <w:rFonts w:ascii="Courier New" w:hAnsi="Courier New" w:cs="Courier New"/>
          <w:b/>
          <w:sz w:val="20"/>
          <w:szCs w:val="20"/>
        </w:rPr>
        <w:t>A01B01;T01E01;</w:t>
      </w:r>
      <w:r w:rsidRPr="00043267">
        <w:rPr>
          <w:rFonts w:ascii="Courier New" w:hAnsi="Courier New" w:cs="Courier New"/>
          <w:sz w:val="20"/>
          <w:szCs w:val="20"/>
        </w:rPr>
        <w:t>&lt;/MaHQ&gt;</w:t>
      </w:r>
    </w:p>
    <w:p w:rsidR="00377556" w:rsidRPr="00043267" w:rsidRDefault="00377556" w:rsidP="00DC276A">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&lt;DanhSach_MaHQ_Nhan&gt;</w:t>
      </w:r>
      <w:r w:rsidRPr="00043267">
        <w:rPr>
          <w:rFonts w:ascii="Courier New" w:hAnsi="Courier New" w:cs="Courier New"/>
          <w:b/>
          <w:sz w:val="20"/>
          <w:szCs w:val="20"/>
        </w:rPr>
        <w:t>A01B01;T01E01;</w:t>
      </w:r>
      <w:r w:rsidRPr="00043267">
        <w:rPr>
          <w:rFonts w:ascii="Courier New" w:hAnsi="Courier New" w:cs="Courier New"/>
          <w:sz w:val="20"/>
          <w:szCs w:val="20"/>
        </w:rPr>
        <w:t>&lt;/DanhSach_MaHQ_Nhan&gt;</w:t>
      </w:r>
    </w:p>
    <w:p w:rsidR="00E12288" w:rsidRPr="00043267" w:rsidRDefault="004E186B" w:rsidP="009F36A4">
      <w:pPr>
        <w:pStyle w:val="Heading3"/>
      </w:pPr>
      <w:r w:rsidRPr="00043267">
        <w:t>Thực hiện kiểm tra, chốt số liệu, sao lưu dữ liệu với từng CSDL</w:t>
      </w:r>
    </w:p>
    <w:p w:rsidR="00C32397" w:rsidRPr="00043267" w:rsidRDefault="0089115C" w:rsidP="009F36A4">
      <w:pPr>
        <w:pStyle w:val="Heading4"/>
      </w:pPr>
      <w:r w:rsidRPr="00043267">
        <w:t>D</w:t>
      </w:r>
      <w:r w:rsidR="00C32397" w:rsidRPr="00043267">
        <w:t>anh mục Gia công, chế xuất</w:t>
      </w:r>
      <w:r w:rsidR="00E121CC" w:rsidRPr="00043267">
        <w:t xml:space="preserve"> (</w:t>
      </w:r>
      <w:r w:rsidR="004E186B" w:rsidRPr="00043267">
        <w:t xml:space="preserve">CSDL </w:t>
      </w:r>
      <w:r w:rsidR="00E121CC" w:rsidRPr="00043267">
        <w:t>SLXNK</w:t>
      </w:r>
      <w:r w:rsidR="0094767A" w:rsidRPr="00043267">
        <w:t>_CUC</w:t>
      </w:r>
      <w:r w:rsidR="00E121CC" w:rsidRPr="00043267">
        <w:t>)</w:t>
      </w:r>
    </w:p>
    <w:p w:rsidR="00E83882" w:rsidRPr="00043267" w:rsidRDefault="00E83882" w:rsidP="009F36A4">
      <w:pPr>
        <w:pStyle w:val="Heading5"/>
      </w:pPr>
      <w:r w:rsidRPr="00043267">
        <w:t>Sao lưu cơ sở dữ liệu SLXNK_CUC trước khi thực hiện thao tác</w:t>
      </w:r>
    </w:p>
    <w:p w:rsidR="00377556" w:rsidRPr="00043267" w:rsidRDefault="00C32397" w:rsidP="009F36A4">
      <w:pPr>
        <w:pStyle w:val="Heading5"/>
      </w:pPr>
      <w:r w:rsidRPr="00043267">
        <w:t>Kiểm tra cấu trúc dữ liệu và chuẩn hóa</w:t>
      </w:r>
    </w:p>
    <w:p w:rsidR="0031789E" w:rsidRPr="00043267" w:rsidRDefault="0031789E" w:rsidP="00CE51C6">
      <w:pPr>
        <w:pStyle w:val="ListParagraph"/>
        <w:numPr>
          <w:ilvl w:val="0"/>
          <w:numId w:val="1"/>
        </w:numPr>
        <w:spacing w:before="0" w:line="360" w:lineRule="auto"/>
        <w:jc w:val="both"/>
      </w:pPr>
      <w:r w:rsidRPr="00043267">
        <w:t>Chạy Script “</w:t>
      </w:r>
      <w:r w:rsidR="00856C49" w:rsidRPr="00043267">
        <w:rPr>
          <w:b/>
          <w:i/>
        </w:rPr>
        <w:t>C.01.SLXNK. Add_Table_Column_1_1</w:t>
      </w:r>
      <w:r w:rsidRPr="00043267">
        <w:t>”</w:t>
      </w:r>
      <w:r w:rsidR="00B0717F" w:rsidRPr="00043267">
        <w:t xml:space="preserve"> để kiểm tra cấu trúc các bảng dữ liệu, nếu bảng nào thiếu trường so với CSDL chuẩn thì sẽ được tự động thêm trường dữ liệu còn thiếu vào</w:t>
      </w:r>
    </w:p>
    <w:p w:rsidR="0031789E" w:rsidRPr="00043267" w:rsidRDefault="0031789E" w:rsidP="00CE51C6">
      <w:pPr>
        <w:pStyle w:val="ListParagraph"/>
        <w:numPr>
          <w:ilvl w:val="0"/>
          <w:numId w:val="1"/>
        </w:numPr>
        <w:spacing w:before="0" w:line="360" w:lineRule="auto"/>
        <w:jc w:val="both"/>
      </w:pPr>
      <w:r w:rsidRPr="00043267">
        <w:lastRenderedPageBreak/>
        <w:t>Chạy Script “</w:t>
      </w:r>
      <w:r w:rsidR="004F105B" w:rsidRPr="00043267">
        <w:rPr>
          <w:b/>
          <w:i/>
        </w:rPr>
        <w:t>C.02.SLXNK. Check_DataType</w:t>
      </w:r>
      <w:r w:rsidRPr="00043267">
        <w:t>”</w:t>
      </w:r>
      <w:r w:rsidR="00B0717F" w:rsidRPr="00043267">
        <w:t xml:space="preserve"> để kiểm tra ki</w:t>
      </w:r>
      <w:r w:rsidR="00AE0979" w:rsidRPr="00043267">
        <w:t>ể</w:t>
      </w:r>
      <w:r w:rsidR="00B0717F" w:rsidRPr="00043267">
        <w:t>u dữ liệu của các trường trong các bảng, nếu kiểu dữ liệu so với chuẩn có sai khác thì sẽ đưa ra các câu lệnh chỉnh sửa.  Cán bộ copy các câu lệnh chỉnh sửa kiểu dữ liệu (nếu có) và chạy để hoàn thành.</w:t>
      </w:r>
    </w:p>
    <w:p w:rsidR="00E121CC" w:rsidRPr="00043267" w:rsidRDefault="00E121CC" w:rsidP="009F36A4">
      <w:pPr>
        <w:pStyle w:val="Heading5"/>
      </w:pPr>
      <w:r w:rsidRPr="00043267">
        <w:t>Thêm trường dữ liệu đánh số thứ tự bản ghi cho các bảng dữ liệu chuyển đổi</w:t>
      </w:r>
    </w:p>
    <w:p w:rsidR="00B0717F" w:rsidRPr="00043267" w:rsidRDefault="00B0717F" w:rsidP="00CE51C6">
      <w:pPr>
        <w:pStyle w:val="ListParagraph"/>
        <w:numPr>
          <w:ilvl w:val="0"/>
          <w:numId w:val="1"/>
        </w:numPr>
        <w:spacing w:before="0" w:line="360" w:lineRule="auto"/>
        <w:jc w:val="both"/>
      </w:pPr>
      <w:r w:rsidRPr="00043267">
        <w:t>Chạ</w:t>
      </w:r>
      <w:r w:rsidR="00C04167" w:rsidRPr="00043267">
        <w:t>y Script</w:t>
      </w:r>
      <w:r w:rsidRPr="00043267">
        <w:t xml:space="preserve"> “</w:t>
      </w:r>
      <w:r w:rsidR="0058464C" w:rsidRPr="00043267">
        <w:rPr>
          <w:b/>
          <w:i/>
        </w:rPr>
        <w:t>C.03.SLXNK. Gen column identity danh muc GC CX</w:t>
      </w:r>
      <w:r w:rsidRPr="00043267">
        <w:t>”</w:t>
      </w:r>
    </w:p>
    <w:p w:rsidR="00E121CC" w:rsidRPr="00043267" w:rsidRDefault="00DD0194" w:rsidP="009F36A4">
      <w:pPr>
        <w:pStyle w:val="Heading5"/>
      </w:pPr>
      <w:r w:rsidRPr="00043267">
        <w:t>Chuyển các bảng dữ liệu chuyển đổi sang cơ sở dữ liệu danh mục</w:t>
      </w:r>
      <w:r w:rsidR="004D700D" w:rsidRPr="00043267">
        <w:t xml:space="preserve"> GC, CX</w:t>
      </w:r>
    </w:p>
    <w:p w:rsidR="00C04167" w:rsidRPr="00043267" w:rsidRDefault="003F6854" w:rsidP="00CE51C6">
      <w:pPr>
        <w:pStyle w:val="ListParagraph"/>
        <w:numPr>
          <w:ilvl w:val="0"/>
          <w:numId w:val="1"/>
        </w:numPr>
        <w:spacing w:before="0" w:line="360" w:lineRule="auto"/>
        <w:jc w:val="both"/>
      </w:pPr>
      <w:r w:rsidRPr="00043267">
        <w:t>Mở file script</w:t>
      </w:r>
      <w:r w:rsidR="00C04167" w:rsidRPr="00043267">
        <w:t xml:space="preserve"> “</w:t>
      </w:r>
      <w:r w:rsidR="00F266F5" w:rsidRPr="00043267">
        <w:rPr>
          <w:b/>
          <w:i/>
        </w:rPr>
        <w:t>C.04.SLXNK. Export danh muc GC CX sang csdl DanhMucGCCX</w:t>
      </w:r>
      <w:r w:rsidR="00C04167" w:rsidRPr="00043267">
        <w:t>”</w:t>
      </w:r>
    </w:p>
    <w:p w:rsidR="003F6854" w:rsidRPr="00043267" w:rsidRDefault="003F6854" w:rsidP="00CE51C6">
      <w:pPr>
        <w:pStyle w:val="ListParagraph"/>
        <w:numPr>
          <w:ilvl w:val="0"/>
          <w:numId w:val="1"/>
        </w:numPr>
        <w:spacing w:before="0" w:line="360" w:lineRule="auto"/>
        <w:jc w:val="both"/>
      </w:pPr>
      <w:r w:rsidRPr="00043267">
        <w:t>Chỉnh sửa tên và đường dẫn lưu CSDL danh mục GC, CX được tạo mới</w:t>
      </w:r>
    </w:p>
    <w:p w:rsidR="004C6BDA" w:rsidRPr="00043267" w:rsidRDefault="004C6BDA" w:rsidP="00CE51C6">
      <w:pPr>
        <w:pStyle w:val="ListParagraph"/>
        <w:numPr>
          <w:ilvl w:val="0"/>
          <w:numId w:val="1"/>
        </w:numPr>
        <w:spacing w:before="0" w:line="360" w:lineRule="auto"/>
        <w:jc w:val="both"/>
      </w:pPr>
      <w:r w:rsidRPr="00043267">
        <w:t xml:space="preserve">Chỉnh sửa giá trị tham số </w:t>
      </w:r>
      <w:r w:rsidRPr="00043267">
        <w:rPr>
          <w:b/>
        </w:rPr>
        <w:t>@DBName</w:t>
      </w:r>
      <w:r w:rsidRPr="00043267">
        <w:t xml:space="preserve"> là tên CSDL nguồn chứa danh mục SLXNK (ex:  </w:t>
      </w:r>
      <w:r w:rsidRPr="00043267">
        <w:rPr>
          <w:b/>
        </w:rPr>
        <w:t>@DBName='SLXNK_CUC.dbo.'</w:t>
      </w:r>
      <w:r w:rsidRPr="00043267">
        <w:t>)</w:t>
      </w:r>
    </w:p>
    <w:p w:rsidR="00AA67CE" w:rsidRPr="00043267" w:rsidRDefault="00AA67CE" w:rsidP="00AA67CE">
      <w:pPr>
        <w:pStyle w:val="ListParagraph"/>
        <w:numPr>
          <w:ilvl w:val="0"/>
          <w:numId w:val="1"/>
        </w:numPr>
        <w:spacing w:before="0" w:line="360" w:lineRule="auto"/>
        <w:jc w:val="both"/>
      </w:pPr>
      <w:r w:rsidRPr="00043267">
        <w:t xml:space="preserve">Chỉnh sửa giá trị tham số </w:t>
      </w:r>
      <w:r w:rsidRPr="00043267">
        <w:rPr>
          <w:b/>
        </w:rPr>
        <w:t>@MaHQs</w:t>
      </w:r>
      <w:r w:rsidRPr="00043267">
        <w:t xml:space="preserve"> là danh sách mã đơn vị hải quan sẽ kết xuất dữ liệu, mỗi mã cách nhau bởi dấy phẩy (,), mỗi mã được bao bởi hai dấy nháy đơn. Ví dụ: </w:t>
      </w:r>
    </w:p>
    <w:p w:rsidR="00561201" w:rsidRPr="00043267" w:rsidRDefault="00561201" w:rsidP="00561201">
      <w:pPr>
        <w:pStyle w:val="ListParagraph"/>
        <w:numPr>
          <w:ilvl w:val="0"/>
          <w:numId w:val="1"/>
        </w:numPr>
        <w:spacing w:before="0" w:line="360" w:lineRule="auto"/>
        <w:jc w:val="both"/>
        <w:rPr>
          <w:rFonts w:ascii="Courier New" w:hAnsi="Courier New" w:cs="Courier New"/>
          <w:sz w:val="22"/>
        </w:rPr>
      </w:pP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T01E01</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561201" w:rsidRPr="00043267" w:rsidRDefault="00561201" w:rsidP="00561201">
      <w:pPr>
        <w:pStyle w:val="ListParagraph"/>
        <w:numPr>
          <w:ilvl w:val="0"/>
          <w:numId w:val="1"/>
        </w:numPr>
        <w:spacing w:before="0" w:line="360" w:lineRule="auto"/>
        <w:jc w:val="both"/>
        <w:rPr>
          <w:rFonts w:ascii="Courier New" w:hAnsi="Courier New" w:cs="Courier New"/>
          <w:sz w:val="22"/>
        </w:rPr>
      </w:pPr>
      <w:r w:rsidRPr="00043267">
        <w:t xml:space="preserve">Hoặc </w:t>
      </w: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A22A78" w:rsidRPr="00043267" w:rsidRDefault="00A22A78" w:rsidP="00CE51C6">
      <w:pPr>
        <w:pStyle w:val="ListParagraph"/>
        <w:numPr>
          <w:ilvl w:val="0"/>
          <w:numId w:val="1"/>
        </w:numPr>
        <w:spacing w:before="0" w:line="360" w:lineRule="auto"/>
        <w:jc w:val="both"/>
      </w:pPr>
      <w:r w:rsidRPr="00043267">
        <w:t xml:space="preserve">Đảm bảo trên server không có cơ sở dữ liệu với tên </w:t>
      </w:r>
      <w:r w:rsidRPr="00043267">
        <w:rPr>
          <w:b/>
        </w:rPr>
        <w:t>DanhMucGCCX.</w:t>
      </w:r>
    </w:p>
    <w:p w:rsidR="003F6854" w:rsidRPr="00043267" w:rsidRDefault="003F6854" w:rsidP="00CE51C6">
      <w:pPr>
        <w:pStyle w:val="ListParagraph"/>
        <w:numPr>
          <w:ilvl w:val="0"/>
          <w:numId w:val="1"/>
        </w:numPr>
        <w:spacing w:before="0" w:line="360" w:lineRule="auto"/>
        <w:jc w:val="both"/>
      </w:pPr>
      <w:r w:rsidRPr="00043267">
        <w:t>Chạy script để thực hiện việc tạo CSDL</w:t>
      </w:r>
      <w:r w:rsidR="00216F23" w:rsidRPr="00043267">
        <w:t xml:space="preserve"> danh mục</w:t>
      </w:r>
      <w:r w:rsidRPr="00043267">
        <w:t xml:space="preserve"> và kết xuất dữ liệu từ</w:t>
      </w:r>
      <w:r w:rsidR="00216F23" w:rsidRPr="00043267">
        <w:t xml:space="preserve"> SLXNK_CUC vào.</w:t>
      </w:r>
    </w:p>
    <w:p w:rsidR="006B7848" w:rsidRPr="00043267" w:rsidRDefault="006B7848" w:rsidP="00CE51C6">
      <w:pPr>
        <w:pStyle w:val="ListParagraph"/>
        <w:numPr>
          <w:ilvl w:val="0"/>
          <w:numId w:val="1"/>
        </w:numPr>
        <w:spacing w:before="0" w:line="360" w:lineRule="auto"/>
        <w:jc w:val="both"/>
      </w:pPr>
      <w:r w:rsidRPr="00043267">
        <w:t>Trong trường hợp chạy script bị lỗi thực hiện các bước sau:</w:t>
      </w:r>
    </w:p>
    <w:p w:rsidR="006B7848" w:rsidRPr="00043267" w:rsidRDefault="006B7848" w:rsidP="006B7848">
      <w:pPr>
        <w:pStyle w:val="ListParagraph"/>
        <w:spacing w:before="0" w:line="360" w:lineRule="auto"/>
        <w:ind w:left="1080"/>
        <w:jc w:val="both"/>
      </w:pPr>
      <w:r w:rsidRPr="00043267">
        <w:t>+ Chạy script “</w:t>
      </w:r>
      <w:r w:rsidRPr="00043267">
        <w:rPr>
          <w:b/>
          <w:i/>
        </w:rPr>
        <w:t>SLXNK.DanhMucGCCX Check ban ghi trung</w:t>
      </w:r>
      <w:r w:rsidRPr="00043267">
        <w:t>” để phát hiện các bản ghi trùng trong các bảng dữ liệu danh mục GC, CX</w:t>
      </w:r>
    </w:p>
    <w:p w:rsidR="006B7848" w:rsidRPr="00043267" w:rsidRDefault="006B7848" w:rsidP="006B7848">
      <w:pPr>
        <w:pStyle w:val="ListParagraph"/>
        <w:spacing w:before="0" w:line="360" w:lineRule="auto"/>
        <w:ind w:left="1080"/>
        <w:jc w:val="both"/>
      </w:pPr>
      <w:r w:rsidRPr="00043267">
        <w:t>+ Thao tác xóa các bản ghi trùng của danh mục GC, CX</w:t>
      </w:r>
      <w:r w:rsidR="0052095E" w:rsidRPr="00043267">
        <w:t xml:space="preserve"> trên CSDL </w:t>
      </w:r>
      <w:r w:rsidR="0052095E" w:rsidRPr="00043267">
        <w:rPr>
          <w:b/>
        </w:rPr>
        <w:t>DanhMucGCCX</w:t>
      </w:r>
      <w:r w:rsidR="00803DE2" w:rsidRPr="00043267">
        <w:t xml:space="preserve"> (chứa dữ liệu danh mục GC, CX được export từ</w:t>
      </w:r>
      <w:r w:rsidR="005344BE" w:rsidRPr="00043267">
        <w:t xml:space="preserve"> database</w:t>
      </w:r>
      <w:r w:rsidR="00803DE2" w:rsidRPr="00043267">
        <w:t xml:space="preserve"> SLXNK_CUC)</w:t>
      </w:r>
    </w:p>
    <w:p w:rsidR="006B7848" w:rsidRPr="00043267" w:rsidRDefault="006B7848" w:rsidP="006B7848">
      <w:pPr>
        <w:pStyle w:val="ListParagraph"/>
        <w:spacing w:before="0" w:line="360" w:lineRule="auto"/>
        <w:ind w:left="1080"/>
        <w:jc w:val="both"/>
      </w:pPr>
      <w:r w:rsidRPr="00043267">
        <w:lastRenderedPageBreak/>
        <w:t>+ Chạy script “</w:t>
      </w:r>
      <w:r w:rsidRPr="00043267">
        <w:rPr>
          <w:b/>
          <w:i/>
        </w:rPr>
        <w:t>SLXNK.DanhMucGCCX Add PK data danh muc</w:t>
      </w:r>
      <w:r w:rsidRPr="00043267">
        <w:t>”</w:t>
      </w:r>
    </w:p>
    <w:p w:rsidR="00763C3F" w:rsidRPr="00043267" w:rsidRDefault="00763C3F" w:rsidP="009F36A4">
      <w:pPr>
        <w:pStyle w:val="Heading5"/>
      </w:pPr>
      <w:r w:rsidRPr="00043267">
        <w:t>Kết xuất thông tin báo cáo</w:t>
      </w:r>
      <w:r w:rsidR="00DF5957" w:rsidRPr="00043267">
        <w:t xml:space="preserve"> trên CSDL danh mục GC, CX</w:t>
      </w:r>
    </w:p>
    <w:p w:rsidR="00C32397" w:rsidRPr="00043267" w:rsidRDefault="00613C6F" w:rsidP="00CE51C6">
      <w:pPr>
        <w:pStyle w:val="ListParagraph"/>
        <w:numPr>
          <w:ilvl w:val="0"/>
          <w:numId w:val="1"/>
        </w:numPr>
        <w:spacing w:before="0" w:line="360" w:lineRule="auto"/>
        <w:jc w:val="both"/>
      </w:pPr>
      <w:r w:rsidRPr="00043267">
        <w:t>Chạy script “</w:t>
      </w:r>
      <w:r w:rsidR="00B972E5" w:rsidRPr="00043267">
        <w:rPr>
          <w:b/>
          <w:i/>
        </w:rPr>
        <w:t>C.05.DanhMucGCCX. Report so lieu</w:t>
      </w:r>
      <w:r w:rsidRPr="00043267">
        <w:t>”</w:t>
      </w:r>
    </w:p>
    <w:p w:rsidR="00C32397" w:rsidRPr="00043267" w:rsidRDefault="00C32397" w:rsidP="009F36A4">
      <w:pPr>
        <w:pStyle w:val="Heading4"/>
      </w:pPr>
      <w:r w:rsidRPr="00043267">
        <w:t>Danh mục Sản xuất xuất khẩu</w:t>
      </w:r>
      <w:r w:rsidR="00E121CC" w:rsidRPr="00043267">
        <w:t xml:space="preserve"> (</w:t>
      </w:r>
      <w:r w:rsidR="002B5196" w:rsidRPr="00043267">
        <w:t xml:space="preserve">CSDL </w:t>
      </w:r>
      <w:r w:rsidR="00E121CC" w:rsidRPr="00043267">
        <w:t>SXXK</w:t>
      </w:r>
      <w:r w:rsidR="0094767A" w:rsidRPr="00043267">
        <w:t>_CUC</w:t>
      </w:r>
      <w:r w:rsidR="00E121CC" w:rsidRPr="00043267">
        <w:t>)</w:t>
      </w:r>
    </w:p>
    <w:p w:rsidR="0021508E" w:rsidRPr="00043267" w:rsidRDefault="0021508E" w:rsidP="00CE51C6">
      <w:pPr>
        <w:pStyle w:val="Heading5"/>
        <w:numPr>
          <w:ilvl w:val="0"/>
          <w:numId w:val="5"/>
        </w:numPr>
      </w:pPr>
      <w:r w:rsidRPr="00043267">
        <w:t>Sao lưu cơ sở dữ liệu S</w:t>
      </w:r>
      <w:r w:rsidR="00C25D8E" w:rsidRPr="00043267">
        <w:t>XXK</w:t>
      </w:r>
      <w:r w:rsidRPr="00043267">
        <w:t>_CUC trước khi thực hiện thao tác</w:t>
      </w:r>
    </w:p>
    <w:p w:rsidR="00372F1B" w:rsidRPr="00043267" w:rsidRDefault="00372F1B" w:rsidP="00CE51C6">
      <w:pPr>
        <w:pStyle w:val="Heading5"/>
        <w:numPr>
          <w:ilvl w:val="0"/>
          <w:numId w:val="5"/>
        </w:numPr>
      </w:pPr>
      <w:r w:rsidRPr="00043267">
        <w:t>Kiểm tra cấu trúc dữ liệu và chuẩn hóa</w:t>
      </w:r>
    </w:p>
    <w:p w:rsidR="00372F1B" w:rsidRPr="00043267" w:rsidRDefault="00372F1B" w:rsidP="00CE51C6">
      <w:pPr>
        <w:pStyle w:val="ListParagraph"/>
        <w:numPr>
          <w:ilvl w:val="0"/>
          <w:numId w:val="1"/>
        </w:numPr>
        <w:spacing w:before="0" w:line="360" w:lineRule="auto"/>
        <w:jc w:val="both"/>
      </w:pPr>
      <w:r w:rsidRPr="00043267">
        <w:t>Chạy Script “</w:t>
      </w:r>
      <w:r w:rsidR="00595979" w:rsidRPr="00043267">
        <w:rPr>
          <w:b/>
          <w:i/>
        </w:rPr>
        <w:t>C.01.SXXK. Add_Table_Column_1_1</w:t>
      </w:r>
      <w:r w:rsidRPr="00043267">
        <w:t>” để kiểm tra cấu trúc các bảng dữ liệu, nếu bảng nào thiếu trường so với CSDL chuẩn thì sẽ được tự động thêm trường dữ liệu còn thiếu vào</w:t>
      </w:r>
    </w:p>
    <w:p w:rsidR="00372F1B" w:rsidRPr="00043267" w:rsidRDefault="00372F1B" w:rsidP="00CE51C6">
      <w:pPr>
        <w:pStyle w:val="ListParagraph"/>
        <w:numPr>
          <w:ilvl w:val="0"/>
          <w:numId w:val="1"/>
        </w:numPr>
        <w:spacing w:before="0" w:line="360" w:lineRule="auto"/>
        <w:jc w:val="both"/>
      </w:pPr>
      <w:r w:rsidRPr="00043267">
        <w:t>Chạy Script “</w:t>
      </w:r>
      <w:r w:rsidR="00595979" w:rsidRPr="00043267">
        <w:rPr>
          <w:b/>
          <w:i/>
        </w:rPr>
        <w:t>C.02.SXXK. Check_DataType</w:t>
      </w:r>
      <w:r w:rsidRPr="00043267">
        <w:t>” để kiểm tra kiểu dữ liệu của các trường trong các bảng, nếu kiểu dữ liệu so với chuẩn có sai khác thì sẽ đưa ra các câu lệnh chỉnh sửa.  Cán bộ copy các câu lệnh chỉnh sửa kiểu dữ liệu (nếu có) và chạy để hoàn thành.</w:t>
      </w:r>
    </w:p>
    <w:p w:rsidR="00372F1B" w:rsidRPr="00043267" w:rsidRDefault="00372F1B" w:rsidP="00CE51C6">
      <w:pPr>
        <w:pStyle w:val="Heading5"/>
        <w:numPr>
          <w:ilvl w:val="0"/>
          <w:numId w:val="5"/>
        </w:numPr>
      </w:pPr>
      <w:r w:rsidRPr="00043267">
        <w:t>Thêm trường dữ liệu đánh số thứ tự bản ghi cho các bảng dữ liệu chuyển đổi</w:t>
      </w:r>
    </w:p>
    <w:p w:rsidR="00372F1B" w:rsidRPr="00043267" w:rsidRDefault="00372F1B" w:rsidP="00CE51C6">
      <w:pPr>
        <w:pStyle w:val="ListParagraph"/>
        <w:numPr>
          <w:ilvl w:val="0"/>
          <w:numId w:val="1"/>
        </w:numPr>
        <w:spacing w:before="0" w:line="360" w:lineRule="auto"/>
        <w:jc w:val="both"/>
      </w:pPr>
      <w:r w:rsidRPr="00043267">
        <w:t>Chạy Script “</w:t>
      </w:r>
      <w:r w:rsidR="00595979" w:rsidRPr="00043267">
        <w:rPr>
          <w:b/>
          <w:i/>
        </w:rPr>
        <w:t>C.03.SXXK. Gen column identity danh muc</w:t>
      </w:r>
      <w:r w:rsidRPr="00043267">
        <w:t>”</w:t>
      </w:r>
    </w:p>
    <w:p w:rsidR="00372F1B" w:rsidRPr="00043267" w:rsidRDefault="00372F1B" w:rsidP="00CE51C6">
      <w:pPr>
        <w:pStyle w:val="Heading5"/>
        <w:numPr>
          <w:ilvl w:val="0"/>
          <w:numId w:val="5"/>
        </w:numPr>
      </w:pPr>
      <w:r w:rsidRPr="00043267">
        <w:t xml:space="preserve">Chuyển các bảng dữ liệu chuyển đổi sang cơ sở dữ liệu danh mục </w:t>
      </w:r>
      <w:r w:rsidR="009D649D" w:rsidRPr="00043267">
        <w:t>SXXK</w:t>
      </w:r>
    </w:p>
    <w:p w:rsidR="00372F1B" w:rsidRPr="00043267" w:rsidRDefault="00742D69" w:rsidP="00CE51C6">
      <w:pPr>
        <w:pStyle w:val="ListParagraph"/>
        <w:numPr>
          <w:ilvl w:val="0"/>
          <w:numId w:val="1"/>
        </w:numPr>
        <w:spacing w:before="0" w:line="360" w:lineRule="auto"/>
        <w:jc w:val="both"/>
      </w:pPr>
      <w:r w:rsidRPr="00043267">
        <w:t>Mở file script</w:t>
      </w:r>
      <w:r w:rsidR="00372F1B" w:rsidRPr="00043267">
        <w:t xml:space="preserve"> “</w:t>
      </w:r>
      <w:r w:rsidR="000C17EB" w:rsidRPr="00043267">
        <w:rPr>
          <w:b/>
          <w:i/>
        </w:rPr>
        <w:t>C.04.SXXK. Export danh muc SXXK sang db DanhMucSXXK</w:t>
      </w:r>
      <w:r w:rsidR="00372F1B" w:rsidRPr="00043267">
        <w:t>”</w:t>
      </w:r>
    </w:p>
    <w:p w:rsidR="00742D69" w:rsidRPr="00043267" w:rsidRDefault="00742D69" w:rsidP="00CE51C6">
      <w:pPr>
        <w:pStyle w:val="ListParagraph"/>
        <w:numPr>
          <w:ilvl w:val="0"/>
          <w:numId w:val="1"/>
        </w:numPr>
        <w:spacing w:before="0" w:line="360" w:lineRule="auto"/>
        <w:jc w:val="both"/>
      </w:pPr>
      <w:r w:rsidRPr="00043267">
        <w:t xml:space="preserve">Chỉnh sửa tên và đường dẫn lưu CSDL danh mục </w:t>
      </w:r>
      <w:r w:rsidR="00B96582" w:rsidRPr="00043267">
        <w:t>SXXK</w:t>
      </w:r>
      <w:r w:rsidRPr="00043267">
        <w:t xml:space="preserve"> được tạo mới</w:t>
      </w:r>
    </w:p>
    <w:p w:rsidR="00546F52" w:rsidRPr="00043267" w:rsidRDefault="00546F52" w:rsidP="00CE51C6">
      <w:pPr>
        <w:pStyle w:val="ListParagraph"/>
        <w:numPr>
          <w:ilvl w:val="0"/>
          <w:numId w:val="1"/>
        </w:numPr>
        <w:spacing w:before="0" w:line="360" w:lineRule="auto"/>
        <w:jc w:val="both"/>
      </w:pPr>
      <w:r w:rsidRPr="00043267">
        <w:t xml:space="preserve">Chỉnh sửa giá trị tham số </w:t>
      </w:r>
      <w:r w:rsidRPr="00043267">
        <w:rPr>
          <w:b/>
        </w:rPr>
        <w:t>@DBName</w:t>
      </w:r>
      <w:r w:rsidRPr="00043267">
        <w:t xml:space="preserve"> là tên CSDL nguồn chứa danh mục SXXK (ex:  </w:t>
      </w:r>
      <w:r w:rsidR="004410D2" w:rsidRPr="00043267">
        <w:rPr>
          <w:b/>
        </w:rPr>
        <w:t>@DBName='SXXK_CUC</w:t>
      </w:r>
      <w:r w:rsidRPr="00043267">
        <w:rPr>
          <w:b/>
        </w:rPr>
        <w:t>.dbo.'</w:t>
      </w:r>
      <w:r w:rsidRPr="00043267">
        <w:t>)</w:t>
      </w:r>
    </w:p>
    <w:p w:rsidR="006B70C6" w:rsidRPr="00043267" w:rsidRDefault="006B70C6" w:rsidP="006B70C6">
      <w:pPr>
        <w:pStyle w:val="ListParagraph"/>
        <w:numPr>
          <w:ilvl w:val="0"/>
          <w:numId w:val="1"/>
        </w:numPr>
        <w:spacing w:before="0" w:line="360" w:lineRule="auto"/>
        <w:jc w:val="both"/>
      </w:pPr>
      <w:r w:rsidRPr="00043267">
        <w:t xml:space="preserve">Chỉnh sửa giá trị tham số </w:t>
      </w:r>
      <w:r w:rsidRPr="00043267">
        <w:rPr>
          <w:b/>
        </w:rPr>
        <w:t>@MaHQs</w:t>
      </w:r>
      <w:r w:rsidRPr="00043267">
        <w:t xml:space="preserve"> là danh sách mã đơn vị hải quan sẽ kết xuất dữ liệu, mỗi mã cách nhau bởi dấy phẩy (,), mỗi mã được bao bởi hai dấy nháy đơn. Ví dụ: </w:t>
      </w:r>
    </w:p>
    <w:p w:rsidR="006B70C6" w:rsidRPr="00043267" w:rsidRDefault="006B70C6" w:rsidP="006B70C6">
      <w:pPr>
        <w:pStyle w:val="ListParagraph"/>
        <w:numPr>
          <w:ilvl w:val="0"/>
          <w:numId w:val="1"/>
        </w:numPr>
        <w:spacing w:before="0" w:line="360" w:lineRule="auto"/>
        <w:jc w:val="both"/>
        <w:rPr>
          <w:rFonts w:ascii="Courier New" w:hAnsi="Courier New" w:cs="Courier New"/>
          <w:sz w:val="22"/>
        </w:rPr>
      </w:pP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T01E01</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6B70C6" w:rsidRPr="00043267" w:rsidRDefault="006B70C6" w:rsidP="006B70C6">
      <w:pPr>
        <w:pStyle w:val="ListParagraph"/>
        <w:numPr>
          <w:ilvl w:val="0"/>
          <w:numId w:val="1"/>
        </w:numPr>
        <w:spacing w:before="0" w:line="360" w:lineRule="auto"/>
        <w:jc w:val="both"/>
        <w:rPr>
          <w:rFonts w:ascii="Courier New" w:hAnsi="Courier New" w:cs="Courier New"/>
          <w:sz w:val="22"/>
        </w:rPr>
      </w:pPr>
      <w:r w:rsidRPr="00043267">
        <w:t xml:space="preserve">Hoặc </w:t>
      </w: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A22A78" w:rsidRPr="00043267" w:rsidRDefault="00A22A78" w:rsidP="00CE51C6">
      <w:pPr>
        <w:pStyle w:val="ListParagraph"/>
        <w:numPr>
          <w:ilvl w:val="0"/>
          <w:numId w:val="1"/>
        </w:numPr>
        <w:spacing w:before="0" w:line="360" w:lineRule="auto"/>
        <w:jc w:val="both"/>
      </w:pPr>
      <w:r w:rsidRPr="00043267">
        <w:t xml:space="preserve">Đảm bảo trên server không có cơ sở dữ liệu với tên </w:t>
      </w:r>
      <w:r w:rsidRPr="00043267">
        <w:rPr>
          <w:b/>
        </w:rPr>
        <w:t>DanhMucSXXK.</w:t>
      </w:r>
    </w:p>
    <w:p w:rsidR="00742D69" w:rsidRPr="00043267" w:rsidRDefault="00742D69" w:rsidP="00CE51C6">
      <w:pPr>
        <w:pStyle w:val="ListParagraph"/>
        <w:numPr>
          <w:ilvl w:val="0"/>
          <w:numId w:val="1"/>
        </w:numPr>
        <w:spacing w:before="0" w:line="360" w:lineRule="auto"/>
        <w:jc w:val="both"/>
      </w:pPr>
      <w:r w:rsidRPr="00043267">
        <w:lastRenderedPageBreak/>
        <w:t>Chạy script để thực hiện việc tạo CSDL danh mục và kết xuất dữ liệu từ S</w:t>
      </w:r>
      <w:r w:rsidR="00B96582" w:rsidRPr="00043267">
        <w:t>XXK</w:t>
      </w:r>
      <w:r w:rsidRPr="00043267">
        <w:t>_CUC vào.</w:t>
      </w:r>
    </w:p>
    <w:p w:rsidR="001468E7" w:rsidRPr="00043267" w:rsidRDefault="001468E7" w:rsidP="00CE51C6">
      <w:pPr>
        <w:pStyle w:val="ListParagraph"/>
        <w:numPr>
          <w:ilvl w:val="0"/>
          <w:numId w:val="1"/>
        </w:numPr>
        <w:spacing w:before="0" w:line="360" w:lineRule="auto"/>
        <w:jc w:val="both"/>
      </w:pPr>
      <w:r w:rsidRPr="00043267">
        <w:t>Trong trường hợp chạy script bị lỗi thực hiện các bước sau:</w:t>
      </w:r>
    </w:p>
    <w:p w:rsidR="001468E7" w:rsidRPr="00043267" w:rsidRDefault="001468E7" w:rsidP="001468E7">
      <w:pPr>
        <w:pStyle w:val="ListParagraph"/>
        <w:spacing w:before="0" w:line="360" w:lineRule="auto"/>
        <w:ind w:left="1080"/>
        <w:jc w:val="both"/>
      </w:pPr>
      <w:r w:rsidRPr="00043267">
        <w:t>+ Chạy script “</w:t>
      </w:r>
      <w:r w:rsidR="00687905" w:rsidRPr="00043267">
        <w:rPr>
          <w:b/>
          <w:i/>
        </w:rPr>
        <w:t>SXXK.DanhMucSXXK check ban ghi trung</w:t>
      </w:r>
      <w:r w:rsidRPr="00043267">
        <w:t xml:space="preserve">” để phát hiện các bản ghi trùng trong các bảng dữ liệu danh mục </w:t>
      </w:r>
      <w:r w:rsidR="003C77CA" w:rsidRPr="00043267">
        <w:t>SXXK</w:t>
      </w:r>
    </w:p>
    <w:p w:rsidR="001468E7" w:rsidRPr="00043267" w:rsidRDefault="001468E7" w:rsidP="001468E7">
      <w:pPr>
        <w:pStyle w:val="ListParagraph"/>
        <w:spacing w:before="0" w:line="360" w:lineRule="auto"/>
        <w:ind w:left="1080"/>
        <w:jc w:val="both"/>
      </w:pPr>
      <w:r w:rsidRPr="00043267">
        <w:t xml:space="preserve">+ Thao tác xóa các bản ghi trùng của danh mục </w:t>
      </w:r>
      <w:r w:rsidR="00EF2C76" w:rsidRPr="00043267">
        <w:t xml:space="preserve">SXXK trên CSDL </w:t>
      </w:r>
      <w:r w:rsidR="00EF2C76" w:rsidRPr="00043267">
        <w:rPr>
          <w:b/>
        </w:rPr>
        <w:t>DanhMucSXXK</w:t>
      </w:r>
      <w:r w:rsidRPr="00043267">
        <w:t xml:space="preserve"> (chứa dữ liệu danh mục </w:t>
      </w:r>
      <w:r w:rsidR="00362FD8" w:rsidRPr="00043267">
        <w:t>SXXK</w:t>
      </w:r>
      <w:r w:rsidRPr="00043267">
        <w:t xml:space="preserve"> được export từ</w:t>
      </w:r>
      <w:r w:rsidR="00EA3CB1" w:rsidRPr="00043267">
        <w:t xml:space="preserve"> database</w:t>
      </w:r>
      <w:r w:rsidRPr="00043267">
        <w:t xml:space="preserve"> </w:t>
      </w:r>
      <w:r w:rsidR="00362FD8" w:rsidRPr="00043267">
        <w:t>SXXK</w:t>
      </w:r>
      <w:r w:rsidRPr="00043267">
        <w:t>_CUC)</w:t>
      </w:r>
    </w:p>
    <w:p w:rsidR="001468E7" w:rsidRPr="00043267" w:rsidRDefault="001468E7" w:rsidP="00CE51C6">
      <w:pPr>
        <w:pStyle w:val="ListParagraph"/>
        <w:numPr>
          <w:ilvl w:val="0"/>
          <w:numId w:val="1"/>
        </w:numPr>
        <w:spacing w:before="0" w:line="360" w:lineRule="auto"/>
        <w:jc w:val="both"/>
      </w:pPr>
      <w:r w:rsidRPr="00043267">
        <w:t>+ Chạy script “</w:t>
      </w:r>
      <w:r w:rsidR="002D7FD4" w:rsidRPr="00043267">
        <w:rPr>
          <w:b/>
          <w:i/>
        </w:rPr>
        <w:t>SXXK.DanhMucSXXK Add PK data danh muc</w:t>
      </w:r>
      <w:r w:rsidRPr="00043267">
        <w:t>”</w:t>
      </w:r>
    </w:p>
    <w:p w:rsidR="00372F1B" w:rsidRPr="00043267" w:rsidRDefault="00372F1B" w:rsidP="00CE51C6">
      <w:pPr>
        <w:pStyle w:val="Heading5"/>
        <w:numPr>
          <w:ilvl w:val="0"/>
          <w:numId w:val="5"/>
        </w:numPr>
      </w:pPr>
      <w:r w:rsidRPr="00043267">
        <w:t>Kết xuất thông tin báo cáo</w:t>
      </w:r>
    </w:p>
    <w:p w:rsidR="00372F1B" w:rsidRPr="00043267" w:rsidRDefault="00372F1B" w:rsidP="00CE51C6">
      <w:pPr>
        <w:pStyle w:val="ListParagraph"/>
        <w:numPr>
          <w:ilvl w:val="0"/>
          <w:numId w:val="1"/>
        </w:numPr>
        <w:spacing w:before="0" w:line="360" w:lineRule="auto"/>
        <w:jc w:val="both"/>
      </w:pPr>
      <w:r w:rsidRPr="00043267">
        <w:t>Chạy script “</w:t>
      </w:r>
      <w:r w:rsidR="000B741F" w:rsidRPr="00043267">
        <w:rPr>
          <w:b/>
          <w:i/>
        </w:rPr>
        <w:t>C.05.DanhMucSXXK. Report so lieu</w:t>
      </w:r>
      <w:r w:rsidRPr="00043267">
        <w:t>”</w:t>
      </w:r>
    </w:p>
    <w:p w:rsidR="007B39EF" w:rsidRPr="00043267" w:rsidRDefault="00483AE4" w:rsidP="00C93F07">
      <w:pPr>
        <w:pStyle w:val="Heading3"/>
      </w:pPr>
      <w:r w:rsidRPr="00043267">
        <w:t>Sao lưu dữ liệu, lập báo cáo</w:t>
      </w:r>
    </w:p>
    <w:p w:rsidR="00AC6323" w:rsidRPr="00043267" w:rsidRDefault="00AC6323" w:rsidP="00CE51C6">
      <w:pPr>
        <w:pStyle w:val="ListParagraph"/>
        <w:numPr>
          <w:ilvl w:val="0"/>
          <w:numId w:val="1"/>
        </w:numPr>
        <w:spacing w:before="0" w:line="360" w:lineRule="auto"/>
        <w:jc w:val="both"/>
      </w:pPr>
      <w:r w:rsidRPr="00043267">
        <w:t>Thực hiện Backup CSDL danh mục GC CX, SXXK</w:t>
      </w:r>
      <w:r w:rsidR="00027685" w:rsidRPr="00043267">
        <w:t xml:space="preserve"> (database </w:t>
      </w:r>
      <w:r w:rsidR="00027685" w:rsidRPr="00043267">
        <w:rPr>
          <w:b/>
        </w:rPr>
        <w:t>DanhMucGCCX</w:t>
      </w:r>
      <w:r w:rsidR="00027685" w:rsidRPr="00043267">
        <w:t xml:space="preserve"> và </w:t>
      </w:r>
      <w:r w:rsidR="00027685" w:rsidRPr="00043267">
        <w:rPr>
          <w:b/>
        </w:rPr>
        <w:t>DanhMucSXXK</w:t>
      </w:r>
      <w:r w:rsidR="00027685" w:rsidRPr="00043267">
        <w:t xml:space="preserve">, kết quả của bước </w:t>
      </w:r>
      <w:r w:rsidR="00C93F07" w:rsidRPr="00043267">
        <w:t>II</w:t>
      </w:r>
      <w:r w:rsidR="00027685" w:rsidRPr="00043267">
        <w:t>)</w:t>
      </w:r>
      <w:r w:rsidRPr="00043267">
        <w:t xml:space="preserve"> và sao chép vào thiết bị lưu trữ (Ổ đĩa USB di động hoặc đĩa DVD, ....);</w:t>
      </w:r>
    </w:p>
    <w:p w:rsidR="00AC6323" w:rsidRPr="00043267" w:rsidRDefault="00AC6323" w:rsidP="00CE51C6">
      <w:pPr>
        <w:pStyle w:val="ListParagraph"/>
        <w:numPr>
          <w:ilvl w:val="0"/>
          <w:numId w:val="1"/>
        </w:numPr>
        <w:spacing w:before="0" w:line="360" w:lineRule="auto"/>
        <w:jc w:val="both"/>
      </w:pPr>
      <w:r w:rsidRPr="00043267">
        <w:t>Lập báo cáo ghi nhận các thông số kỹ thuật bao gồm: Số lượng bản ghi của các bảng trong CSDL, kích thước, ngày giờ của các File Backup, ký xác nhận trên báo cáo.</w:t>
      </w:r>
    </w:p>
    <w:p w:rsidR="0096098C" w:rsidRPr="00043267" w:rsidRDefault="0096098C" w:rsidP="00CE51C6">
      <w:pPr>
        <w:pStyle w:val="ListParagraph"/>
        <w:numPr>
          <w:ilvl w:val="0"/>
          <w:numId w:val="1"/>
        </w:numPr>
        <w:spacing w:before="0" w:line="360" w:lineRule="auto"/>
        <w:jc w:val="both"/>
      </w:pPr>
      <w:r w:rsidRPr="00043267">
        <w:rPr>
          <w:b/>
        </w:rPr>
        <w:t>Lưu số liệu Max ID</w:t>
      </w:r>
      <w:r w:rsidRPr="00043267">
        <w:t xml:space="preserve"> để phục vụ các lần chuyển đổi phát sinh tiếp theo.</w:t>
      </w:r>
    </w:p>
    <w:p w:rsidR="00377556" w:rsidRPr="00043267" w:rsidRDefault="002A0655" w:rsidP="009F36A4">
      <w:pPr>
        <w:pStyle w:val="Heading3"/>
      </w:pPr>
      <w:r w:rsidRPr="00043267">
        <w:t>Loại bỏ phân quyền kiểm tra sơ bộ đăng ký mới, sửa, hủy danh mục GC, SXXK, CX trên chương trình TQDT_v4</w:t>
      </w:r>
    </w:p>
    <w:p w:rsidR="009F36A4" w:rsidRPr="00043267" w:rsidRDefault="009F36A4" w:rsidP="00CE51C6">
      <w:pPr>
        <w:pStyle w:val="ListParagraph"/>
        <w:numPr>
          <w:ilvl w:val="0"/>
          <w:numId w:val="1"/>
        </w:numPr>
        <w:spacing w:before="0" w:line="360" w:lineRule="auto"/>
        <w:jc w:val="both"/>
      </w:pPr>
      <w:r w:rsidRPr="00043267">
        <w:t>Bước này do cán bộ thuộc nhóm công tác Chi cục hải quan thực hiện.</w:t>
      </w:r>
    </w:p>
    <w:p w:rsidR="00C27383" w:rsidRPr="00043267" w:rsidRDefault="00C27383" w:rsidP="009F36A4">
      <w:pPr>
        <w:pStyle w:val="Heading2"/>
      </w:pPr>
      <w:bookmarkStart w:id="40" w:name="_Toc391905223"/>
      <w:r w:rsidRPr="00043267">
        <w:t>Bước 3: Bàn giao dữ liệ</w:t>
      </w:r>
      <w:r w:rsidR="00A2395F" w:rsidRPr="00043267">
        <w:t>u</w:t>
      </w:r>
      <w:r w:rsidRPr="00043267">
        <w:t>, báo cáo kỹ thuật</w:t>
      </w:r>
      <w:bookmarkEnd w:id="40"/>
    </w:p>
    <w:p w:rsidR="00EF43D3" w:rsidRPr="00043267" w:rsidRDefault="00EF43D3" w:rsidP="00CE51C6">
      <w:pPr>
        <w:pStyle w:val="ListParagraph"/>
        <w:numPr>
          <w:ilvl w:val="0"/>
          <w:numId w:val="1"/>
        </w:numPr>
        <w:spacing w:before="0" w:line="360" w:lineRule="auto"/>
        <w:jc w:val="both"/>
      </w:pPr>
      <w:r w:rsidRPr="00043267">
        <w:t>Nhóm công tác Cục Hải quan chuyển giao toàn bộ bản sao các CSDL</w:t>
      </w:r>
      <w:r w:rsidR="0099031A" w:rsidRPr="00043267">
        <w:t xml:space="preserve">, </w:t>
      </w:r>
      <w:r w:rsidRPr="00043267">
        <w:t>báo cáo thông số kỹ thuật về các CSDL (dạng giấy) cho nhóm công tác Tổng cục;</w:t>
      </w:r>
    </w:p>
    <w:p w:rsidR="0099031A" w:rsidRPr="00043267" w:rsidRDefault="0099031A" w:rsidP="00CE51C6">
      <w:pPr>
        <w:pStyle w:val="ListParagraph"/>
        <w:numPr>
          <w:ilvl w:val="0"/>
          <w:numId w:val="1"/>
        </w:numPr>
        <w:spacing w:before="0" w:line="360" w:lineRule="auto"/>
        <w:jc w:val="both"/>
      </w:pPr>
      <w:r w:rsidRPr="00043267">
        <w:lastRenderedPageBreak/>
        <w:t>Nhóm công tác Tổng cục phối hợp nhóm công tác Cục Hải quan tiếp nhận dữ liệu, báo cáo thông số kỹ thuật kiểm tra sơ bộ, cụ thể:</w:t>
      </w:r>
    </w:p>
    <w:p w:rsidR="00EF43D3" w:rsidRPr="00043267" w:rsidRDefault="0099031A" w:rsidP="00CE51C6">
      <w:pPr>
        <w:pStyle w:val="ListParagraph"/>
        <w:numPr>
          <w:ilvl w:val="0"/>
          <w:numId w:val="1"/>
        </w:numPr>
        <w:spacing w:before="0" w:line="360" w:lineRule="auto"/>
        <w:jc w:val="both"/>
      </w:pPr>
      <w:r w:rsidRPr="00043267">
        <w:t>Cán bộ kỹ thuật (Thuộc Cục CNTT &amp; Thống kê HQ) kiểm tra báo cáo kỹ thuật và dữ liệu được bàn giao (tính đầy đủ, kích thước, ngày giờ của File cơ sở dữ liệu);</w:t>
      </w:r>
    </w:p>
    <w:p w:rsidR="000A2F61" w:rsidRPr="00043267" w:rsidRDefault="00C27383" w:rsidP="009F36A4">
      <w:pPr>
        <w:pStyle w:val="Heading2"/>
      </w:pPr>
      <w:bookmarkStart w:id="41" w:name="_Toc391905224"/>
      <w:r w:rsidRPr="00043267">
        <w:t>Bước 4: Kiểm tra dữ liệu trước khi chuyển đổi</w:t>
      </w:r>
      <w:bookmarkEnd w:id="41"/>
    </w:p>
    <w:p w:rsidR="00E47787" w:rsidRPr="00043267" w:rsidRDefault="00E47787" w:rsidP="00991805">
      <w:pPr>
        <w:spacing w:before="0" w:line="360" w:lineRule="auto"/>
        <w:ind w:firstLine="720"/>
        <w:jc w:val="both"/>
      </w:pPr>
      <w:r w:rsidRPr="00043267">
        <w:t>Cán bộ kỹ thuật thuộc nhóm công tác Tổng cục thực hiện:</w:t>
      </w:r>
    </w:p>
    <w:p w:rsidR="00E47787" w:rsidRPr="00043267" w:rsidRDefault="00E47787" w:rsidP="00CE51C6">
      <w:pPr>
        <w:pStyle w:val="ListParagraph"/>
        <w:numPr>
          <w:ilvl w:val="0"/>
          <w:numId w:val="1"/>
        </w:numPr>
        <w:spacing w:before="0" w:line="360" w:lineRule="auto"/>
        <w:jc w:val="both"/>
      </w:pPr>
      <w:r w:rsidRPr="00043267">
        <w:t>Phục hồ</w:t>
      </w:r>
      <w:r w:rsidR="00D55672" w:rsidRPr="00043267">
        <w:t xml:space="preserve">i lại </w:t>
      </w:r>
      <w:r w:rsidRPr="00043267">
        <w:t>các CSDL nhận được từ nhóm công tác Cục Hải quan;</w:t>
      </w:r>
    </w:p>
    <w:p w:rsidR="00E47787" w:rsidRPr="00043267" w:rsidRDefault="00E47787" w:rsidP="00CE51C6">
      <w:pPr>
        <w:pStyle w:val="ListParagraph"/>
        <w:numPr>
          <w:ilvl w:val="0"/>
          <w:numId w:val="1"/>
        </w:numPr>
        <w:spacing w:before="0" w:line="360" w:lineRule="auto"/>
        <w:jc w:val="both"/>
      </w:pPr>
      <w:r w:rsidRPr="00043267">
        <w:t>Chạ</w:t>
      </w:r>
      <w:r w:rsidR="00571490" w:rsidRPr="00043267">
        <w:t xml:space="preserve">y Script </w:t>
      </w:r>
      <w:r w:rsidRPr="00043267">
        <w:t>"</w:t>
      </w:r>
      <w:r w:rsidR="00571490" w:rsidRPr="00043267">
        <w:rPr>
          <w:b/>
          <w:i/>
        </w:rPr>
        <w:t>C.05.DanhMucGCCX. Report so lieu</w:t>
      </w:r>
      <w:r w:rsidRPr="00043267">
        <w:t>"</w:t>
      </w:r>
      <w:r w:rsidR="004F3FF6" w:rsidRPr="00043267">
        <w:t xml:space="preserve"> trên CSDL danh mục gia công, chế xuất;</w:t>
      </w:r>
      <w:r w:rsidRPr="00043267">
        <w:t xml:space="preserve"> “</w:t>
      </w:r>
      <w:r w:rsidR="007C1573" w:rsidRPr="00043267">
        <w:rPr>
          <w:b/>
          <w:i/>
        </w:rPr>
        <w:t>C.05.DanhMucSXXK. Report so lieu</w:t>
      </w:r>
      <w:r w:rsidRPr="00043267">
        <w:t xml:space="preserve">” </w:t>
      </w:r>
      <w:r w:rsidR="004F3FF6" w:rsidRPr="00043267">
        <w:t xml:space="preserve">trên CSDL danh mục sản xuất xuất khẩu </w:t>
      </w:r>
      <w:r w:rsidRPr="00043267">
        <w:t>và in kết quả ra giấy;</w:t>
      </w:r>
    </w:p>
    <w:p w:rsidR="00E47787" w:rsidRPr="00043267" w:rsidRDefault="00E47787" w:rsidP="00CE51C6">
      <w:pPr>
        <w:pStyle w:val="ListParagraph"/>
        <w:numPr>
          <w:ilvl w:val="0"/>
          <w:numId w:val="1"/>
        </w:numPr>
        <w:spacing w:before="0" w:line="360" w:lineRule="auto"/>
        <w:jc w:val="both"/>
      </w:pPr>
      <w:r w:rsidRPr="00043267">
        <w:t>Đối chiếu kết quả với báo cáo thông số kỹ thuật do Cục chuyển giao;</w:t>
      </w:r>
    </w:p>
    <w:p w:rsidR="00E47787" w:rsidRPr="00043267" w:rsidRDefault="00E47787" w:rsidP="00CE51C6">
      <w:pPr>
        <w:pStyle w:val="ListParagraph"/>
        <w:numPr>
          <w:ilvl w:val="0"/>
          <w:numId w:val="1"/>
        </w:numPr>
        <w:spacing w:before="0" w:line="360" w:lineRule="auto"/>
        <w:jc w:val="both"/>
      </w:pPr>
      <w:r w:rsidRPr="00043267">
        <w:t>Làm rõ nguyên nhân sai lệch nếu có để thống nhất phương án xử lý (Chấp nhận sai lệch hoặc phải thực hiện lại từ bướ</w:t>
      </w:r>
      <w:r w:rsidR="00E767D9" w:rsidRPr="00043267">
        <w:t>c 1).</w:t>
      </w:r>
    </w:p>
    <w:p w:rsidR="00C27383" w:rsidRPr="00043267" w:rsidRDefault="00C27383" w:rsidP="009F36A4">
      <w:pPr>
        <w:pStyle w:val="Heading2"/>
      </w:pPr>
      <w:bookmarkStart w:id="42" w:name="_Toc391905225"/>
      <w:r w:rsidRPr="00043267">
        <w:t>Bước 5: Chuyển đổi dữ liệu</w:t>
      </w:r>
      <w:bookmarkEnd w:id="42"/>
    </w:p>
    <w:p w:rsidR="00D55672" w:rsidRPr="00043267" w:rsidRDefault="00D55672" w:rsidP="00EC3514">
      <w:pPr>
        <w:spacing w:before="0" w:line="360" w:lineRule="auto"/>
        <w:ind w:firstLine="720"/>
        <w:jc w:val="both"/>
      </w:pPr>
      <w:r w:rsidRPr="00043267">
        <w:t>Cán bộ kỹ thuật thuộc nhóm công tác Tổng cục thực hiện:</w:t>
      </w:r>
    </w:p>
    <w:p w:rsidR="000A2F61" w:rsidRPr="00043267" w:rsidRDefault="000A2F61" w:rsidP="00CE51C6">
      <w:pPr>
        <w:pStyle w:val="Heading4"/>
        <w:numPr>
          <w:ilvl w:val="0"/>
          <w:numId w:val="6"/>
        </w:numPr>
      </w:pPr>
      <w:r w:rsidRPr="00043267">
        <w:t>Danh mục gia công, chế xuất</w:t>
      </w:r>
    </w:p>
    <w:p w:rsidR="00C93F07" w:rsidRPr="00043267" w:rsidRDefault="00C93F07" w:rsidP="00CE51C6">
      <w:pPr>
        <w:pStyle w:val="Heading5"/>
        <w:numPr>
          <w:ilvl w:val="0"/>
          <w:numId w:val="7"/>
        </w:numPr>
      </w:pPr>
      <w:r w:rsidRPr="00043267">
        <w:t>Tạo các cột dữ liệu trung gian</w:t>
      </w:r>
    </w:p>
    <w:p w:rsidR="00C93F07" w:rsidRPr="00043267" w:rsidRDefault="00C93F07" w:rsidP="00CE51C6">
      <w:pPr>
        <w:pStyle w:val="ListParagraph"/>
        <w:numPr>
          <w:ilvl w:val="0"/>
          <w:numId w:val="1"/>
        </w:numPr>
        <w:spacing w:before="0" w:line="360" w:lineRule="auto"/>
        <w:jc w:val="both"/>
      </w:pPr>
      <w:r w:rsidRPr="00043267">
        <w:t xml:space="preserve">Thực hiện trên cơ sở dữ liệu </w:t>
      </w:r>
      <w:r w:rsidRPr="00043267">
        <w:rPr>
          <w:b/>
        </w:rPr>
        <w:t>DanhMucGCCX</w:t>
      </w:r>
      <w:r w:rsidRPr="00043267">
        <w:t xml:space="preserve"> được phục hồi từ bản sao lưu dữ liệu địa phương cung cấp</w:t>
      </w:r>
    </w:p>
    <w:p w:rsidR="005F1883" w:rsidRPr="00043267" w:rsidRDefault="005F1883" w:rsidP="00CE51C6">
      <w:pPr>
        <w:pStyle w:val="ListParagraph"/>
        <w:numPr>
          <w:ilvl w:val="0"/>
          <w:numId w:val="1"/>
        </w:numPr>
        <w:spacing w:before="0" w:line="360" w:lineRule="auto"/>
        <w:jc w:val="both"/>
      </w:pPr>
      <w:r w:rsidRPr="00043267">
        <w:t>Mở file Script "</w:t>
      </w:r>
      <w:r w:rsidRPr="00043267">
        <w:rPr>
          <w:b/>
          <w:i/>
        </w:rPr>
        <w:t>TC.01.DanhMucGCCX . Gen column danh muc GC CX</w:t>
      </w:r>
      <w:r w:rsidRPr="00043267">
        <w:t>" thiết lập giá trị cho các tham số sau (phải sửa hai dòng)</w:t>
      </w:r>
    </w:p>
    <w:p w:rsidR="005F1883" w:rsidRPr="00043267" w:rsidRDefault="005F1883" w:rsidP="005F1883">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set</w:t>
      </w:r>
      <w:r w:rsidRPr="00043267">
        <w:rPr>
          <w:rFonts w:ascii="Courier New" w:hAnsi="Courier New" w:cs="Courier New"/>
          <w:sz w:val="20"/>
          <w:szCs w:val="20"/>
        </w:rPr>
        <w:tab/>
        <w:t>@IDCucHQ = {ID Cục: tra bảng}--(mã Cục HQ, vd: 01;02;47…)</w:t>
      </w:r>
    </w:p>
    <w:p w:rsidR="005F1883" w:rsidRPr="00043267" w:rsidRDefault="005F1883" w:rsidP="005F1883">
      <w:pPr>
        <w:pStyle w:val="ListParagraph"/>
        <w:spacing w:before="0" w:line="360" w:lineRule="auto"/>
        <w:ind w:left="1080"/>
        <w:jc w:val="both"/>
      </w:pPr>
      <w:r w:rsidRPr="00043267">
        <w:rPr>
          <w:rFonts w:ascii="Courier New" w:hAnsi="Courier New" w:cs="Courier New"/>
          <w:sz w:val="20"/>
          <w:szCs w:val="20"/>
        </w:rPr>
        <w:t>set</w:t>
      </w:r>
      <w:r w:rsidRPr="00043267">
        <w:rPr>
          <w:rFonts w:ascii="Courier New" w:hAnsi="Courier New" w:cs="Courier New"/>
          <w:sz w:val="20"/>
          <w:szCs w:val="20"/>
        </w:rPr>
        <w:tab/>
        <w:t>@IDChiCuc = {ID chi cục: tra bảng}</w:t>
      </w:r>
    </w:p>
    <w:p w:rsidR="005F1883" w:rsidRPr="00043267" w:rsidRDefault="005F1883" w:rsidP="005F1883">
      <w:pPr>
        <w:pStyle w:val="ListParagraph"/>
        <w:spacing w:before="0" w:line="360" w:lineRule="auto"/>
        <w:ind w:left="1080"/>
        <w:jc w:val="both"/>
      </w:pPr>
      <w:r w:rsidRPr="00043267">
        <w:t>ID Cục và ID chi cục là những giá trị xác định mã cục và chi cục hải quan chuyển đổi dữ liệu vào TQDT_TT. Những giá trị này được tham chiếu trong file “SHAIQUAN.xlsx” đính kèm.</w:t>
      </w:r>
    </w:p>
    <w:p w:rsidR="00C93F07" w:rsidRPr="00043267" w:rsidRDefault="00C93F07" w:rsidP="00CE51C6">
      <w:pPr>
        <w:pStyle w:val="Heading5"/>
        <w:numPr>
          <w:ilvl w:val="0"/>
          <w:numId w:val="7"/>
        </w:numPr>
      </w:pPr>
      <w:r w:rsidRPr="00043267">
        <w:t>Xác định máy chủ nhận dữ liệu</w:t>
      </w:r>
    </w:p>
    <w:p w:rsidR="00117783" w:rsidRPr="00043267" w:rsidRDefault="00117783" w:rsidP="00CE51C6">
      <w:pPr>
        <w:pStyle w:val="ListParagraph"/>
        <w:numPr>
          <w:ilvl w:val="0"/>
          <w:numId w:val="1"/>
        </w:numPr>
        <w:spacing w:before="0" w:line="360" w:lineRule="auto"/>
        <w:jc w:val="both"/>
      </w:pPr>
      <w:r w:rsidRPr="00043267">
        <w:t xml:space="preserve">Thực hiện trên cơ sở dữ liệu </w:t>
      </w:r>
      <w:r w:rsidRPr="00043267">
        <w:rPr>
          <w:b/>
        </w:rPr>
        <w:t>DanhMucGCCX</w:t>
      </w:r>
    </w:p>
    <w:p w:rsidR="00C93F07" w:rsidRPr="00043267" w:rsidRDefault="00C93F07" w:rsidP="00CE51C6">
      <w:pPr>
        <w:pStyle w:val="ListParagraph"/>
        <w:numPr>
          <w:ilvl w:val="0"/>
          <w:numId w:val="1"/>
        </w:numPr>
        <w:spacing w:before="0" w:line="360" w:lineRule="auto"/>
        <w:jc w:val="both"/>
      </w:pPr>
      <w:r w:rsidRPr="00043267">
        <w:lastRenderedPageBreak/>
        <w:t xml:space="preserve">Chạy script </w:t>
      </w:r>
      <w:r w:rsidRPr="00043267">
        <w:rPr>
          <w:b/>
          <w:i/>
        </w:rPr>
        <w:t>TC.01.DanhMucGCCX Kiem tra MaHQ.sql</w:t>
      </w:r>
      <w:r w:rsidRPr="00043267">
        <w:t xml:space="preserve"> để xác định các server cần chạy import dữ liệu </w:t>
      </w:r>
    </w:p>
    <w:p w:rsidR="005F1883" w:rsidRPr="00043267" w:rsidRDefault="005F1883" w:rsidP="00CE51C6">
      <w:pPr>
        <w:pStyle w:val="ListParagraph"/>
        <w:numPr>
          <w:ilvl w:val="0"/>
          <w:numId w:val="1"/>
        </w:numPr>
        <w:spacing w:before="0" w:line="360" w:lineRule="auto"/>
        <w:jc w:val="both"/>
      </w:pPr>
      <w:r w:rsidRPr="00043267">
        <w:t>Tra tài liệu để xác định máy chủ chứa CSDL thông quan điện tử tập trung được đồng bộ dữ liệu</w:t>
      </w:r>
    </w:p>
    <w:p w:rsidR="00117783" w:rsidRPr="00043267" w:rsidRDefault="00117783" w:rsidP="00CE51C6">
      <w:pPr>
        <w:pStyle w:val="Heading5"/>
        <w:numPr>
          <w:ilvl w:val="0"/>
          <w:numId w:val="7"/>
        </w:numPr>
      </w:pPr>
      <w:r w:rsidRPr="00043267">
        <w:t>Tạo linked server tới nguồn dữ liệu</w:t>
      </w:r>
    </w:p>
    <w:p w:rsidR="00117783" w:rsidRPr="00043267" w:rsidRDefault="00117783" w:rsidP="00CE51C6">
      <w:pPr>
        <w:pStyle w:val="ListParagraph"/>
        <w:numPr>
          <w:ilvl w:val="0"/>
          <w:numId w:val="1"/>
        </w:numPr>
        <w:spacing w:before="0" w:line="360" w:lineRule="auto"/>
        <w:jc w:val="both"/>
      </w:pPr>
      <w:r w:rsidRPr="00043267">
        <w:t>Thực hiện trên các server xác định ở bước trên</w:t>
      </w:r>
    </w:p>
    <w:p w:rsidR="00117783" w:rsidRPr="00043267" w:rsidRDefault="00117783" w:rsidP="00CE51C6">
      <w:pPr>
        <w:pStyle w:val="ListParagraph"/>
        <w:numPr>
          <w:ilvl w:val="0"/>
          <w:numId w:val="1"/>
        </w:numPr>
        <w:spacing w:before="0" w:line="360" w:lineRule="auto"/>
        <w:jc w:val="both"/>
      </w:pPr>
      <w:r w:rsidRPr="00043267">
        <w:t>Kiểm tra thông số linked server DanhMuc_GCCX để chắc chắn đang trỏ tới server chứa DanhMucGCCX được phục hồi ở các bước trước. Trong trường hợp thông số sai, thực hiện các bước ở dưới để cập nhật.</w:t>
      </w:r>
    </w:p>
    <w:p w:rsidR="005F1883" w:rsidRPr="00043267" w:rsidRDefault="005F1883" w:rsidP="00CE51C6">
      <w:pPr>
        <w:pStyle w:val="ListParagraph"/>
        <w:numPr>
          <w:ilvl w:val="0"/>
          <w:numId w:val="1"/>
        </w:numPr>
        <w:spacing w:before="0" w:line="360" w:lineRule="auto"/>
        <w:jc w:val="both"/>
      </w:pPr>
      <w:r w:rsidRPr="00043267">
        <w:t>Mở file script “</w:t>
      </w:r>
      <w:r w:rsidRPr="00043267">
        <w:rPr>
          <w:b/>
          <w:i/>
        </w:rPr>
        <w:t>SLXNK.Linkserver eCustoms to DanhMucGCCX</w:t>
      </w:r>
      <w:r w:rsidRPr="00043267">
        <w:t xml:space="preserve">” để chỉnh sửa các tham số cho việc tạo linkserver kết nối từ cơ sở dữ liệu TQDT_TT đến CSDL danh mục </w:t>
      </w:r>
      <w:r w:rsidR="00FB52F8" w:rsidRPr="00043267">
        <w:t>GCCX</w:t>
      </w:r>
    </w:p>
    <w:p w:rsidR="00117783" w:rsidRPr="00043267" w:rsidRDefault="00117783" w:rsidP="00CE51C6">
      <w:pPr>
        <w:pStyle w:val="Heading5"/>
        <w:numPr>
          <w:ilvl w:val="0"/>
          <w:numId w:val="7"/>
        </w:numPr>
      </w:pPr>
      <w:r w:rsidRPr="00043267">
        <w:t xml:space="preserve">Tạo báo cáo </w:t>
      </w:r>
      <w:r w:rsidR="00DE0FB7" w:rsidRPr="00043267">
        <w:t xml:space="preserve">số liệu </w:t>
      </w:r>
      <w:r w:rsidRPr="00043267">
        <w:t>trước chuyển đổi</w:t>
      </w:r>
    </w:p>
    <w:p w:rsidR="00117783" w:rsidRPr="00043267" w:rsidRDefault="00117783" w:rsidP="00CE51C6">
      <w:pPr>
        <w:pStyle w:val="ListParagraph"/>
        <w:numPr>
          <w:ilvl w:val="0"/>
          <w:numId w:val="1"/>
        </w:numPr>
        <w:spacing w:before="0" w:line="360" w:lineRule="auto"/>
        <w:jc w:val="both"/>
      </w:pPr>
      <w:r w:rsidRPr="00043267">
        <w:t>Thực hiện trên cơ sở</w:t>
      </w:r>
      <w:r w:rsidR="00733659">
        <w:t xml:space="preserve"> dữ</w:t>
      </w:r>
      <w:r w:rsidRPr="00043267">
        <w:t xml:space="preserve"> liệu </w:t>
      </w:r>
      <w:r w:rsidRPr="00043267">
        <w:rPr>
          <w:b/>
        </w:rPr>
        <w:t>eCustoms_Online</w:t>
      </w:r>
    </w:p>
    <w:p w:rsidR="005F1883" w:rsidRPr="00043267" w:rsidRDefault="003B36FB" w:rsidP="00CE51C6">
      <w:pPr>
        <w:pStyle w:val="ListParagraph"/>
        <w:numPr>
          <w:ilvl w:val="0"/>
          <w:numId w:val="1"/>
        </w:numPr>
        <w:spacing w:before="0" w:line="360" w:lineRule="auto"/>
        <w:jc w:val="both"/>
      </w:pPr>
      <w:r w:rsidRPr="00043267">
        <w:t>Chạy</w:t>
      </w:r>
      <w:r w:rsidR="005F1883" w:rsidRPr="00043267">
        <w:t xml:space="preserve"> script “</w:t>
      </w:r>
      <w:r w:rsidR="005F1883" w:rsidRPr="00043267">
        <w:rPr>
          <w:b/>
          <w:i/>
        </w:rPr>
        <w:t>TC.02.eCustoms Report GC CX truoc chuyen doi- Phai dien ID Cuc và CC</w:t>
      </w:r>
      <w:r w:rsidR="005F1883" w:rsidRPr="00043267">
        <w:t>”</w:t>
      </w:r>
      <w:r w:rsidRPr="00043267">
        <w:t>. Lưu ý</w:t>
      </w:r>
      <w:r w:rsidR="005F1883" w:rsidRPr="00043267">
        <w:t xml:space="preserve"> thiết lập giá trị cho các tham số sau (phải sửa hai dòng như bước trên):</w:t>
      </w:r>
    </w:p>
    <w:p w:rsidR="005F1883" w:rsidRPr="00043267" w:rsidRDefault="005F1883" w:rsidP="005F1883">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@IDCucHQ = {ID Cục: tra bảng}--(mã Cục HQ, vd: 01;02;47…)</w:t>
      </w:r>
    </w:p>
    <w:p w:rsidR="005F1883" w:rsidRPr="00043267" w:rsidRDefault="005F1883" w:rsidP="005F1883">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@IDChiCuc = {ID chi cục: tra bảng}</w:t>
      </w:r>
    </w:p>
    <w:p w:rsidR="003B36FB" w:rsidRPr="00043267" w:rsidRDefault="00117783" w:rsidP="00CE51C6">
      <w:pPr>
        <w:pStyle w:val="Heading5"/>
        <w:numPr>
          <w:ilvl w:val="0"/>
          <w:numId w:val="7"/>
        </w:numPr>
      </w:pPr>
      <w:r w:rsidRPr="00043267">
        <w:t>Thực hiện chuyển đổi dữ liệu</w:t>
      </w:r>
    </w:p>
    <w:p w:rsidR="00117783" w:rsidRPr="00043267" w:rsidRDefault="00117783" w:rsidP="00CE51C6">
      <w:pPr>
        <w:pStyle w:val="ListParagraph"/>
        <w:numPr>
          <w:ilvl w:val="0"/>
          <w:numId w:val="1"/>
        </w:numPr>
        <w:spacing w:before="0" w:line="360" w:lineRule="auto"/>
        <w:jc w:val="both"/>
      </w:pPr>
      <w:r w:rsidRPr="00043267">
        <w:t>Thực hiện trên các cơ sở dữ liệu được xác định ở mục 2</w:t>
      </w:r>
    </w:p>
    <w:p w:rsidR="00117783" w:rsidRPr="00043267" w:rsidRDefault="008135F8" w:rsidP="00CE51C6">
      <w:pPr>
        <w:pStyle w:val="ListParagraph"/>
        <w:numPr>
          <w:ilvl w:val="0"/>
          <w:numId w:val="1"/>
        </w:numPr>
        <w:spacing w:before="0" w:line="360" w:lineRule="auto"/>
        <w:jc w:val="both"/>
      </w:pPr>
      <w:r w:rsidRPr="00043267">
        <w:t>Mở</w:t>
      </w:r>
      <w:r w:rsidR="00117783" w:rsidRPr="00043267">
        <w:t xml:space="preserve"> script </w:t>
      </w:r>
      <w:r w:rsidR="00117783" w:rsidRPr="00043267">
        <w:rPr>
          <w:b/>
          <w:i/>
        </w:rPr>
        <w:t>TC.03.eCustoms Server {x} import du lieu lan DAU GC CX.sql</w:t>
      </w:r>
      <w:r w:rsidR="00117783" w:rsidRPr="00043267">
        <w:t xml:space="preserve"> trên cơ sở dữ liệu tương ứng ({x} từ 1-9, tương ứng từng server.</w:t>
      </w:r>
    </w:p>
    <w:p w:rsidR="005F1883" w:rsidRPr="00043267" w:rsidRDefault="005F1883" w:rsidP="00CE51C6">
      <w:pPr>
        <w:pStyle w:val="ListParagraph"/>
        <w:numPr>
          <w:ilvl w:val="0"/>
          <w:numId w:val="1"/>
        </w:numPr>
        <w:spacing w:before="0" w:line="360" w:lineRule="auto"/>
        <w:jc w:val="both"/>
      </w:pPr>
      <w:r w:rsidRPr="00043267">
        <w:t>Kiểm tra tên của linkserver trong file script, nếu không đúng với linkserver vừa tạo ở bước trên thì thay đổi lại.</w:t>
      </w:r>
    </w:p>
    <w:p w:rsidR="00EB0CB9" w:rsidRPr="00043267" w:rsidRDefault="005F1883" w:rsidP="00CE51C6">
      <w:pPr>
        <w:pStyle w:val="ListParagraph"/>
        <w:numPr>
          <w:ilvl w:val="0"/>
          <w:numId w:val="1"/>
        </w:numPr>
        <w:spacing w:before="0" w:line="360" w:lineRule="auto"/>
        <w:jc w:val="both"/>
      </w:pPr>
      <w:r w:rsidRPr="00043267">
        <w:t>Chạy script để thực hiện đồng bộ dữ liệu danh mục GC, CX vào CSDL hệ thống thông quan điện tử tập trung tại Tổng cục;</w:t>
      </w:r>
    </w:p>
    <w:p w:rsidR="00DE0FB7" w:rsidRPr="00043267" w:rsidRDefault="00DE0FB7" w:rsidP="00CE51C6">
      <w:pPr>
        <w:pStyle w:val="Heading5"/>
        <w:numPr>
          <w:ilvl w:val="0"/>
          <w:numId w:val="7"/>
        </w:numPr>
      </w:pPr>
      <w:r w:rsidRPr="00043267">
        <w:lastRenderedPageBreak/>
        <w:t>Tạo báo cáo số liệu sau chuyển đổi</w:t>
      </w:r>
    </w:p>
    <w:p w:rsidR="00DE0FB7" w:rsidRPr="00043267" w:rsidRDefault="00DE0FB7" w:rsidP="00CE51C6">
      <w:pPr>
        <w:pStyle w:val="ListParagraph"/>
        <w:numPr>
          <w:ilvl w:val="0"/>
          <w:numId w:val="1"/>
        </w:numPr>
        <w:spacing w:before="0" w:line="360" w:lineRule="auto"/>
        <w:jc w:val="both"/>
      </w:pPr>
      <w:r w:rsidRPr="00043267">
        <w:t>Thực hiện trên cơ sở</w:t>
      </w:r>
      <w:r w:rsidR="00123FBA">
        <w:t xml:space="preserve"> dữ</w:t>
      </w:r>
      <w:r w:rsidRPr="00043267">
        <w:t xml:space="preserve"> liệu </w:t>
      </w:r>
      <w:r w:rsidRPr="00043267">
        <w:rPr>
          <w:b/>
        </w:rPr>
        <w:t>eCustoms_Online</w:t>
      </w:r>
    </w:p>
    <w:p w:rsidR="00DE0FB7" w:rsidRPr="00043267" w:rsidRDefault="00DE0FB7" w:rsidP="00CE51C6">
      <w:pPr>
        <w:pStyle w:val="ListParagraph"/>
        <w:numPr>
          <w:ilvl w:val="0"/>
          <w:numId w:val="1"/>
        </w:numPr>
        <w:spacing w:before="0" w:line="360" w:lineRule="auto"/>
        <w:jc w:val="both"/>
      </w:pPr>
      <w:r w:rsidRPr="00043267">
        <w:t>Chạy script “</w:t>
      </w:r>
      <w:r w:rsidRPr="00043267">
        <w:rPr>
          <w:b/>
          <w:i/>
        </w:rPr>
        <w:t>TC.04.eCustoms Report GC CX SAU chuyen doi- Phai dien ID Cuc và CC</w:t>
      </w:r>
      <w:r w:rsidRPr="00043267">
        <w:t>”. Lưu ý thiết lập giá trị cho các tham số sau (phải sửa hai dòng như bước trên):</w:t>
      </w:r>
    </w:p>
    <w:p w:rsidR="00DE0FB7" w:rsidRPr="00043267" w:rsidRDefault="00DE0FB7" w:rsidP="00DE0FB7">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@IDCucHQ = {ID Cục: tra bảng}--(mã Cục HQ, vd: 01;02;47…)</w:t>
      </w:r>
    </w:p>
    <w:p w:rsidR="00DE0FB7" w:rsidRPr="00043267" w:rsidRDefault="00DE0FB7" w:rsidP="00DE0FB7">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@IDChiCuc = {ID chi cục: tra bảng}</w:t>
      </w:r>
    </w:p>
    <w:p w:rsidR="000A2F61" w:rsidRPr="00043267" w:rsidRDefault="000A2F61" w:rsidP="00CE51C6">
      <w:pPr>
        <w:pStyle w:val="Heading4"/>
        <w:numPr>
          <w:ilvl w:val="0"/>
          <w:numId w:val="6"/>
        </w:numPr>
      </w:pPr>
      <w:r w:rsidRPr="00043267">
        <w:t>Danh mục sản xuất xuất khẩu</w:t>
      </w:r>
    </w:p>
    <w:p w:rsidR="00117783" w:rsidRPr="00043267" w:rsidRDefault="00117783" w:rsidP="00CE51C6">
      <w:pPr>
        <w:pStyle w:val="Heading5"/>
        <w:numPr>
          <w:ilvl w:val="0"/>
          <w:numId w:val="8"/>
        </w:numPr>
      </w:pPr>
      <w:r w:rsidRPr="00043267">
        <w:t>Tạo các cột dữ liệu trung gian</w:t>
      </w:r>
    </w:p>
    <w:p w:rsidR="00117783" w:rsidRPr="00043267" w:rsidRDefault="00117783" w:rsidP="00CE51C6">
      <w:pPr>
        <w:pStyle w:val="ListParagraph"/>
        <w:numPr>
          <w:ilvl w:val="0"/>
          <w:numId w:val="1"/>
        </w:numPr>
        <w:spacing w:before="0" w:line="360" w:lineRule="auto"/>
        <w:jc w:val="both"/>
      </w:pPr>
      <w:r w:rsidRPr="00043267">
        <w:t xml:space="preserve">Thực hiện trên cơ sở dữ liệu </w:t>
      </w:r>
      <w:r w:rsidRPr="00043267">
        <w:rPr>
          <w:b/>
        </w:rPr>
        <w:t>DanhMucSXXK</w:t>
      </w:r>
      <w:r w:rsidRPr="00043267">
        <w:t xml:space="preserve"> được phục hồi từ bản sao lưu dữ liệu địa phương cung cấp </w:t>
      </w:r>
    </w:p>
    <w:p w:rsidR="00117783" w:rsidRPr="00043267" w:rsidRDefault="00117783" w:rsidP="00CE51C6">
      <w:pPr>
        <w:pStyle w:val="ListParagraph"/>
        <w:numPr>
          <w:ilvl w:val="0"/>
          <w:numId w:val="1"/>
        </w:numPr>
        <w:spacing w:before="0" w:line="360" w:lineRule="auto"/>
        <w:jc w:val="both"/>
      </w:pPr>
      <w:r w:rsidRPr="00043267">
        <w:t>Mở file Script "</w:t>
      </w:r>
      <w:r w:rsidRPr="00043267">
        <w:rPr>
          <w:b/>
          <w:i/>
        </w:rPr>
        <w:t xml:space="preserve"> TC.01.DanhMucSXXK Gen column danh muc.sql</w:t>
      </w:r>
      <w:r w:rsidRPr="00043267">
        <w:t xml:space="preserve"> " thiết lập giá trị cho các tham số sau (phải sửa hai dòng)</w:t>
      </w:r>
    </w:p>
    <w:p w:rsidR="00117783" w:rsidRPr="00043267" w:rsidRDefault="00117783" w:rsidP="00117783">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set</w:t>
      </w:r>
      <w:r w:rsidRPr="00043267">
        <w:rPr>
          <w:rFonts w:ascii="Courier New" w:hAnsi="Courier New" w:cs="Courier New"/>
          <w:sz w:val="20"/>
          <w:szCs w:val="20"/>
        </w:rPr>
        <w:tab/>
        <w:t>@IDCucHQ = {ID Cục: tra bảng}--(mã Cục HQ, vd: 01;02;47…)</w:t>
      </w:r>
    </w:p>
    <w:p w:rsidR="00117783" w:rsidRPr="00043267" w:rsidRDefault="00117783" w:rsidP="00117783">
      <w:pPr>
        <w:pStyle w:val="ListParagraph"/>
        <w:spacing w:before="0" w:line="360" w:lineRule="auto"/>
        <w:ind w:left="1080"/>
        <w:jc w:val="both"/>
      </w:pPr>
      <w:r w:rsidRPr="00043267">
        <w:rPr>
          <w:rFonts w:ascii="Courier New" w:hAnsi="Courier New" w:cs="Courier New"/>
          <w:sz w:val="20"/>
          <w:szCs w:val="20"/>
        </w:rPr>
        <w:t>set</w:t>
      </w:r>
      <w:r w:rsidRPr="00043267">
        <w:rPr>
          <w:rFonts w:ascii="Courier New" w:hAnsi="Courier New" w:cs="Courier New"/>
          <w:sz w:val="20"/>
          <w:szCs w:val="20"/>
        </w:rPr>
        <w:tab/>
        <w:t>@IDChiCuc = {ID chi cục: tra bảng}</w:t>
      </w:r>
    </w:p>
    <w:p w:rsidR="00117783" w:rsidRPr="00043267" w:rsidRDefault="00117783" w:rsidP="00117783">
      <w:pPr>
        <w:spacing w:before="0" w:line="360" w:lineRule="auto"/>
        <w:ind w:left="720"/>
        <w:jc w:val="both"/>
      </w:pPr>
      <w:r w:rsidRPr="00043267">
        <w:t>ID Cục và ID chi cục là những giá trị xác định mã cục và chi cục hải quan chuyển đổi dữ liệu vào TQDT_TT. Những giá trị này được tham chiếu trong file “SHAIQUAN.xlsx” đính kèm</w:t>
      </w:r>
    </w:p>
    <w:p w:rsidR="008135F8" w:rsidRPr="00043267" w:rsidRDefault="008135F8" w:rsidP="00CE51C6">
      <w:pPr>
        <w:pStyle w:val="Heading5"/>
        <w:numPr>
          <w:ilvl w:val="0"/>
          <w:numId w:val="7"/>
        </w:numPr>
      </w:pPr>
      <w:r w:rsidRPr="00043267">
        <w:t>Xác định máy chủ nhận dữ liệu</w:t>
      </w:r>
    </w:p>
    <w:p w:rsidR="008135F8" w:rsidRPr="00043267" w:rsidRDefault="008135F8" w:rsidP="00CE51C6">
      <w:pPr>
        <w:pStyle w:val="ListParagraph"/>
        <w:numPr>
          <w:ilvl w:val="0"/>
          <w:numId w:val="1"/>
        </w:numPr>
        <w:spacing w:before="0" w:line="360" w:lineRule="auto"/>
        <w:jc w:val="both"/>
      </w:pPr>
      <w:r w:rsidRPr="00043267">
        <w:t xml:space="preserve">Thực hiện trên cơ sở dữ liệu </w:t>
      </w:r>
      <w:r w:rsidRPr="00043267">
        <w:rPr>
          <w:b/>
        </w:rPr>
        <w:t>DanhMucSXXK</w:t>
      </w:r>
    </w:p>
    <w:p w:rsidR="00806737" w:rsidRPr="00043267" w:rsidRDefault="003B36FB" w:rsidP="00CE51C6">
      <w:pPr>
        <w:pStyle w:val="ListParagraph"/>
        <w:numPr>
          <w:ilvl w:val="0"/>
          <w:numId w:val="1"/>
        </w:numPr>
        <w:spacing w:before="0" w:line="360" w:lineRule="auto"/>
        <w:jc w:val="both"/>
      </w:pPr>
      <w:r w:rsidRPr="00043267">
        <w:t xml:space="preserve">Chạy script </w:t>
      </w:r>
      <w:r w:rsidRPr="00043267">
        <w:rPr>
          <w:b/>
          <w:i/>
        </w:rPr>
        <w:t>TC.01.DanhMucSXXK Kiem tra MaHQ.sql</w:t>
      </w:r>
      <w:r w:rsidRPr="00043267">
        <w:t xml:space="preserve"> để xác định các server cần đồng bộ dữ liệu </w:t>
      </w:r>
    </w:p>
    <w:p w:rsidR="008135F8" w:rsidRPr="00043267" w:rsidRDefault="008135F8" w:rsidP="00CE51C6">
      <w:pPr>
        <w:pStyle w:val="ListParagraph"/>
        <w:numPr>
          <w:ilvl w:val="0"/>
          <w:numId w:val="1"/>
        </w:numPr>
        <w:spacing w:before="0" w:line="360" w:lineRule="auto"/>
        <w:jc w:val="both"/>
      </w:pPr>
      <w:r w:rsidRPr="00043267">
        <w:t>Tra tài liệu để xác định máy chủ chứa CSDL thông quan điện tử tập trung được đồng bộ dữ liệu</w:t>
      </w:r>
    </w:p>
    <w:p w:rsidR="008135F8" w:rsidRPr="00043267" w:rsidRDefault="008135F8" w:rsidP="00CE51C6">
      <w:pPr>
        <w:pStyle w:val="Heading5"/>
        <w:numPr>
          <w:ilvl w:val="0"/>
          <w:numId w:val="7"/>
        </w:numPr>
      </w:pPr>
      <w:r w:rsidRPr="00043267">
        <w:t>Tạo linked server tới nguồn dữ liệu</w:t>
      </w:r>
    </w:p>
    <w:p w:rsidR="008135F8" w:rsidRPr="00043267" w:rsidRDefault="008135F8" w:rsidP="00CE51C6">
      <w:pPr>
        <w:pStyle w:val="ListParagraph"/>
        <w:numPr>
          <w:ilvl w:val="0"/>
          <w:numId w:val="1"/>
        </w:numPr>
        <w:spacing w:before="0" w:line="360" w:lineRule="auto"/>
        <w:jc w:val="both"/>
      </w:pPr>
      <w:r w:rsidRPr="00043267">
        <w:t>Thực hiện trên các server xác định ở bước trên</w:t>
      </w:r>
    </w:p>
    <w:p w:rsidR="008135F8" w:rsidRPr="00043267" w:rsidRDefault="008135F8" w:rsidP="00CE51C6">
      <w:pPr>
        <w:pStyle w:val="ListParagraph"/>
        <w:numPr>
          <w:ilvl w:val="0"/>
          <w:numId w:val="1"/>
        </w:numPr>
        <w:spacing w:before="0" w:line="360" w:lineRule="auto"/>
        <w:jc w:val="both"/>
      </w:pPr>
      <w:r w:rsidRPr="00043267">
        <w:t>Kiểm tra thông số linked server DanhMuc_GCCX để chắc chắn đang trỏ tới server chứa DanhMucSXXK được phục hồi ở các bước trước. Trong trường hợp thông số sai, thực hiện các bước ở dưới để cập nhật.</w:t>
      </w:r>
    </w:p>
    <w:p w:rsidR="008135F8" w:rsidRPr="00043267" w:rsidRDefault="008135F8" w:rsidP="00CE51C6">
      <w:pPr>
        <w:pStyle w:val="ListParagraph"/>
        <w:numPr>
          <w:ilvl w:val="0"/>
          <w:numId w:val="1"/>
        </w:numPr>
        <w:spacing w:before="0" w:line="360" w:lineRule="auto"/>
        <w:jc w:val="both"/>
      </w:pPr>
      <w:r w:rsidRPr="00043267">
        <w:lastRenderedPageBreak/>
        <w:t>Mở file script “</w:t>
      </w:r>
      <w:r w:rsidRPr="00043267">
        <w:rPr>
          <w:b/>
          <w:i/>
        </w:rPr>
        <w:t>SXXK.Linkserver eCustoms to DanhMucSXXK</w:t>
      </w:r>
      <w:r w:rsidRPr="00043267">
        <w:t>” để chỉnh sửa các tham số cho việc tạo linkserver kết nối từ cơ sở dữ liệu TQDT_TT đến CSDL danh mục SXXK</w:t>
      </w:r>
    </w:p>
    <w:p w:rsidR="008135F8" w:rsidRPr="00043267" w:rsidRDefault="008135F8" w:rsidP="00CE51C6">
      <w:pPr>
        <w:pStyle w:val="Heading5"/>
        <w:numPr>
          <w:ilvl w:val="0"/>
          <w:numId w:val="7"/>
        </w:numPr>
      </w:pPr>
      <w:r w:rsidRPr="00043267">
        <w:t>Tạo báo cáo</w:t>
      </w:r>
      <w:r w:rsidR="00DE0FB7" w:rsidRPr="00043267">
        <w:t xml:space="preserve"> số liệu</w:t>
      </w:r>
      <w:r w:rsidRPr="00043267">
        <w:t xml:space="preserve"> trước chuyển đổi</w:t>
      </w:r>
    </w:p>
    <w:p w:rsidR="008135F8" w:rsidRPr="00043267" w:rsidRDefault="008135F8" w:rsidP="00CE51C6">
      <w:pPr>
        <w:pStyle w:val="ListParagraph"/>
        <w:numPr>
          <w:ilvl w:val="0"/>
          <w:numId w:val="1"/>
        </w:numPr>
        <w:spacing w:before="0" w:line="360" w:lineRule="auto"/>
        <w:jc w:val="both"/>
      </w:pPr>
      <w:r w:rsidRPr="00043267">
        <w:t>Thực hiện trên cơ sở d</w:t>
      </w:r>
      <w:r w:rsidR="00617373">
        <w:t>ữ</w:t>
      </w:r>
      <w:r w:rsidRPr="00043267">
        <w:t xml:space="preserve"> liệu </w:t>
      </w:r>
      <w:r w:rsidRPr="00043267">
        <w:rPr>
          <w:b/>
        </w:rPr>
        <w:t>eCustoms_Online</w:t>
      </w:r>
    </w:p>
    <w:p w:rsidR="006154FD" w:rsidRPr="00043267" w:rsidRDefault="00003F88" w:rsidP="00CE51C6">
      <w:pPr>
        <w:pStyle w:val="ListParagraph"/>
        <w:numPr>
          <w:ilvl w:val="0"/>
          <w:numId w:val="1"/>
        </w:numPr>
        <w:spacing w:before="0" w:line="360" w:lineRule="auto"/>
        <w:jc w:val="both"/>
      </w:pPr>
      <w:r w:rsidRPr="00043267">
        <w:t>Chạy</w:t>
      </w:r>
      <w:r w:rsidR="006154FD" w:rsidRPr="00043267">
        <w:t xml:space="preserve"> script  </w:t>
      </w:r>
      <w:r w:rsidR="00613752" w:rsidRPr="00043267">
        <w:t>“</w:t>
      </w:r>
      <w:r w:rsidRPr="00043267">
        <w:rPr>
          <w:b/>
          <w:i/>
        </w:rPr>
        <w:t>TC.02.eCustoms Report TRUOC chuyen doi SXXK- Phai dien ID Cuc và CC.sql</w:t>
      </w:r>
      <w:r w:rsidR="00613752" w:rsidRPr="00043267">
        <w:t>”</w:t>
      </w:r>
      <w:r w:rsidRPr="00043267">
        <w:t xml:space="preserve"> trên db eCustoms_Online. Lưu ý</w:t>
      </w:r>
      <w:r w:rsidR="00D55672" w:rsidRPr="00043267">
        <w:t xml:space="preserve"> </w:t>
      </w:r>
      <w:r w:rsidR="006154FD" w:rsidRPr="00043267">
        <w:t>thiết lập giá trị cho các tham số sau:</w:t>
      </w:r>
    </w:p>
    <w:p w:rsidR="006154FD" w:rsidRPr="00043267" w:rsidRDefault="006154FD" w:rsidP="006154FD">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set</w:t>
      </w:r>
      <w:r w:rsidRPr="00043267">
        <w:rPr>
          <w:rFonts w:ascii="Courier New" w:hAnsi="Courier New" w:cs="Courier New"/>
          <w:sz w:val="20"/>
          <w:szCs w:val="20"/>
        </w:rPr>
        <w:tab/>
        <w:t>@IDCucHQ = {ID Cục: tra bảng}</w:t>
      </w:r>
    </w:p>
    <w:p w:rsidR="006154FD" w:rsidRPr="00043267" w:rsidRDefault="006154FD" w:rsidP="006154FD">
      <w:pPr>
        <w:pStyle w:val="ListParagraph"/>
        <w:spacing w:before="0" w:line="360" w:lineRule="auto"/>
        <w:ind w:left="1080"/>
        <w:jc w:val="both"/>
      </w:pPr>
      <w:r w:rsidRPr="00043267">
        <w:rPr>
          <w:rFonts w:ascii="Courier New" w:hAnsi="Courier New" w:cs="Courier New"/>
          <w:sz w:val="20"/>
          <w:szCs w:val="20"/>
        </w:rPr>
        <w:t>set</w:t>
      </w:r>
      <w:r w:rsidRPr="00043267">
        <w:rPr>
          <w:rFonts w:ascii="Courier New" w:hAnsi="Courier New" w:cs="Courier New"/>
          <w:sz w:val="20"/>
          <w:szCs w:val="20"/>
        </w:rPr>
        <w:tab/>
        <w:t xml:space="preserve">@IDChiCuc = </w:t>
      </w:r>
      <w:r w:rsidR="00003F88" w:rsidRPr="00043267">
        <w:rPr>
          <w:rFonts w:ascii="Courier New" w:hAnsi="Courier New" w:cs="Courier New"/>
          <w:sz w:val="20"/>
          <w:szCs w:val="20"/>
        </w:rPr>
        <w:t>0</w:t>
      </w:r>
    </w:p>
    <w:p w:rsidR="006154FD" w:rsidRPr="00043267" w:rsidRDefault="006154FD" w:rsidP="006154FD">
      <w:pPr>
        <w:pStyle w:val="ListParagraph"/>
        <w:spacing w:before="0" w:line="360" w:lineRule="auto"/>
        <w:ind w:left="1080"/>
        <w:jc w:val="both"/>
      </w:pPr>
      <w:r w:rsidRPr="00043267">
        <w:t>ID Cục và ID chi cục là những giá trị xác định mã cục và chi cục hải quan chuyển đổi dữ liệu vào TQDT_TT. Những giá trị này được tham chiếu trong file “SHAIQUAN.xlsx” đính kèm.</w:t>
      </w:r>
    </w:p>
    <w:p w:rsidR="008135F8" w:rsidRPr="00043267" w:rsidRDefault="008135F8" w:rsidP="00CE51C6">
      <w:pPr>
        <w:pStyle w:val="Heading5"/>
        <w:numPr>
          <w:ilvl w:val="0"/>
          <w:numId w:val="7"/>
        </w:numPr>
      </w:pPr>
      <w:r w:rsidRPr="00043267">
        <w:t>Thực hiện chuyển đổi dữ liệu</w:t>
      </w:r>
    </w:p>
    <w:p w:rsidR="008135F8" w:rsidRPr="00043267" w:rsidRDefault="008135F8" w:rsidP="00CE51C6">
      <w:pPr>
        <w:pStyle w:val="ListParagraph"/>
        <w:numPr>
          <w:ilvl w:val="0"/>
          <w:numId w:val="1"/>
        </w:numPr>
        <w:spacing w:before="0" w:line="360" w:lineRule="auto"/>
        <w:jc w:val="both"/>
      </w:pPr>
      <w:r w:rsidRPr="00043267">
        <w:t>Thực hiện trên các cơ sở dữ liệu được xác định ở mục 2</w:t>
      </w:r>
    </w:p>
    <w:p w:rsidR="008135F8" w:rsidRPr="00043267" w:rsidRDefault="008135F8" w:rsidP="00CE51C6">
      <w:pPr>
        <w:pStyle w:val="ListParagraph"/>
        <w:numPr>
          <w:ilvl w:val="0"/>
          <w:numId w:val="1"/>
        </w:numPr>
        <w:spacing w:before="0" w:line="360" w:lineRule="auto"/>
        <w:jc w:val="both"/>
      </w:pPr>
      <w:r w:rsidRPr="00043267">
        <w:t xml:space="preserve">Mở script </w:t>
      </w:r>
      <w:r w:rsidRPr="00043267">
        <w:rPr>
          <w:b/>
          <w:i/>
        </w:rPr>
        <w:t>TC.03.eCustoms Server {x} Import danh muc SXXK</w:t>
      </w:r>
      <w:r w:rsidRPr="00043267">
        <w:t xml:space="preserve"> trên cơ sở dữ liệu tương ứng ({x} từ 1-9, tương ứng từng server.</w:t>
      </w:r>
    </w:p>
    <w:p w:rsidR="006154FD" w:rsidRPr="00043267" w:rsidRDefault="006154FD" w:rsidP="00CE51C6">
      <w:pPr>
        <w:pStyle w:val="ListParagraph"/>
        <w:numPr>
          <w:ilvl w:val="0"/>
          <w:numId w:val="1"/>
        </w:numPr>
        <w:spacing w:before="0" w:line="360" w:lineRule="auto"/>
        <w:jc w:val="both"/>
      </w:pPr>
      <w:r w:rsidRPr="00043267">
        <w:t>Kiểm tra tên của linkserver trong file script, nếu không đúng với linkserver vừa tạo ở bước trên thì thay đổi lại.</w:t>
      </w:r>
    </w:p>
    <w:p w:rsidR="00AF6574" w:rsidRPr="00043267" w:rsidRDefault="008135F8" w:rsidP="00CE51C6">
      <w:pPr>
        <w:pStyle w:val="ListParagraph"/>
        <w:numPr>
          <w:ilvl w:val="0"/>
          <w:numId w:val="1"/>
        </w:numPr>
        <w:spacing w:before="0" w:line="360" w:lineRule="auto"/>
        <w:jc w:val="both"/>
      </w:pPr>
      <w:r w:rsidRPr="00043267">
        <w:t>Chạy script để thực hiện đồng bộ dữ liệu danh mục SXXK vào CSDL hệ thống thông quan điện tử tập trung tại Tổng cục</w:t>
      </w:r>
    </w:p>
    <w:p w:rsidR="00DE0FB7" w:rsidRPr="00043267" w:rsidRDefault="00DE0FB7" w:rsidP="00CE51C6">
      <w:pPr>
        <w:pStyle w:val="Heading5"/>
        <w:numPr>
          <w:ilvl w:val="0"/>
          <w:numId w:val="7"/>
        </w:numPr>
      </w:pPr>
      <w:r w:rsidRPr="00043267">
        <w:t>Tạo báo cáo số liệu sau chuyển đổi</w:t>
      </w:r>
    </w:p>
    <w:p w:rsidR="00DE0FB7" w:rsidRPr="00043267" w:rsidRDefault="00DE0FB7" w:rsidP="00CE51C6">
      <w:pPr>
        <w:pStyle w:val="ListParagraph"/>
        <w:numPr>
          <w:ilvl w:val="0"/>
          <w:numId w:val="1"/>
        </w:numPr>
        <w:spacing w:before="0" w:line="360" w:lineRule="auto"/>
        <w:jc w:val="both"/>
      </w:pPr>
      <w:r w:rsidRPr="00043267">
        <w:t>Thực hiện trên cơ sở d</w:t>
      </w:r>
      <w:r w:rsidR="00350F04">
        <w:t>ữ</w:t>
      </w:r>
      <w:r w:rsidRPr="00043267">
        <w:t xml:space="preserve"> liệu </w:t>
      </w:r>
      <w:r w:rsidRPr="00043267">
        <w:rPr>
          <w:b/>
        </w:rPr>
        <w:t>eCustoms_Online</w:t>
      </w:r>
    </w:p>
    <w:p w:rsidR="00DE0FB7" w:rsidRPr="00043267" w:rsidRDefault="00DE0FB7" w:rsidP="00CE51C6">
      <w:pPr>
        <w:pStyle w:val="ListParagraph"/>
        <w:numPr>
          <w:ilvl w:val="0"/>
          <w:numId w:val="1"/>
        </w:numPr>
        <w:spacing w:before="0" w:line="360" w:lineRule="auto"/>
        <w:jc w:val="both"/>
      </w:pPr>
      <w:r w:rsidRPr="00043267">
        <w:t>Chạy script  “</w:t>
      </w:r>
      <w:r w:rsidRPr="00043267">
        <w:rPr>
          <w:b/>
          <w:i/>
        </w:rPr>
        <w:t>TC.04.eCustoms Report SAU chuyen doi SXXK- Phai dien ID Cuc và CC.sql</w:t>
      </w:r>
      <w:r w:rsidRPr="00043267">
        <w:t>” trên db eCustoms_Online. Lưu ý thiết lập giá trị cho các tham số sau:</w:t>
      </w:r>
    </w:p>
    <w:p w:rsidR="00DE0FB7" w:rsidRPr="00043267" w:rsidRDefault="00DE0FB7" w:rsidP="00DE0FB7">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set</w:t>
      </w:r>
      <w:r w:rsidRPr="00043267">
        <w:rPr>
          <w:rFonts w:ascii="Courier New" w:hAnsi="Courier New" w:cs="Courier New"/>
          <w:sz w:val="20"/>
          <w:szCs w:val="20"/>
        </w:rPr>
        <w:tab/>
        <w:t>@IDCucHQ = {ID Cục: tra bảng}</w:t>
      </w:r>
    </w:p>
    <w:p w:rsidR="00DE0FB7" w:rsidRPr="00043267" w:rsidRDefault="00DE0FB7" w:rsidP="00DE0FB7">
      <w:pPr>
        <w:pStyle w:val="ListParagraph"/>
        <w:spacing w:before="0" w:line="360" w:lineRule="auto"/>
        <w:ind w:left="1080"/>
        <w:jc w:val="both"/>
      </w:pPr>
      <w:r w:rsidRPr="00043267">
        <w:rPr>
          <w:rFonts w:ascii="Courier New" w:hAnsi="Courier New" w:cs="Courier New"/>
          <w:sz w:val="20"/>
          <w:szCs w:val="20"/>
        </w:rPr>
        <w:t>set</w:t>
      </w:r>
      <w:r w:rsidRPr="00043267">
        <w:rPr>
          <w:rFonts w:ascii="Courier New" w:hAnsi="Courier New" w:cs="Courier New"/>
          <w:sz w:val="20"/>
          <w:szCs w:val="20"/>
        </w:rPr>
        <w:tab/>
        <w:t>@IDChiCuc = 0</w:t>
      </w:r>
    </w:p>
    <w:p w:rsidR="00DE0FB7" w:rsidRPr="00043267" w:rsidRDefault="00DE0FB7" w:rsidP="00DE0FB7">
      <w:pPr>
        <w:pStyle w:val="ListParagraph"/>
        <w:spacing w:before="0" w:line="360" w:lineRule="auto"/>
        <w:ind w:left="1080"/>
        <w:jc w:val="both"/>
      </w:pPr>
      <w:r w:rsidRPr="00043267">
        <w:lastRenderedPageBreak/>
        <w:t>ID Cục và ID chi cục là những giá trị xác định mã cục và chi cục hải quan chuyển đổi dữ liệu vào TQDT_TT. Những giá trị này được tham chiếu trong file “SHAIQUAN.xlsx” đính kèm.</w:t>
      </w:r>
    </w:p>
    <w:p w:rsidR="00C27383" w:rsidRPr="00043267" w:rsidRDefault="00C27383" w:rsidP="009F36A4">
      <w:pPr>
        <w:pStyle w:val="Heading2"/>
      </w:pPr>
      <w:bookmarkStart w:id="43" w:name="_Toc391905226"/>
      <w:r w:rsidRPr="00043267">
        <w:t>Bước 6: Kiểm tra dữ liệu sau khi chuyển đổi</w:t>
      </w:r>
      <w:bookmarkEnd w:id="43"/>
    </w:p>
    <w:p w:rsidR="00C22FA4" w:rsidRPr="00043267" w:rsidRDefault="00DE0FB7" w:rsidP="00CE51C6">
      <w:pPr>
        <w:pStyle w:val="ListParagraph"/>
        <w:numPr>
          <w:ilvl w:val="0"/>
          <w:numId w:val="1"/>
        </w:numPr>
        <w:spacing w:before="0" w:line="360" w:lineRule="auto"/>
        <w:jc w:val="both"/>
      </w:pPr>
      <w:r w:rsidRPr="00043267">
        <w:t>Thực hiện bở</w:t>
      </w:r>
      <w:r w:rsidR="007A23B9">
        <w:t>i</w:t>
      </w:r>
      <w:r w:rsidRPr="00043267">
        <w:t xml:space="preserve"> c</w:t>
      </w:r>
      <w:r w:rsidR="00065D24" w:rsidRPr="00043267">
        <w:t>án bộ kỹ thuật thuộc nhóm công tác Tổng cụ</w:t>
      </w:r>
      <w:r w:rsidRPr="00043267">
        <w:t>c</w:t>
      </w:r>
    </w:p>
    <w:p w:rsidR="00065D24" w:rsidRPr="00043267" w:rsidRDefault="00B8788F" w:rsidP="00CE51C6">
      <w:pPr>
        <w:pStyle w:val="ListParagraph"/>
        <w:numPr>
          <w:ilvl w:val="0"/>
          <w:numId w:val="1"/>
        </w:numPr>
        <w:spacing w:before="0" w:line="360" w:lineRule="auto"/>
        <w:jc w:val="both"/>
      </w:pPr>
      <w:r w:rsidRPr="00043267">
        <w:t>Căn cứ vào các báo cáo số liệu trước và sau khi chuyển đổi, lập báo cáo chuyển đổi số liệu;</w:t>
      </w:r>
    </w:p>
    <w:p w:rsidR="00065D24" w:rsidRPr="00043267" w:rsidRDefault="00065D24" w:rsidP="00CE51C6">
      <w:pPr>
        <w:pStyle w:val="ListParagraph"/>
        <w:numPr>
          <w:ilvl w:val="0"/>
          <w:numId w:val="1"/>
        </w:numPr>
        <w:spacing w:before="0" w:line="360" w:lineRule="auto"/>
        <w:jc w:val="both"/>
      </w:pPr>
      <w:r w:rsidRPr="00043267">
        <w:t>Đối chiếu kết quả với báo cáo thông số kỹ thuật do Cục chuyển giao;</w:t>
      </w:r>
    </w:p>
    <w:p w:rsidR="00065D24" w:rsidRPr="00043267" w:rsidRDefault="00065D24" w:rsidP="00CE51C6">
      <w:pPr>
        <w:pStyle w:val="ListParagraph"/>
        <w:numPr>
          <w:ilvl w:val="0"/>
          <w:numId w:val="1"/>
        </w:numPr>
        <w:spacing w:before="0" w:line="360" w:lineRule="auto"/>
        <w:jc w:val="both"/>
      </w:pPr>
      <w:r w:rsidRPr="00043267">
        <w:t>Làm rõ nguyên nhân sai lệch nếu có để thống nhất phương án xử lý (Chấp nhận sai lệch hoặc phải thực hiện lại).</w:t>
      </w:r>
    </w:p>
    <w:p w:rsidR="00C27383" w:rsidRPr="00043267" w:rsidRDefault="00C27383" w:rsidP="009F36A4">
      <w:pPr>
        <w:pStyle w:val="Heading2"/>
      </w:pPr>
      <w:bookmarkStart w:id="44" w:name="_Toc391905227"/>
      <w:r w:rsidRPr="00043267">
        <w:t>Bước 7: Xác nhận dữ liệu sau khi chuyển đổi</w:t>
      </w:r>
      <w:bookmarkEnd w:id="44"/>
    </w:p>
    <w:p w:rsidR="00115230" w:rsidRPr="00043267" w:rsidRDefault="00115230" w:rsidP="00CE51C6">
      <w:pPr>
        <w:pStyle w:val="ListParagraph"/>
        <w:numPr>
          <w:ilvl w:val="0"/>
          <w:numId w:val="1"/>
        </w:numPr>
        <w:spacing w:before="0" w:line="360" w:lineRule="auto"/>
        <w:jc w:val="both"/>
      </w:pPr>
      <w:r w:rsidRPr="00043267">
        <w:t>Cán bộ kỹ thuật, cán bộ nghiệp vụ thuộc nhóm Tổng cục, nhóm Cục hải quan ký biên bản xác nhận số liệu sau khi chuyển đổi;</w:t>
      </w:r>
    </w:p>
    <w:p w:rsidR="00C27383" w:rsidRPr="00043267" w:rsidRDefault="00C27383" w:rsidP="009F36A4">
      <w:pPr>
        <w:pStyle w:val="Heading2"/>
      </w:pPr>
      <w:bookmarkStart w:id="45" w:name="_Toc391905228"/>
      <w:r w:rsidRPr="00043267">
        <w:t>Bước 8: Đưa dữ liệ</w:t>
      </w:r>
      <w:r w:rsidR="00842D4A" w:rsidRPr="00043267">
        <w:t>u</w:t>
      </w:r>
      <w:r w:rsidRPr="00043267">
        <w:t xml:space="preserve"> vào vận hành chính thức</w:t>
      </w:r>
      <w:bookmarkEnd w:id="45"/>
    </w:p>
    <w:p w:rsidR="000D0A18" w:rsidRPr="00043267" w:rsidRDefault="000D0A18" w:rsidP="009E2EF5">
      <w:pPr>
        <w:spacing w:before="0" w:line="360" w:lineRule="auto"/>
        <w:ind w:firstLine="720"/>
        <w:jc w:val="both"/>
      </w:pPr>
      <w:r w:rsidRPr="00043267">
        <w:t>Cán bộ kỹ thuật thuộc nhóm công tác Tổng cục thực hiện:</w:t>
      </w:r>
    </w:p>
    <w:p w:rsidR="00EC3E74" w:rsidRPr="00043267" w:rsidRDefault="000D0A18" w:rsidP="00CE51C6">
      <w:pPr>
        <w:pStyle w:val="ListParagraph"/>
        <w:numPr>
          <w:ilvl w:val="0"/>
          <w:numId w:val="1"/>
        </w:numPr>
        <w:spacing w:before="0" w:line="360" w:lineRule="auto"/>
        <w:jc w:val="both"/>
      </w:pPr>
      <w:r w:rsidRPr="00043267">
        <w:t>Thiết lập môi trường để Cục chính thức vận hành trên hệ thống mới;</w:t>
      </w:r>
    </w:p>
    <w:p w:rsidR="00A22A78" w:rsidRPr="00043267" w:rsidRDefault="00A22A78" w:rsidP="00F30EBD">
      <w:pPr>
        <w:spacing w:before="0" w:after="200" w:line="276" w:lineRule="auto"/>
        <w:rPr>
          <w:rFonts w:eastAsiaTheme="majorEastAsia" w:cstheme="majorBidi"/>
          <w:b/>
          <w:bCs/>
          <w:sz w:val="32"/>
          <w:szCs w:val="28"/>
        </w:rPr>
      </w:pPr>
    </w:p>
    <w:p w:rsidR="00C55998" w:rsidRPr="00043267" w:rsidRDefault="00C55998">
      <w:pPr>
        <w:spacing w:before="0" w:after="200" w:line="276" w:lineRule="auto"/>
      </w:pPr>
      <w:r w:rsidRPr="00043267">
        <w:br w:type="page"/>
      </w:r>
    </w:p>
    <w:p w:rsidR="00C55998" w:rsidRPr="00043267" w:rsidRDefault="00C55998" w:rsidP="006F1DC1">
      <w:pPr>
        <w:pStyle w:val="FISHeading2"/>
        <w:keepNext w:val="0"/>
        <w:spacing w:before="120" w:after="0" w:line="360" w:lineRule="auto"/>
      </w:pPr>
      <w:bookmarkStart w:id="46" w:name="_Toc391905229"/>
      <w:r w:rsidRPr="00043267">
        <w:lastRenderedPageBreak/>
        <w:t>QUY TRÌNH CHUYỂN ĐỔI DỮ LIỆU TỜ KHAI KINH DOANH, GIA CÔNG, CHẾ XUẤT</w:t>
      </w:r>
      <w:r w:rsidR="00445EA9" w:rsidRPr="00043267">
        <w:t>, SẢN XUẤT XUẤT KHẨU</w:t>
      </w:r>
      <w:bookmarkEnd w:id="46"/>
    </w:p>
    <w:p w:rsidR="00C55998" w:rsidRPr="00043267" w:rsidRDefault="00C55998" w:rsidP="00C55998">
      <w:pPr>
        <w:pStyle w:val="Heading2"/>
      </w:pPr>
      <w:bookmarkStart w:id="47" w:name="_Toc391905230"/>
      <w:r w:rsidRPr="00043267">
        <w:t>Bước 1: Rà soát số liệu phục vụ chuyển đổi hệ thống</w:t>
      </w:r>
      <w:bookmarkEnd w:id="47"/>
    </w:p>
    <w:p w:rsidR="00C55998" w:rsidRPr="00043267" w:rsidRDefault="00C55998" w:rsidP="00C55998">
      <w:pPr>
        <w:pStyle w:val="ListParagraph"/>
        <w:numPr>
          <w:ilvl w:val="0"/>
          <w:numId w:val="1"/>
        </w:numPr>
        <w:spacing w:before="0" w:line="360" w:lineRule="auto"/>
        <w:jc w:val="both"/>
      </w:pPr>
      <w:r w:rsidRPr="00043267">
        <w:t>Nhóm công tác Cục Hải quan thực hiện:</w:t>
      </w:r>
    </w:p>
    <w:p w:rsidR="00C55998" w:rsidRPr="00043267" w:rsidRDefault="00C55998" w:rsidP="00C55998">
      <w:pPr>
        <w:pStyle w:val="ListParagraph"/>
        <w:numPr>
          <w:ilvl w:val="0"/>
          <w:numId w:val="1"/>
        </w:numPr>
        <w:spacing w:before="0" w:line="360" w:lineRule="auto"/>
        <w:jc w:val="both"/>
      </w:pPr>
      <w:r w:rsidRPr="00043267">
        <w:t>Kiểm tra, hiệu chỉnh số liệu (nếu cần);</w:t>
      </w:r>
    </w:p>
    <w:p w:rsidR="00C55998" w:rsidRPr="00043267" w:rsidRDefault="00C55998" w:rsidP="00C55998">
      <w:pPr>
        <w:pStyle w:val="ListParagraph"/>
        <w:numPr>
          <w:ilvl w:val="0"/>
          <w:numId w:val="1"/>
        </w:numPr>
        <w:spacing w:before="0" w:line="360" w:lineRule="auto"/>
        <w:jc w:val="both"/>
      </w:pPr>
      <w:r w:rsidRPr="00043267">
        <w:t>Hỗ trợ, hướng dẫn, đôn dốc nhóm công tác Chi cục Hải quan thực hiện các nội dung công việc kiểm tra số liệu;</w:t>
      </w:r>
    </w:p>
    <w:p w:rsidR="00C55998" w:rsidRPr="00043267" w:rsidRDefault="00C55998" w:rsidP="00C55998">
      <w:pPr>
        <w:pStyle w:val="ListParagraph"/>
        <w:numPr>
          <w:ilvl w:val="0"/>
          <w:numId w:val="1"/>
        </w:numPr>
        <w:spacing w:before="0" w:line="360" w:lineRule="auto"/>
        <w:jc w:val="both"/>
      </w:pPr>
      <w:r w:rsidRPr="00043267">
        <w:t>(Các nội dung trên cần thực hiện trước thời điểm chuyển đổi hệ thống)</w:t>
      </w:r>
    </w:p>
    <w:p w:rsidR="00C55998" w:rsidRPr="00043267" w:rsidRDefault="00C55998" w:rsidP="00C55998">
      <w:pPr>
        <w:pStyle w:val="Heading2"/>
      </w:pPr>
      <w:bookmarkStart w:id="48" w:name="_Toc391905231"/>
      <w:r w:rsidRPr="00043267">
        <w:t>Bước 2: Dừng hệ thống TQĐT v4 tại Cục, kiểm tra, chốt số liệu, sao lưu dữ</w:t>
      </w:r>
      <w:bookmarkEnd w:id="48"/>
    </w:p>
    <w:p w:rsidR="00C55998" w:rsidRPr="00043267" w:rsidRDefault="00C55998" w:rsidP="00C55998">
      <w:pPr>
        <w:pStyle w:val="ListParagraph"/>
        <w:numPr>
          <w:ilvl w:val="0"/>
          <w:numId w:val="1"/>
        </w:numPr>
        <w:spacing w:before="0" w:line="360" w:lineRule="auto"/>
        <w:jc w:val="both"/>
      </w:pPr>
      <w:r w:rsidRPr="00043267">
        <w:t>Bước này được thực hiện bởi cán bộ thuộc nhóm công tác Cục Hải quan.</w:t>
      </w:r>
    </w:p>
    <w:p w:rsidR="00C55998" w:rsidRPr="00043267" w:rsidRDefault="00C55998" w:rsidP="00C55998">
      <w:pPr>
        <w:pStyle w:val="ListParagraph"/>
        <w:numPr>
          <w:ilvl w:val="0"/>
          <w:numId w:val="1"/>
        </w:numPr>
        <w:spacing w:before="0" w:line="360" w:lineRule="auto"/>
        <w:jc w:val="both"/>
        <w:rPr>
          <w:sz w:val="24"/>
        </w:rPr>
      </w:pPr>
      <w:r w:rsidRPr="00043267">
        <w:t xml:space="preserve">Loại bỏ Mã Hải quan chi cục chuyển đổi sang hệ thống TQDT_TT ra khỏi file web.config của Web service tiếp nhận, thẻ </w:t>
      </w:r>
      <w:r w:rsidRPr="00043267">
        <w:rPr>
          <w:sz w:val="24"/>
        </w:rPr>
        <w:t>“LIST_MA_HQ_CC_DIEN_TU_THEO_MO_HINH_TNTT”</w:t>
      </w:r>
    </w:p>
    <w:p w:rsidR="00C55998" w:rsidRPr="00043267" w:rsidRDefault="00C55998" w:rsidP="00C55998">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&lt;add key ="LIST_MA_HQ_CC_DIEN_TU_THEO_MO_HINH_TNTT" value ="</w:t>
      </w:r>
      <w:r w:rsidRPr="00043267">
        <w:rPr>
          <w:rFonts w:ascii="Courier New" w:hAnsi="Courier New" w:cs="Courier New"/>
          <w:b/>
          <w:sz w:val="20"/>
          <w:szCs w:val="20"/>
        </w:rPr>
        <w:t>01TE01,02CC,02PJ</w:t>
      </w:r>
      <w:r w:rsidRPr="00043267">
        <w:rPr>
          <w:rFonts w:ascii="Courier New" w:hAnsi="Courier New" w:cs="Courier New"/>
          <w:sz w:val="20"/>
          <w:szCs w:val="20"/>
        </w:rPr>
        <w:t>"/&gt;</w:t>
      </w:r>
    </w:p>
    <w:p w:rsidR="00C55998" w:rsidRPr="00043267" w:rsidRDefault="00C55998" w:rsidP="00C55998">
      <w:pPr>
        <w:pStyle w:val="ListParagraph"/>
        <w:numPr>
          <w:ilvl w:val="0"/>
          <w:numId w:val="1"/>
        </w:numPr>
        <w:spacing w:before="0" w:line="360" w:lineRule="auto"/>
        <w:jc w:val="both"/>
      </w:pPr>
      <w:r w:rsidRPr="00043267">
        <w:t>Loại bỏ Mã Hải quan chi cục chuyển đổi sang hệ thống TQDT_TT ra khỏi file config.xml của service PhanTichMsgCuc</w:t>
      </w:r>
    </w:p>
    <w:p w:rsidR="00C55998" w:rsidRPr="00043267" w:rsidRDefault="00C55998" w:rsidP="00C55998">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&lt;MaHQ&gt;</w:t>
      </w:r>
      <w:r w:rsidRPr="00043267">
        <w:rPr>
          <w:rFonts w:ascii="Courier New" w:hAnsi="Courier New" w:cs="Courier New"/>
          <w:b/>
          <w:sz w:val="20"/>
          <w:szCs w:val="20"/>
        </w:rPr>
        <w:t>A01B01;T01E01;</w:t>
      </w:r>
      <w:r w:rsidRPr="00043267">
        <w:rPr>
          <w:rFonts w:ascii="Courier New" w:hAnsi="Courier New" w:cs="Courier New"/>
          <w:sz w:val="20"/>
          <w:szCs w:val="20"/>
        </w:rPr>
        <w:t>&lt;/MaHQ&gt;</w:t>
      </w:r>
    </w:p>
    <w:p w:rsidR="00C55998" w:rsidRPr="00043267" w:rsidRDefault="00C55998" w:rsidP="00C55998">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&lt;DanhSach_MaHQ_Nhan&gt;</w:t>
      </w:r>
      <w:r w:rsidRPr="00043267">
        <w:rPr>
          <w:rFonts w:ascii="Courier New" w:hAnsi="Courier New" w:cs="Courier New"/>
          <w:b/>
          <w:sz w:val="20"/>
          <w:szCs w:val="20"/>
        </w:rPr>
        <w:t>A01B01;T01E01;</w:t>
      </w:r>
      <w:r w:rsidRPr="00043267">
        <w:rPr>
          <w:rFonts w:ascii="Courier New" w:hAnsi="Courier New" w:cs="Courier New"/>
          <w:sz w:val="20"/>
          <w:szCs w:val="20"/>
        </w:rPr>
        <w:t>&lt;/DanhSach_MaHQ_Nhan&gt;</w:t>
      </w:r>
    </w:p>
    <w:p w:rsidR="00C55998" w:rsidRPr="00043267" w:rsidRDefault="00C55998" w:rsidP="00C55998">
      <w:pPr>
        <w:pStyle w:val="Heading2"/>
      </w:pPr>
      <w:bookmarkStart w:id="49" w:name="_Toc391905232"/>
      <w:r w:rsidRPr="00043267">
        <w:t>Bước 3: Thực hiện kiểm tra, chốt số liệu, sao lưu dữ liệu</w:t>
      </w:r>
      <w:bookmarkEnd w:id="49"/>
    </w:p>
    <w:p w:rsidR="00C55998" w:rsidRPr="00043267" w:rsidRDefault="00C55998" w:rsidP="00C55998">
      <w:pPr>
        <w:spacing w:before="0" w:line="360" w:lineRule="auto"/>
        <w:ind w:firstLine="720"/>
        <w:jc w:val="both"/>
      </w:pPr>
      <w:r w:rsidRPr="00043267">
        <w:t>Bước này được thực hiện bởi cán bộ thuộc nhóm công tác Chi cục Hải quan.</w:t>
      </w:r>
    </w:p>
    <w:p w:rsidR="00C55998" w:rsidRPr="00043267" w:rsidRDefault="00C55998" w:rsidP="00C55998">
      <w:pPr>
        <w:pStyle w:val="Heading4"/>
        <w:numPr>
          <w:ilvl w:val="0"/>
          <w:numId w:val="17"/>
        </w:numPr>
      </w:pPr>
      <w:r w:rsidRPr="00043267">
        <w:lastRenderedPageBreak/>
        <w:t>Tờ khai Gia công, chế xuất (CSDL SLXNK)</w:t>
      </w:r>
    </w:p>
    <w:p w:rsidR="00C55998" w:rsidRPr="00043267" w:rsidRDefault="00C55998" w:rsidP="00C55998">
      <w:pPr>
        <w:pStyle w:val="Heading5"/>
        <w:numPr>
          <w:ilvl w:val="0"/>
          <w:numId w:val="19"/>
        </w:numPr>
      </w:pPr>
      <w:r w:rsidRPr="00043267">
        <w:t>Sao lưu cơ sở dữ liệu SLXNK (cơ sở dữ liệu SLXNK tại chi cục) trước khi thực hiện thao tác</w:t>
      </w:r>
    </w:p>
    <w:p w:rsidR="00C55998" w:rsidRPr="00043267" w:rsidRDefault="00C55998" w:rsidP="00C55998">
      <w:pPr>
        <w:pStyle w:val="Heading5"/>
      </w:pPr>
      <w:r w:rsidRPr="00043267">
        <w:t>Chạy script “</w:t>
      </w:r>
      <w:r w:rsidRPr="00043267">
        <w:rPr>
          <w:b/>
          <w:i/>
        </w:rPr>
        <w:t>C.0.1 Buoc1_SLXNK_ToKhai_Add_Table_Column_1_1</w:t>
      </w:r>
      <w:r w:rsidRPr="00043267">
        <w:t>”</w:t>
      </w:r>
    </w:p>
    <w:p w:rsidR="00C55998" w:rsidRPr="00043267" w:rsidRDefault="00C55998" w:rsidP="00C55998">
      <w:pPr>
        <w:pStyle w:val="Heading5"/>
      </w:pPr>
      <w:r w:rsidRPr="00043267">
        <w:t>Chạy script “</w:t>
      </w:r>
      <w:r w:rsidRPr="00043267">
        <w:rPr>
          <w:b/>
          <w:i/>
        </w:rPr>
        <w:t>C.0.2 Buoc2_SLXNK_ToKhai_Check_DataType</w:t>
      </w:r>
      <w:r w:rsidRPr="00043267">
        <w:t>”</w:t>
      </w:r>
    </w:p>
    <w:p w:rsidR="00C55998" w:rsidRPr="00043267" w:rsidRDefault="00C55998" w:rsidP="00C55998">
      <w:pPr>
        <w:pStyle w:val="Heading5"/>
      </w:pPr>
      <w:r w:rsidRPr="00043267">
        <w:t>Trường hợp Hải quan địa phương lưu danh sách các hợp đồng gia công chưa thanh khoản trên file excel thì thực hiện các bước sau để kết xuất dữ liệu:</w:t>
      </w:r>
    </w:p>
    <w:p w:rsidR="00C55998" w:rsidRPr="00043267" w:rsidRDefault="00C55998" w:rsidP="00C55998">
      <w:pPr>
        <w:pStyle w:val="ListParagraph"/>
        <w:numPr>
          <w:ilvl w:val="0"/>
          <w:numId w:val="1"/>
        </w:numPr>
      </w:pPr>
      <w:r w:rsidRPr="00043267">
        <w:t>Chạy script “</w:t>
      </w:r>
      <w:r w:rsidRPr="00043267">
        <w:rPr>
          <w:b/>
          <w:i/>
        </w:rPr>
        <w:t>C.0.3 Buoc3_SLXNK_TaoBang_CDDL_DSHDGC</w:t>
      </w:r>
      <w:r w:rsidRPr="00043267">
        <w:t>” để tạo bảng lưu danh sách các hợp đồng chưa thanh khoản.</w:t>
      </w:r>
    </w:p>
    <w:p w:rsidR="00C55998" w:rsidRPr="00043267" w:rsidRDefault="00C55998" w:rsidP="00C55998">
      <w:pPr>
        <w:pStyle w:val="ListParagraph"/>
        <w:numPr>
          <w:ilvl w:val="0"/>
          <w:numId w:val="1"/>
        </w:numPr>
        <w:spacing w:before="0" w:line="360" w:lineRule="auto"/>
        <w:jc w:val="both"/>
      </w:pPr>
      <w:r w:rsidRPr="00043267">
        <w:t>Import danh sách hợp đồng chưa thanh khoản vào bảng “</w:t>
      </w:r>
      <w:r w:rsidRPr="00043267">
        <w:rPr>
          <w:b/>
          <w:i/>
        </w:rPr>
        <w:t>CDDL_DSHDGC</w:t>
      </w:r>
      <w:r w:rsidRPr="00043267">
        <w:t>”  (danh sách nhập trong file excel nội dung bao gồm So_HD, Ma_HQHD, DVGC, Ngay_Ky)</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C.01.SLXNK. Export TK GC CX sang csdl TKGCCX - THEO DS HOP DONG</w:t>
      </w:r>
      <w:r w:rsidRPr="00043267">
        <w:t>”</w:t>
      </w:r>
    </w:p>
    <w:p w:rsidR="00C55998" w:rsidRPr="00043267" w:rsidRDefault="00C55998" w:rsidP="00C55998">
      <w:pPr>
        <w:pStyle w:val="ListParagraph"/>
        <w:numPr>
          <w:ilvl w:val="0"/>
          <w:numId w:val="1"/>
        </w:numPr>
        <w:spacing w:before="0" w:line="360" w:lineRule="auto"/>
        <w:jc w:val="both"/>
      </w:pPr>
      <w:r w:rsidRPr="00043267">
        <w:t>Chỉnh sửa tên và đường dẫn lưu CSDL tờ khai GC, CX được tạo mới</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@DBName</w:t>
      </w:r>
      <w:r w:rsidRPr="00043267">
        <w:t xml:space="preserve"> là tên CSDL nguồn SLXNK (ex:  </w:t>
      </w:r>
      <w:r w:rsidRPr="00043267">
        <w:rPr>
          <w:b/>
        </w:rPr>
        <w:t>@DBName='SLXNK.dbo.'</w:t>
      </w:r>
      <w:r w:rsidRPr="00043267">
        <w:t>)</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@Ma_HQs</w:t>
      </w:r>
      <w:r w:rsidRPr="00043267">
        <w:t xml:space="preserve"> là danh sách mã đơn vị hải quan sẽ kết xuất dữ liệu, mỗi mã cách nhau bởi dấy phẩy (,), mỗi mã được bao bởi hai dấy nháy đơn. Ví dụ: </w:t>
      </w:r>
    </w:p>
    <w:p w:rsidR="00C55998" w:rsidRPr="00043267" w:rsidRDefault="00C55998" w:rsidP="00C55998">
      <w:pPr>
        <w:pStyle w:val="ListParagraph"/>
        <w:numPr>
          <w:ilvl w:val="0"/>
          <w:numId w:val="1"/>
        </w:numPr>
        <w:spacing w:before="0" w:line="360" w:lineRule="auto"/>
        <w:jc w:val="both"/>
        <w:rPr>
          <w:rFonts w:ascii="Courier New" w:hAnsi="Courier New" w:cs="Courier New"/>
          <w:sz w:val="22"/>
        </w:rPr>
      </w:pP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T01E01</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C55998" w:rsidRPr="00043267" w:rsidRDefault="00C55998" w:rsidP="00C55998">
      <w:pPr>
        <w:pStyle w:val="ListParagraph"/>
        <w:numPr>
          <w:ilvl w:val="0"/>
          <w:numId w:val="1"/>
        </w:numPr>
        <w:spacing w:before="0" w:line="360" w:lineRule="auto"/>
        <w:jc w:val="both"/>
        <w:rPr>
          <w:rFonts w:ascii="Courier New" w:hAnsi="Courier New" w:cs="Courier New"/>
          <w:sz w:val="22"/>
        </w:rPr>
      </w:pPr>
      <w:r w:rsidRPr="00043267">
        <w:t xml:space="preserve">Hoặc </w:t>
      </w: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C55998" w:rsidRPr="00043267" w:rsidRDefault="00C55998" w:rsidP="00C55998">
      <w:pPr>
        <w:pStyle w:val="ListParagraph"/>
        <w:numPr>
          <w:ilvl w:val="0"/>
          <w:numId w:val="1"/>
        </w:numPr>
        <w:spacing w:before="0" w:line="360" w:lineRule="auto"/>
        <w:jc w:val="both"/>
      </w:pPr>
      <w:r w:rsidRPr="00043267">
        <w:t xml:space="preserve">Đảm bảo trên server không có cơ sở dữ liệu với tên </w:t>
      </w:r>
      <w:r w:rsidRPr="00043267">
        <w:rPr>
          <w:b/>
        </w:rPr>
        <w:t>ToKhaiGCCX.</w:t>
      </w:r>
    </w:p>
    <w:p w:rsidR="00C55998" w:rsidRPr="00043267" w:rsidRDefault="00C55998" w:rsidP="00C55998">
      <w:pPr>
        <w:pStyle w:val="ListParagraph"/>
        <w:numPr>
          <w:ilvl w:val="0"/>
          <w:numId w:val="1"/>
        </w:numPr>
      </w:pPr>
      <w:r w:rsidRPr="00043267">
        <w:t>Chạy script để thực hiện việc tạo CSDL tờ khai và kết xuất dữ liệu từ SLXNK vào.</w:t>
      </w:r>
    </w:p>
    <w:p w:rsidR="00C55998" w:rsidRPr="00043267" w:rsidRDefault="00C55998" w:rsidP="00C55998">
      <w:pPr>
        <w:pStyle w:val="Heading5"/>
      </w:pPr>
      <w:r w:rsidRPr="00043267">
        <w:t>Trường hợp tất cả dữ liệu tờ khai gia công thuộc hợp đồng chưa thanh khoản và tờ khai chế xuất nằm trên cơ sở dữ liệu SLXNK thì thực hiện các bước sau để kết xuất dữ liệu sang cơ sở dữ liệu tờ khai gia công, chế xuất</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C.01.SLXNK. Export TK GC CX sang csdl TKGCCX</w:t>
      </w:r>
      <w:r w:rsidRPr="00043267">
        <w:t>”</w:t>
      </w:r>
    </w:p>
    <w:p w:rsidR="00C55998" w:rsidRPr="00043267" w:rsidRDefault="00C55998" w:rsidP="00C55998">
      <w:pPr>
        <w:pStyle w:val="ListParagraph"/>
        <w:numPr>
          <w:ilvl w:val="0"/>
          <w:numId w:val="1"/>
        </w:numPr>
        <w:spacing w:before="0" w:line="360" w:lineRule="auto"/>
        <w:jc w:val="both"/>
      </w:pPr>
      <w:r w:rsidRPr="00043267">
        <w:lastRenderedPageBreak/>
        <w:t>Chỉnh sửa tên và đường dẫn lưu CSDL tờ khai GC, CX được tạo mới</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@DBName</w:t>
      </w:r>
      <w:r w:rsidRPr="00043267">
        <w:t xml:space="preserve"> là tên CSDL nguồn SLXNK (ex:  </w:t>
      </w:r>
      <w:r w:rsidRPr="00043267">
        <w:rPr>
          <w:b/>
        </w:rPr>
        <w:t>@DBName='SLXNK.dbo.'</w:t>
      </w:r>
      <w:r w:rsidRPr="00043267">
        <w:t>)</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@Ma_HQs</w:t>
      </w:r>
      <w:r w:rsidRPr="00043267">
        <w:t xml:space="preserve"> là danh sách mã đơn vị hải quan sẽ kết xuất dữ liệu, mỗi mã cách nhau bởi dấy phẩy (,), mỗi mã được bao bởi hai dấy nháy đơn. Ví dụ: </w:t>
      </w:r>
    </w:p>
    <w:p w:rsidR="00C55998" w:rsidRPr="00043267" w:rsidRDefault="00C55998" w:rsidP="00C55998">
      <w:pPr>
        <w:pStyle w:val="ListParagraph"/>
        <w:numPr>
          <w:ilvl w:val="0"/>
          <w:numId w:val="1"/>
        </w:numPr>
        <w:spacing w:before="0" w:line="360" w:lineRule="auto"/>
        <w:jc w:val="both"/>
        <w:rPr>
          <w:rFonts w:ascii="Courier New" w:hAnsi="Courier New" w:cs="Courier New"/>
          <w:sz w:val="22"/>
        </w:rPr>
      </w:pP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T01E01</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C55998" w:rsidRPr="00043267" w:rsidRDefault="00C55998" w:rsidP="00C55998">
      <w:pPr>
        <w:pStyle w:val="ListParagraph"/>
        <w:numPr>
          <w:ilvl w:val="0"/>
          <w:numId w:val="1"/>
        </w:numPr>
        <w:spacing w:before="0" w:line="360" w:lineRule="auto"/>
        <w:jc w:val="both"/>
        <w:rPr>
          <w:rFonts w:ascii="Courier New" w:hAnsi="Courier New" w:cs="Courier New"/>
          <w:sz w:val="22"/>
        </w:rPr>
      </w:pPr>
      <w:r w:rsidRPr="00043267">
        <w:t xml:space="preserve">Hoặc </w:t>
      </w: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C55998" w:rsidRPr="00043267" w:rsidRDefault="00C55998" w:rsidP="00C55998">
      <w:pPr>
        <w:pStyle w:val="ListParagraph"/>
        <w:numPr>
          <w:ilvl w:val="0"/>
          <w:numId w:val="1"/>
        </w:numPr>
        <w:spacing w:before="0" w:line="360" w:lineRule="auto"/>
        <w:jc w:val="both"/>
      </w:pPr>
      <w:r w:rsidRPr="00043267">
        <w:t xml:space="preserve">Đảm bảo trên server không có cơ sở dữ liệu với tên </w:t>
      </w:r>
      <w:r w:rsidRPr="00043267">
        <w:rPr>
          <w:b/>
        </w:rPr>
        <w:t>ToKhaiGCCX.</w:t>
      </w:r>
    </w:p>
    <w:p w:rsidR="00C55998" w:rsidRPr="00043267" w:rsidRDefault="00C55998" w:rsidP="00C55998">
      <w:pPr>
        <w:pStyle w:val="ListParagraph"/>
        <w:numPr>
          <w:ilvl w:val="0"/>
          <w:numId w:val="1"/>
        </w:numPr>
        <w:spacing w:before="0" w:line="360" w:lineRule="auto"/>
        <w:jc w:val="both"/>
      </w:pPr>
      <w:r w:rsidRPr="00043267">
        <w:t>Chạy script để thực hiện việc tạo CSDL tờ khai và kết xuất dữ liệu từ SLXNK vào.</w:t>
      </w:r>
    </w:p>
    <w:p w:rsidR="00C55998" w:rsidRPr="00043267" w:rsidRDefault="00C55998" w:rsidP="00C55998">
      <w:pPr>
        <w:pStyle w:val="Heading5"/>
      </w:pPr>
      <w:r w:rsidRPr="00043267">
        <w:t>Thêm trường dữ liệu đánh số thứ tự bản ghi cho các bảng dữ liệu chuyển đổi</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C.02.SLXNK_CC Gen column identity</w:t>
      </w:r>
      <w:r w:rsidRPr="00043267">
        <w:t>”</w:t>
      </w:r>
    </w:p>
    <w:p w:rsidR="00C55998" w:rsidRPr="00043267" w:rsidRDefault="00C55998" w:rsidP="00C55998">
      <w:pPr>
        <w:pStyle w:val="Heading5"/>
      </w:pPr>
      <w:r w:rsidRPr="00043267">
        <w:t>Kết xuất thông tin báo cáo trên CSDL tờ khai GC, CX</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C.03.SLXNK_CC. Report so lieu</w:t>
      </w:r>
      <w:r w:rsidRPr="00043267">
        <w:t>”</w:t>
      </w:r>
    </w:p>
    <w:p w:rsidR="00C55998" w:rsidRPr="00043267" w:rsidRDefault="00C55998" w:rsidP="00C55998">
      <w:pPr>
        <w:pStyle w:val="Heading4"/>
      </w:pPr>
      <w:r w:rsidRPr="00043267">
        <w:t>Tờ khai Sản xuất xuất khẩu (CSDL SXXK)</w:t>
      </w:r>
    </w:p>
    <w:p w:rsidR="00C55998" w:rsidRPr="00043267" w:rsidRDefault="00C55998" w:rsidP="00C55998">
      <w:pPr>
        <w:pStyle w:val="Heading5"/>
        <w:numPr>
          <w:ilvl w:val="0"/>
          <w:numId w:val="20"/>
        </w:numPr>
      </w:pPr>
      <w:r w:rsidRPr="00043267">
        <w:t>Sao lưu cơ sở dữ liệu SXXK (cơ sở dữ liệu SXXK tại chi cục) trước khi thực hiện thao tác</w:t>
      </w:r>
    </w:p>
    <w:p w:rsidR="00C55998" w:rsidRPr="00043267" w:rsidRDefault="00C55998" w:rsidP="00C55998">
      <w:pPr>
        <w:pStyle w:val="Heading5"/>
        <w:numPr>
          <w:ilvl w:val="0"/>
          <w:numId w:val="5"/>
        </w:numPr>
      </w:pPr>
      <w:r w:rsidRPr="00043267">
        <w:t>Chạy script “</w:t>
      </w:r>
      <w:r w:rsidRPr="00043267">
        <w:rPr>
          <w:b/>
          <w:i/>
        </w:rPr>
        <w:t>C.0.1 Buoc1_SXXK_ToKhai_Add_Table_Column_1_1</w:t>
      </w:r>
      <w:r w:rsidRPr="00043267">
        <w:t xml:space="preserve">” </w:t>
      </w:r>
    </w:p>
    <w:p w:rsidR="00C55998" w:rsidRPr="00043267" w:rsidRDefault="00C55998" w:rsidP="00C55998">
      <w:pPr>
        <w:pStyle w:val="Heading5"/>
        <w:numPr>
          <w:ilvl w:val="0"/>
          <w:numId w:val="5"/>
        </w:numPr>
      </w:pPr>
      <w:r w:rsidRPr="00043267">
        <w:t>Chạy script “</w:t>
      </w:r>
      <w:r w:rsidRPr="00043267">
        <w:rPr>
          <w:b/>
          <w:i/>
        </w:rPr>
        <w:t>C.0.2 Buoc2_SXXK_ToKhai_Check_DataType</w:t>
      </w:r>
      <w:r w:rsidRPr="00043267">
        <w:t>”</w:t>
      </w:r>
    </w:p>
    <w:p w:rsidR="00C55998" w:rsidRPr="00043267" w:rsidRDefault="00C55998" w:rsidP="00C55998">
      <w:pPr>
        <w:pStyle w:val="Heading5"/>
        <w:numPr>
          <w:ilvl w:val="0"/>
          <w:numId w:val="5"/>
        </w:numPr>
      </w:pPr>
      <w:r w:rsidRPr="00043267">
        <w:t>Trường hợp hải quan địa phương lưu danh sách các tờ khai chưa thanh khoản hoặc đang thanh khoản dở dang trên file excel thì thực hiện các bước sau để kết xuất dữ liệu:</w:t>
      </w:r>
    </w:p>
    <w:p w:rsidR="00C55998" w:rsidRPr="00043267" w:rsidRDefault="00C55998" w:rsidP="00C55998">
      <w:pPr>
        <w:pStyle w:val="ListParagraph"/>
        <w:numPr>
          <w:ilvl w:val="0"/>
          <w:numId w:val="1"/>
        </w:numPr>
      </w:pPr>
      <w:r w:rsidRPr="00043267">
        <w:t>Chạy script “</w:t>
      </w:r>
      <w:r w:rsidRPr="00043267">
        <w:rPr>
          <w:b/>
          <w:i/>
        </w:rPr>
        <w:t>C.0.3 Buoc3_SXXK_TaoBang_CDDL_DSToKhai</w:t>
      </w:r>
      <w:r w:rsidRPr="00043267">
        <w:t>” để tạo bảng lưu danh sách các tờ khai chưa thanh khoản hoặc thanh khoản dở</w:t>
      </w:r>
    </w:p>
    <w:p w:rsidR="00C55998" w:rsidRPr="00043267" w:rsidRDefault="00C55998" w:rsidP="00C55998">
      <w:pPr>
        <w:pStyle w:val="ListParagraph"/>
        <w:numPr>
          <w:ilvl w:val="0"/>
          <w:numId w:val="1"/>
        </w:numPr>
      </w:pPr>
      <w:r w:rsidRPr="00043267">
        <w:t>Import danh sách tờ khai chưa thanh khoản vào bảng “</w:t>
      </w:r>
      <w:r w:rsidRPr="00043267">
        <w:rPr>
          <w:b/>
          <w:i/>
        </w:rPr>
        <w:t>CDDL_DSToKhai</w:t>
      </w:r>
      <w:r w:rsidRPr="00043267">
        <w:t>”  (danh sách nhập trong file excel nội dung bao gồm Ma_HQ, Ma_LH, NamDK, SoTK)</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C.01.SXXK. Export TK SXXK sang csdl TKSXXK THEO DANH SACH</w:t>
      </w:r>
      <w:r w:rsidRPr="00043267">
        <w:t>”</w:t>
      </w:r>
    </w:p>
    <w:p w:rsidR="00C55998" w:rsidRPr="00043267" w:rsidRDefault="00C55998" w:rsidP="00C55998">
      <w:pPr>
        <w:pStyle w:val="ListParagraph"/>
        <w:numPr>
          <w:ilvl w:val="0"/>
          <w:numId w:val="1"/>
        </w:numPr>
        <w:spacing w:before="0" w:line="360" w:lineRule="auto"/>
        <w:jc w:val="both"/>
      </w:pPr>
      <w:r w:rsidRPr="00043267">
        <w:lastRenderedPageBreak/>
        <w:t>Chỉnh sửa tên và đường dẫn lưu CSDL tờ khai SXXK được tạo mới</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 xml:space="preserve">@DBNameSXXK </w:t>
      </w:r>
      <w:r w:rsidRPr="00043267">
        <w:t xml:space="preserve">là tên CSDL nguồn chứa danh mục SXXK (ex:  </w:t>
      </w:r>
      <w:r w:rsidRPr="00043267">
        <w:rPr>
          <w:b/>
        </w:rPr>
        <w:t>@DBName='SXXK.dbo.'</w:t>
      </w:r>
      <w:r w:rsidRPr="00043267">
        <w:t>)</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w:t>
      </w:r>
      <w:r w:rsidRPr="00043267">
        <w:t xml:space="preserve"> </w:t>
      </w:r>
      <w:r w:rsidRPr="00043267">
        <w:rPr>
          <w:b/>
        </w:rPr>
        <w:t xml:space="preserve">DBNameSLXNK </w:t>
      </w:r>
      <w:r w:rsidRPr="00043267">
        <w:t xml:space="preserve">là tên CSDL nguồn chứa danh mục SLXNK (ex:  </w:t>
      </w:r>
      <w:r w:rsidRPr="00043267">
        <w:rPr>
          <w:b/>
        </w:rPr>
        <w:t>@DBName='SLXNK.dbo.'</w:t>
      </w:r>
      <w:r w:rsidRPr="00043267">
        <w:t>)</w:t>
      </w:r>
    </w:p>
    <w:p w:rsidR="00C55998" w:rsidRPr="00043267" w:rsidRDefault="00C55998" w:rsidP="00C55998">
      <w:pPr>
        <w:pStyle w:val="ListParagraph"/>
        <w:numPr>
          <w:ilvl w:val="0"/>
          <w:numId w:val="1"/>
        </w:numPr>
        <w:spacing w:before="0" w:line="360" w:lineRule="auto"/>
        <w:jc w:val="both"/>
      </w:pPr>
      <w:r w:rsidRPr="00043267">
        <w:t xml:space="preserve">Đảm bảo trên server không có cơ sở dữ liệu với tên </w:t>
      </w:r>
      <w:r w:rsidRPr="00043267">
        <w:rPr>
          <w:b/>
        </w:rPr>
        <w:t>ToKhaiSXXK.</w:t>
      </w:r>
    </w:p>
    <w:p w:rsidR="00C55998" w:rsidRPr="00043267" w:rsidRDefault="00C55998" w:rsidP="00C55998">
      <w:pPr>
        <w:pStyle w:val="ListParagraph"/>
        <w:numPr>
          <w:ilvl w:val="0"/>
          <w:numId w:val="1"/>
        </w:numPr>
      </w:pPr>
      <w:r w:rsidRPr="00043267">
        <w:t>Chạy script để thực hiện việc tạo CSDL tờ khai và kết xuất dữ liệu từ SXXK vào.</w:t>
      </w:r>
    </w:p>
    <w:p w:rsidR="00C55998" w:rsidRPr="00043267" w:rsidRDefault="00C55998" w:rsidP="00C55998">
      <w:pPr>
        <w:pStyle w:val="Heading5"/>
      </w:pPr>
      <w:r w:rsidRPr="00043267">
        <w:t>Trường hợp tất cả dữ liệu tờ khai chưa thanh khoản hoặc đang thanh khoản dở nằm trên cơ sở dữ liệu SXXK thì thực hiện các bước sau để kết xuất dữ liệu:</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C.01.SXXK. Export TK SXXK sang csdl TKSXXK</w:t>
      </w:r>
      <w:r w:rsidRPr="00043267">
        <w:t>”</w:t>
      </w:r>
    </w:p>
    <w:p w:rsidR="00C55998" w:rsidRPr="00043267" w:rsidRDefault="00C55998" w:rsidP="00C55998">
      <w:pPr>
        <w:pStyle w:val="ListParagraph"/>
        <w:numPr>
          <w:ilvl w:val="0"/>
          <w:numId w:val="1"/>
        </w:numPr>
        <w:spacing w:before="0" w:line="360" w:lineRule="auto"/>
        <w:jc w:val="both"/>
      </w:pPr>
      <w:r w:rsidRPr="00043267">
        <w:t>Chỉnh sửa tên và đường dẫn lưu CSDL tờ khai SXXK được tạo mới</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 xml:space="preserve">@DBNameSXXK </w:t>
      </w:r>
      <w:r w:rsidRPr="00043267">
        <w:t xml:space="preserve">là tên CSDL nguồn chứa danh mục SXXK (ex:  </w:t>
      </w:r>
      <w:r w:rsidRPr="00043267">
        <w:rPr>
          <w:b/>
        </w:rPr>
        <w:t>@DBName='SXXK.dbo.'</w:t>
      </w:r>
      <w:r w:rsidRPr="00043267">
        <w:t>)</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w:t>
      </w:r>
      <w:r w:rsidRPr="00043267">
        <w:t xml:space="preserve"> </w:t>
      </w:r>
      <w:r w:rsidRPr="00043267">
        <w:rPr>
          <w:b/>
        </w:rPr>
        <w:t xml:space="preserve">DBNameSLXNK </w:t>
      </w:r>
      <w:r w:rsidRPr="00043267">
        <w:t xml:space="preserve">là tên CSDL nguồn chứa danh mục SLXNK (ex:  </w:t>
      </w:r>
      <w:r w:rsidRPr="00043267">
        <w:rPr>
          <w:b/>
        </w:rPr>
        <w:t>@DBName='SLXNK.dbo.'</w:t>
      </w:r>
      <w:r w:rsidRPr="00043267">
        <w:t>)</w:t>
      </w:r>
    </w:p>
    <w:p w:rsidR="00C55998" w:rsidRPr="00043267" w:rsidRDefault="00C55998" w:rsidP="00C55998">
      <w:pPr>
        <w:pStyle w:val="ListParagraph"/>
        <w:numPr>
          <w:ilvl w:val="0"/>
          <w:numId w:val="1"/>
        </w:numPr>
        <w:spacing w:before="0" w:line="360" w:lineRule="auto"/>
        <w:jc w:val="both"/>
      </w:pPr>
      <w:r w:rsidRPr="00043267">
        <w:t xml:space="preserve">Đảm bảo trên server không có cơ sở dữ liệu với tên </w:t>
      </w:r>
      <w:r w:rsidRPr="00043267">
        <w:rPr>
          <w:b/>
        </w:rPr>
        <w:t>ToKhaiSXXK.</w:t>
      </w:r>
    </w:p>
    <w:p w:rsidR="00C55998" w:rsidRPr="00043267" w:rsidRDefault="00C55998" w:rsidP="00C55998">
      <w:pPr>
        <w:pStyle w:val="ListParagraph"/>
        <w:numPr>
          <w:ilvl w:val="0"/>
          <w:numId w:val="1"/>
        </w:numPr>
        <w:spacing w:before="0" w:line="360" w:lineRule="auto"/>
        <w:jc w:val="both"/>
      </w:pPr>
      <w:r w:rsidRPr="00043267">
        <w:t>Chạy script để thực hiện việc tạo CSDL tờ khai và kết xuất dữ liệu từ SXXK vào.</w:t>
      </w:r>
    </w:p>
    <w:p w:rsidR="00C55998" w:rsidRPr="00043267" w:rsidRDefault="00C55998" w:rsidP="00C55998">
      <w:pPr>
        <w:pStyle w:val="Heading5"/>
      </w:pPr>
      <w:r w:rsidRPr="00043267">
        <w:t>Thêm trường dữ liệu đánh số thứ tự bản ghi cho các bảng dữ liệu chuyển đổi</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C.02.TKSXXK Gen column</w:t>
      </w:r>
      <w:r w:rsidRPr="00043267">
        <w:t>”</w:t>
      </w:r>
    </w:p>
    <w:p w:rsidR="00C55998" w:rsidRPr="00043267" w:rsidRDefault="00C55998" w:rsidP="00C55998">
      <w:pPr>
        <w:pStyle w:val="Heading5"/>
      </w:pPr>
      <w:r w:rsidRPr="00043267">
        <w:t>Kết xuất thông tin báo cáo trên CSDL tờ khai GC, CX</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C.03.TKSXXK Report so lieu</w:t>
      </w:r>
      <w:r w:rsidRPr="00043267">
        <w:t>”</w:t>
      </w:r>
    </w:p>
    <w:p w:rsidR="00C55998" w:rsidRPr="00043267" w:rsidRDefault="00C55998" w:rsidP="00C55998">
      <w:pPr>
        <w:pStyle w:val="Heading2"/>
      </w:pPr>
      <w:bookmarkStart w:id="50" w:name="_Toc391905233"/>
      <w:r w:rsidRPr="00043267">
        <w:t>Bước 4: Bàn giao dữ liệu, báo cáo kỹ thuật</w:t>
      </w:r>
      <w:bookmarkEnd w:id="50"/>
    </w:p>
    <w:p w:rsidR="00C55998" w:rsidRPr="00043267" w:rsidRDefault="00C55998" w:rsidP="00C55998">
      <w:pPr>
        <w:pStyle w:val="ListParagraph"/>
        <w:numPr>
          <w:ilvl w:val="0"/>
          <w:numId w:val="1"/>
        </w:numPr>
        <w:spacing w:before="0" w:line="360" w:lineRule="auto"/>
        <w:jc w:val="both"/>
      </w:pPr>
      <w:r w:rsidRPr="00043267">
        <w:t>Nhóm công tác Cục, chi cục Hải quan chuyển giao toàn bộ bản sao các CSDL, báo cáo thông số kỹ thuật về các CSDL (dạng giấy) cho nhóm công tác Tổng cục;</w:t>
      </w:r>
    </w:p>
    <w:p w:rsidR="00C55998" w:rsidRPr="00043267" w:rsidRDefault="00C55998" w:rsidP="00C55998">
      <w:pPr>
        <w:pStyle w:val="ListParagraph"/>
        <w:numPr>
          <w:ilvl w:val="0"/>
          <w:numId w:val="1"/>
        </w:numPr>
        <w:spacing w:before="0" w:line="360" w:lineRule="auto"/>
        <w:jc w:val="both"/>
      </w:pPr>
      <w:r w:rsidRPr="00043267">
        <w:lastRenderedPageBreak/>
        <w:t>Nhóm công tác Tổng cục phối hợp nhóm công tác Cục, chi cục Hải quan tiếp nhận dữ liệu, báo cáo thông số kỹ thuật kiểm tra sơ bộ, cụ thể:</w:t>
      </w:r>
    </w:p>
    <w:p w:rsidR="00C55998" w:rsidRPr="00043267" w:rsidRDefault="00C55998" w:rsidP="00C55998">
      <w:pPr>
        <w:pStyle w:val="ListParagraph"/>
        <w:numPr>
          <w:ilvl w:val="0"/>
          <w:numId w:val="1"/>
        </w:numPr>
        <w:spacing w:before="0" w:line="360" w:lineRule="auto"/>
        <w:jc w:val="both"/>
      </w:pPr>
      <w:r w:rsidRPr="00043267">
        <w:t>Cán bộ kỹ thuật (Thuộc Cục CNTT &amp; Thống kê HQ) kiểm tra báo cáo kỹ thuật và dữ liệu được bàn giao (tính đầy đủ, kích thước, ngày giờ của File cơ sở dữ liệu);</w:t>
      </w:r>
    </w:p>
    <w:p w:rsidR="00C55998" w:rsidRPr="00043267" w:rsidRDefault="00C55998" w:rsidP="00C55998">
      <w:pPr>
        <w:pStyle w:val="Heading2"/>
      </w:pPr>
      <w:bookmarkStart w:id="51" w:name="_Toc391905234"/>
      <w:r w:rsidRPr="00043267">
        <w:t>Bước 5: Kiểm tra dữ liệu trước khi chuyển đổi</w:t>
      </w:r>
      <w:bookmarkEnd w:id="51"/>
    </w:p>
    <w:p w:rsidR="00C55998" w:rsidRPr="00043267" w:rsidRDefault="00C55998" w:rsidP="00C55998">
      <w:pPr>
        <w:spacing w:before="0" w:line="360" w:lineRule="auto"/>
        <w:ind w:firstLine="720"/>
        <w:jc w:val="both"/>
      </w:pPr>
      <w:r w:rsidRPr="00043267">
        <w:t>Cán bộ kỹ thuật thuộc nhóm công tác Tổng cục thực hiện:</w:t>
      </w:r>
    </w:p>
    <w:p w:rsidR="00C55998" w:rsidRPr="00043267" w:rsidRDefault="00C55998" w:rsidP="00C55998">
      <w:pPr>
        <w:pStyle w:val="ListParagraph"/>
        <w:numPr>
          <w:ilvl w:val="0"/>
          <w:numId w:val="1"/>
        </w:numPr>
        <w:spacing w:before="0" w:line="360" w:lineRule="auto"/>
        <w:jc w:val="both"/>
      </w:pPr>
      <w:r w:rsidRPr="00043267">
        <w:t>Phục hồi lại các CSDL nhận được từ nhóm công tác Cục, chi cục Hải quan (ToKhaiGCCX, ToKhaiSXXK);</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C.03.SLXNK_CC. Report so lieu</w:t>
      </w:r>
      <w:r w:rsidRPr="00043267">
        <w:t>" trên CSDL ToKhaiGCCX; “</w:t>
      </w:r>
      <w:r w:rsidRPr="00043267">
        <w:rPr>
          <w:b/>
          <w:i/>
        </w:rPr>
        <w:t>C.03.TKSXXK Report so lieu</w:t>
      </w:r>
      <w:r w:rsidRPr="00043267">
        <w:t>” trên CSDL ToKhaiSXXK và in kết quả ra giấy;</w:t>
      </w:r>
    </w:p>
    <w:p w:rsidR="00C55998" w:rsidRPr="00043267" w:rsidRDefault="00C55998" w:rsidP="00C55998">
      <w:pPr>
        <w:pStyle w:val="ListParagraph"/>
        <w:numPr>
          <w:ilvl w:val="0"/>
          <w:numId w:val="1"/>
        </w:numPr>
        <w:spacing w:before="0" w:line="360" w:lineRule="auto"/>
        <w:jc w:val="both"/>
      </w:pPr>
      <w:r w:rsidRPr="00043267">
        <w:t>Đối chiếu kết quả với báo cáo thông số kỹ thuật do Cục chuyển giao;</w:t>
      </w:r>
    </w:p>
    <w:p w:rsidR="00C55998" w:rsidRPr="00043267" w:rsidRDefault="00C55998" w:rsidP="00C55998">
      <w:pPr>
        <w:pStyle w:val="ListParagraph"/>
        <w:numPr>
          <w:ilvl w:val="0"/>
          <w:numId w:val="1"/>
        </w:numPr>
        <w:spacing w:before="0" w:line="360" w:lineRule="auto"/>
        <w:jc w:val="both"/>
      </w:pPr>
      <w:r w:rsidRPr="00043267">
        <w:t>Làm rõ nguyên nhân sai lệch nếu có để thống nhất phương án xử lý (Chấp nhận sai lệch hoặc phải thực hiện lại từ bước 1).</w:t>
      </w:r>
    </w:p>
    <w:p w:rsidR="00C55998" w:rsidRPr="00043267" w:rsidRDefault="00C55998" w:rsidP="00C55998">
      <w:pPr>
        <w:pStyle w:val="Heading2"/>
      </w:pPr>
      <w:bookmarkStart w:id="52" w:name="_Toc391905235"/>
      <w:r w:rsidRPr="00043267">
        <w:t>Bước 6: Chuyển đổi dữ liệu</w:t>
      </w:r>
      <w:bookmarkEnd w:id="52"/>
    </w:p>
    <w:p w:rsidR="00C55998" w:rsidRPr="00043267" w:rsidRDefault="00C55998" w:rsidP="00C55998">
      <w:pPr>
        <w:spacing w:before="0" w:line="360" w:lineRule="auto"/>
        <w:ind w:firstLine="720"/>
        <w:jc w:val="both"/>
      </w:pPr>
      <w:r w:rsidRPr="00043267">
        <w:t>Cán bộ kỹ thuật thuộc nhóm công tác Tổng cục thực hiện:</w:t>
      </w:r>
    </w:p>
    <w:p w:rsidR="00C55998" w:rsidRPr="00043267" w:rsidRDefault="00C55998" w:rsidP="00C55998">
      <w:pPr>
        <w:pStyle w:val="Heading4"/>
        <w:numPr>
          <w:ilvl w:val="0"/>
          <w:numId w:val="18"/>
        </w:numPr>
      </w:pPr>
      <w:r w:rsidRPr="00043267">
        <w:t>Tờ khai kinh doanh,  gia công, chế xuất</w:t>
      </w:r>
    </w:p>
    <w:p w:rsidR="00C55998" w:rsidRPr="00043267" w:rsidRDefault="00C55998" w:rsidP="00C55998">
      <w:pPr>
        <w:spacing w:before="0" w:line="360" w:lineRule="auto"/>
        <w:ind w:firstLine="720"/>
        <w:jc w:val="both"/>
      </w:pPr>
      <w:r w:rsidRPr="00043267">
        <w:t>Thực hiện trên server chứa CSDL ToKhaiGCCX phục hồi từ bước 5</w:t>
      </w:r>
    </w:p>
    <w:p w:rsidR="00C55998" w:rsidRPr="00043267" w:rsidRDefault="00C55998" w:rsidP="00C55998">
      <w:pPr>
        <w:pStyle w:val="Heading5"/>
        <w:numPr>
          <w:ilvl w:val="0"/>
          <w:numId w:val="21"/>
        </w:numPr>
      </w:pPr>
      <w:r w:rsidRPr="00043267">
        <w:t xml:space="preserve">Tạo linked server tới </w:t>
      </w:r>
      <w:r w:rsidRPr="00043267">
        <w:rPr>
          <w:b/>
        </w:rPr>
        <w:t>ECustoms_Online</w:t>
      </w:r>
    </w:p>
    <w:p w:rsidR="00C55998" w:rsidRPr="00043267" w:rsidRDefault="00C55998" w:rsidP="00C55998">
      <w:pPr>
        <w:pStyle w:val="ListParagraph"/>
        <w:numPr>
          <w:ilvl w:val="0"/>
          <w:numId w:val="1"/>
        </w:numPr>
        <w:spacing w:before="0" w:line="360" w:lineRule="auto"/>
        <w:jc w:val="both"/>
      </w:pPr>
      <w:r w:rsidRPr="00043267">
        <w:t>Kiểm tra thông số link server “</w:t>
      </w:r>
      <w:r w:rsidRPr="00043267">
        <w:rPr>
          <w:b/>
          <w:i/>
        </w:rPr>
        <w:t>SRC_LINK_ECUSTOMS_ONLINE</w:t>
      </w:r>
      <w:r w:rsidRPr="00043267">
        <w:t xml:space="preserve">” để chắc chắn đang trỏ tới server chứa database </w:t>
      </w:r>
      <w:r w:rsidRPr="00043267">
        <w:rPr>
          <w:b/>
        </w:rPr>
        <w:t>ECustoms_Online</w:t>
      </w:r>
      <w:r w:rsidRPr="00043267">
        <w:t>.</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SLXNK.Linkserver SLXNK to ECustoms_Online</w:t>
      </w:r>
      <w:r w:rsidRPr="00043267">
        <w:t xml:space="preserve">” để chỉnh sửa các tham số cho việc tạo linkserver kết nối từ cơ sở dữ liệu tờ khai ToKhaiGCCX đến CSDL </w:t>
      </w:r>
      <w:r w:rsidRPr="00043267">
        <w:rPr>
          <w:b/>
        </w:rPr>
        <w:t>ECustoms_Online.</w:t>
      </w:r>
    </w:p>
    <w:p w:rsidR="00C55998" w:rsidRPr="00043267" w:rsidRDefault="00C55998" w:rsidP="00C55998">
      <w:pPr>
        <w:pStyle w:val="Heading5"/>
        <w:numPr>
          <w:ilvl w:val="0"/>
          <w:numId w:val="5"/>
        </w:numPr>
      </w:pPr>
      <w:r w:rsidRPr="00043267">
        <w:lastRenderedPageBreak/>
        <w:t xml:space="preserve">Chuyển dữ liệu danh mục đã được chuyển đổi từ giai đoạn I từ </w:t>
      </w:r>
      <w:r w:rsidRPr="00043267">
        <w:rPr>
          <w:b/>
        </w:rPr>
        <w:t>ECustoms_Online</w:t>
      </w:r>
      <w:r w:rsidRPr="00043267">
        <w:t xml:space="preserve"> sang ToKhaiGCCX</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TC.01.SLXNK_CC. Import danh muc tu TQDT_TT</w:t>
      </w:r>
      <w:r w:rsidRPr="00043267">
        <w:t>” kiểm tra lại tham số tên link server, tên CSDL ECustoms_Online</w:t>
      </w:r>
    </w:p>
    <w:p w:rsidR="00C55998" w:rsidRPr="00043267" w:rsidRDefault="00C55998" w:rsidP="00C55998">
      <w:pPr>
        <w:pStyle w:val="ListParagraph"/>
        <w:numPr>
          <w:ilvl w:val="0"/>
          <w:numId w:val="1"/>
        </w:numPr>
        <w:spacing w:before="0" w:line="360" w:lineRule="auto"/>
        <w:jc w:val="both"/>
      </w:pPr>
      <w:r w:rsidRPr="00043267">
        <w:t>Chạy script trên trên cơ sở dữ liệu ToKhaiGCCX</w:t>
      </w:r>
    </w:p>
    <w:p w:rsidR="00C55998" w:rsidRPr="00043267" w:rsidRDefault="00C55998" w:rsidP="00C55998">
      <w:pPr>
        <w:pStyle w:val="Heading5"/>
        <w:numPr>
          <w:ilvl w:val="0"/>
          <w:numId w:val="5"/>
        </w:numPr>
      </w:pPr>
      <w:r w:rsidRPr="00043267">
        <w:t>Tạo các cột dữ liệu trung gian</w:t>
      </w:r>
    </w:p>
    <w:p w:rsidR="00C55998" w:rsidRPr="00043267" w:rsidRDefault="00C55998" w:rsidP="00C55998">
      <w:pPr>
        <w:pStyle w:val="ListParagraph"/>
        <w:numPr>
          <w:ilvl w:val="0"/>
          <w:numId w:val="1"/>
        </w:numPr>
        <w:spacing w:before="0" w:line="360" w:lineRule="auto"/>
        <w:jc w:val="both"/>
      </w:pPr>
      <w:r w:rsidRPr="00043267">
        <w:t xml:space="preserve">Mở file Script " </w:t>
      </w:r>
      <w:r w:rsidRPr="00043267">
        <w:rPr>
          <w:b/>
          <w:i/>
        </w:rPr>
        <w:t>TC.02.SLXNK_CC Gen column to khai</w:t>
      </w:r>
      <w:r w:rsidRPr="00043267">
        <w:t>" thiết lập giá trị cho các tham số sau (phải sửa hai dòng)</w:t>
      </w:r>
    </w:p>
    <w:p w:rsidR="00C55998" w:rsidRPr="00043267" w:rsidRDefault="00C55998" w:rsidP="00C55998">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set</w:t>
      </w:r>
      <w:r w:rsidRPr="00043267">
        <w:rPr>
          <w:rFonts w:ascii="Courier New" w:hAnsi="Courier New" w:cs="Courier New"/>
          <w:sz w:val="20"/>
          <w:szCs w:val="20"/>
        </w:rPr>
        <w:tab/>
        <w:t>@IDCucHQ = {ID Cục: tra bảng}--(mã Cục HQ, vd: 01;02;47…)</w:t>
      </w:r>
    </w:p>
    <w:p w:rsidR="00C55998" w:rsidRPr="00043267" w:rsidRDefault="00C55998" w:rsidP="00C55998">
      <w:pPr>
        <w:pStyle w:val="ListParagraph"/>
        <w:spacing w:before="0" w:line="360" w:lineRule="auto"/>
        <w:ind w:left="1080"/>
        <w:jc w:val="both"/>
      </w:pPr>
      <w:r w:rsidRPr="00043267">
        <w:rPr>
          <w:rFonts w:ascii="Courier New" w:hAnsi="Courier New" w:cs="Courier New"/>
          <w:sz w:val="20"/>
          <w:szCs w:val="20"/>
        </w:rPr>
        <w:t>set</w:t>
      </w:r>
      <w:r w:rsidRPr="00043267">
        <w:rPr>
          <w:rFonts w:ascii="Courier New" w:hAnsi="Courier New" w:cs="Courier New"/>
          <w:sz w:val="20"/>
          <w:szCs w:val="20"/>
        </w:rPr>
        <w:tab/>
        <w:t>@IDChiCuc = {ID chi cục: tra bảng}</w:t>
      </w:r>
    </w:p>
    <w:p w:rsidR="00C55998" w:rsidRPr="00043267" w:rsidRDefault="00C55998" w:rsidP="00C55998">
      <w:pPr>
        <w:pStyle w:val="ListParagraph"/>
        <w:spacing w:before="0" w:line="360" w:lineRule="auto"/>
        <w:ind w:left="1080"/>
        <w:jc w:val="both"/>
      </w:pPr>
      <w:r w:rsidRPr="00043267">
        <w:t>ID Cục và ID chi cục là những giá trị xác định mã cục và chi cục hải quan chuyển đổi dữ liệu vào TQDT_TT. Những giá trị này được tham chiếu trong file “SHAIQUAN.xlsx” đính kèm.</w:t>
      </w:r>
    </w:p>
    <w:p w:rsidR="00C55998" w:rsidRPr="00043267" w:rsidRDefault="00C55998" w:rsidP="00C55998">
      <w:pPr>
        <w:pStyle w:val="Heading5"/>
        <w:numPr>
          <w:ilvl w:val="0"/>
          <w:numId w:val="5"/>
        </w:numPr>
      </w:pPr>
      <w:r w:rsidRPr="00043267">
        <w:t>Xác định máy chủ nhận dữ liệu</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TC.03.SLXNK_CC Kiem tra MaHQ”</w:t>
      </w:r>
      <w:r w:rsidRPr="00043267">
        <w:t xml:space="preserve"> để xác định các server cần chạy import dữ liệu </w:t>
      </w:r>
    </w:p>
    <w:p w:rsidR="00C55998" w:rsidRPr="00043267" w:rsidRDefault="00C55998" w:rsidP="00C55998">
      <w:pPr>
        <w:pStyle w:val="ListParagraph"/>
        <w:numPr>
          <w:ilvl w:val="0"/>
          <w:numId w:val="1"/>
        </w:numPr>
        <w:spacing w:before="0" w:line="360" w:lineRule="auto"/>
        <w:jc w:val="both"/>
      </w:pPr>
      <w:r w:rsidRPr="00043267">
        <w:t>Tra tài liệu để xác định máy chủ chứa CSDL thông quan điện tử tập trung được đồng bộ dữ liệu</w:t>
      </w:r>
    </w:p>
    <w:p w:rsidR="00C55998" w:rsidRPr="00043267" w:rsidRDefault="00C55998" w:rsidP="00C55998">
      <w:pPr>
        <w:pStyle w:val="Heading5"/>
        <w:numPr>
          <w:ilvl w:val="0"/>
          <w:numId w:val="5"/>
        </w:numPr>
      </w:pPr>
      <w:r w:rsidRPr="00043267">
        <w:t>Tạo linked server tới nguồn dữ liệu</w:t>
      </w:r>
    </w:p>
    <w:p w:rsidR="00C55998" w:rsidRPr="00043267" w:rsidRDefault="00C55998" w:rsidP="00C55998">
      <w:pPr>
        <w:pStyle w:val="ListParagraph"/>
        <w:numPr>
          <w:ilvl w:val="0"/>
          <w:numId w:val="1"/>
        </w:numPr>
        <w:spacing w:before="0" w:line="360" w:lineRule="auto"/>
        <w:jc w:val="both"/>
      </w:pPr>
      <w:r w:rsidRPr="00043267">
        <w:t>Thực hiện trên các server xác định ở bước trên</w:t>
      </w:r>
    </w:p>
    <w:p w:rsidR="00C55998" w:rsidRPr="00043267" w:rsidRDefault="00C55998" w:rsidP="00C55998">
      <w:pPr>
        <w:pStyle w:val="ListParagraph"/>
        <w:numPr>
          <w:ilvl w:val="0"/>
          <w:numId w:val="1"/>
        </w:numPr>
        <w:spacing w:before="0" w:line="360" w:lineRule="auto"/>
        <w:jc w:val="both"/>
      </w:pPr>
      <w:r w:rsidRPr="00043267">
        <w:t>Kiểm tra thông số linked server “</w:t>
      </w:r>
      <w:r w:rsidRPr="00043267">
        <w:rPr>
          <w:b/>
          <w:i/>
        </w:rPr>
        <w:t>ECUSTOMS_LINK_SRC</w:t>
      </w:r>
      <w:r w:rsidRPr="00043267">
        <w:t>” để chắc chắn đang trỏ tới server chứa database ToKhaiGCCX được phục hồi ở các bước trước. Trong trường hợp thông số sai, thực hiện các bước ở dưới để cập nhật.</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SLXNK.Linkserver ECustoms_Online to SLXNK</w:t>
      </w:r>
      <w:r w:rsidRPr="00043267">
        <w:t>” để chỉnh sửa các tham số cho việc tạo linkserver kết nối từ cơ sở dữ liệu TQDT_TT đến CSDL tờ khai ToKhaiGCCX</w:t>
      </w:r>
    </w:p>
    <w:p w:rsidR="00C55998" w:rsidRPr="00043267" w:rsidRDefault="00C55998" w:rsidP="00C55998">
      <w:pPr>
        <w:pStyle w:val="Heading5"/>
        <w:numPr>
          <w:ilvl w:val="0"/>
          <w:numId w:val="5"/>
        </w:numPr>
      </w:pPr>
      <w:r w:rsidRPr="00043267">
        <w:t>Tạo báo cáo số liệu trước chuyển đổi</w:t>
      </w:r>
    </w:p>
    <w:p w:rsidR="00C55998" w:rsidRPr="00043267" w:rsidRDefault="00C55998" w:rsidP="00C55998">
      <w:pPr>
        <w:pStyle w:val="ListParagraph"/>
        <w:numPr>
          <w:ilvl w:val="0"/>
          <w:numId w:val="1"/>
        </w:numPr>
        <w:spacing w:before="0" w:line="360" w:lineRule="auto"/>
        <w:jc w:val="both"/>
      </w:pPr>
      <w:r w:rsidRPr="00043267">
        <w:t>Thực hiện trên cơ sở</w:t>
      </w:r>
      <w:r w:rsidR="006C3473">
        <w:t xml:space="preserve"> dữ</w:t>
      </w:r>
      <w:r w:rsidRPr="00043267">
        <w:t xml:space="preserve"> liệu </w:t>
      </w:r>
      <w:r w:rsidRPr="00043267">
        <w:rPr>
          <w:b/>
        </w:rPr>
        <w:t>ECustoms_Online</w:t>
      </w:r>
    </w:p>
    <w:p w:rsidR="00C55998" w:rsidRPr="00043267" w:rsidRDefault="00C55998" w:rsidP="00C55998">
      <w:pPr>
        <w:pStyle w:val="ListParagraph"/>
        <w:numPr>
          <w:ilvl w:val="0"/>
          <w:numId w:val="1"/>
        </w:numPr>
        <w:spacing w:before="0" w:line="360" w:lineRule="auto"/>
        <w:jc w:val="both"/>
      </w:pPr>
      <w:r w:rsidRPr="00043267">
        <w:lastRenderedPageBreak/>
        <w:t>Chạy script “</w:t>
      </w:r>
      <w:r w:rsidRPr="00043267">
        <w:rPr>
          <w:b/>
          <w:i/>
        </w:rPr>
        <w:t>TC.04.eCustoms Report GC CX TRUOC chuyen doi- Phai dien ID Cuc và CC</w:t>
      </w:r>
      <w:r w:rsidRPr="00043267">
        <w:t>”. Lưu ý thiết lập giá trị cho các tham số sau (phải sửa hai dòng như bước trên):</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@IDCucHQ = {ID Cục: tra bảng}--(mã Cục HQ, vd: 01;02;47…)</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@IDChiCuc = {ID chi cục: tra bảng}</w:t>
      </w:r>
    </w:p>
    <w:p w:rsidR="00C55998" w:rsidRPr="00043267" w:rsidRDefault="00C55998" w:rsidP="00C55998">
      <w:pPr>
        <w:pStyle w:val="Heading5"/>
        <w:numPr>
          <w:ilvl w:val="0"/>
          <w:numId w:val="5"/>
        </w:numPr>
      </w:pPr>
      <w:r w:rsidRPr="00043267">
        <w:t>Thực hiện chuyển đổi dữ liệu</w:t>
      </w:r>
    </w:p>
    <w:p w:rsidR="00C55998" w:rsidRPr="00043267" w:rsidRDefault="00C55998" w:rsidP="00C55998">
      <w:pPr>
        <w:pStyle w:val="ListParagraph"/>
        <w:numPr>
          <w:ilvl w:val="0"/>
          <w:numId w:val="1"/>
        </w:numPr>
        <w:spacing w:before="0" w:line="360" w:lineRule="auto"/>
        <w:jc w:val="both"/>
      </w:pPr>
      <w:r w:rsidRPr="00043267">
        <w:t>Thực hiện trên các cơ sở dữ liệu được xác định ở mục 4</w:t>
      </w:r>
    </w:p>
    <w:p w:rsidR="00C55998" w:rsidRPr="00043267" w:rsidRDefault="00C55998" w:rsidP="00C55998">
      <w:pPr>
        <w:pStyle w:val="ListParagraph"/>
        <w:numPr>
          <w:ilvl w:val="0"/>
          <w:numId w:val="1"/>
        </w:numPr>
        <w:spacing w:before="0" w:line="360" w:lineRule="auto"/>
        <w:jc w:val="both"/>
      </w:pPr>
      <w:r w:rsidRPr="00043267">
        <w:t>Mở script “</w:t>
      </w:r>
      <w:r w:rsidRPr="00043267">
        <w:rPr>
          <w:b/>
          <w:i/>
        </w:rPr>
        <w:t>TC.05.eCustoms Server {x} import to khai GC CX”</w:t>
      </w:r>
      <w:r w:rsidRPr="00043267">
        <w:t xml:space="preserve"> trên cơ sở dữ liệu tương ứng ({x} từ 1-9, tương ứng từng server.</w:t>
      </w:r>
    </w:p>
    <w:p w:rsidR="00C55998" w:rsidRPr="00043267" w:rsidRDefault="00C55998" w:rsidP="00C55998">
      <w:pPr>
        <w:pStyle w:val="ListParagraph"/>
        <w:numPr>
          <w:ilvl w:val="0"/>
          <w:numId w:val="1"/>
        </w:numPr>
        <w:spacing w:before="0" w:line="360" w:lineRule="auto"/>
        <w:jc w:val="both"/>
      </w:pPr>
      <w:r w:rsidRPr="00043267">
        <w:t>Kiểm tra tên của linkserver trong file script, nếu không đúng với linkserver vừa tạo ở bước trên thì thay đổi lại.</w:t>
      </w:r>
    </w:p>
    <w:p w:rsidR="00C55998" w:rsidRPr="00043267" w:rsidRDefault="00C55998" w:rsidP="00C55998">
      <w:pPr>
        <w:pStyle w:val="ListParagraph"/>
        <w:numPr>
          <w:ilvl w:val="0"/>
          <w:numId w:val="1"/>
        </w:numPr>
        <w:spacing w:before="0" w:line="360" w:lineRule="auto"/>
        <w:jc w:val="both"/>
      </w:pPr>
      <w:r w:rsidRPr="00043267">
        <w:t>Chạy script để thực hiện đồng bộ dữ liệu tờ khai GC, CX vào CSDL hệ thống thông quan điện tử tập trung tại Tổng cục;</w:t>
      </w:r>
    </w:p>
    <w:p w:rsidR="00C55998" w:rsidRPr="00043267" w:rsidRDefault="00C55998" w:rsidP="00C55998">
      <w:pPr>
        <w:pStyle w:val="Heading5"/>
        <w:numPr>
          <w:ilvl w:val="0"/>
          <w:numId w:val="5"/>
        </w:numPr>
      </w:pPr>
      <w:r w:rsidRPr="00043267">
        <w:t>Tạo báo cáo số liệu sau chuyển đổi</w:t>
      </w:r>
    </w:p>
    <w:p w:rsidR="00C55998" w:rsidRPr="00043267" w:rsidRDefault="00C55998" w:rsidP="00C55998">
      <w:pPr>
        <w:pStyle w:val="ListParagraph"/>
        <w:numPr>
          <w:ilvl w:val="0"/>
          <w:numId w:val="1"/>
        </w:numPr>
        <w:spacing w:before="0" w:line="360" w:lineRule="auto"/>
        <w:jc w:val="both"/>
      </w:pPr>
      <w:r w:rsidRPr="00043267">
        <w:t>Thực hiện trên cơ sở</w:t>
      </w:r>
      <w:r w:rsidR="000B212A">
        <w:t xml:space="preserve"> dữ</w:t>
      </w:r>
      <w:r w:rsidRPr="00043267">
        <w:t xml:space="preserve"> liệu </w:t>
      </w:r>
      <w:r w:rsidRPr="00043267">
        <w:rPr>
          <w:b/>
        </w:rPr>
        <w:t>ECustoms_Online</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TC.06.eCustoms Report GC CX SAU chuyen doi- Phai dien ID Cuc và CC</w:t>
      </w:r>
      <w:r w:rsidRPr="00043267">
        <w:t>”. Lưu ý thiết lập giá trị cho các tham số sau (phải sửa hai dòng như bước trên):</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@IDCucHQ = {ID Cục: tra bảng}--(mã Cục HQ, vd: 01;02;47…)</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@IDChiCuc = {ID chi cục: tra bảng}</w:t>
      </w:r>
    </w:p>
    <w:p w:rsidR="00C55998" w:rsidRPr="00043267" w:rsidRDefault="00C55998" w:rsidP="00C55998">
      <w:pPr>
        <w:pStyle w:val="Heading4"/>
        <w:numPr>
          <w:ilvl w:val="0"/>
          <w:numId w:val="6"/>
        </w:numPr>
      </w:pPr>
      <w:r w:rsidRPr="00043267">
        <w:t>Danh mục sản xuất xuất khẩu</w:t>
      </w:r>
    </w:p>
    <w:p w:rsidR="00C55998" w:rsidRPr="00043267" w:rsidRDefault="00C55998" w:rsidP="00C55998">
      <w:pPr>
        <w:spacing w:before="0" w:line="360" w:lineRule="auto"/>
        <w:ind w:firstLine="720"/>
        <w:jc w:val="both"/>
      </w:pPr>
      <w:r w:rsidRPr="00043267">
        <w:t>Thực hiện trên server chứa CSDL ToKhaiSXXK phục hồi từ bước 5</w:t>
      </w:r>
    </w:p>
    <w:p w:rsidR="00C55998" w:rsidRPr="00043267" w:rsidRDefault="00C55998" w:rsidP="00C55998">
      <w:pPr>
        <w:pStyle w:val="Heading5"/>
        <w:numPr>
          <w:ilvl w:val="0"/>
          <w:numId w:val="22"/>
        </w:numPr>
      </w:pPr>
      <w:r w:rsidRPr="00043267">
        <w:t xml:space="preserve">Tạo linked server tới </w:t>
      </w:r>
      <w:r w:rsidRPr="00043267">
        <w:rPr>
          <w:b/>
        </w:rPr>
        <w:t>ECustoms_Online</w:t>
      </w:r>
    </w:p>
    <w:p w:rsidR="00C55998" w:rsidRPr="00043267" w:rsidRDefault="00C55998" w:rsidP="00C55998">
      <w:pPr>
        <w:pStyle w:val="ListParagraph"/>
        <w:numPr>
          <w:ilvl w:val="0"/>
          <w:numId w:val="1"/>
        </w:numPr>
        <w:spacing w:before="0" w:line="360" w:lineRule="auto"/>
        <w:jc w:val="both"/>
      </w:pPr>
      <w:r w:rsidRPr="00043267">
        <w:t>Kiểm tra thông số link server “</w:t>
      </w:r>
      <w:r w:rsidRPr="00043267">
        <w:rPr>
          <w:b/>
          <w:i/>
        </w:rPr>
        <w:t>SRC_LINK_ECUSTOMS_ONLINE</w:t>
      </w:r>
      <w:r w:rsidRPr="00043267">
        <w:t xml:space="preserve">” để chắc chắn đang trỏ tới server chứa database </w:t>
      </w:r>
      <w:r w:rsidRPr="00043267">
        <w:rPr>
          <w:b/>
        </w:rPr>
        <w:t>ECustoms_Online</w:t>
      </w:r>
      <w:r w:rsidRPr="00043267">
        <w:t>.</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SXXK.Linkserver SXXK to ECustoms_Online</w:t>
      </w:r>
      <w:r w:rsidRPr="00043267">
        <w:t xml:space="preserve">” để chỉnh sửa các tham số cho việc tạo linkserver kết nối từ cơ sở dữ liệu ToKhaiSXXK đến CSDL </w:t>
      </w:r>
      <w:r w:rsidRPr="00043267">
        <w:rPr>
          <w:b/>
        </w:rPr>
        <w:t>ECustoms_Online.</w:t>
      </w:r>
    </w:p>
    <w:p w:rsidR="00C55998" w:rsidRPr="00043267" w:rsidRDefault="00C55998" w:rsidP="00C55998">
      <w:pPr>
        <w:pStyle w:val="Heading5"/>
        <w:numPr>
          <w:ilvl w:val="0"/>
          <w:numId w:val="5"/>
        </w:numPr>
      </w:pPr>
      <w:r w:rsidRPr="00043267">
        <w:lastRenderedPageBreak/>
        <w:t xml:space="preserve">Chuyển dữ liệu danh mục đã được chuyển đổi từ giai đoạn I từ </w:t>
      </w:r>
      <w:r w:rsidRPr="00043267">
        <w:rPr>
          <w:b/>
        </w:rPr>
        <w:t>ECustoms_Online</w:t>
      </w:r>
      <w:r w:rsidRPr="00043267">
        <w:t xml:space="preserve"> sang ToKhaiSXXK</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TC.01.TKSXXK. Import danh muc tu TQDT_TT</w:t>
      </w:r>
      <w:r w:rsidRPr="00043267">
        <w:t>” kiểm tra lại tham số tên link server, tên CSDL ECustoms_Online</w:t>
      </w:r>
    </w:p>
    <w:p w:rsidR="00C55998" w:rsidRPr="00043267" w:rsidRDefault="00C55998" w:rsidP="00C55998">
      <w:pPr>
        <w:pStyle w:val="ListParagraph"/>
        <w:numPr>
          <w:ilvl w:val="0"/>
          <w:numId w:val="1"/>
        </w:numPr>
        <w:spacing w:before="0" w:line="360" w:lineRule="auto"/>
        <w:jc w:val="both"/>
      </w:pPr>
      <w:r w:rsidRPr="00043267">
        <w:t>Chạy script trên trên cơ sở dữ liệu ToKhaiSXXK</w:t>
      </w:r>
    </w:p>
    <w:p w:rsidR="00C55998" w:rsidRPr="00043267" w:rsidRDefault="00C55998" w:rsidP="00C55998">
      <w:pPr>
        <w:pStyle w:val="Heading5"/>
        <w:numPr>
          <w:ilvl w:val="0"/>
          <w:numId w:val="5"/>
        </w:numPr>
      </w:pPr>
      <w:r w:rsidRPr="00043267">
        <w:t>Tạo các cột dữ liệu trung gian</w:t>
      </w:r>
    </w:p>
    <w:p w:rsidR="00C55998" w:rsidRPr="00043267" w:rsidRDefault="00C55998" w:rsidP="00C55998">
      <w:pPr>
        <w:pStyle w:val="ListParagraph"/>
        <w:numPr>
          <w:ilvl w:val="0"/>
          <w:numId w:val="1"/>
        </w:numPr>
        <w:spacing w:before="0" w:line="360" w:lineRule="auto"/>
        <w:jc w:val="both"/>
      </w:pPr>
      <w:r w:rsidRPr="00043267">
        <w:t xml:space="preserve">Mở file Script " </w:t>
      </w:r>
      <w:r w:rsidRPr="00043267">
        <w:rPr>
          <w:b/>
          <w:i/>
        </w:rPr>
        <w:t>TC.02.TKSXXK Gen column to khai</w:t>
      </w:r>
      <w:r w:rsidRPr="00043267">
        <w:t>" thiết lập giá trị cho các tham số sau (phải sửa hai dòng)</w:t>
      </w:r>
    </w:p>
    <w:p w:rsidR="00C55998" w:rsidRPr="00043267" w:rsidRDefault="00C55998" w:rsidP="00C55998">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set</w:t>
      </w:r>
      <w:r w:rsidRPr="00043267">
        <w:rPr>
          <w:rFonts w:ascii="Courier New" w:hAnsi="Courier New" w:cs="Courier New"/>
          <w:sz w:val="20"/>
          <w:szCs w:val="20"/>
        </w:rPr>
        <w:tab/>
        <w:t>@IDCucHQ = {ID Cục: tra bảng}--(mã Cục HQ, vd: 01;02;47…)</w:t>
      </w:r>
    </w:p>
    <w:p w:rsidR="00C55998" w:rsidRPr="00043267" w:rsidRDefault="00C55998" w:rsidP="00C55998">
      <w:pPr>
        <w:pStyle w:val="ListParagraph"/>
        <w:spacing w:before="0" w:line="360" w:lineRule="auto"/>
        <w:ind w:left="1080"/>
        <w:jc w:val="both"/>
      </w:pPr>
      <w:r w:rsidRPr="00043267">
        <w:rPr>
          <w:rFonts w:ascii="Courier New" w:hAnsi="Courier New" w:cs="Courier New"/>
          <w:sz w:val="20"/>
          <w:szCs w:val="20"/>
        </w:rPr>
        <w:t>set</w:t>
      </w:r>
      <w:r w:rsidRPr="00043267">
        <w:rPr>
          <w:rFonts w:ascii="Courier New" w:hAnsi="Courier New" w:cs="Courier New"/>
          <w:sz w:val="20"/>
          <w:szCs w:val="20"/>
        </w:rPr>
        <w:tab/>
        <w:t>@IDChiCuc = {ID chi cục: tra bảng}</w:t>
      </w:r>
    </w:p>
    <w:p w:rsidR="00C55998" w:rsidRPr="00043267" w:rsidRDefault="00C55998" w:rsidP="00C55998">
      <w:pPr>
        <w:pStyle w:val="ListParagraph"/>
        <w:spacing w:before="0" w:line="360" w:lineRule="auto"/>
        <w:ind w:left="1080"/>
        <w:jc w:val="both"/>
      </w:pPr>
      <w:r w:rsidRPr="00043267">
        <w:t>ID Cục và ID chi cục là những giá trị xác định mã cục và chi cục hải quan chuyển đổi dữ liệu vào TQDT_TT. Những giá trị này được tham chiếu trong file “SHAIQUAN.xlsx” đính kèm.</w:t>
      </w:r>
    </w:p>
    <w:p w:rsidR="00C55998" w:rsidRPr="00043267" w:rsidRDefault="00C55998" w:rsidP="00C55998">
      <w:pPr>
        <w:pStyle w:val="Heading5"/>
        <w:numPr>
          <w:ilvl w:val="0"/>
          <w:numId w:val="5"/>
        </w:numPr>
      </w:pPr>
      <w:r w:rsidRPr="00043267">
        <w:t>Xác định máy chủ nhận dữ liệu</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TC.03.TKSXXK Kiem tra MaHQ”</w:t>
      </w:r>
      <w:r w:rsidRPr="00043267">
        <w:t xml:space="preserve"> để xác định các server cần chạy import dữ liệu </w:t>
      </w:r>
    </w:p>
    <w:p w:rsidR="00C55998" w:rsidRPr="00043267" w:rsidRDefault="00C55998" w:rsidP="00C55998">
      <w:pPr>
        <w:pStyle w:val="ListParagraph"/>
        <w:numPr>
          <w:ilvl w:val="0"/>
          <w:numId w:val="1"/>
        </w:numPr>
        <w:spacing w:before="0" w:line="360" w:lineRule="auto"/>
        <w:jc w:val="both"/>
      </w:pPr>
      <w:r w:rsidRPr="00043267">
        <w:t>Tra tài liệu để xác định máy chủ chứa CSDL thông quan điện tử tập trung được đồng bộ dữ liệu</w:t>
      </w:r>
    </w:p>
    <w:p w:rsidR="00C55998" w:rsidRPr="00043267" w:rsidRDefault="00C55998" w:rsidP="00C55998">
      <w:pPr>
        <w:pStyle w:val="Heading5"/>
        <w:numPr>
          <w:ilvl w:val="0"/>
          <w:numId w:val="5"/>
        </w:numPr>
      </w:pPr>
      <w:r w:rsidRPr="00043267">
        <w:t>Tạo linked server tới nguồn dữ liệu</w:t>
      </w:r>
    </w:p>
    <w:p w:rsidR="00C55998" w:rsidRPr="00043267" w:rsidRDefault="00C55998" w:rsidP="00C55998">
      <w:pPr>
        <w:pStyle w:val="ListParagraph"/>
        <w:numPr>
          <w:ilvl w:val="0"/>
          <w:numId w:val="1"/>
        </w:numPr>
        <w:spacing w:before="0" w:line="360" w:lineRule="auto"/>
        <w:jc w:val="both"/>
      </w:pPr>
      <w:r w:rsidRPr="00043267">
        <w:t>Thực hiện trên các server xác định ở bước trên</w:t>
      </w:r>
    </w:p>
    <w:p w:rsidR="00C55998" w:rsidRPr="00043267" w:rsidRDefault="00C55998" w:rsidP="00C55998">
      <w:pPr>
        <w:pStyle w:val="ListParagraph"/>
        <w:numPr>
          <w:ilvl w:val="0"/>
          <w:numId w:val="1"/>
        </w:numPr>
        <w:spacing w:before="0" w:line="360" w:lineRule="auto"/>
        <w:jc w:val="both"/>
      </w:pPr>
      <w:r w:rsidRPr="00043267">
        <w:t>Kiểm tra thông số linked server “</w:t>
      </w:r>
      <w:r w:rsidRPr="00043267">
        <w:rPr>
          <w:b/>
          <w:i/>
        </w:rPr>
        <w:t>ECUSTOMS_LINK_SRC</w:t>
      </w:r>
      <w:r w:rsidRPr="00043267">
        <w:t>” để chắc chắn đang trỏ tới server chứa database ToKhaiSXXK được phục hồi ở các bước trước. Trong trường hợp thông số sai, thực hiện các bước ở dưới để cập nhật.</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SXXK.Linkserver ECustoms_Online to SXXK</w:t>
      </w:r>
      <w:r w:rsidRPr="00043267">
        <w:t>” để chỉnh sửa các tham số cho việc tạo linkserver kết nối từ cơ sở dữ liệu TQDT_TT đến CSDL tờ khai ToKhaiSXXK</w:t>
      </w:r>
    </w:p>
    <w:p w:rsidR="00C55998" w:rsidRPr="00043267" w:rsidRDefault="00C55998" w:rsidP="00C55998">
      <w:pPr>
        <w:pStyle w:val="Heading5"/>
        <w:numPr>
          <w:ilvl w:val="0"/>
          <w:numId w:val="5"/>
        </w:numPr>
      </w:pPr>
      <w:r w:rsidRPr="00043267">
        <w:t>Tạo báo cáo số liệu trước chuyển đổi</w:t>
      </w:r>
    </w:p>
    <w:p w:rsidR="00C55998" w:rsidRPr="00043267" w:rsidRDefault="00C55998" w:rsidP="00C55998">
      <w:pPr>
        <w:pStyle w:val="ListParagraph"/>
        <w:numPr>
          <w:ilvl w:val="0"/>
          <w:numId w:val="1"/>
        </w:numPr>
        <w:spacing w:before="0" w:line="360" w:lineRule="auto"/>
        <w:jc w:val="both"/>
      </w:pPr>
      <w:r w:rsidRPr="00043267">
        <w:t>Thực hiện trên cơ sở</w:t>
      </w:r>
      <w:r w:rsidR="006173C3">
        <w:t xml:space="preserve"> dữ</w:t>
      </w:r>
      <w:r w:rsidRPr="00043267">
        <w:t xml:space="preserve"> liệu </w:t>
      </w:r>
      <w:r w:rsidRPr="00043267">
        <w:rPr>
          <w:b/>
        </w:rPr>
        <w:t>ECustoms_Online</w:t>
      </w:r>
    </w:p>
    <w:p w:rsidR="00C55998" w:rsidRPr="00043267" w:rsidRDefault="00C55998" w:rsidP="00C55998">
      <w:pPr>
        <w:pStyle w:val="ListParagraph"/>
        <w:numPr>
          <w:ilvl w:val="0"/>
          <w:numId w:val="1"/>
        </w:numPr>
        <w:spacing w:before="0" w:line="360" w:lineRule="auto"/>
        <w:jc w:val="both"/>
      </w:pPr>
      <w:r w:rsidRPr="00043267">
        <w:lastRenderedPageBreak/>
        <w:t>Chạy script “</w:t>
      </w:r>
      <w:r w:rsidRPr="00043267">
        <w:rPr>
          <w:b/>
          <w:i/>
        </w:rPr>
        <w:t>TC.04.eCustoms Report SXXK TRUOC chuyen doi- Phai dien ID Cuc và CC</w:t>
      </w:r>
      <w:r w:rsidRPr="00043267">
        <w:t>”. Lưu ý thiết lập giá trị cho các tham số sau (phải sửa hai dòng như bước trên):</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@IDCucHQ = {ID Cục: tra bảng}--(mã Cục HQ, vd: 01;02;47…)</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@IDChiCuc = {ID chi cục: tra bảng}</w:t>
      </w:r>
    </w:p>
    <w:p w:rsidR="00C55998" w:rsidRPr="00043267" w:rsidRDefault="00C55998" w:rsidP="00C55998">
      <w:pPr>
        <w:pStyle w:val="Heading5"/>
        <w:numPr>
          <w:ilvl w:val="0"/>
          <w:numId w:val="5"/>
        </w:numPr>
      </w:pPr>
      <w:r w:rsidRPr="00043267">
        <w:t>Thực hiện chuyển đổi dữ liệu</w:t>
      </w:r>
    </w:p>
    <w:p w:rsidR="00C55998" w:rsidRPr="00043267" w:rsidRDefault="00C55998" w:rsidP="00C55998">
      <w:pPr>
        <w:pStyle w:val="ListParagraph"/>
        <w:numPr>
          <w:ilvl w:val="0"/>
          <w:numId w:val="1"/>
        </w:numPr>
        <w:spacing w:before="0" w:line="360" w:lineRule="auto"/>
        <w:jc w:val="both"/>
      </w:pPr>
      <w:r w:rsidRPr="00043267">
        <w:t>Thực hiện trên các cơ sở dữ liệu được xác định ở mục 4</w:t>
      </w:r>
    </w:p>
    <w:p w:rsidR="00C55998" w:rsidRPr="00043267" w:rsidRDefault="00C55998" w:rsidP="00C55998">
      <w:pPr>
        <w:pStyle w:val="ListParagraph"/>
        <w:numPr>
          <w:ilvl w:val="0"/>
          <w:numId w:val="1"/>
        </w:numPr>
        <w:spacing w:before="0" w:line="360" w:lineRule="auto"/>
        <w:jc w:val="both"/>
      </w:pPr>
      <w:r w:rsidRPr="00043267">
        <w:t>Mở script “</w:t>
      </w:r>
      <w:r w:rsidRPr="00043267">
        <w:rPr>
          <w:b/>
          <w:i/>
        </w:rPr>
        <w:t>TC.05.eCustoms Server {x}  Import To khai SXXK”</w:t>
      </w:r>
      <w:r w:rsidRPr="00043267">
        <w:t xml:space="preserve"> trên cơ sở dữ liệu tương ứng ({x} từ 1-9, tương ứng từng server.</w:t>
      </w:r>
    </w:p>
    <w:p w:rsidR="00C55998" w:rsidRPr="00043267" w:rsidRDefault="00C55998" w:rsidP="00C55998">
      <w:pPr>
        <w:pStyle w:val="ListParagraph"/>
        <w:numPr>
          <w:ilvl w:val="0"/>
          <w:numId w:val="1"/>
        </w:numPr>
        <w:spacing w:before="0" w:line="360" w:lineRule="auto"/>
        <w:jc w:val="both"/>
      </w:pPr>
      <w:r w:rsidRPr="00043267">
        <w:t>Kiểm tra tên của linkserver trong file script, nếu không đúng với linkserver vừa tạo ở bước trên thì thay đổi lại.</w:t>
      </w:r>
    </w:p>
    <w:p w:rsidR="00C55998" w:rsidRPr="00043267" w:rsidRDefault="00C55998" w:rsidP="00C55998">
      <w:pPr>
        <w:pStyle w:val="ListParagraph"/>
        <w:numPr>
          <w:ilvl w:val="0"/>
          <w:numId w:val="1"/>
        </w:numPr>
        <w:spacing w:before="0" w:line="360" w:lineRule="auto"/>
        <w:jc w:val="both"/>
      </w:pPr>
      <w:r w:rsidRPr="00043267">
        <w:t>Chạy script để thực hiện đồng bộ dữ liệu tờ khai ToKhaiSXXK vào CSDL hệ thống thông quan điện tử tập trung tại Tổng cục;</w:t>
      </w:r>
    </w:p>
    <w:p w:rsidR="00C55998" w:rsidRPr="00043267" w:rsidRDefault="00C55998" w:rsidP="00C55998">
      <w:pPr>
        <w:pStyle w:val="Heading5"/>
        <w:numPr>
          <w:ilvl w:val="0"/>
          <w:numId w:val="5"/>
        </w:numPr>
      </w:pPr>
      <w:r w:rsidRPr="00043267">
        <w:t>Tạo báo cáo số liệu sau chuyển đổi</w:t>
      </w:r>
    </w:p>
    <w:p w:rsidR="00C55998" w:rsidRPr="00043267" w:rsidRDefault="00C55998" w:rsidP="00C55998">
      <w:pPr>
        <w:pStyle w:val="ListParagraph"/>
        <w:numPr>
          <w:ilvl w:val="0"/>
          <w:numId w:val="1"/>
        </w:numPr>
        <w:spacing w:before="0" w:line="360" w:lineRule="auto"/>
        <w:jc w:val="both"/>
      </w:pPr>
      <w:r w:rsidRPr="00043267">
        <w:t>Thực hiện trên cơ sở</w:t>
      </w:r>
      <w:r w:rsidR="00461D63">
        <w:t xml:space="preserve"> dữ</w:t>
      </w:r>
      <w:r w:rsidRPr="00043267">
        <w:t xml:space="preserve"> liệu </w:t>
      </w:r>
      <w:r w:rsidRPr="00043267">
        <w:rPr>
          <w:b/>
        </w:rPr>
        <w:t>ECustoms_Online</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TC.06.eCustoms Report SXXK SAU chuyen doi- Phai dien ID Cuc và CC</w:t>
      </w:r>
      <w:r w:rsidRPr="00043267">
        <w:t>”. Lưu ý thiết lập giá trị cho các tham số sau (phải sửa hai dòng như bước trên):</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@IDCucHQ = {ID Cục: tra bảng}--(mã Cục HQ, vd: 01;02;47…)</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@IDChiCuc = {ID chi cục: tra bảng}</w:t>
      </w:r>
    </w:p>
    <w:p w:rsidR="00C55998" w:rsidRPr="00043267" w:rsidRDefault="00C55998" w:rsidP="00C55998">
      <w:pPr>
        <w:pStyle w:val="Heading2"/>
      </w:pPr>
      <w:bookmarkStart w:id="53" w:name="_Toc391905236"/>
      <w:r w:rsidRPr="00043267">
        <w:t>Bước 6: Kiểm tra dữ liệu sau khi chuyển đổi</w:t>
      </w:r>
      <w:bookmarkEnd w:id="53"/>
    </w:p>
    <w:p w:rsidR="00C55998" w:rsidRPr="00043267" w:rsidRDefault="00C55998" w:rsidP="00C55998">
      <w:pPr>
        <w:pStyle w:val="ListParagraph"/>
        <w:numPr>
          <w:ilvl w:val="0"/>
          <w:numId w:val="1"/>
        </w:numPr>
        <w:spacing w:before="0" w:line="360" w:lineRule="auto"/>
        <w:jc w:val="both"/>
      </w:pPr>
      <w:r w:rsidRPr="00043267">
        <w:t>Thực hiện bởi cán bộ kỹ thuật thuộc nhóm công tác Tổng cục</w:t>
      </w:r>
    </w:p>
    <w:p w:rsidR="00C55998" w:rsidRPr="00043267" w:rsidRDefault="00C55998" w:rsidP="00C55998">
      <w:pPr>
        <w:pStyle w:val="ListParagraph"/>
        <w:numPr>
          <w:ilvl w:val="0"/>
          <w:numId w:val="1"/>
        </w:numPr>
        <w:spacing w:before="0" w:line="360" w:lineRule="auto"/>
        <w:jc w:val="both"/>
      </w:pPr>
      <w:r w:rsidRPr="00043267">
        <w:t>Căn cứ vào các báo cáo số liệu trước và sau khi chuyển đổi, lập báo cáo chuyển đổi số liệu;</w:t>
      </w:r>
    </w:p>
    <w:p w:rsidR="00C55998" w:rsidRPr="00043267" w:rsidRDefault="00C55998" w:rsidP="00C55998">
      <w:pPr>
        <w:pStyle w:val="ListParagraph"/>
        <w:numPr>
          <w:ilvl w:val="0"/>
          <w:numId w:val="1"/>
        </w:numPr>
        <w:spacing w:before="0" w:line="360" w:lineRule="auto"/>
        <w:jc w:val="both"/>
      </w:pPr>
      <w:r w:rsidRPr="00043267">
        <w:t>Đối chiếu kết quả với báo cáo thông số kỹ thuật do Cục chuyển giao;</w:t>
      </w:r>
    </w:p>
    <w:p w:rsidR="00C55998" w:rsidRPr="00043267" w:rsidRDefault="00C55998" w:rsidP="00C55998">
      <w:pPr>
        <w:pStyle w:val="ListParagraph"/>
        <w:numPr>
          <w:ilvl w:val="0"/>
          <w:numId w:val="1"/>
        </w:numPr>
        <w:spacing w:before="0" w:line="360" w:lineRule="auto"/>
        <w:jc w:val="both"/>
      </w:pPr>
      <w:r w:rsidRPr="00043267">
        <w:t>Làm rõ nguyên nhân sai lệch nếu có để thống nhất phương án xử lý (Chấp nhận sai lệch hoặc phải thực hiện lại).</w:t>
      </w:r>
    </w:p>
    <w:p w:rsidR="00C55998" w:rsidRPr="00043267" w:rsidRDefault="00C55998" w:rsidP="00C55998">
      <w:pPr>
        <w:pStyle w:val="Heading2"/>
      </w:pPr>
      <w:bookmarkStart w:id="54" w:name="_Toc391905237"/>
      <w:r w:rsidRPr="00043267">
        <w:lastRenderedPageBreak/>
        <w:t>Bước 7: Xác nhận dữ liệu sau khi chuyển đổi</w:t>
      </w:r>
      <w:bookmarkEnd w:id="54"/>
    </w:p>
    <w:p w:rsidR="00C55998" w:rsidRPr="00043267" w:rsidRDefault="00C55998" w:rsidP="00C55998">
      <w:pPr>
        <w:pStyle w:val="ListParagraph"/>
        <w:numPr>
          <w:ilvl w:val="0"/>
          <w:numId w:val="1"/>
        </w:numPr>
        <w:spacing w:before="0" w:line="360" w:lineRule="auto"/>
        <w:jc w:val="both"/>
      </w:pPr>
      <w:r w:rsidRPr="00043267">
        <w:t>Cán bộ kỹ thuật, cán bộ nghiệp vụ thuộc nhóm Tổng cục, nhóm Cục hải quan ký biên bản xác nhận số liệu sau khi chuyển đổi;</w:t>
      </w:r>
    </w:p>
    <w:p w:rsidR="00C55998" w:rsidRPr="00043267" w:rsidRDefault="00C55998" w:rsidP="00C55998">
      <w:pPr>
        <w:pStyle w:val="Heading2"/>
      </w:pPr>
      <w:bookmarkStart w:id="55" w:name="_Toc391905238"/>
      <w:r w:rsidRPr="00043267">
        <w:t>Bước 8: Đưa dữ liệu vào vận hành chính thức</w:t>
      </w:r>
      <w:bookmarkEnd w:id="55"/>
    </w:p>
    <w:p w:rsidR="00C55998" w:rsidRPr="00043267" w:rsidRDefault="00C55998" w:rsidP="00C55998">
      <w:pPr>
        <w:spacing w:before="0" w:line="360" w:lineRule="auto"/>
        <w:ind w:firstLine="720"/>
        <w:jc w:val="both"/>
      </w:pPr>
      <w:r w:rsidRPr="00043267">
        <w:t>Cán bộ kỹ thuật thuộc nhóm công tác Tổng cục thực hiện:</w:t>
      </w:r>
    </w:p>
    <w:p w:rsidR="00C55998" w:rsidRPr="00043267" w:rsidRDefault="00C55998" w:rsidP="00C55998">
      <w:pPr>
        <w:pStyle w:val="ListParagraph"/>
        <w:numPr>
          <w:ilvl w:val="0"/>
          <w:numId w:val="1"/>
        </w:numPr>
        <w:spacing w:before="0" w:line="360" w:lineRule="auto"/>
        <w:jc w:val="both"/>
      </w:pPr>
      <w:r w:rsidRPr="00043267">
        <w:t>Thiết lập môi trường để Cục chính thức vận hành trên hệ thống mới;</w:t>
      </w:r>
    </w:p>
    <w:p w:rsidR="009F49DA" w:rsidRPr="00043267" w:rsidRDefault="009F49DA" w:rsidP="00C55998">
      <w:pPr>
        <w:pStyle w:val="Heading1"/>
      </w:pPr>
      <w:r w:rsidRPr="00043267">
        <w:br w:type="page"/>
      </w:r>
    </w:p>
    <w:p w:rsidR="00507771" w:rsidRPr="00043267" w:rsidRDefault="00507771" w:rsidP="006F1DC1">
      <w:pPr>
        <w:pStyle w:val="FISHeading2"/>
        <w:keepNext w:val="0"/>
        <w:spacing w:before="120" w:after="0" w:line="360" w:lineRule="auto"/>
      </w:pPr>
      <w:bookmarkStart w:id="56" w:name="_Toc391905239"/>
      <w:r w:rsidRPr="00043267">
        <w:lastRenderedPageBreak/>
        <w:t>QUY TRÌNH CHUYỂN ĐỔI DỮ LIỆU VICUM SANG VCIS</w:t>
      </w:r>
      <w:bookmarkEnd w:id="56"/>
    </w:p>
    <w:p w:rsidR="00507771" w:rsidRPr="00043267" w:rsidRDefault="00507771" w:rsidP="00507771">
      <w:pPr>
        <w:pStyle w:val="Heading2"/>
        <w:rPr>
          <w:rFonts w:cs="Times New Roman"/>
        </w:rPr>
      </w:pPr>
      <w:bookmarkStart w:id="57" w:name="_Toc391905240"/>
      <w:r w:rsidRPr="00043267">
        <w:rPr>
          <w:rFonts w:cs="Times New Roman"/>
        </w:rPr>
        <w:t>Bước 1: Rà soát số liệu phục vụ chuyển đổi hệ thống</w:t>
      </w:r>
      <w:bookmarkEnd w:id="57"/>
    </w:p>
    <w:p w:rsidR="00507771" w:rsidRPr="00043267" w:rsidRDefault="00507771" w:rsidP="00507771">
      <w:pPr>
        <w:numPr>
          <w:ilvl w:val="0"/>
          <w:numId w:val="1"/>
        </w:numPr>
        <w:spacing w:line="360" w:lineRule="auto"/>
        <w:contextualSpacing/>
        <w:jc w:val="both"/>
      </w:pPr>
      <w:r w:rsidRPr="00043267">
        <w:t>Kiểm tra, hiệu chỉnh số liệu (nếu cần);</w:t>
      </w:r>
    </w:p>
    <w:p w:rsidR="00507771" w:rsidRPr="00043267" w:rsidRDefault="00507771" w:rsidP="00507771">
      <w:pPr>
        <w:numPr>
          <w:ilvl w:val="0"/>
          <w:numId w:val="1"/>
        </w:numPr>
        <w:spacing w:line="360" w:lineRule="auto"/>
        <w:contextualSpacing/>
        <w:jc w:val="both"/>
      </w:pPr>
      <w:r w:rsidRPr="00043267">
        <w:t>Hỗ trợ, hướng dẫn, đôn dốc các đơn vị Hải quan thực hiện việc cập nhật các hồ sơ vụ việc vi phạm đã xử lý vào hệ thống VICUM.</w:t>
      </w:r>
    </w:p>
    <w:p w:rsidR="00507771" w:rsidRPr="00043267" w:rsidRDefault="00507771" w:rsidP="00507771">
      <w:pPr>
        <w:numPr>
          <w:ilvl w:val="0"/>
          <w:numId w:val="1"/>
        </w:numPr>
        <w:spacing w:line="360" w:lineRule="auto"/>
        <w:contextualSpacing/>
        <w:jc w:val="both"/>
      </w:pPr>
      <w:r w:rsidRPr="00043267">
        <w:t>(Các nội dung trên cần thực hiện trước thời điểm chuyển đổi hệ thống)</w:t>
      </w:r>
    </w:p>
    <w:p w:rsidR="00507771" w:rsidRPr="00043267" w:rsidRDefault="00507771" w:rsidP="00507771">
      <w:pPr>
        <w:pStyle w:val="Heading2"/>
        <w:rPr>
          <w:rFonts w:cs="Times New Roman"/>
        </w:rPr>
      </w:pPr>
      <w:bookmarkStart w:id="58" w:name="_Toc391905241"/>
      <w:r w:rsidRPr="00043267">
        <w:rPr>
          <w:rFonts w:cs="Times New Roman"/>
        </w:rPr>
        <w:t>Bước 2: Dừng hệ thống, chốt số liệu, sao lưu dữ liệu</w:t>
      </w:r>
      <w:bookmarkEnd w:id="58"/>
    </w:p>
    <w:p w:rsidR="00507771" w:rsidRPr="00043267" w:rsidRDefault="00507771" w:rsidP="00507771">
      <w:pPr>
        <w:numPr>
          <w:ilvl w:val="0"/>
          <w:numId w:val="1"/>
        </w:numPr>
        <w:spacing w:line="360" w:lineRule="auto"/>
        <w:contextualSpacing/>
        <w:jc w:val="both"/>
      </w:pPr>
      <w:r w:rsidRPr="00043267">
        <w:t>Dừng toàn bộ việc cập nhật dữ liệu vi phạm vào hệ thống VICUM</w:t>
      </w:r>
    </w:p>
    <w:p w:rsidR="00507771" w:rsidRPr="00043267" w:rsidRDefault="00507771" w:rsidP="00507771">
      <w:pPr>
        <w:numPr>
          <w:ilvl w:val="0"/>
          <w:numId w:val="1"/>
        </w:numPr>
        <w:spacing w:line="360" w:lineRule="auto"/>
        <w:contextualSpacing/>
        <w:jc w:val="both"/>
      </w:pPr>
      <w:r w:rsidRPr="00043267">
        <w:t>Sao lưu cơ sở dữ liệu VIPHAM trước khi thực hiện thao tác</w:t>
      </w:r>
    </w:p>
    <w:p w:rsidR="00507771" w:rsidRPr="00043267" w:rsidRDefault="00507771" w:rsidP="00507771">
      <w:pPr>
        <w:numPr>
          <w:ilvl w:val="0"/>
          <w:numId w:val="1"/>
        </w:numPr>
        <w:spacing w:line="360" w:lineRule="auto"/>
        <w:contextualSpacing/>
        <w:jc w:val="both"/>
      </w:pPr>
      <w:r w:rsidRPr="00043267">
        <w:t>Thống kê tổng số vụ việc vi phạm cá nhân, vi phạm tổ chức trên chương trình VICUM</w:t>
      </w:r>
    </w:p>
    <w:p w:rsidR="00507771" w:rsidRPr="00043267" w:rsidRDefault="00507771" w:rsidP="00507771">
      <w:pPr>
        <w:pStyle w:val="Heading2"/>
        <w:rPr>
          <w:rFonts w:cs="Times New Roman"/>
        </w:rPr>
      </w:pPr>
      <w:bookmarkStart w:id="59" w:name="_Toc391905242"/>
      <w:r w:rsidRPr="00043267">
        <w:rPr>
          <w:rFonts w:cs="Times New Roman"/>
        </w:rPr>
        <w:t>Bước 3: Chuyển đổi dữ liệu</w:t>
      </w:r>
      <w:bookmarkEnd w:id="59"/>
    </w:p>
    <w:p w:rsidR="00507771" w:rsidRPr="00043267" w:rsidRDefault="00507771" w:rsidP="00507771">
      <w:pPr>
        <w:pStyle w:val="Heading5"/>
        <w:numPr>
          <w:ilvl w:val="0"/>
          <w:numId w:val="16"/>
        </w:numPr>
      </w:pPr>
      <w:r w:rsidRPr="00043267">
        <w:t>Vào thư mục chứa chương trình chuyển đổi dữ liệu</w:t>
      </w:r>
    </w:p>
    <w:p w:rsidR="00507771" w:rsidRPr="00043267" w:rsidRDefault="00507771" w:rsidP="00507771">
      <w:pPr>
        <w:keepNext/>
        <w:keepLines/>
        <w:numPr>
          <w:ilvl w:val="0"/>
          <w:numId w:val="5"/>
        </w:numPr>
        <w:spacing w:after="120"/>
        <w:outlineLvl w:val="4"/>
        <w:rPr>
          <w:rFonts w:eastAsiaTheme="majorEastAsia"/>
        </w:rPr>
      </w:pPr>
      <w:r w:rsidRPr="00043267">
        <w:rPr>
          <w:rFonts w:eastAsiaTheme="majorEastAsia"/>
        </w:rPr>
        <w:t>Mở file cấu hình “VICS.DataConversion.exe.config” thiết lập các tham số kết nối trong thẻ “connectionStrings”</w:t>
      </w:r>
    </w:p>
    <w:p w:rsidR="00507771" w:rsidRPr="00043267" w:rsidRDefault="00507771" w:rsidP="00507771">
      <w:pPr>
        <w:keepNext/>
        <w:keepLines/>
        <w:numPr>
          <w:ilvl w:val="0"/>
          <w:numId w:val="5"/>
        </w:numPr>
        <w:spacing w:after="120"/>
        <w:outlineLvl w:val="4"/>
        <w:rPr>
          <w:rFonts w:eastAsiaTheme="majorEastAsia"/>
        </w:rPr>
      </w:pPr>
      <w:r w:rsidRPr="00043267">
        <w:rPr>
          <w:rFonts w:eastAsiaTheme="majorEastAsia"/>
        </w:rPr>
        <w:t>Kết nối đến FCAP database</w:t>
      </w:r>
    </w:p>
    <w:p w:rsidR="00507771" w:rsidRPr="00043267" w:rsidRDefault="00507771" w:rsidP="00507771">
      <w:pPr>
        <w:numPr>
          <w:ilvl w:val="0"/>
          <w:numId w:val="1"/>
        </w:numPr>
        <w:spacing w:line="360" w:lineRule="auto"/>
        <w:contextualSpacing/>
        <w:rPr>
          <w:rFonts w:ascii="Courier New" w:hAnsi="Courier New" w:cs="Courier New"/>
          <w:sz w:val="20"/>
          <w:szCs w:val="20"/>
        </w:rPr>
      </w:pPr>
      <w:r w:rsidRPr="00043267">
        <w:rPr>
          <w:rFonts w:ascii="Courier New" w:hAnsi="Courier New" w:cs="Courier New"/>
          <w:sz w:val="20"/>
          <w:szCs w:val="20"/>
        </w:rPr>
        <w:t>&lt;add name="FCAP.SL.Connection" connectionString="Server=10.15.20.90;Initial Catalog=FCAP;User ID=sa;Password=asdqwe@123;  Max Pool Size = 1000; Pooling =true" providerName="System.Data.SqlClient" /&gt;</w:t>
      </w:r>
    </w:p>
    <w:p w:rsidR="00507771" w:rsidRPr="00043267" w:rsidRDefault="00507771" w:rsidP="00507771">
      <w:pPr>
        <w:numPr>
          <w:ilvl w:val="0"/>
          <w:numId w:val="1"/>
        </w:numPr>
        <w:spacing w:line="360" w:lineRule="auto"/>
        <w:contextualSpacing/>
      </w:pPr>
      <w:r w:rsidRPr="00043267">
        <w:rPr>
          <w:rFonts w:ascii="Courier New" w:hAnsi="Courier New" w:cs="Courier New"/>
          <w:sz w:val="20"/>
          <w:szCs w:val="20"/>
        </w:rPr>
        <w:t>&lt;add name="FCAP.CL.Connection" connectionString="Server=10.15.20.90;Initial Catalog=FCAP;User ID=sa;Password=asdqwe@123;  Max Pool Size = 1000; Pooling =true" providerName="System.Data.SqlClient" /&gt;</w:t>
      </w:r>
    </w:p>
    <w:p w:rsidR="00507771" w:rsidRPr="00043267" w:rsidRDefault="00507771" w:rsidP="00507771">
      <w:pPr>
        <w:keepNext/>
        <w:keepLines/>
        <w:numPr>
          <w:ilvl w:val="0"/>
          <w:numId w:val="5"/>
        </w:numPr>
        <w:spacing w:after="120"/>
        <w:outlineLvl w:val="4"/>
        <w:rPr>
          <w:rFonts w:eastAsiaTheme="majorEastAsia"/>
        </w:rPr>
      </w:pPr>
      <w:r w:rsidRPr="00043267">
        <w:rPr>
          <w:rFonts w:eastAsiaTheme="majorEastAsia"/>
        </w:rPr>
        <w:t>Kết nối đến VICUM</w:t>
      </w:r>
    </w:p>
    <w:p w:rsidR="00507771" w:rsidRPr="00043267" w:rsidRDefault="00507771" w:rsidP="00507771">
      <w:pPr>
        <w:numPr>
          <w:ilvl w:val="0"/>
          <w:numId w:val="1"/>
        </w:numPr>
        <w:spacing w:line="360" w:lineRule="auto"/>
        <w:contextualSpacing/>
        <w:rPr>
          <w:rFonts w:ascii="Courier New" w:hAnsi="Courier New" w:cs="Courier New"/>
          <w:sz w:val="20"/>
          <w:szCs w:val="20"/>
        </w:rPr>
      </w:pPr>
      <w:r w:rsidRPr="00043267">
        <w:rPr>
          <w:rFonts w:ascii="Courier New" w:hAnsi="Courier New" w:cs="Courier New"/>
          <w:sz w:val="20"/>
          <w:szCs w:val="20"/>
        </w:rPr>
        <w:t>&lt;add name="VICUM.SQLServer.Connection" connectionString="Server=10.15.20.22;Initial Catalog=VIPHAM;User ID=sa;Password=123456; Max Pool Size = 1000; Pooling =true" providerName="System.Data.SqlClient" /&gt;</w:t>
      </w:r>
    </w:p>
    <w:p w:rsidR="00507771" w:rsidRPr="00043267" w:rsidRDefault="00507771" w:rsidP="00507771">
      <w:pPr>
        <w:keepNext/>
        <w:keepLines/>
        <w:numPr>
          <w:ilvl w:val="0"/>
          <w:numId w:val="5"/>
        </w:numPr>
        <w:spacing w:after="120"/>
        <w:outlineLvl w:val="4"/>
        <w:rPr>
          <w:rFonts w:eastAsiaTheme="majorEastAsia"/>
        </w:rPr>
      </w:pPr>
      <w:r w:rsidRPr="00043267">
        <w:rPr>
          <w:rFonts w:eastAsiaTheme="majorEastAsia"/>
        </w:rPr>
        <w:t>Kết nối đến VICS (Oracle)</w:t>
      </w:r>
    </w:p>
    <w:p w:rsidR="00507771" w:rsidRPr="00043267" w:rsidRDefault="00507771" w:rsidP="00507771">
      <w:pPr>
        <w:numPr>
          <w:ilvl w:val="0"/>
          <w:numId w:val="1"/>
        </w:numPr>
        <w:spacing w:line="360" w:lineRule="auto"/>
        <w:contextualSpacing/>
        <w:rPr>
          <w:rFonts w:ascii="Courier New" w:hAnsi="Courier New" w:cs="Courier New"/>
          <w:sz w:val="20"/>
          <w:szCs w:val="20"/>
        </w:rPr>
      </w:pPr>
      <w:r w:rsidRPr="00043267">
        <w:rPr>
          <w:rFonts w:ascii="Courier New" w:hAnsi="Courier New" w:cs="Courier New"/>
          <w:sz w:val="20"/>
          <w:szCs w:val="20"/>
        </w:rPr>
        <w:t>&lt;add name="VICS.Oracle.Connection" connectionString="Data Source=10.15.144.210/ORCL;User Id=VICS;password=123456;" providerName="System.Data.OracleClient" /&gt;</w:t>
      </w:r>
    </w:p>
    <w:p w:rsidR="00507771" w:rsidRPr="00043267" w:rsidRDefault="00507771" w:rsidP="00507771">
      <w:pPr>
        <w:pStyle w:val="Heading5"/>
        <w:numPr>
          <w:ilvl w:val="0"/>
          <w:numId w:val="5"/>
        </w:numPr>
        <w:rPr>
          <w:rFonts w:cs="Times New Roman"/>
        </w:rPr>
      </w:pPr>
      <w:r w:rsidRPr="00043267">
        <w:rPr>
          <w:rFonts w:cs="Times New Roman"/>
        </w:rPr>
        <w:lastRenderedPageBreak/>
        <w:t>Sau khi thực hiện cấu hình xong thì chạy file “VICS.DataConversion.exe” để mở chương trình chuyển đổi</w:t>
      </w:r>
    </w:p>
    <w:p w:rsidR="00507771" w:rsidRPr="00043267" w:rsidRDefault="00507771" w:rsidP="00507771">
      <w:pPr>
        <w:ind w:left="720"/>
      </w:pPr>
      <w:r w:rsidRPr="00043267">
        <w:rPr>
          <w:noProof/>
        </w:rPr>
        <w:drawing>
          <wp:inline distT="0" distB="0" distL="0" distR="0" wp14:anchorId="19FC2894" wp14:editId="79AD7D78">
            <wp:extent cx="5943600" cy="398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um2vic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83355"/>
                    </a:xfrm>
                    <a:prstGeom prst="rect">
                      <a:avLst/>
                    </a:prstGeom>
                  </pic:spPr>
                </pic:pic>
              </a:graphicData>
            </a:graphic>
          </wp:inline>
        </w:drawing>
      </w:r>
    </w:p>
    <w:p w:rsidR="00507771" w:rsidRPr="00043267" w:rsidRDefault="00507771" w:rsidP="00507771">
      <w:pPr>
        <w:keepNext/>
        <w:keepLines/>
        <w:numPr>
          <w:ilvl w:val="0"/>
          <w:numId w:val="5"/>
        </w:numPr>
        <w:spacing w:after="120"/>
        <w:outlineLvl w:val="4"/>
        <w:rPr>
          <w:rFonts w:eastAsiaTheme="majorEastAsia"/>
        </w:rPr>
      </w:pPr>
      <w:r w:rsidRPr="00043267">
        <w:rPr>
          <w:rFonts w:eastAsiaTheme="majorEastAsia"/>
        </w:rPr>
        <w:t>Bấm Start để thực hiện việc chuyển đổi (có thể chỉnh số bản ghi chuyển đổi trong 1 gói dữ liệu ở tham số Pack size)</w:t>
      </w:r>
    </w:p>
    <w:p w:rsidR="00507771" w:rsidRPr="00043267" w:rsidRDefault="00507771" w:rsidP="00507771">
      <w:pPr>
        <w:keepNext/>
        <w:keepLines/>
        <w:numPr>
          <w:ilvl w:val="0"/>
          <w:numId w:val="5"/>
        </w:numPr>
        <w:spacing w:after="120"/>
        <w:outlineLvl w:val="4"/>
        <w:rPr>
          <w:rFonts w:eastAsiaTheme="majorEastAsia"/>
        </w:rPr>
      </w:pPr>
      <w:r w:rsidRPr="00043267">
        <w:rPr>
          <w:rFonts w:eastAsiaTheme="majorEastAsia"/>
        </w:rPr>
        <w:t>Chương trình sẽ tự động thực hiện việc chuyển đổi lần lượt dữ liệu vi phạm cũ cho đến khi kết thúc</w:t>
      </w:r>
    </w:p>
    <w:p w:rsidR="00507771" w:rsidRPr="00043267" w:rsidRDefault="00507771" w:rsidP="00507771">
      <w:pPr>
        <w:pStyle w:val="Heading2"/>
        <w:rPr>
          <w:rFonts w:cs="Times New Roman"/>
        </w:rPr>
      </w:pPr>
      <w:bookmarkStart w:id="60" w:name="_Toc391905243"/>
      <w:r w:rsidRPr="00043267">
        <w:rPr>
          <w:rFonts w:cs="Times New Roman"/>
        </w:rPr>
        <w:t>Bước 4: Kiểm tra dữ liệu sau khi chuyển đổi</w:t>
      </w:r>
      <w:bookmarkEnd w:id="60"/>
    </w:p>
    <w:p w:rsidR="00507771" w:rsidRPr="00043267" w:rsidRDefault="00507771" w:rsidP="00507771">
      <w:pPr>
        <w:pStyle w:val="ListParagraph"/>
        <w:numPr>
          <w:ilvl w:val="0"/>
          <w:numId w:val="1"/>
        </w:numPr>
        <w:spacing w:before="0" w:line="360" w:lineRule="auto"/>
        <w:jc w:val="both"/>
        <w:rPr>
          <w:szCs w:val="28"/>
        </w:rPr>
      </w:pPr>
      <w:r w:rsidRPr="00043267">
        <w:rPr>
          <w:szCs w:val="28"/>
        </w:rPr>
        <w:t>Thực hiện bở</w:t>
      </w:r>
      <w:r w:rsidR="006A4419">
        <w:rPr>
          <w:szCs w:val="28"/>
        </w:rPr>
        <w:t>i</w:t>
      </w:r>
      <w:r w:rsidRPr="00043267">
        <w:rPr>
          <w:szCs w:val="28"/>
        </w:rPr>
        <w:t xml:space="preserve"> cán bộ kỹ thuật thuộc nhóm công tác Tổng cục</w:t>
      </w:r>
    </w:p>
    <w:p w:rsidR="00507771" w:rsidRPr="00043267" w:rsidRDefault="00507771" w:rsidP="00507771">
      <w:pPr>
        <w:pStyle w:val="ListParagraph"/>
        <w:numPr>
          <w:ilvl w:val="0"/>
          <w:numId w:val="1"/>
        </w:numPr>
        <w:spacing w:before="0" w:line="360" w:lineRule="auto"/>
        <w:jc w:val="both"/>
        <w:rPr>
          <w:szCs w:val="28"/>
        </w:rPr>
      </w:pPr>
      <w:r w:rsidRPr="00043267">
        <w:rPr>
          <w:szCs w:val="28"/>
        </w:rPr>
        <w:t>Căn cứ vào các báo cáo số liệu trước và sau khi chuyển đổi, lập báo cáo chuyển đổi số liệu;</w:t>
      </w:r>
    </w:p>
    <w:p w:rsidR="00507771" w:rsidRPr="00043267" w:rsidRDefault="00507771" w:rsidP="00507771">
      <w:pPr>
        <w:pStyle w:val="ListParagraph"/>
        <w:numPr>
          <w:ilvl w:val="0"/>
          <w:numId w:val="1"/>
        </w:numPr>
        <w:spacing w:before="0" w:line="360" w:lineRule="auto"/>
        <w:jc w:val="both"/>
        <w:rPr>
          <w:szCs w:val="28"/>
        </w:rPr>
      </w:pPr>
      <w:r w:rsidRPr="00043267">
        <w:rPr>
          <w:szCs w:val="28"/>
        </w:rPr>
        <w:t>Đối chiếu kết quả với báo cáo thông số kỹ thuật do Cục chuyển giao;</w:t>
      </w:r>
    </w:p>
    <w:p w:rsidR="00507771" w:rsidRPr="00043267" w:rsidRDefault="00507771" w:rsidP="00507771">
      <w:pPr>
        <w:pStyle w:val="ListParagraph"/>
        <w:numPr>
          <w:ilvl w:val="0"/>
          <w:numId w:val="1"/>
        </w:numPr>
        <w:spacing w:before="0" w:line="360" w:lineRule="auto"/>
        <w:jc w:val="both"/>
        <w:rPr>
          <w:szCs w:val="28"/>
        </w:rPr>
      </w:pPr>
      <w:r w:rsidRPr="00043267">
        <w:rPr>
          <w:szCs w:val="28"/>
        </w:rPr>
        <w:t>Làm rõ nguyên nhân sai lệch nếu có để thống nhất phương án xử lý (Chấp nhận sai lệch hoặc phải thực hiện lại).</w:t>
      </w:r>
    </w:p>
    <w:p w:rsidR="00507771" w:rsidRPr="00043267" w:rsidRDefault="00507771" w:rsidP="00507771">
      <w:pPr>
        <w:pStyle w:val="Heading2"/>
        <w:rPr>
          <w:rFonts w:cs="Times New Roman"/>
          <w:szCs w:val="28"/>
        </w:rPr>
      </w:pPr>
      <w:bookmarkStart w:id="61" w:name="_Toc391905244"/>
      <w:r w:rsidRPr="00043267">
        <w:rPr>
          <w:rFonts w:cs="Times New Roman"/>
          <w:szCs w:val="28"/>
        </w:rPr>
        <w:t>Bước 5: Xác nhận dữ liệu sau khi chuyển đổi</w:t>
      </w:r>
      <w:bookmarkEnd w:id="61"/>
    </w:p>
    <w:p w:rsidR="00507771" w:rsidRPr="00043267" w:rsidRDefault="00507771" w:rsidP="00507771">
      <w:pPr>
        <w:pStyle w:val="ListParagraph"/>
        <w:numPr>
          <w:ilvl w:val="0"/>
          <w:numId w:val="1"/>
        </w:numPr>
        <w:spacing w:before="0" w:line="360" w:lineRule="auto"/>
        <w:jc w:val="both"/>
        <w:rPr>
          <w:szCs w:val="28"/>
        </w:rPr>
      </w:pPr>
      <w:r w:rsidRPr="00043267">
        <w:rPr>
          <w:szCs w:val="28"/>
        </w:rPr>
        <w:t>Cán bộ kỹ thuật, cán bộ nghiệp vụ thuộc nhóm Tổng cục, nhóm Cục hải quan ký biên bản xác nhận số liệu sau khi chuyển đổi;</w:t>
      </w:r>
    </w:p>
    <w:p w:rsidR="00507771" w:rsidRPr="00043267" w:rsidRDefault="00507771" w:rsidP="00507771">
      <w:pPr>
        <w:pStyle w:val="Heading2"/>
        <w:rPr>
          <w:rFonts w:cs="Times New Roman"/>
          <w:szCs w:val="28"/>
        </w:rPr>
      </w:pPr>
      <w:bookmarkStart w:id="62" w:name="_Toc391905245"/>
      <w:r w:rsidRPr="00043267">
        <w:rPr>
          <w:rFonts w:cs="Times New Roman"/>
          <w:szCs w:val="28"/>
        </w:rPr>
        <w:lastRenderedPageBreak/>
        <w:t>Bước 6: Đưa dữ liệu vào vận hành chính thức</w:t>
      </w:r>
      <w:bookmarkEnd w:id="62"/>
    </w:p>
    <w:p w:rsidR="00507771" w:rsidRPr="00043267" w:rsidRDefault="00507771" w:rsidP="00507771">
      <w:pPr>
        <w:spacing w:line="360" w:lineRule="auto"/>
        <w:ind w:firstLine="720"/>
        <w:jc w:val="both"/>
        <w:rPr>
          <w:szCs w:val="28"/>
        </w:rPr>
      </w:pPr>
      <w:r w:rsidRPr="00043267">
        <w:rPr>
          <w:szCs w:val="28"/>
        </w:rPr>
        <w:t>Cán bộ kỹ thuật thuộc nhóm công tác Tổng cục thực hiện:</w:t>
      </w:r>
    </w:p>
    <w:p w:rsidR="00507771" w:rsidRPr="00043267" w:rsidRDefault="00507771" w:rsidP="00507771">
      <w:pPr>
        <w:pStyle w:val="ListParagraph"/>
        <w:numPr>
          <w:ilvl w:val="0"/>
          <w:numId w:val="1"/>
        </w:numPr>
        <w:spacing w:before="0" w:line="360" w:lineRule="auto"/>
        <w:jc w:val="both"/>
        <w:rPr>
          <w:szCs w:val="28"/>
        </w:rPr>
      </w:pPr>
      <w:r w:rsidRPr="00043267">
        <w:rPr>
          <w:szCs w:val="28"/>
        </w:rPr>
        <w:t>Thiết lập môi trường để Cục chính thức vận hành trên hệ thống mới;</w:t>
      </w:r>
    </w:p>
    <w:p w:rsidR="00A22A78" w:rsidRDefault="00A22A78" w:rsidP="00507771">
      <w:pPr>
        <w:spacing w:before="240" w:after="240"/>
        <w:jc w:val="center"/>
      </w:pPr>
    </w:p>
    <w:sectPr w:rsidR="00A22A78" w:rsidSect="003A40D6">
      <w:pgSz w:w="11907" w:h="16839" w:code="9"/>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606" w:rsidRDefault="00650606" w:rsidP="003B1B74">
      <w:pPr>
        <w:spacing w:before="0"/>
      </w:pPr>
      <w:r>
        <w:separator/>
      </w:r>
    </w:p>
  </w:endnote>
  <w:endnote w:type="continuationSeparator" w:id="0">
    <w:p w:rsidR="00650606" w:rsidRDefault="00650606" w:rsidP="003B1B7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FFF" w:rsidRDefault="00DC2FFF" w:rsidP="00DC2FFF">
    <w:pPr>
      <w:pStyle w:val="Footer"/>
      <w:pBdr>
        <w:top w:val="single" w:sz="4" w:space="6" w:color="auto"/>
      </w:pBdr>
      <w:tabs>
        <w:tab w:val="center" w:pos="4536"/>
        <w:tab w:val="right" w:pos="9072"/>
      </w:tabs>
      <w:rPr>
        <w:b/>
      </w:rPr>
    </w:pPr>
    <w:r>
      <w:rPr>
        <w:rFonts w:ascii="Arial" w:hAnsi="Arial" w:cs="Arial"/>
        <w:sz w:val="16"/>
        <w:szCs w:val="16"/>
      </w:rPr>
      <w:tab/>
    </w:r>
    <w:r w:rsidRPr="00DB496F">
      <w:rPr>
        <w:b/>
        <w:szCs w:val="28"/>
      </w:rPr>
      <w:t>Internal Use</w:t>
    </w:r>
    <w:r>
      <w:rPr>
        <w:b/>
      </w:rPr>
      <w:tab/>
    </w:r>
    <w:r>
      <w:rPr>
        <w:rFonts w:ascii="Arial" w:hAnsi="Arial" w:cs="Arial"/>
        <w:b/>
        <w:sz w:val="20"/>
        <w:szCs w:val="16"/>
      </w:rPr>
      <w:t xml:space="preserve">Trang </w:t>
    </w:r>
    <w:r>
      <w:rPr>
        <w:rStyle w:val="PageNumber"/>
        <w:rFonts w:ascii="Arial" w:hAnsi="Arial" w:cs="Arial"/>
        <w:b/>
        <w:sz w:val="20"/>
        <w:szCs w:val="16"/>
      </w:rPr>
      <w:fldChar w:fldCharType="begin"/>
    </w:r>
    <w:r>
      <w:rPr>
        <w:rStyle w:val="PageNumber"/>
        <w:rFonts w:ascii="Arial" w:hAnsi="Arial" w:cs="Arial"/>
        <w:b/>
        <w:sz w:val="20"/>
        <w:szCs w:val="16"/>
      </w:rPr>
      <w:instrText xml:space="preserve"> PAGE </w:instrText>
    </w:r>
    <w:r>
      <w:rPr>
        <w:rStyle w:val="PageNumber"/>
        <w:rFonts w:ascii="Arial" w:hAnsi="Arial" w:cs="Arial"/>
        <w:b/>
        <w:sz w:val="20"/>
        <w:szCs w:val="16"/>
      </w:rPr>
      <w:fldChar w:fldCharType="separate"/>
    </w:r>
    <w:r w:rsidR="00097E56">
      <w:rPr>
        <w:rStyle w:val="PageNumber"/>
        <w:rFonts w:ascii="Arial" w:hAnsi="Arial" w:cs="Arial"/>
        <w:b/>
        <w:noProof/>
        <w:sz w:val="20"/>
        <w:szCs w:val="16"/>
      </w:rPr>
      <w:t>14</w:t>
    </w:r>
    <w:r>
      <w:rPr>
        <w:rStyle w:val="PageNumber"/>
        <w:rFonts w:ascii="Arial" w:hAnsi="Arial" w:cs="Arial"/>
        <w:b/>
        <w:sz w:val="20"/>
        <w:szCs w:val="16"/>
      </w:rPr>
      <w:fldChar w:fldCharType="end"/>
    </w:r>
    <w:r>
      <w:rPr>
        <w:rStyle w:val="PageNumber"/>
        <w:rFonts w:ascii="Arial" w:hAnsi="Arial" w:cs="Arial"/>
        <w:b/>
        <w:sz w:val="20"/>
        <w:szCs w:val="16"/>
      </w:rPr>
      <w:t>/</w:t>
    </w:r>
    <w:r>
      <w:rPr>
        <w:rStyle w:val="PageNumber"/>
        <w:rFonts w:ascii="Arial" w:hAnsi="Arial" w:cs="Arial"/>
        <w:b/>
        <w:sz w:val="20"/>
        <w:szCs w:val="16"/>
      </w:rPr>
      <w:fldChar w:fldCharType="begin"/>
    </w:r>
    <w:r>
      <w:rPr>
        <w:rStyle w:val="PageNumber"/>
        <w:rFonts w:ascii="Arial" w:hAnsi="Arial" w:cs="Arial"/>
        <w:b/>
        <w:sz w:val="20"/>
        <w:szCs w:val="16"/>
      </w:rPr>
      <w:instrText xml:space="preserve"> NUMPAGES </w:instrText>
    </w:r>
    <w:r>
      <w:rPr>
        <w:rStyle w:val="PageNumber"/>
        <w:rFonts w:ascii="Arial" w:hAnsi="Arial" w:cs="Arial"/>
        <w:b/>
        <w:sz w:val="20"/>
        <w:szCs w:val="16"/>
      </w:rPr>
      <w:fldChar w:fldCharType="separate"/>
    </w:r>
    <w:r w:rsidR="00097E56">
      <w:rPr>
        <w:rStyle w:val="PageNumber"/>
        <w:rFonts w:ascii="Arial" w:hAnsi="Arial" w:cs="Arial"/>
        <w:b/>
        <w:noProof/>
        <w:sz w:val="20"/>
        <w:szCs w:val="16"/>
      </w:rPr>
      <w:t>37</w:t>
    </w:r>
    <w:r>
      <w:rPr>
        <w:rStyle w:val="PageNumber"/>
        <w:rFonts w:ascii="Arial" w:hAnsi="Arial" w:cs="Arial"/>
        <w:b/>
        <w:sz w:val="20"/>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606" w:rsidRDefault="00650606" w:rsidP="003B1B74">
      <w:pPr>
        <w:spacing w:before="0"/>
      </w:pPr>
      <w:r>
        <w:separator/>
      </w:r>
    </w:p>
  </w:footnote>
  <w:footnote w:type="continuationSeparator" w:id="0">
    <w:p w:rsidR="00650606" w:rsidRDefault="00650606" w:rsidP="003B1B7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FFF" w:rsidRPr="006E441D" w:rsidRDefault="00DC2FFF" w:rsidP="00DC2FFF">
    <w:pPr>
      <w:pStyle w:val="Header"/>
      <w:pBdr>
        <w:bottom w:val="single" w:sz="4" w:space="6" w:color="auto"/>
      </w:pBdr>
      <w:tabs>
        <w:tab w:val="right" w:pos="9072"/>
      </w:tabs>
      <w:rPr>
        <w:sz w:val="20"/>
        <w:szCs w:val="20"/>
      </w:rPr>
    </w:pPr>
    <w:r w:rsidRPr="006E441D">
      <w:rPr>
        <w:sz w:val="20"/>
        <w:szCs w:val="20"/>
      </w:rPr>
      <w:t>FMD14: Tài liệu quy trình triển khai chính thức</w:t>
    </w:r>
    <w:r w:rsidRPr="006E441D">
      <w:rPr>
        <w:sz w:val="20"/>
        <w:szCs w:val="20"/>
      </w:rPr>
      <w:tab/>
    </w:r>
    <w:r w:rsidRPr="006E441D">
      <w:rPr>
        <w:sz w:val="20"/>
        <w:szCs w:val="20"/>
      </w:rPr>
      <w:tab/>
      <w:t>v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CD2"/>
    <w:multiLevelType w:val="hybridMultilevel"/>
    <w:tmpl w:val="8EF278D8"/>
    <w:lvl w:ilvl="0" w:tplc="26C6ED0C">
      <w:start w:val="1"/>
      <w:numFmt w:val="upp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4020B"/>
    <w:multiLevelType w:val="hybridMultilevel"/>
    <w:tmpl w:val="C86EA986"/>
    <w:lvl w:ilvl="0" w:tplc="98905B30">
      <w:start w:val="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E721A"/>
    <w:multiLevelType w:val="hybridMultilevel"/>
    <w:tmpl w:val="457C07F6"/>
    <w:lvl w:ilvl="0" w:tplc="AF0607AE">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F4730"/>
    <w:multiLevelType w:val="hybridMultilevel"/>
    <w:tmpl w:val="FC88ACB4"/>
    <w:lvl w:ilvl="0" w:tplc="064CF46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2B88310C"/>
    <w:multiLevelType w:val="multilevel"/>
    <w:tmpl w:val="D820F818"/>
    <w:lvl w:ilvl="0">
      <w:start w:val="1"/>
      <w:numFmt w:val="upperRoman"/>
      <w:pStyle w:val="FISHeading1"/>
      <w:lvlText w:val="%1."/>
      <w:lvlJc w:val="left"/>
      <w:pPr>
        <w:tabs>
          <w:tab w:val="num" w:pos="567"/>
        </w:tabs>
        <w:ind w:left="567" w:hanging="567"/>
      </w:pPr>
      <w:rPr>
        <w:rFonts w:hint="default"/>
      </w:rPr>
    </w:lvl>
    <w:lvl w:ilvl="1">
      <w:start w:val="1"/>
      <w:numFmt w:val="decimal"/>
      <w:pStyle w:val="FISHeading2"/>
      <w:lvlText w:val="%1.%2."/>
      <w:lvlJc w:val="left"/>
      <w:pPr>
        <w:tabs>
          <w:tab w:val="num" w:pos="567"/>
        </w:tabs>
        <w:ind w:left="567" w:hanging="567"/>
      </w:pPr>
      <w:rPr>
        <w:rFonts w:hint="default"/>
      </w:rPr>
    </w:lvl>
    <w:lvl w:ilvl="2">
      <w:start w:val="1"/>
      <w:numFmt w:val="decimal"/>
      <w:pStyle w:val="FISHeading3"/>
      <w:lvlText w:val="%1.%2.%3."/>
      <w:lvlJc w:val="left"/>
      <w:pPr>
        <w:tabs>
          <w:tab w:val="num" w:pos="851"/>
        </w:tabs>
        <w:ind w:left="851" w:hanging="851"/>
      </w:pPr>
      <w:rPr>
        <w:rFonts w:hint="default"/>
        <w:b/>
      </w:rPr>
    </w:lvl>
    <w:lvl w:ilvl="3">
      <w:start w:val="1"/>
      <w:numFmt w:val="decimal"/>
      <w:pStyle w:val="FISHeading4"/>
      <w:lvlText w:val="%1.%2.%3.%4. "/>
      <w:lvlJc w:val="left"/>
      <w:pPr>
        <w:tabs>
          <w:tab w:val="num" w:pos="992"/>
        </w:tabs>
        <w:ind w:left="992" w:hanging="992"/>
      </w:pPr>
      <w:rPr>
        <w:rFonts w:ascii="Times New Roman" w:hAnsi="Times New Roman" w:hint="default"/>
        <w:b/>
        <w:i/>
        <w:color w:val="auto"/>
        <w:sz w:val="24"/>
        <w:szCs w:val="24"/>
      </w:rPr>
    </w:lvl>
    <w:lvl w:ilvl="4">
      <w:start w:val="1"/>
      <w:numFmt w:val="decimal"/>
      <w:pStyle w:val="FISHeading5"/>
      <w:lvlText w:val="%1.%2.%3.%4.%5."/>
      <w:lvlJc w:val="left"/>
      <w:pPr>
        <w:tabs>
          <w:tab w:val="num" w:pos="1134"/>
        </w:tabs>
        <w:ind w:left="1134" w:hanging="1134"/>
      </w:pPr>
      <w:rPr>
        <w:rFonts w:ascii="Times New Roman" w:hAnsi="Times New Roman" w:cs="Times New Roman" w:hint="default"/>
        <w:b w:val="0"/>
        <w:i w:val="0"/>
        <w:color w:val="auto"/>
        <w:sz w:val="24"/>
        <w:szCs w:val="24"/>
      </w:rPr>
    </w:lvl>
    <w:lvl w:ilvl="5">
      <w:start w:val="1"/>
      <w:numFmt w:val="decimal"/>
      <w:pStyle w:val="FISHeading6"/>
      <w:lvlText w:val="%1.%2.%3.%4.%5.%6."/>
      <w:lvlJc w:val="left"/>
      <w:pPr>
        <w:tabs>
          <w:tab w:val="num" w:pos="1418"/>
        </w:tabs>
        <w:ind w:left="1418" w:hanging="1418"/>
      </w:pPr>
      <w:rPr>
        <w:rFonts w:ascii="Times New Roman" w:hAnsi="Times New Roman" w:cs="Times New Roman" w:hint="default"/>
        <w:b w:val="0"/>
        <w:i w:val="0"/>
        <w:sz w:val="24"/>
        <w:szCs w:val="24"/>
      </w:rPr>
    </w:lvl>
    <w:lvl w:ilvl="6">
      <w:start w:val="1"/>
      <w:numFmt w:val="decimal"/>
      <w:lvlText w:val="%1.%2.%3.%4.%5.%6-%7."/>
      <w:lvlJc w:val="left"/>
      <w:pPr>
        <w:tabs>
          <w:tab w:val="num" w:pos="2520"/>
        </w:tabs>
        <w:ind w:left="1800" w:hanging="1080"/>
      </w:pPr>
      <w:rPr>
        <w:rFonts w:hint="default"/>
      </w:rPr>
    </w:lvl>
    <w:lvl w:ilvl="7">
      <w:start w:val="1"/>
      <w:numFmt w:val="decimal"/>
      <w:lvlText w:val="%1.%2.%3.%4.%5.%6.%7.%8."/>
      <w:lvlJc w:val="left"/>
      <w:pPr>
        <w:tabs>
          <w:tab w:val="num" w:pos="3240"/>
        </w:tabs>
        <w:ind w:left="2304" w:hanging="1224"/>
      </w:pPr>
      <w:rPr>
        <w:rFonts w:hint="default"/>
      </w:rPr>
    </w:lvl>
    <w:lvl w:ilvl="8">
      <w:start w:val="1"/>
      <w:numFmt w:val="decimal"/>
      <w:lvlText w:val="%1.%2.%3.%4.%5.%6.%7.%8.%9."/>
      <w:lvlJc w:val="left"/>
      <w:pPr>
        <w:tabs>
          <w:tab w:val="num" w:pos="3600"/>
        </w:tabs>
        <w:ind w:left="2880" w:hanging="1440"/>
      </w:pPr>
      <w:rPr>
        <w:rFonts w:hint="default"/>
      </w:rPr>
    </w:lvl>
  </w:abstractNum>
  <w:abstractNum w:abstractNumId="5">
    <w:nsid w:val="47497DD7"/>
    <w:multiLevelType w:val="hybridMultilevel"/>
    <w:tmpl w:val="2FD6A34C"/>
    <w:lvl w:ilvl="0" w:tplc="FFFFFFFF">
      <w:numFmt w:val="bullet"/>
      <w:lvlText w:val="–"/>
      <w:lvlJc w:val="left"/>
      <w:pPr>
        <w:tabs>
          <w:tab w:val="num" w:pos="1080"/>
        </w:tabs>
        <w:ind w:left="1080" w:hanging="360"/>
      </w:pPr>
      <w:rPr>
        <w:rFonts w:ascii="Times New Roman" w:eastAsia="Times New Roman" w:hAnsi="Times New Roman"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5FDC3B32"/>
    <w:multiLevelType w:val="hybridMultilevel"/>
    <w:tmpl w:val="2E5E252E"/>
    <w:lvl w:ilvl="0" w:tplc="A12230D8">
      <w:start w:val="1"/>
      <w:numFmt w:val="upperRoman"/>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C1413D"/>
    <w:multiLevelType w:val="hybridMultilevel"/>
    <w:tmpl w:val="687861F8"/>
    <w:lvl w:ilvl="0" w:tplc="60C6146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2"/>
    <w:lvlOverride w:ilvl="0">
      <w:startOverride w:val="1"/>
    </w:lvlOverride>
  </w:num>
  <w:num w:numId="6">
    <w:abstractNumId w:val="0"/>
    <w:lvlOverride w:ilvl="0">
      <w:startOverride w:val="1"/>
    </w:lvlOverride>
  </w:num>
  <w:num w:numId="7">
    <w:abstractNumId w:val="2"/>
    <w:lvlOverride w:ilvl="0">
      <w:startOverride w:val="1"/>
    </w:lvlOverride>
  </w:num>
  <w:num w:numId="8">
    <w:abstractNumId w:val="2"/>
    <w:lvlOverride w:ilvl="0">
      <w:startOverride w:val="1"/>
    </w:lvlOverride>
  </w:num>
  <w:num w:numId="9">
    <w:abstractNumId w:val="6"/>
    <w:lvlOverride w:ilvl="0">
      <w:startOverride w:val="1"/>
    </w:lvlOverride>
  </w:num>
  <w:num w:numId="10">
    <w:abstractNumId w:val="0"/>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0"/>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3"/>
  </w:num>
  <w:num w:numId="24">
    <w:abstractNumId w:val="5"/>
  </w:num>
  <w:num w:numId="25">
    <w:abstractNumId w:val="4"/>
  </w:num>
  <w:num w:numId="26">
    <w:abstractNumId w:val="7"/>
  </w:num>
  <w:num w:numId="27">
    <w:abstractNumId w:val="4"/>
  </w:num>
  <w:num w:numId="28">
    <w:abstractNumId w:val="4"/>
  </w:num>
  <w:num w:numId="29">
    <w:abstractNumId w:val="4"/>
  </w:num>
  <w:num w:numId="30">
    <w:abstractNumId w:val="4"/>
  </w:num>
  <w:num w:numId="31">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AF"/>
    <w:rsid w:val="00003F88"/>
    <w:rsid w:val="00027685"/>
    <w:rsid w:val="00030D63"/>
    <w:rsid w:val="000326C4"/>
    <w:rsid w:val="00043267"/>
    <w:rsid w:val="00044B02"/>
    <w:rsid w:val="00056053"/>
    <w:rsid w:val="000602C9"/>
    <w:rsid w:val="00065D24"/>
    <w:rsid w:val="00071100"/>
    <w:rsid w:val="000757F3"/>
    <w:rsid w:val="00080D29"/>
    <w:rsid w:val="00097E56"/>
    <w:rsid w:val="000A2F61"/>
    <w:rsid w:val="000A77CB"/>
    <w:rsid w:val="000B1FB0"/>
    <w:rsid w:val="000B212A"/>
    <w:rsid w:val="000B6C1E"/>
    <w:rsid w:val="000B741F"/>
    <w:rsid w:val="000C17EB"/>
    <w:rsid w:val="000C41D3"/>
    <w:rsid w:val="000D0369"/>
    <w:rsid w:val="000D0A18"/>
    <w:rsid w:val="000D2B5C"/>
    <w:rsid w:val="000D5AAB"/>
    <w:rsid w:val="000F5D9A"/>
    <w:rsid w:val="000F7888"/>
    <w:rsid w:val="0010302F"/>
    <w:rsid w:val="00105320"/>
    <w:rsid w:val="00105F94"/>
    <w:rsid w:val="001102D0"/>
    <w:rsid w:val="00115230"/>
    <w:rsid w:val="00117783"/>
    <w:rsid w:val="00123FBA"/>
    <w:rsid w:val="0014357C"/>
    <w:rsid w:val="00144A10"/>
    <w:rsid w:val="001468E7"/>
    <w:rsid w:val="00161939"/>
    <w:rsid w:val="0016265F"/>
    <w:rsid w:val="00165873"/>
    <w:rsid w:val="001B517F"/>
    <w:rsid w:val="001D0835"/>
    <w:rsid w:val="001D4D0D"/>
    <w:rsid w:val="001D70EC"/>
    <w:rsid w:val="001E260E"/>
    <w:rsid w:val="001E57B7"/>
    <w:rsid w:val="001F25B5"/>
    <w:rsid w:val="001F7D19"/>
    <w:rsid w:val="0021508E"/>
    <w:rsid w:val="00216F23"/>
    <w:rsid w:val="00217561"/>
    <w:rsid w:val="00221A76"/>
    <w:rsid w:val="00233C6F"/>
    <w:rsid w:val="00247D9F"/>
    <w:rsid w:val="00254B96"/>
    <w:rsid w:val="00267A8C"/>
    <w:rsid w:val="002746D7"/>
    <w:rsid w:val="00285925"/>
    <w:rsid w:val="002A0655"/>
    <w:rsid w:val="002A5CD1"/>
    <w:rsid w:val="002A7EB9"/>
    <w:rsid w:val="002B180A"/>
    <w:rsid w:val="002B5196"/>
    <w:rsid w:val="002C4427"/>
    <w:rsid w:val="002D1EED"/>
    <w:rsid w:val="002D6C58"/>
    <w:rsid w:val="002D7FD4"/>
    <w:rsid w:val="002E55C3"/>
    <w:rsid w:val="00301FA6"/>
    <w:rsid w:val="00316839"/>
    <w:rsid w:val="0031789E"/>
    <w:rsid w:val="00323D97"/>
    <w:rsid w:val="003446AB"/>
    <w:rsid w:val="00345F6A"/>
    <w:rsid w:val="00350F04"/>
    <w:rsid w:val="00362843"/>
    <w:rsid w:val="00362FD8"/>
    <w:rsid w:val="00372311"/>
    <w:rsid w:val="00372F1B"/>
    <w:rsid w:val="00377556"/>
    <w:rsid w:val="003823C0"/>
    <w:rsid w:val="00384248"/>
    <w:rsid w:val="003A40D6"/>
    <w:rsid w:val="003B1B74"/>
    <w:rsid w:val="003B36FB"/>
    <w:rsid w:val="003C77CA"/>
    <w:rsid w:val="003E640A"/>
    <w:rsid w:val="003E7592"/>
    <w:rsid w:val="003F4F4F"/>
    <w:rsid w:val="003F6854"/>
    <w:rsid w:val="00403F5A"/>
    <w:rsid w:val="0041253A"/>
    <w:rsid w:val="00415E56"/>
    <w:rsid w:val="00434645"/>
    <w:rsid w:val="00435B60"/>
    <w:rsid w:val="0044095B"/>
    <w:rsid w:val="004410D2"/>
    <w:rsid w:val="004437F5"/>
    <w:rsid w:val="00445EA9"/>
    <w:rsid w:val="00461D63"/>
    <w:rsid w:val="00483AE4"/>
    <w:rsid w:val="0048551B"/>
    <w:rsid w:val="004918CA"/>
    <w:rsid w:val="004C3B9B"/>
    <w:rsid w:val="004C6BDA"/>
    <w:rsid w:val="004D4645"/>
    <w:rsid w:val="004D700D"/>
    <w:rsid w:val="004E186B"/>
    <w:rsid w:val="004E6DF3"/>
    <w:rsid w:val="004F105B"/>
    <w:rsid w:val="004F2F95"/>
    <w:rsid w:val="004F3FF6"/>
    <w:rsid w:val="00500220"/>
    <w:rsid w:val="00502CA2"/>
    <w:rsid w:val="00507771"/>
    <w:rsid w:val="00512CA5"/>
    <w:rsid w:val="0052095E"/>
    <w:rsid w:val="005344BE"/>
    <w:rsid w:val="0054684C"/>
    <w:rsid w:val="00546F52"/>
    <w:rsid w:val="0054793C"/>
    <w:rsid w:val="00547DED"/>
    <w:rsid w:val="00561201"/>
    <w:rsid w:val="00567ECF"/>
    <w:rsid w:val="00571490"/>
    <w:rsid w:val="005716F7"/>
    <w:rsid w:val="0058464C"/>
    <w:rsid w:val="005900BC"/>
    <w:rsid w:val="00590BF4"/>
    <w:rsid w:val="00595979"/>
    <w:rsid w:val="005A1739"/>
    <w:rsid w:val="005A2B40"/>
    <w:rsid w:val="005A5677"/>
    <w:rsid w:val="005A6C23"/>
    <w:rsid w:val="005A7781"/>
    <w:rsid w:val="005C55A6"/>
    <w:rsid w:val="005D7011"/>
    <w:rsid w:val="005E1412"/>
    <w:rsid w:val="005E3DBE"/>
    <w:rsid w:val="005E4535"/>
    <w:rsid w:val="005F0864"/>
    <w:rsid w:val="005F1883"/>
    <w:rsid w:val="005F7767"/>
    <w:rsid w:val="00610B37"/>
    <w:rsid w:val="00613752"/>
    <w:rsid w:val="00613C6F"/>
    <w:rsid w:val="00613D2C"/>
    <w:rsid w:val="006154FD"/>
    <w:rsid w:val="00617373"/>
    <w:rsid w:val="006173C3"/>
    <w:rsid w:val="0062500B"/>
    <w:rsid w:val="00631DE0"/>
    <w:rsid w:val="00635DBE"/>
    <w:rsid w:val="00645B26"/>
    <w:rsid w:val="006478E6"/>
    <w:rsid w:val="00650606"/>
    <w:rsid w:val="00660430"/>
    <w:rsid w:val="00663EF2"/>
    <w:rsid w:val="00665C1A"/>
    <w:rsid w:val="00671900"/>
    <w:rsid w:val="00673E3D"/>
    <w:rsid w:val="00673E4C"/>
    <w:rsid w:val="00677311"/>
    <w:rsid w:val="00684EB7"/>
    <w:rsid w:val="00687905"/>
    <w:rsid w:val="006A3A51"/>
    <w:rsid w:val="006A4419"/>
    <w:rsid w:val="006A769C"/>
    <w:rsid w:val="006B70C6"/>
    <w:rsid w:val="006B7848"/>
    <w:rsid w:val="006C1D77"/>
    <w:rsid w:val="006C3473"/>
    <w:rsid w:val="006E2E77"/>
    <w:rsid w:val="006E441D"/>
    <w:rsid w:val="006E60A9"/>
    <w:rsid w:val="006E7AF2"/>
    <w:rsid w:val="006F1DC1"/>
    <w:rsid w:val="0070002D"/>
    <w:rsid w:val="00700439"/>
    <w:rsid w:val="00722EBA"/>
    <w:rsid w:val="00733659"/>
    <w:rsid w:val="00742B76"/>
    <w:rsid w:val="00742D69"/>
    <w:rsid w:val="0074404C"/>
    <w:rsid w:val="007463B9"/>
    <w:rsid w:val="007467EA"/>
    <w:rsid w:val="00763C3F"/>
    <w:rsid w:val="007642BB"/>
    <w:rsid w:val="00771E92"/>
    <w:rsid w:val="00773071"/>
    <w:rsid w:val="00787D7A"/>
    <w:rsid w:val="00795F2A"/>
    <w:rsid w:val="007A23B9"/>
    <w:rsid w:val="007A5678"/>
    <w:rsid w:val="007B39EF"/>
    <w:rsid w:val="007C1573"/>
    <w:rsid w:val="007C53B8"/>
    <w:rsid w:val="007E2852"/>
    <w:rsid w:val="00803DE2"/>
    <w:rsid w:val="00805DF0"/>
    <w:rsid w:val="00806737"/>
    <w:rsid w:val="008078BF"/>
    <w:rsid w:val="008109E7"/>
    <w:rsid w:val="00813564"/>
    <w:rsid w:val="008135F8"/>
    <w:rsid w:val="008227BB"/>
    <w:rsid w:val="0084172B"/>
    <w:rsid w:val="00842D4A"/>
    <w:rsid w:val="00847358"/>
    <w:rsid w:val="00854425"/>
    <w:rsid w:val="00856C49"/>
    <w:rsid w:val="0086259E"/>
    <w:rsid w:val="00883693"/>
    <w:rsid w:val="0089115C"/>
    <w:rsid w:val="00893E1E"/>
    <w:rsid w:val="00895E53"/>
    <w:rsid w:val="008977C1"/>
    <w:rsid w:val="008A1AB3"/>
    <w:rsid w:val="008A6D6C"/>
    <w:rsid w:val="008B6AF2"/>
    <w:rsid w:val="008C4DAB"/>
    <w:rsid w:val="008D0581"/>
    <w:rsid w:val="008E4A2F"/>
    <w:rsid w:val="008E7319"/>
    <w:rsid w:val="00932787"/>
    <w:rsid w:val="009352F0"/>
    <w:rsid w:val="0094767A"/>
    <w:rsid w:val="009606DB"/>
    <w:rsid w:val="0096098C"/>
    <w:rsid w:val="00974860"/>
    <w:rsid w:val="00980A08"/>
    <w:rsid w:val="009833A1"/>
    <w:rsid w:val="00983C12"/>
    <w:rsid w:val="0099031A"/>
    <w:rsid w:val="00991805"/>
    <w:rsid w:val="00997067"/>
    <w:rsid w:val="009B73C1"/>
    <w:rsid w:val="009C3D1B"/>
    <w:rsid w:val="009C716D"/>
    <w:rsid w:val="009D148F"/>
    <w:rsid w:val="009D649D"/>
    <w:rsid w:val="009E2EF5"/>
    <w:rsid w:val="009F29F3"/>
    <w:rsid w:val="009F36A4"/>
    <w:rsid w:val="009F49DA"/>
    <w:rsid w:val="009F7A09"/>
    <w:rsid w:val="00A0471B"/>
    <w:rsid w:val="00A22A78"/>
    <w:rsid w:val="00A2395F"/>
    <w:rsid w:val="00A355F5"/>
    <w:rsid w:val="00A41F70"/>
    <w:rsid w:val="00A44947"/>
    <w:rsid w:val="00A6201E"/>
    <w:rsid w:val="00A834D3"/>
    <w:rsid w:val="00A8488C"/>
    <w:rsid w:val="00A9315F"/>
    <w:rsid w:val="00A93496"/>
    <w:rsid w:val="00A9721D"/>
    <w:rsid w:val="00AA67CE"/>
    <w:rsid w:val="00AB336F"/>
    <w:rsid w:val="00AB4228"/>
    <w:rsid w:val="00AC6323"/>
    <w:rsid w:val="00AE0979"/>
    <w:rsid w:val="00AE1900"/>
    <w:rsid w:val="00AF6574"/>
    <w:rsid w:val="00AF6EAF"/>
    <w:rsid w:val="00B029DC"/>
    <w:rsid w:val="00B0717F"/>
    <w:rsid w:val="00B071BA"/>
    <w:rsid w:val="00B34048"/>
    <w:rsid w:val="00B50B7D"/>
    <w:rsid w:val="00B54294"/>
    <w:rsid w:val="00B66AB9"/>
    <w:rsid w:val="00B70DD3"/>
    <w:rsid w:val="00B77D1E"/>
    <w:rsid w:val="00B85951"/>
    <w:rsid w:val="00B8788F"/>
    <w:rsid w:val="00B96582"/>
    <w:rsid w:val="00B972E5"/>
    <w:rsid w:val="00BA1043"/>
    <w:rsid w:val="00BA74AF"/>
    <w:rsid w:val="00BB5177"/>
    <w:rsid w:val="00BB5DE7"/>
    <w:rsid w:val="00BC659F"/>
    <w:rsid w:val="00BE7452"/>
    <w:rsid w:val="00BF3080"/>
    <w:rsid w:val="00BF34FC"/>
    <w:rsid w:val="00BF45AE"/>
    <w:rsid w:val="00BF6DEA"/>
    <w:rsid w:val="00C01E51"/>
    <w:rsid w:val="00C04167"/>
    <w:rsid w:val="00C123F0"/>
    <w:rsid w:val="00C12C6A"/>
    <w:rsid w:val="00C13B0D"/>
    <w:rsid w:val="00C20B07"/>
    <w:rsid w:val="00C22FA4"/>
    <w:rsid w:val="00C248FA"/>
    <w:rsid w:val="00C25D8E"/>
    <w:rsid w:val="00C27383"/>
    <w:rsid w:val="00C27B84"/>
    <w:rsid w:val="00C32397"/>
    <w:rsid w:val="00C36C97"/>
    <w:rsid w:val="00C44644"/>
    <w:rsid w:val="00C55998"/>
    <w:rsid w:val="00C64A40"/>
    <w:rsid w:val="00C90401"/>
    <w:rsid w:val="00C93F07"/>
    <w:rsid w:val="00CA7D0C"/>
    <w:rsid w:val="00CB0166"/>
    <w:rsid w:val="00CB34B4"/>
    <w:rsid w:val="00CC1525"/>
    <w:rsid w:val="00CE48C6"/>
    <w:rsid w:val="00CE51C6"/>
    <w:rsid w:val="00CF476A"/>
    <w:rsid w:val="00D03D19"/>
    <w:rsid w:val="00D26885"/>
    <w:rsid w:val="00D27FBA"/>
    <w:rsid w:val="00D3063D"/>
    <w:rsid w:val="00D441ED"/>
    <w:rsid w:val="00D46F7D"/>
    <w:rsid w:val="00D46F9C"/>
    <w:rsid w:val="00D51071"/>
    <w:rsid w:val="00D55672"/>
    <w:rsid w:val="00D5694B"/>
    <w:rsid w:val="00D85297"/>
    <w:rsid w:val="00D855DF"/>
    <w:rsid w:val="00D922EB"/>
    <w:rsid w:val="00D9629D"/>
    <w:rsid w:val="00DC276A"/>
    <w:rsid w:val="00DC2CB4"/>
    <w:rsid w:val="00DC2FFF"/>
    <w:rsid w:val="00DD0194"/>
    <w:rsid w:val="00DE0FB7"/>
    <w:rsid w:val="00DF272B"/>
    <w:rsid w:val="00DF5957"/>
    <w:rsid w:val="00DF6ABE"/>
    <w:rsid w:val="00E066F4"/>
    <w:rsid w:val="00E121CC"/>
    <w:rsid w:val="00E12288"/>
    <w:rsid w:val="00E1640B"/>
    <w:rsid w:val="00E20D4B"/>
    <w:rsid w:val="00E22D01"/>
    <w:rsid w:val="00E30A34"/>
    <w:rsid w:val="00E30B2C"/>
    <w:rsid w:val="00E34211"/>
    <w:rsid w:val="00E37221"/>
    <w:rsid w:val="00E47787"/>
    <w:rsid w:val="00E51A8A"/>
    <w:rsid w:val="00E52D7E"/>
    <w:rsid w:val="00E6190E"/>
    <w:rsid w:val="00E71EE6"/>
    <w:rsid w:val="00E747E9"/>
    <w:rsid w:val="00E767D9"/>
    <w:rsid w:val="00E83882"/>
    <w:rsid w:val="00E90947"/>
    <w:rsid w:val="00EA3CB1"/>
    <w:rsid w:val="00EB0CB9"/>
    <w:rsid w:val="00EB5090"/>
    <w:rsid w:val="00EB7A73"/>
    <w:rsid w:val="00EC3514"/>
    <w:rsid w:val="00EC3E74"/>
    <w:rsid w:val="00EC5793"/>
    <w:rsid w:val="00ED3CF3"/>
    <w:rsid w:val="00EF2C76"/>
    <w:rsid w:val="00EF43D3"/>
    <w:rsid w:val="00EF5073"/>
    <w:rsid w:val="00F12D24"/>
    <w:rsid w:val="00F25919"/>
    <w:rsid w:val="00F266F5"/>
    <w:rsid w:val="00F30EBD"/>
    <w:rsid w:val="00F45229"/>
    <w:rsid w:val="00F51BF0"/>
    <w:rsid w:val="00F53821"/>
    <w:rsid w:val="00F74E22"/>
    <w:rsid w:val="00F760EF"/>
    <w:rsid w:val="00F92EDC"/>
    <w:rsid w:val="00F96E15"/>
    <w:rsid w:val="00FB52F8"/>
    <w:rsid w:val="00FC1FAA"/>
    <w:rsid w:val="00FE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paragraph" w:styleId="Heading1">
    <w:name w:val="heading 1"/>
    <w:basedOn w:val="Normal"/>
    <w:next w:val="Normal"/>
    <w:link w:val="Heading1Char"/>
    <w:uiPriority w:val="9"/>
    <w:qFormat/>
    <w:rsid w:val="00A22A78"/>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F36A4"/>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93F07"/>
    <w:pPr>
      <w:keepNext/>
      <w:keepLines/>
      <w:numPr>
        <w:numId w:val="2"/>
      </w:numPr>
      <w:spacing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93F07"/>
    <w:pPr>
      <w:keepNext/>
      <w:keepLines/>
      <w:numPr>
        <w:numId w:val="3"/>
      </w:numPr>
      <w:spacing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C93F07"/>
    <w:pPr>
      <w:keepNext/>
      <w:keepLines/>
      <w:numPr>
        <w:numId w:val="4"/>
      </w:numPr>
      <w:spacing w:after="12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029D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 w:type="character" w:customStyle="1" w:styleId="Heading1Char">
    <w:name w:val="Heading 1 Char"/>
    <w:basedOn w:val="DefaultParagraphFont"/>
    <w:link w:val="Heading1"/>
    <w:uiPriority w:val="9"/>
    <w:rsid w:val="00A22A78"/>
    <w:rPr>
      <w:rFonts w:ascii="Times New Roman" w:eastAsiaTheme="majorEastAsia" w:hAnsi="Times New Roman" w:cstheme="majorBidi"/>
      <w:b/>
      <w:bCs/>
      <w:sz w:val="32"/>
      <w:szCs w:val="28"/>
      <w:lang w:val="en-US"/>
    </w:rPr>
  </w:style>
  <w:style w:type="character" w:customStyle="1" w:styleId="Heading2Char">
    <w:name w:val="Heading 2 Char"/>
    <w:basedOn w:val="DefaultParagraphFont"/>
    <w:link w:val="Heading2"/>
    <w:uiPriority w:val="9"/>
    <w:rsid w:val="009F36A4"/>
    <w:rPr>
      <w:rFonts w:ascii="Times New Roman" w:eastAsiaTheme="majorEastAsia" w:hAnsi="Times New Roman" w:cstheme="majorBidi"/>
      <w:b/>
      <w:bCs/>
      <w:sz w:val="28"/>
      <w:szCs w:val="26"/>
      <w:lang w:val="en-US"/>
    </w:rPr>
  </w:style>
  <w:style w:type="character" w:customStyle="1" w:styleId="Heading3Char">
    <w:name w:val="Heading 3 Char"/>
    <w:basedOn w:val="DefaultParagraphFont"/>
    <w:link w:val="Heading3"/>
    <w:uiPriority w:val="9"/>
    <w:rsid w:val="00C93F07"/>
    <w:rPr>
      <w:rFonts w:ascii="Times New Roman" w:eastAsiaTheme="majorEastAsia" w:hAnsi="Times New Roman" w:cstheme="majorBidi"/>
      <w:b/>
      <w:bCs/>
      <w:sz w:val="28"/>
      <w:lang w:val="en-US"/>
    </w:rPr>
  </w:style>
  <w:style w:type="character" w:customStyle="1" w:styleId="Heading4Char">
    <w:name w:val="Heading 4 Char"/>
    <w:basedOn w:val="DefaultParagraphFont"/>
    <w:link w:val="Heading4"/>
    <w:uiPriority w:val="9"/>
    <w:rsid w:val="00C93F07"/>
    <w:rPr>
      <w:rFonts w:ascii="Times New Roman" w:eastAsiaTheme="majorEastAsia" w:hAnsi="Times New Roman" w:cstheme="majorBidi"/>
      <w:b/>
      <w:bCs/>
      <w:i/>
      <w:iCs/>
      <w:sz w:val="28"/>
      <w:lang w:val="en-US"/>
    </w:rPr>
  </w:style>
  <w:style w:type="character" w:customStyle="1" w:styleId="Heading5Char">
    <w:name w:val="Heading 5 Char"/>
    <w:basedOn w:val="DefaultParagraphFont"/>
    <w:link w:val="Heading5"/>
    <w:uiPriority w:val="9"/>
    <w:rsid w:val="00C93F07"/>
    <w:rPr>
      <w:rFonts w:ascii="Times New Roman" w:eastAsiaTheme="majorEastAsia" w:hAnsi="Times New Roman" w:cstheme="majorBidi"/>
      <w:sz w:val="28"/>
      <w:lang w:val="en-US"/>
    </w:rPr>
  </w:style>
  <w:style w:type="character" w:customStyle="1" w:styleId="ListParagraphChar">
    <w:name w:val="List Paragraph Char"/>
    <w:basedOn w:val="DefaultParagraphFont"/>
    <w:link w:val="ListParagraph"/>
    <w:uiPriority w:val="34"/>
    <w:rsid w:val="00507771"/>
    <w:rPr>
      <w:rFonts w:ascii="Times New Roman" w:eastAsia="Calibri" w:hAnsi="Times New Roman" w:cs="Times New Roman"/>
      <w:sz w:val="28"/>
      <w:lang w:val="en-US"/>
    </w:rPr>
  </w:style>
  <w:style w:type="character" w:styleId="PageNumber">
    <w:name w:val="page number"/>
    <w:basedOn w:val="DefaultParagraphFont"/>
    <w:rsid w:val="00144A10"/>
  </w:style>
  <w:style w:type="paragraph" w:styleId="TOC1">
    <w:name w:val="toc 1"/>
    <w:basedOn w:val="Normal"/>
    <w:next w:val="Normal"/>
    <w:autoRedefine/>
    <w:uiPriority w:val="39"/>
    <w:rsid w:val="006478E6"/>
    <w:pPr>
      <w:keepNext/>
      <w:tabs>
        <w:tab w:val="left" w:pos="440"/>
        <w:tab w:val="right" w:leader="dot" w:pos="9017"/>
      </w:tabs>
      <w:spacing w:before="60" w:after="60" w:line="300" w:lineRule="atLeast"/>
      <w:jc w:val="center"/>
    </w:pPr>
    <w:rPr>
      <w:rFonts w:eastAsia="Times New Roman"/>
      <w:b/>
      <w:sz w:val="24"/>
      <w:szCs w:val="24"/>
    </w:rPr>
  </w:style>
  <w:style w:type="paragraph" w:styleId="TOC2">
    <w:name w:val="toc 2"/>
    <w:basedOn w:val="Normal"/>
    <w:next w:val="Normal"/>
    <w:autoRedefine/>
    <w:uiPriority w:val="39"/>
    <w:rsid w:val="00B029DC"/>
    <w:pPr>
      <w:keepNext/>
      <w:spacing w:before="60" w:after="60" w:line="300" w:lineRule="atLeast"/>
      <w:ind w:left="240"/>
    </w:pPr>
    <w:rPr>
      <w:rFonts w:eastAsia="Times New Roman"/>
      <w:sz w:val="24"/>
      <w:szCs w:val="24"/>
    </w:rPr>
  </w:style>
  <w:style w:type="character" w:styleId="Hyperlink">
    <w:name w:val="Hyperlink"/>
    <w:uiPriority w:val="99"/>
    <w:unhideWhenUsed/>
    <w:rsid w:val="00B029DC"/>
    <w:rPr>
      <w:color w:val="0000FF"/>
      <w:u w:val="single"/>
    </w:rPr>
  </w:style>
  <w:style w:type="paragraph" w:customStyle="1" w:styleId="FISHeading1">
    <w:name w:val="FIS_Heading1"/>
    <w:basedOn w:val="Heading1"/>
    <w:autoRedefine/>
    <w:rsid w:val="00B029DC"/>
    <w:pPr>
      <w:keepLines w:val="0"/>
      <w:pageBreakBefore/>
      <w:numPr>
        <w:numId w:val="25"/>
      </w:numPr>
      <w:spacing w:line="300" w:lineRule="atLeast"/>
    </w:pPr>
    <w:rPr>
      <w:rFonts w:eastAsia="Times New Roman" w:cs="Arial"/>
      <w:kern w:val="32"/>
      <w:sz w:val="30"/>
      <w:szCs w:val="24"/>
    </w:rPr>
  </w:style>
  <w:style w:type="paragraph" w:customStyle="1" w:styleId="FISNormal">
    <w:name w:val="FIS_Normal"/>
    <w:basedOn w:val="Normal"/>
    <w:rsid w:val="00B029DC"/>
    <w:pPr>
      <w:keepNext/>
      <w:tabs>
        <w:tab w:val="left" w:pos="720"/>
      </w:tabs>
      <w:spacing w:after="60" w:line="300" w:lineRule="atLeast"/>
      <w:ind w:left="1152"/>
    </w:pPr>
    <w:rPr>
      <w:rFonts w:eastAsia="Times New Roman"/>
      <w:sz w:val="24"/>
      <w:szCs w:val="24"/>
    </w:rPr>
  </w:style>
  <w:style w:type="paragraph" w:customStyle="1" w:styleId="FISHeading2">
    <w:name w:val="FIS_Heading2"/>
    <w:basedOn w:val="Heading2"/>
    <w:autoRedefine/>
    <w:rsid w:val="00B029DC"/>
    <w:pPr>
      <w:keepLines w:val="0"/>
      <w:numPr>
        <w:ilvl w:val="1"/>
        <w:numId w:val="25"/>
      </w:numPr>
      <w:spacing w:before="180" w:line="300" w:lineRule="atLeast"/>
    </w:pPr>
    <w:rPr>
      <w:rFonts w:eastAsia="Times New Roman" w:cs="Arial"/>
      <w:iCs/>
      <w:szCs w:val="28"/>
    </w:rPr>
  </w:style>
  <w:style w:type="paragraph" w:customStyle="1" w:styleId="FISHeading3">
    <w:name w:val="FIS_Heading3"/>
    <w:basedOn w:val="Heading3"/>
    <w:autoRedefine/>
    <w:rsid w:val="00B029DC"/>
    <w:pPr>
      <w:keepNext w:val="0"/>
      <w:keepLines w:val="0"/>
      <w:numPr>
        <w:ilvl w:val="2"/>
        <w:numId w:val="25"/>
      </w:numPr>
      <w:spacing w:after="0" w:line="360" w:lineRule="auto"/>
    </w:pPr>
    <w:rPr>
      <w:rFonts w:eastAsia="Times New Roman" w:cs="Times New Roman"/>
      <w:bCs w:val="0"/>
      <w:sz w:val="24"/>
      <w:szCs w:val="28"/>
    </w:rPr>
  </w:style>
  <w:style w:type="paragraph" w:customStyle="1" w:styleId="HRTTableText">
    <w:name w:val="HRT Table Text"/>
    <w:basedOn w:val="Normal"/>
    <w:link w:val="HRTTableTextCharChar"/>
    <w:rsid w:val="00B029DC"/>
    <w:pPr>
      <w:keepNext/>
      <w:spacing w:before="60" w:after="60" w:line="360" w:lineRule="auto"/>
      <w:ind w:left="1"/>
    </w:pPr>
    <w:rPr>
      <w:rFonts w:ascii="Arial" w:eastAsia="SimSun" w:hAnsi="Arial"/>
      <w:color w:val="000000"/>
      <w:sz w:val="22"/>
      <w:szCs w:val="20"/>
      <w:lang w:val="en-GB" w:eastAsia="ja-JP"/>
    </w:rPr>
  </w:style>
  <w:style w:type="character" w:customStyle="1" w:styleId="HRTTableTextCharChar">
    <w:name w:val="HRT Table Text Char Char"/>
    <w:link w:val="HRTTableText"/>
    <w:rsid w:val="00B029DC"/>
    <w:rPr>
      <w:rFonts w:ascii="Arial" w:eastAsia="SimSun" w:hAnsi="Arial" w:cs="Times New Roman"/>
      <w:color w:val="000000"/>
      <w:szCs w:val="20"/>
      <w:lang w:eastAsia="ja-JP"/>
    </w:rPr>
  </w:style>
  <w:style w:type="paragraph" w:customStyle="1" w:styleId="Bang">
    <w:name w:val="Bang"/>
    <w:basedOn w:val="Normal"/>
    <w:autoRedefine/>
    <w:rsid w:val="00B029DC"/>
    <w:pPr>
      <w:keepNext/>
      <w:spacing w:before="80" w:after="80" w:line="300" w:lineRule="atLeast"/>
    </w:pPr>
    <w:rPr>
      <w:rFonts w:eastAsia="Times New Roman" w:cs="Tahoma"/>
      <w:sz w:val="18"/>
      <w:szCs w:val="18"/>
    </w:rPr>
  </w:style>
  <w:style w:type="paragraph" w:customStyle="1" w:styleId="FISHeading4">
    <w:name w:val="FIS_Heading4"/>
    <w:basedOn w:val="Heading4"/>
    <w:autoRedefine/>
    <w:rsid w:val="00B029DC"/>
    <w:pPr>
      <w:keepNext w:val="0"/>
      <w:keepLines w:val="0"/>
      <w:numPr>
        <w:ilvl w:val="3"/>
        <w:numId w:val="25"/>
      </w:numPr>
      <w:spacing w:after="0" w:line="360" w:lineRule="auto"/>
    </w:pPr>
    <w:rPr>
      <w:rFonts w:eastAsia="Times New Roman" w:cs="Times New Roman"/>
      <w:iCs w:val="0"/>
      <w:sz w:val="24"/>
      <w:szCs w:val="24"/>
    </w:rPr>
  </w:style>
  <w:style w:type="paragraph" w:customStyle="1" w:styleId="FISHeading5">
    <w:name w:val="FIS_Heading5"/>
    <w:basedOn w:val="Heading5"/>
    <w:autoRedefine/>
    <w:rsid w:val="00B029DC"/>
    <w:pPr>
      <w:keepLines w:val="0"/>
      <w:numPr>
        <w:ilvl w:val="4"/>
        <w:numId w:val="25"/>
      </w:numPr>
      <w:spacing w:before="180" w:line="300" w:lineRule="atLeast"/>
    </w:pPr>
    <w:rPr>
      <w:rFonts w:eastAsia="Times New Roman" w:cs="Times New Roman"/>
      <w:bCs/>
      <w:iCs/>
      <w:color w:val="800000"/>
      <w:sz w:val="24"/>
      <w:szCs w:val="24"/>
    </w:rPr>
  </w:style>
  <w:style w:type="paragraph" w:customStyle="1" w:styleId="FISHeading6">
    <w:name w:val="FIS_Heading6"/>
    <w:basedOn w:val="Heading6"/>
    <w:autoRedefine/>
    <w:rsid w:val="00B029DC"/>
    <w:pPr>
      <w:keepNext w:val="0"/>
      <w:keepLines w:val="0"/>
      <w:numPr>
        <w:ilvl w:val="5"/>
        <w:numId w:val="25"/>
      </w:numPr>
      <w:tabs>
        <w:tab w:val="clear" w:pos="1418"/>
      </w:tabs>
      <w:spacing w:before="120" w:after="120" w:line="360" w:lineRule="auto"/>
      <w:ind w:left="4320" w:hanging="180"/>
    </w:pPr>
    <w:rPr>
      <w:rFonts w:ascii="Times New Roman" w:eastAsia="Times New Roman" w:hAnsi="Times New Roman" w:cs="Times New Roman"/>
      <w:bCs/>
      <w:i w:val="0"/>
      <w:iCs w:val="0"/>
      <w:color w:val="auto"/>
      <w:sz w:val="24"/>
      <w:szCs w:val="24"/>
    </w:rPr>
  </w:style>
  <w:style w:type="paragraph" w:styleId="NormalIndent">
    <w:name w:val="Normal Indent"/>
    <w:basedOn w:val="Normal"/>
    <w:autoRedefine/>
    <w:rsid w:val="00B029DC"/>
    <w:pPr>
      <w:keepNext/>
      <w:spacing w:line="360" w:lineRule="auto"/>
      <w:ind w:left="562" w:right="14"/>
      <w:jc w:val="both"/>
    </w:pPr>
    <w:rPr>
      <w:rFonts w:eastAsia="Times New Roman" w:cs="Tahoma"/>
      <w:sz w:val="22"/>
      <w:szCs w:val="24"/>
    </w:rPr>
  </w:style>
  <w:style w:type="character" w:customStyle="1" w:styleId="Heading6Char">
    <w:name w:val="Heading 6 Char"/>
    <w:basedOn w:val="DefaultParagraphFont"/>
    <w:link w:val="Heading6"/>
    <w:uiPriority w:val="9"/>
    <w:semiHidden/>
    <w:rsid w:val="00B029DC"/>
    <w:rPr>
      <w:rFonts w:asciiTheme="majorHAnsi" w:eastAsiaTheme="majorEastAsia" w:hAnsiTheme="majorHAnsi" w:cstheme="majorBidi"/>
      <w:i/>
      <w:iCs/>
      <w:color w:val="243F60" w:themeColor="accent1" w:themeShade="7F"/>
      <w:sz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paragraph" w:styleId="Heading1">
    <w:name w:val="heading 1"/>
    <w:basedOn w:val="Normal"/>
    <w:next w:val="Normal"/>
    <w:link w:val="Heading1Char"/>
    <w:uiPriority w:val="9"/>
    <w:qFormat/>
    <w:rsid w:val="00A22A78"/>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F36A4"/>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93F07"/>
    <w:pPr>
      <w:keepNext/>
      <w:keepLines/>
      <w:numPr>
        <w:numId w:val="2"/>
      </w:numPr>
      <w:spacing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93F07"/>
    <w:pPr>
      <w:keepNext/>
      <w:keepLines/>
      <w:numPr>
        <w:numId w:val="3"/>
      </w:numPr>
      <w:spacing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C93F07"/>
    <w:pPr>
      <w:keepNext/>
      <w:keepLines/>
      <w:numPr>
        <w:numId w:val="4"/>
      </w:numPr>
      <w:spacing w:after="12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029D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 w:type="character" w:customStyle="1" w:styleId="Heading1Char">
    <w:name w:val="Heading 1 Char"/>
    <w:basedOn w:val="DefaultParagraphFont"/>
    <w:link w:val="Heading1"/>
    <w:uiPriority w:val="9"/>
    <w:rsid w:val="00A22A78"/>
    <w:rPr>
      <w:rFonts w:ascii="Times New Roman" w:eastAsiaTheme="majorEastAsia" w:hAnsi="Times New Roman" w:cstheme="majorBidi"/>
      <w:b/>
      <w:bCs/>
      <w:sz w:val="32"/>
      <w:szCs w:val="28"/>
      <w:lang w:val="en-US"/>
    </w:rPr>
  </w:style>
  <w:style w:type="character" w:customStyle="1" w:styleId="Heading2Char">
    <w:name w:val="Heading 2 Char"/>
    <w:basedOn w:val="DefaultParagraphFont"/>
    <w:link w:val="Heading2"/>
    <w:uiPriority w:val="9"/>
    <w:rsid w:val="009F36A4"/>
    <w:rPr>
      <w:rFonts w:ascii="Times New Roman" w:eastAsiaTheme="majorEastAsia" w:hAnsi="Times New Roman" w:cstheme="majorBidi"/>
      <w:b/>
      <w:bCs/>
      <w:sz w:val="28"/>
      <w:szCs w:val="26"/>
      <w:lang w:val="en-US"/>
    </w:rPr>
  </w:style>
  <w:style w:type="character" w:customStyle="1" w:styleId="Heading3Char">
    <w:name w:val="Heading 3 Char"/>
    <w:basedOn w:val="DefaultParagraphFont"/>
    <w:link w:val="Heading3"/>
    <w:uiPriority w:val="9"/>
    <w:rsid w:val="00C93F07"/>
    <w:rPr>
      <w:rFonts w:ascii="Times New Roman" w:eastAsiaTheme="majorEastAsia" w:hAnsi="Times New Roman" w:cstheme="majorBidi"/>
      <w:b/>
      <w:bCs/>
      <w:sz w:val="28"/>
      <w:lang w:val="en-US"/>
    </w:rPr>
  </w:style>
  <w:style w:type="character" w:customStyle="1" w:styleId="Heading4Char">
    <w:name w:val="Heading 4 Char"/>
    <w:basedOn w:val="DefaultParagraphFont"/>
    <w:link w:val="Heading4"/>
    <w:uiPriority w:val="9"/>
    <w:rsid w:val="00C93F07"/>
    <w:rPr>
      <w:rFonts w:ascii="Times New Roman" w:eastAsiaTheme="majorEastAsia" w:hAnsi="Times New Roman" w:cstheme="majorBidi"/>
      <w:b/>
      <w:bCs/>
      <w:i/>
      <w:iCs/>
      <w:sz w:val="28"/>
      <w:lang w:val="en-US"/>
    </w:rPr>
  </w:style>
  <w:style w:type="character" w:customStyle="1" w:styleId="Heading5Char">
    <w:name w:val="Heading 5 Char"/>
    <w:basedOn w:val="DefaultParagraphFont"/>
    <w:link w:val="Heading5"/>
    <w:uiPriority w:val="9"/>
    <w:rsid w:val="00C93F07"/>
    <w:rPr>
      <w:rFonts w:ascii="Times New Roman" w:eastAsiaTheme="majorEastAsia" w:hAnsi="Times New Roman" w:cstheme="majorBidi"/>
      <w:sz w:val="28"/>
      <w:lang w:val="en-US"/>
    </w:rPr>
  </w:style>
  <w:style w:type="character" w:customStyle="1" w:styleId="ListParagraphChar">
    <w:name w:val="List Paragraph Char"/>
    <w:basedOn w:val="DefaultParagraphFont"/>
    <w:link w:val="ListParagraph"/>
    <w:uiPriority w:val="34"/>
    <w:rsid w:val="00507771"/>
    <w:rPr>
      <w:rFonts w:ascii="Times New Roman" w:eastAsia="Calibri" w:hAnsi="Times New Roman" w:cs="Times New Roman"/>
      <w:sz w:val="28"/>
      <w:lang w:val="en-US"/>
    </w:rPr>
  </w:style>
  <w:style w:type="character" w:styleId="PageNumber">
    <w:name w:val="page number"/>
    <w:basedOn w:val="DefaultParagraphFont"/>
    <w:rsid w:val="00144A10"/>
  </w:style>
  <w:style w:type="paragraph" w:styleId="TOC1">
    <w:name w:val="toc 1"/>
    <w:basedOn w:val="Normal"/>
    <w:next w:val="Normal"/>
    <w:autoRedefine/>
    <w:uiPriority w:val="39"/>
    <w:rsid w:val="006478E6"/>
    <w:pPr>
      <w:keepNext/>
      <w:tabs>
        <w:tab w:val="left" w:pos="440"/>
        <w:tab w:val="right" w:leader="dot" w:pos="9017"/>
      </w:tabs>
      <w:spacing w:before="60" w:after="60" w:line="300" w:lineRule="atLeast"/>
      <w:jc w:val="center"/>
    </w:pPr>
    <w:rPr>
      <w:rFonts w:eastAsia="Times New Roman"/>
      <w:b/>
      <w:sz w:val="24"/>
      <w:szCs w:val="24"/>
    </w:rPr>
  </w:style>
  <w:style w:type="paragraph" w:styleId="TOC2">
    <w:name w:val="toc 2"/>
    <w:basedOn w:val="Normal"/>
    <w:next w:val="Normal"/>
    <w:autoRedefine/>
    <w:uiPriority w:val="39"/>
    <w:rsid w:val="00B029DC"/>
    <w:pPr>
      <w:keepNext/>
      <w:spacing w:before="60" w:after="60" w:line="300" w:lineRule="atLeast"/>
      <w:ind w:left="240"/>
    </w:pPr>
    <w:rPr>
      <w:rFonts w:eastAsia="Times New Roman"/>
      <w:sz w:val="24"/>
      <w:szCs w:val="24"/>
    </w:rPr>
  </w:style>
  <w:style w:type="character" w:styleId="Hyperlink">
    <w:name w:val="Hyperlink"/>
    <w:uiPriority w:val="99"/>
    <w:unhideWhenUsed/>
    <w:rsid w:val="00B029DC"/>
    <w:rPr>
      <w:color w:val="0000FF"/>
      <w:u w:val="single"/>
    </w:rPr>
  </w:style>
  <w:style w:type="paragraph" w:customStyle="1" w:styleId="FISHeading1">
    <w:name w:val="FIS_Heading1"/>
    <w:basedOn w:val="Heading1"/>
    <w:autoRedefine/>
    <w:rsid w:val="00B029DC"/>
    <w:pPr>
      <w:keepLines w:val="0"/>
      <w:pageBreakBefore/>
      <w:numPr>
        <w:numId w:val="25"/>
      </w:numPr>
      <w:spacing w:line="300" w:lineRule="atLeast"/>
    </w:pPr>
    <w:rPr>
      <w:rFonts w:eastAsia="Times New Roman" w:cs="Arial"/>
      <w:kern w:val="32"/>
      <w:sz w:val="30"/>
      <w:szCs w:val="24"/>
    </w:rPr>
  </w:style>
  <w:style w:type="paragraph" w:customStyle="1" w:styleId="FISNormal">
    <w:name w:val="FIS_Normal"/>
    <w:basedOn w:val="Normal"/>
    <w:rsid w:val="00B029DC"/>
    <w:pPr>
      <w:keepNext/>
      <w:tabs>
        <w:tab w:val="left" w:pos="720"/>
      </w:tabs>
      <w:spacing w:after="60" w:line="300" w:lineRule="atLeast"/>
      <w:ind w:left="1152"/>
    </w:pPr>
    <w:rPr>
      <w:rFonts w:eastAsia="Times New Roman"/>
      <w:sz w:val="24"/>
      <w:szCs w:val="24"/>
    </w:rPr>
  </w:style>
  <w:style w:type="paragraph" w:customStyle="1" w:styleId="FISHeading2">
    <w:name w:val="FIS_Heading2"/>
    <w:basedOn w:val="Heading2"/>
    <w:autoRedefine/>
    <w:rsid w:val="00B029DC"/>
    <w:pPr>
      <w:keepLines w:val="0"/>
      <w:numPr>
        <w:ilvl w:val="1"/>
        <w:numId w:val="25"/>
      </w:numPr>
      <w:spacing w:before="180" w:line="300" w:lineRule="atLeast"/>
    </w:pPr>
    <w:rPr>
      <w:rFonts w:eastAsia="Times New Roman" w:cs="Arial"/>
      <w:iCs/>
      <w:szCs w:val="28"/>
    </w:rPr>
  </w:style>
  <w:style w:type="paragraph" w:customStyle="1" w:styleId="FISHeading3">
    <w:name w:val="FIS_Heading3"/>
    <w:basedOn w:val="Heading3"/>
    <w:autoRedefine/>
    <w:rsid w:val="00B029DC"/>
    <w:pPr>
      <w:keepNext w:val="0"/>
      <w:keepLines w:val="0"/>
      <w:numPr>
        <w:ilvl w:val="2"/>
        <w:numId w:val="25"/>
      </w:numPr>
      <w:spacing w:after="0" w:line="360" w:lineRule="auto"/>
    </w:pPr>
    <w:rPr>
      <w:rFonts w:eastAsia="Times New Roman" w:cs="Times New Roman"/>
      <w:bCs w:val="0"/>
      <w:sz w:val="24"/>
      <w:szCs w:val="28"/>
    </w:rPr>
  </w:style>
  <w:style w:type="paragraph" w:customStyle="1" w:styleId="HRTTableText">
    <w:name w:val="HRT Table Text"/>
    <w:basedOn w:val="Normal"/>
    <w:link w:val="HRTTableTextCharChar"/>
    <w:rsid w:val="00B029DC"/>
    <w:pPr>
      <w:keepNext/>
      <w:spacing w:before="60" w:after="60" w:line="360" w:lineRule="auto"/>
      <w:ind w:left="1"/>
    </w:pPr>
    <w:rPr>
      <w:rFonts w:ascii="Arial" w:eastAsia="SimSun" w:hAnsi="Arial"/>
      <w:color w:val="000000"/>
      <w:sz w:val="22"/>
      <w:szCs w:val="20"/>
      <w:lang w:val="en-GB" w:eastAsia="ja-JP"/>
    </w:rPr>
  </w:style>
  <w:style w:type="character" w:customStyle="1" w:styleId="HRTTableTextCharChar">
    <w:name w:val="HRT Table Text Char Char"/>
    <w:link w:val="HRTTableText"/>
    <w:rsid w:val="00B029DC"/>
    <w:rPr>
      <w:rFonts w:ascii="Arial" w:eastAsia="SimSun" w:hAnsi="Arial" w:cs="Times New Roman"/>
      <w:color w:val="000000"/>
      <w:szCs w:val="20"/>
      <w:lang w:eastAsia="ja-JP"/>
    </w:rPr>
  </w:style>
  <w:style w:type="paragraph" w:customStyle="1" w:styleId="Bang">
    <w:name w:val="Bang"/>
    <w:basedOn w:val="Normal"/>
    <w:autoRedefine/>
    <w:rsid w:val="00B029DC"/>
    <w:pPr>
      <w:keepNext/>
      <w:spacing w:before="80" w:after="80" w:line="300" w:lineRule="atLeast"/>
    </w:pPr>
    <w:rPr>
      <w:rFonts w:eastAsia="Times New Roman" w:cs="Tahoma"/>
      <w:sz w:val="18"/>
      <w:szCs w:val="18"/>
    </w:rPr>
  </w:style>
  <w:style w:type="paragraph" w:customStyle="1" w:styleId="FISHeading4">
    <w:name w:val="FIS_Heading4"/>
    <w:basedOn w:val="Heading4"/>
    <w:autoRedefine/>
    <w:rsid w:val="00B029DC"/>
    <w:pPr>
      <w:keepNext w:val="0"/>
      <w:keepLines w:val="0"/>
      <w:numPr>
        <w:ilvl w:val="3"/>
        <w:numId w:val="25"/>
      </w:numPr>
      <w:spacing w:after="0" w:line="360" w:lineRule="auto"/>
    </w:pPr>
    <w:rPr>
      <w:rFonts w:eastAsia="Times New Roman" w:cs="Times New Roman"/>
      <w:iCs w:val="0"/>
      <w:sz w:val="24"/>
      <w:szCs w:val="24"/>
    </w:rPr>
  </w:style>
  <w:style w:type="paragraph" w:customStyle="1" w:styleId="FISHeading5">
    <w:name w:val="FIS_Heading5"/>
    <w:basedOn w:val="Heading5"/>
    <w:autoRedefine/>
    <w:rsid w:val="00B029DC"/>
    <w:pPr>
      <w:keepLines w:val="0"/>
      <w:numPr>
        <w:ilvl w:val="4"/>
        <w:numId w:val="25"/>
      </w:numPr>
      <w:spacing w:before="180" w:line="300" w:lineRule="atLeast"/>
    </w:pPr>
    <w:rPr>
      <w:rFonts w:eastAsia="Times New Roman" w:cs="Times New Roman"/>
      <w:bCs/>
      <w:iCs/>
      <w:color w:val="800000"/>
      <w:sz w:val="24"/>
      <w:szCs w:val="24"/>
    </w:rPr>
  </w:style>
  <w:style w:type="paragraph" w:customStyle="1" w:styleId="FISHeading6">
    <w:name w:val="FIS_Heading6"/>
    <w:basedOn w:val="Heading6"/>
    <w:autoRedefine/>
    <w:rsid w:val="00B029DC"/>
    <w:pPr>
      <w:keepNext w:val="0"/>
      <w:keepLines w:val="0"/>
      <w:numPr>
        <w:ilvl w:val="5"/>
        <w:numId w:val="25"/>
      </w:numPr>
      <w:tabs>
        <w:tab w:val="clear" w:pos="1418"/>
      </w:tabs>
      <w:spacing w:before="120" w:after="120" w:line="360" w:lineRule="auto"/>
      <w:ind w:left="4320" w:hanging="180"/>
    </w:pPr>
    <w:rPr>
      <w:rFonts w:ascii="Times New Roman" w:eastAsia="Times New Roman" w:hAnsi="Times New Roman" w:cs="Times New Roman"/>
      <w:bCs/>
      <w:i w:val="0"/>
      <w:iCs w:val="0"/>
      <w:color w:val="auto"/>
      <w:sz w:val="24"/>
      <w:szCs w:val="24"/>
    </w:rPr>
  </w:style>
  <w:style w:type="paragraph" w:styleId="NormalIndent">
    <w:name w:val="Normal Indent"/>
    <w:basedOn w:val="Normal"/>
    <w:autoRedefine/>
    <w:rsid w:val="00B029DC"/>
    <w:pPr>
      <w:keepNext/>
      <w:spacing w:line="360" w:lineRule="auto"/>
      <w:ind w:left="562" w:right="14"/>
      <w:jc w:val="both"/>
    </w:pPr>
    <w:rPr>
      <w:rFonts w:eastAsia="Times New Roman" w:cs="Tahoma"/>
      <w:sz w:val="22"/>
      <w:szCs w:val="24"/>
    </w:rPr>
  </w:style>
  <w:style w:type="character" w:customStyle="1" w:styleId="Heading6Char">
    <w:name w:val="Heading 6 Char"/>
    <w:basedOn w:val="DefaultParagraphFont"/>
    <w:link w:val="Heading6"/>
    <w:uiPriority w:val="9"/>
    <w:semiHidden/>
    <w:rsid w:val="00B029DC"/>
    <w:rPr>
      <w:rFonts w:asciiTheme="majorHAnsi" w:eastAsiaTheme="majorEastAsia" w:hAnsiTheme="majorHAnsi" w:cstheme="majorBidi"/>
      <w:i/>
      <w:iCs/>
      <w:color w:val="243F60" w:themeColor="accent1" w:themeShade="7F"/>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04766">
      <w:bodyDiv w:val="1"/>
      <w:marLeft w:val="0"/>
      <w:marRight w:val="0"/>
      <w:marTop w:val="0"/>
      <w:marBottom w:val="0"/>
      <w:divBdr>
        <w:top w:val="none" w:sz="0" w:space="0" w:color="auto"/>
        <w:left w:val="none" w:sz="0" w:space="0" w:color="auto"/>
        <w:bottom w:val="none" w:sz="0" w:space="0" w:color="auto"/>
        <w:right w:val="none" w:sz="0" w:space="0" w:color="auto"/>
      </w:divBdr>
      <w:divsChild>
        <w:div w:id="1484007761">
          <w:marLeft w:val="1080"/>
          <w:marRight w:val="0"/>
          <w:marTop w:val="67"/>
          <w:marBottom w:val="0"/>
          <w:divBdr>
            <w:top w:val="none" w:sz="0" w:space="0" w:color="auto"/>
            <w:left w:val="none" w:sz="0" w:space="0" w:color="auto"/>
            <w:bottom w:val="none" w:sz="0" w:space="0" w:color="auto"/>
            <w:right w:val="none" w:sz="0" w:space="0" w:color="auto"/>
          </w:divBdr>
        </w:div>
        <w:div w:id="1047140628">
          <w:marLeft w:val="1526"/>
          <w:marRight w:val="0"/>
          <w:marTop w:val="58"/>
          <w:marBottom w:val="0"/>
          <w:divBdr>
            <w:top w:val="none" w:sz="0" w:space="0" w:color="auto"/>
            <w:left w:val="none" w:sz="0" w:space="0" w:color="auto"/>
            <w:bottom w:val="none" w:sz="0" w:space="0" w:color="auto"/>
            <w:right w:val="none" w:sz="0" w:space="0" w:color="auto"/>
          </w:divBdr>
        </w:div>
        <w:div w:id="1746754541">
          <w:marLeft w:val="1526"/>
          <w:marRight w:val="0"/>
          <w:marTop w:val="58"/>
          <w:marBottom w:val="0"/>
          <w:divBdr>
            <w:top w:val="none" w:sz="0" w:space="0" w:color="auto"/>
            <w:left w:val="none" w:sz="0" w:space="0" w:color="auto"/>
            <w:bottom w:val="none" w:sz="0" w:space="0" w:color="auto"/>
            <w:right w:val="none" w:sz="0" w:space="0" w:color="auto"/>
          </w:divBdr>
        </w:div>
      </w:divsChild>
    </w:div>
    <w:div w:id="1088501530">
      <w:bodyDiv w:val="1"/>
      <w:marLeft w:val="0"/>
      <w:marRight w:val="0"/>
      <w:marTop w:val="0"/>
      <w:marBottom w:val="0"/>
      <w:divBdr>
        <w:top w:val="none" w:sz="0" w:space="0" w:color="auto"/>
        <w:left w:val="none" w:sz="0" w:space="0" w:color="auto"/>
        <w:bottom w:val="none" w:sz="0" w:space="0" w:color="auto"/>
        <w:right w:val="none" w:sz="0" w:space="0" w:color="auto"/>
      </w:divBdr>
      <w:divsChild>
        <w:div w:id="723255367">
          <w:marLeft w:val="1080"/>
          <w:marRight w:val="0"/>
          <w:marTop w:val="67"/>
          <w:marBottom w:val="0"/>
          <w:divBdr>
            <w:top w:val="none" w:sz="0" w:space="0" w:color="auto"/>
            <w:left w:val="none" w:sz="0" w:space="0" w:color="auto"/>
            <w:bottom w:val="none" w:sz="0" w:space="0" w:color="auto"/>
            <w:right w:val="none" w:sz="0" w:space="0" w:color="auto"/>
          </w:divBdr>
        </w:div>
        <w:div w:id="205341517">
          <w:marLeft w:val="1526"/>
          <w:marRight w:val="0"/>
          <w:marTop w:val="58"/>
          <w:marBottom w:val="0"/>
          <w:divBdr>
            <w:top w:val="none" w:sz="0" w:space="0" w:color="auto"/>
            <w:left w:val="none" w:sz="0" w:space="0" w:color="auto"/>
            <w:bottom w:val="none" w:sz="0" w:space="0" w:color="auto"/>
            <w:right w:val="none" w:sz="0" w:space="0" w:color="auto"/>
          </w:divBdr>
        </w:div>
        <w:div w:id="326634522">
          <w:marLeft w:val="1526"/>
          <w:marRight w:val="0"/>
          <w:marTop w:val="58"/>
          <w:marBottom w:val="0"/>
          <w:divBdr>
            <w:top w:val="none" w:sz="0" w:space="0" w:color="auto"/>
            <w:left w:val="none" w:sz="0" w:space="0" w:color="auto"/>
            <w:bottom w:val="none" w:sz="0" w:space="0" w:color="auto"/>
            <w:right w:val="none" w:sz="0" w:space="0" w:color="auto"/>
          </w:divBdr>
        </w:div>
      </w:divsChild>
    </w:div>
    <w:div w:id="1403021348">
      <w:bodyDiv w:val="1"/>
      <w:marLeft w:val="0"/>
      <w:marRight w:val="0"/>
      <w:marTop w:val="0"/>
      <w:marBottom w:val="0"/>
      <w:divBdr>
        <w:top w:val="none" w:sz="0" w:space="0" w:color="auto"/>
        <w:left w:val="none" w:sz="0" w:space="0" w:color="auto"/>
        <w:bottom w:val="none" w:sz="0" w:space="0" w:color="auto"/>
        <w:right w:val="none" w:sz="0" w:space="0" w:color="auto"/>
      </w:divBdr>
      <w:divsChild>
        <w:div w:id="473181706">
          <w:marLeft w:val="152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D8F3A-D9F5-4ACB-9C4B-4F86FF4C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37</Pages>
  <Words>7022</Words>
  <Characters>40028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Administrator</cp:lastModifiedBy>
  <cp:revision>72</cp:revision>
  <dcterms:created xsi:type="dcterms:W3CDTF">2014-04-11T02:50:00Z</dcterms:created>
  <dcterms:modified xsi:type="dcterms:W3CDTF">2014-06-30T08:33:00Z</dcterms:modified>
</cp:coreProperties>
</file>