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7D9C7" w14:textId="77777777" w:rsidR="001630B3" w:rsidRDefault="000670DE" w:rsidP="00D45E6A">
      <w:pPr>
        <w:pStyle w:val="Heading1"/>
        <w:jc w:val="center"/>
      </w:pPr>
      <w:r>
        <w:t>Java Cryptography</w:t>
      </w:r>
    </w:p>
    <w:p w14:paraId="36CA5C7E" w14:textId="77777777" w:rsidR="000670DE" w:rsidRDefault="000670DE" w:rsidP="000670DE"/>
    <w:p w14:paraId="77923853" w14:textId="77777777" w:rsidR="00257B55" w:rsidRDefault="00257B55" w:rsidP="000670DE"/>
    <w:p w14:paraId="213E992E" w14:textId="21664BF5" w:rsidR="00257B55" w:rsidRDefault="00257B55" w:rsidP="000670DE">
      <w:pPr>
        <w:pStyle w:val="ListParagraph"/>
        <w:numPr>
          <w:ilvl w:val="0"/>
          <w:numId w:val="1"/>
        </w:numPr>
      </w:pPr>
      <w:r w:rsidRPr="00257B55">
        <w:rPr>
          <w:b/>
        </w:rPr>
        <w:t>JCA</w:t>
      </w:r>
      <w:r>
        <w:t>: Java Cryptographic Architecture</w:t>
      </w:r>
    </w:p>
    <w:p w14:paraId="565AA599" w14:textId="53502B6D" w:rsidR="00257B55" w:rsidRDefault="00257B55" w:rsidP="00257B55">
      <w:pPr>
        <w:pStyle w:val="ListParagraph"/>
        <w:numPr>
          <w:ilvl w:val="0"/>
          <w:numId w:val="1"/>
        </w:numPr>
      </w:pPr>
      <w:r w:rsidRPr="00257B55">
        <w:rPr>
          <w:b/>
        </w:rPr>
        <w:t>JCE</w:t>
      </w:r>
      <w:r>
        <w:t>: Java Crupthograhic Encryption</w:t>
      </w:r>
    </w:p>
    <w:p w14:paraId="6E8FCAA0" w14:textId="77777777" w:rsidR="00257B55" w:rsidRDefault="00257B55" w:rsidP="000670DE"/>
    <w:p w14:paraId="1D5D597C" w14:textId="0B0909E5" w:rsidR="00257B55" w:rsidRDefault="00257B55" w:rsidP="000670DE">
      <w:r>
        <w:t>From JDK 1.4 onwards JCE is part of JDK.</w:t>
      </w:r>
    </w:p>
    <w:p w14:paraId="031710B8" w14:textId="77777777" w:rsidR="00257B55" w:rsidRDefault="00257B55" w:rsidP="000670DE"/>
    <w:p w14:paraId="41D10712" w14:textId="4D3F4B8A" w:rsidR="00257B55" w:rsidRDefault="00257B55" w:rsidP="000670DE">
      <w:r>
        <w:t>The JCA within the JDK includes two software components:</w:t>
      </w:r>
    </w:p>
    <w:p w14:paraId="52DAD62B" w14:textId="77777777" w:rsidR="00257B55" w:rsidRDefault="00257B55" w:rsidP="000670DE"/>
    <w:p w14:paraId="47724502" w14:textId="4ABE48B7" w:rsidR="00257B55" w:rsidRDefault="00257B55" w:rsidP="000670DE">
      <w:r>
        <w:t>This framework includes four packages</w:t>
      </w:r>
    </w:p>
    <w:p w14:paraId="51C697E7" w14:textId="587E40A5" w:rsidR="00257B55" w:rsidRDefault="00257B55" w:rsidP="00257B55">
      <w:pPr>
        <w:pStyle w:val="ListParagraph"/>
        <w:numPr>
          <w:ilvl w:val="0"/>
          <w:numId w:val="2"/>
        </w:numPr>
      </w:pPr>
      <w:r>
        <w:t>javax.crypto</w:t>
      </w:r>
      <w:proofErr w:type="gramStart"/>
      <w:r>
        <w:t>.*</w:t>
      </w:r>
      <w:proofErr w:type="gramEnd"/>
    </w:p>
    <w:p w14:paraId="7261D15B" w14:textId="775580D7" w:rsidR="00257B55" w:rsidRDefault="00257B55" w:rsidP="00257B55">
      <w:pPr>
        <w:pStyle w:val="ListParagraph"/>
        <w:numPr>
          <w:ilvl w:val="0"/>
          <w:numId w:val="2"/>
        </w:numPr>
      </w:pPr>
      <w:r>
        <w:t>java.security</w:t>
      </w:r>
      <w:proofErr w:type="gramStart"/>
      <w:r>
        <w:t>.*</w:t>
      </w:r>
      <w:proofErr w:type="gramEnd"/>
    </w:p>
    <w:p w14:paraId="7D711C3E" w14:textId="7E83ADF7" w:rsidR="00257B55" w:rsidRDefault="00257B55" w:rsidP="00257B55">
      <w:pPr>
        <w:pStyle w:val="ListParagraph"/>
        <w:numPr>
          <w:ilvl w:val="0"/>
          <w:numId w:val="2"/>
        </w:numPr>
      </w:pPr>
      <w:r>
        <w:t>javax.crypto.spec</w:t>
      </w:r>
      <w:proofErr w:type="gramStart"/>
      <w:r>
        <w:t>.*</w:t>
      </w:r>
      <w:proofErr w:type="gramEnd"/>
    </w:p>
    <w:p w14:paraId="263C9DEF" w14:textId="1CB5DC43" w:rsidR="00257B55" w:rsidRDefault="00257B55" w:rsidP="00257B55">
      <w:pPr>
        <w:pStyle w:val="ListParagraph"/>
        <w:numPr>
          <w:ilvl w:val="0"/>
          <w:numId w:val="2"/>
        </w:numPr>
      </w:pPr>
      <w:r>
        <w:t>javax.crypto.interfaces</w:t>
      </w:r>
      <w:proofErr w:type="gramStart"/>
      <w:r>
        <w:t>.*</w:t>
      </w:r>
      <w:proofErr w:type="gramEnd"/>
    </w:p>
    <w:p w14:paraId="05CE2DFB" w14:textId="77777777" w:rsidR="00257B55" w:rsidRDefault="00257B55" w:rsidP="000670DE"/>
    <w:p w14:paraId="6C7CABBA" w14:textId="31C33DC3" w:rsidR="00257B55" w:rsidRDefault="00257B55" w:rsidP="000670DE">
      <w:r>
        <w:t>Actual providers such as Sun, SunRsaSign, SunJCE, which contain the actual cryptographic implementations</w:t>
      </w:r>
    </w:p>
    <w:p w14:paraId="049DB8B2" w14:textId="77777777" w:rsidR="00257B55" w:rsidRDefault="00257B55" w:rsidP="000670DE"/>
    <w:p w14:paraId="2A25250D" w14:textId="4EC1D830" w:rsidR="00257B55" w:rsidRDefault="00257B55" w:rsidP="000670DE">
      <w:r>
        <w:t>Whenver a specific JCA provider is mentioned, it will be referred to explicitly by the provider’s name.</w:t>
      </w:r>
    </w:p>
    <w:p w14:paraId="7D8F793C" w14:textId="77777777" w:rsidR="00257B55" w:rsidRDefault="00257B55" w:rsidP="000670DE"/>
    <w:p w14:paraId="042ADDCC" w14:textId="5B615C03" w:rsidR="00257B55" w:rsidRDefault="008A361C" w:rsidP="000670DE">
      <w:r>
        <w:t>Architecture</w:t>
      </w:r>
    </w:p>
    <w:p w14:paraId="1C7F515F" w14:textId="77777777" w:rsidR="008A361C" w:rsidRDefault="008A361C" w:rsidP="000670DE"/>
    <w:p w14:paraId="4113C943" w14:textId="0560A1E9" w:rsidR="008A361C" w:rsidRPr="008A361C" w:rsidRDefault="008A361C" w:rsidP="000670DE">
      <w:pPr>
        <w:rPr>
          <w:b/>
        </w:rPr>
      </w:pPr>
      <w:r w:rsidRPr="008A361C">
        <w:rPr>
          <w:b/>
        </w:rPr>
        <w:t>Cryptographic Service Providers (CSP)</w:t>
      </w:r>
    </w:p>
    <w:p w14:paraId="05D4E17B" w14:textId="66469698" w:rsidR="00257B55" w:rsidRDefault="008A361C" w:rsidP="000670DE">
      <w:r w:rsidRPr="008A361C">
        <w:rPr>
          <w:i/>
        </w:rPr>
        <w:t>Javax.security.Provider</w:t>
      </w:r>
      <w:r>
        <w:t xml:space="preserve"> is the base class for all security providers.</w:t>
      </w:r>
    </w:p>
    <w:p w14:paraId="15D3CB54" w14:textId="7F52B2C2" w:rsidR="008A361C" w:rsidRDefault="008A361C" w:rsidP="000670DE">
      <w:r>
        <w:t>Each CSP contains an instance of this class that contains the provider’s name and lists all of the security services/algorithms it implements.</w:t>
      </w:r>
    </w:p>
    <w:p w14:paraId="22A0C1C7" w14:textId="3093932B" w:rsidR="008A361C" w:rsidRDefault="008A361C" w:rsidP="000670DE">
      <w:r>
        <w:t xml:space="preserve">When an instance of a particular algorithm is needed, the JCA framework consults the provider’s database, and if </w:t>
      </w:r>
      <w:proofErr w:type="gramStart"/>
      <w:r>
        <w:t>a  suitable</w:t>
      </w:r>
      <w:proofErr w:type="gramEnd"/>
      <w:r>
        <w:t xml:space="preserve"> match is found, the instance is created.</w:t>
      </w:r>
    </w:p>
    <w:p w14:paraId="39F61515" w14:textId="77777777" w:rsidR="008A361C" w:rsidRDefault="008A361C" w:rsidP="000670DE">
      <w:bookmarkStart w:id="0" w:name="_GoBack"/>
      <w:bookmarkEnd w:id="0"/>
    </w:p>
    <w:p w14:paraId="27DE27EE" w14:textId="143DE00D" w:rsidR="008A361C" w:rsidRDefault="008A361C" w:rsidP="000670DE"/>
    <w:p w14:paraId="0C36A82B" w14:textId="77777777" w:rsidR="008A361C" w:rsidRDefault="008A361C" w:rsidP="000670DE"/>
    <w:p w14:paraId="3D0C2427" w14:textId="77777777" w:rsidR="008A361C" w:rsidRDefault="008A361C" w:rsidP="000670DE"/>
    <w:p w14:paraId="07CFAFD0" w14:textId="77777777" w:rsidR="00257B55" w:rsidRDefault="00257B55" w:rsidP="000670DE"/>
    <w:p w14:paraId="0C4B2644" w14:textId="77777777" w:rsidR="000670DE" w:rsidRPr="000670DE" w:rsidRDefault="000670DE" w:rsidP="000670DE">
      <w:r w:rsidRPr="000670DE">
        <w:t>Public-key encryption is asymmetric. In asymmetric cryptography two keys are required: a public key that encrypts plain text into cipher text, and a private key that decrypts the cipher text back into plain text. This is in contrast to symmetric cryptography where there is a single private key that encrypts and decrypts.</w:t>
      </w:r>
    </w:p>
    <w:p w14:paraId="3A07C609" w14:textId="77777777" w:rsidR="000670DE" w:rsidRDefault="000670DE" w:rsidP="000670DE"/>
    <w:p w14:paraId="57451E1C" w14:textId="77777777" w:rsidR="000F5A62" w:rsidRPr="000F5A62" w:rsidRDefault="000F5A62" w:rsidP="000F5A62">
      <w:r w:rsidRPr="000F5A62">
        <w:t>In a single domain, like a website or application, symmetric encryption is often sufficient. The same party encrypting is typically the same party decrypting. However, asymmetric encryption is preferred when dealing with multiple parties or domains.</w:t>
      </w:r>
    </w:p>
    <w:p w14:paraId="11A10605" w14:textId="77777777" w:rsidR="000670DE" w:rsidRDefault="000670DE" w:rsidP="000670DE"/>
    <w:p w14:paraId="6970AC3B" w14:textId="77777777" w:rsidR="000F5A62" w:rsidRDefault="000F5A62" w:rsidP="000670DE"/>
    <w:p w14:paraId="2C520D03" w14:textId="77777777" w:rsidR="00257B55" w:rsidRDefault="00257B55" w:rsidP="000670DE"/>
    <w:p w14:paraId="62C9ECE7" w14:textId="77777777" w:rsidR="00257B55" w:rsidRDefault="00257B55" w:rsidP="000670DE"/>
    <w:p w14:paraId="228C390A" w14:textId="77777777" w:rsidR="000C2839" w:rsidRDefault="000C2839" w:rsidP="000C2839">
      <w:pPr>
        <w:rPr>
          <w:rFonts w:ascii="Times" w:eastAsia="Times New Roman" w:hAnsi="Times" w:cs="Times New Roman"/>
          <w:color w:val="333333"/>
          <w:shd w:val="clear" w:color="auto" w:fill="FFFFFF"/>
        </w:rPr>
      </w:pPr>
      <w:r w:rsidRPr="000C2839">
        <w:rPr>
          <w:rFonts w:ascii="Times" w:eastAsia="Times New Roman" w:hAnsi="Times" w:cs="Times New Roman"/>
          <w:color w:val="333333"/>
          <w:shd w:val="clear" w:color="auto" w:fill="FFFFFF"/>
        </w:rPr>
        <w:t> Bruce Schneier’s </w:t>
      </w:r>
      <w:r w:rsidRPr="000C2839">
        <w:rPr>
          <w:rFonts w:ascii="Times" w:eastAsia="Times New Roman" w:hAnsi="Times" w:cs="Times New Roman"/>
          <w:i/>
          <w:iCs/>
          <w:color w:val="333333"/>
          <w:bdr w:val="none" w:sz="0" w:space="0" w:color="auto" w:frame="1"/>
        </w:rPr>
        <w:t>Applied Cryptography</w:t>
      </w:r>
      <w:r w:rsidRPr="000C2839">
        <w:rPr>
          <w:rFonts w:ascii="Times" w:eastAsia="Times New Roman" w:hAnsi="Times" w:cs="Times New Roman"/>
          <w:color w:val="333333"/>
          <w:shd w:val="clear" w:color="auto" w:fill="FFFFFF"/>
        </w:rPr>
        <w:t> </w:t>
      </w:r>
      <w:r>
        <w:rPr>
          <w:rFonts w:ascii="Times" w:eastAsia="Times New Roman" w:hAnsi="Times" w:cs="Times New Roman"/>
          <w:color w:val="333333"/>
          <w:shd w:val="clear" w:color="auto" w:fill="FFFFFF"/>
        </w:rPr>
        <w:t>(Wiley)</w:t>
      </w:r>
    </w:p>
    <w:p w14:paraId="7874F3CB" w14:textId="77777777" w:rsidR="000C2839" w:rsidRDefault="000C2839" w:rsidP="000C2839">
      <w:pPr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szCs w:val="20"/>
        </w:rPr>
        <w:t xml:space="preserve"> </w:t>
      </w:r>
      <w:r w:rsidRPr="000C2839">
        <w:rPr>
          <w:rFonts w:ascii="Times" w:eastAsia="Times New Roman" w:hAnsi="Times" w:cs="Times New Roman"/>
          <w:szCs w:val="20"/>
        </w:rPr>
        <w:t>A mathematics ofcryptography is the Handbook of AppliedCryptography by Alfred J. Menezes et al. (CRC Press).</w:t>
      </w:r>
    </w:p>
    <w:p w14:paraId="39B9B7AB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</w:p>
    <w:p w14:paraId="24C7FDF4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szCs w:val="20"/>
        </w:rPr>
        <w:t>The javax.crypto package is the heart of the JCE. It defines the SecretKey interface.</w:t>
      </w:r>
    </w:p>
    <w:p w14:paraId="27664386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szCs w:val="20"/>
        </w:rPr>
        <w:t xml:space="preserve">Which extends java.security.Key to provide support for symmertric, secret-key cryptography.  </w:t>
      </w:r>
    </w:p>
    <w:p w14:paraId="193922E8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</w:p>
    <w:p w14:paraId="3FFCCCBD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szCs w:val="20"/>
        </w:rPr>
        <w:t>The classes define by javax.crypto also define fundamental cryptographic objects.</w:t>
      </w:r>
    </w:p>
    <w:p w14:paraId="604739D0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szCs w:val="20"/>
        </w:rPr>
        <w:t>They are summarized as follows:</w:t>
      </w:r>
    </w:p>
    <w:p w14:paraId="2781C186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</w:p>
    <w:p w14:paraId="37E9E6CE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 w:rsidRPr="00A649DB">
        <w:rPr>
          <w:rFonts w:ascii="Times" w:eastAsia="Times New Roman" w:hAnsi="Times" w:cs="Times New Roman"/>
          <w:b/>
          <w:szCs w:val="20"/>
        </w:rPr>
        <w:t>Cipher</w:t>
      </w:r>
      <w:r>
        <w:rPr>
          <w:rFonts w:ascii="Times" w:eastAsia="Times New Roman" w:hAnsi="Times" w:cs="Times New Roman"/>
          <w:szCs w:val="20"/>
        </w:rPr>
        <w:t>: Encapsulates the notion of a cipher and provides support for cipher selection, encryption and decryption.</w:t>
      </w:r>
    </w:p>
    <w:p w14:paraId="23483E5C" w14:textId="77777777" w:rsidR="00C37E36" w:rsidRDefault="00C37E36" w:rsidP="000C2839">
      <w:pPr>
        <w:rPr>
          <w:rFonts w:ascii="Times" w:eastAsia="Times New Roman" w:hAnsi="Times" w:cs="Times New Roman"/>
          <w:szCs w:val="20"/>
        </w:rPr>
      </w:pPr>
    </w:p>
    <w:p w14:paraId="258D1AE0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 w:rsidRPr="00A649DB">
        <w:rPr>
          <w:rFonts w:ascii="Times" w:eastAsia="Times New Roman" w:hAnsi="Times" w:cs="Times New Roman"/>
          <w:b/>
          <w:szCs w:val="20"/>
        </w:rPr>
        <w:t>CipherSpi</w:t>
      </w:r>
      <w:r>
        <w:rPr>
          <w:rFonts w:ascii="Times" w:eastAsia="Times New Roman" w:hAnsi="Times" w:cs="Times New Roman"/>
          <w:szCs w:val="20"/>
        </w:rPr>
        <w:t>: The service provider interface for the Cipher class.</w:t>
      </w:r>
    </w:p>
    <w:p w14:paraId="314CD9D8" w14:textId="77777777" w:rsidR="00C37E36" w:rsidRDefault="00C37E36" w:rsidP="000C2839">
      <w:pPr>
        <w:rPr>
          <w:rFonts w:ascii="Times" w:eastAsia="Times New Roman" w:hAnsi="Times" w:cs="Times New Roman"/>
          <w:szCs w:val="20"/>
        </w:rPr>
      </w:pPr>
    </w:p>
    <w:p w14:paraId="6C4DFE78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 w:rsidRPr="00A649DB">
        <w:rPr>
          <w:rFonts w:ascii="Times" w:eastAsia="Times New Roman" w:hAnsi="Times" w:cs="Times New Roman"/>
          <w:b/>
          <w:szCs w:val="20"/>
        </w:rPr>
        <w:t>NullCipher</w:t>
      </w:r>
      <w:r>
        <w:rPr>
          <w:rFonts w:ascii="Times" w:eastAsia="Times New Roman" w:hAnsi="Times" w:cs="Times New Roman"/>
          <w:szCs w:val="20"/>
        </w:rPr>
        <w:t>:  A subclass of Cipher that maps plaintext to ciphertext without peforming any transformation. It is referred to as an identity cipher and is typically used for testing purposes.</w:t>
      </w:r>
    </w:p>
    <w:p w14:paraId="07283AFB" w14:textId="77777777" w:rsidR="00C37E36" w:rsidRDefault="00C37E36" w:rsidP="000C2839">
      <w:pPr>
        <w:rPr>
          <w:rFonts w:ascii="Times" w:eastAsia="Times New Roman" w:hAnsi="Times" w:cs="Times New Roman"/>
          <w:szCs w:val="20"/>
        </w:rPr>
      </w:pPr>
    </w:p>
    <w:p w14:paraId="2D6B6C8D" w14:textId="77777777" w:rsidR="00A649DB" w:rsidRDefault="00A649DB" w:rsidP="000C2839">
      <w:pPr>
        <w:rPr>
          <w:rFonts w:ascii="Times" w:eastAsia="Times New Roman" w:hAnsi="Times" w:cs="Times New Roman"/>
          <w:szCs w:val="20"/>
        </w:rPr>
      </w:pPr>
      <w:r w:rsidRPr="00A649DB">
        <w:rPr>
          <w:rFonts w:ascii="Times" w:eastAsia="Times New Roman" w:hAnsi="Times" w:cs="Times New Roman"/>
          <w:b/>
          <w:szCs w:val="20"/>
        </w:rPr>
        <w:t>CipherInputStream</w:t>
      </w:r>
      <w:r>
        <w:rPr>
          <w:rFonts w:ascii="Times" w:eastAsia="Times New Roman" w:hAnsi="Times" w:cs="Times New Roman"/>
          <w:szCs w:val="20"/>
        </w:rPr>
        <w:t>- The combination of an InputStream and a Cipher that supports the decryption of data that is read from the InputStream using the Cipher</w:t>
      </w:r>
    </w:p>
    <w:p w14:paraId="0D302E00" w14:textId="77777777" w:rsidR="00C37E36" w:rsidRDefault="00C37E36" w:rsidP="000C2839">
      <w:pPr>
        <w:rPr>
          <w:rFonts w:ascii="Times" w:eastAsia="Times New Roman" w:hAnsi="Times" w:cs="Times New Roman"/>
          <w:szCs w:val="20"/>
        </w:rPr>
      </w:pPr>
    </w:p>
    <w:p w14:paraId="0C616223" w14:textId="77777777" w:rsidR="00A649DB" w:rsidRPr="000C2839" w:rsidRDefault="00A649DB" w:rsidP="000C2839">
      <w:pPr>
        <w:rPr>
          <w:rFonts w:ascii="Times" w:eastAsia="Times New Roman" w:hAnsi="Times" w:cs="Times New Roman"/>
          <w:szCs w:val="20"/>
        </w:rPr>
      </w:pPr>
      <w:r w:rsidRPr="00C37E36">
        <w:rPr>
          <w:rFonts w:ascii="Times" w:eastAsia="Times New Roman" w:hAnsi="Times" w:cs="Times New Roman"/>
          <w:b/>
          <w:szCs w:val="20"/>
        </w:rPr>
        <w:t>CipherOutputStream</w:t>
      </w:r>
      <w:r>
        <w:rPr>
          <w:rFonts w:ascii="Times" w:eastAsia="Times New Roman" w:hAnsi="Times" w:cs="Times New Roman"/>
          <w:szCs w:val="20"/>
        </w:rPr>
        <w:t>-</w:t>
      </w:r>
      <w:r w:rsidR="00C37E36">
        <w:rPr>
          <w:rFonts w:ascii="Times" w:eastAsia="Times New Roman" w:hAnsi="Times" w:cs="Times New Roman"/>
          <w:szCs w:val="20"/>
        </w:rPr>
        <w:t>The combination of an OutputStream and a Cipher that supports the encryption of data that is writtern to the OutputStream using the Cipher</w:t>
      </w:r>
    </w:p>
    <w:p w14:paraId="0EFE8BAB" w14:textId="77777777" w:rsidR="000C2839" w:rsidRPr="000670DE" w:rsidRDefault="000C2839" w:rsidP="000670DE"/>
    <w:p w14:paraId="5640E660" w14:textId="77777777" w:rsidR="00D45E6A" w:rsidRDefault="00D45E6A"/>
    <w:p w14:paraId="12D2E71D" w14:textId="77777777" w:rsidR="00D45E6A" w:rsidRDefault="00D45E6A"/>
    <w:sectPr w:rsidR="00D45E6A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00A23"/>
    <w:multiLevelType w:val="hybridMultilevel"/>
    <w:tmpl w:val="498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10016"/>
    <w:multiLevelType w:val="hybridMultilevel"/>
    <w:tmpl w:val="FB5E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6A"/>
    <w:rsid w:val="000670DE"/>
    <w:rsid w:val="000C2839"/>
    <w:rsid w:val="000F5A62"/>
    <w:rsid w:val="001630B3"/>
    <w:rsid w:val="00257B55"/>
    <w:rsid w:val="008A361C"/>
    <w:rsid w:val="00A649DB"/>
    <w:rsid w:val="00C37E36"/>
    <w:rsid w:val="00D4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69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0C2839"/>
  </w:style>
  <w:style w:type="character" w:styleId="Emphasis">
    <w:name w:val="Emphasis"/>
    <w:aliases w:val="emphasis"/>
    <w:basedOn w:val="DefaultParagraphFont"/>
    <w:uiPriority w:val="20"/>
    <w:qFormat/>
    <w:rsid w:val="000C2839"/>
    <w:rPr>
      <w:i/>
      <w:iCs/>
    </w:rPr>
  </w:style>
  <w:style w:type="paragraph" w:styleId="ListParagraph">
    <w:name w:val="List Paragraph"/>
    <w:basedOn w:val="Normal"/>
    <w:uiPriority w:val="34"/>
    <w:qFormat/>
    <w:rsid w:val="00257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0C2839"/>
  </w:style>
  <w:style w:type="character" w:styleId="Emphasis">
    <w:name w:val="Emphasis"/>
    <w:aliases w:val="emphasis"/>
    <w:basedOn w:val="DefaultParagraphFont"/>
    <w:uiPriority w:val="20"/>
    <w:qFormat/>
    <w:rsid w:val="000C2839"/>
    <w:rPr>
      <w:i/>
      <w:iCs/>
    </w:rPr>
  </w:style>
  <w:style w:type="paragraph" w:styleId="ListParagraph">
    <w:name w:val="List Paragraph"/>
    <w:basedOn w:val="Normal"/>
    <w:uiPriority w:val="34"/>
    <w:qFormat/>
    <w:rsid w:val="0025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2276</Characters>
  <Application>Microsoft Macintosh Word</Application>
  <DocSecurity>0</DocSecurity>
  <Lines>18</Lines>
  <Paragraphs>5</Paragraphs>
  <ScaleCrop>false</ScaleCrop>
  <Company>Innominds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3</cp:revision>
  <dcterms:created xsi:type="dcterms:W3CDTF">2016-04-28T03:39:00Z</dcterms:created>
  <dcterms:modified xsi:type="dcterms:W3CDTF">2016-04-28T08:44:00Z</dcterms:modified>
</cp:coreProperties>
</file>