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3D2AB" w14:textId="77777777" w:rsidR="001630B3" w:rsidRDefault="006475C4" w:rsidP="006475C4">
      <w:pPr>
        <w:pStyle w:val="Heading1"/>
        <w:jc w:val="center"/>
      </w:pPr>
      <w:r>
        <w:t>Spring Boot Guide</w:t>
      </w:r>
    </w:p>
    <w:p w14:paraId="5C85C109" w14:textId="77777777" w:rsidR="005C5BF9" w:rsidRDefault="005C5BF9" w:rsidP="006475C4"/>
    <w:p w14:paraId="124B6B16" w14:textId="77777777" w:rsidR="006475C4" w:rsidRPr="005C5BF9" w:rsidRDefault="005C5BF9" w:rsidP="006475C4">
      <w:pPr>
        <w:rPr>
          <w:b/>
        </w:rPr>
      </w:pPr>
      <w:r w:rsidRPr="005C5BF9">
        <w:rPr>
          <w:b/>
        </w:rPr>
        <w:t>Q1.  How do you convert spring boot application into executable Jar?</w:t>
      </w:r>
    </w:p>
    <w:p w14:paraId="7257E549" w14:textId="77777777" w:rsidR="005C5BF9" w:rsidRDefault="005C5BF9" w:rsidP="006475C4">
      <w:r>
        <w:t xml:space="preserve">Add </w:t>
      </w:r>
      <w:r w:rsidRPr="005C5BF9">
        <w:rPr>
          <w:b/>
        </w:rPr>
        <w:t xml:space="preserve">spring-boot-maven-plugin </w:t>
      </w:r>
      <w:r>
        <w:t xml:space="preserve">and run </w:t>
      </w:r>
      <w:r w:rsidRPr="005C5BF9">
        <w:rPr>
          <w:b/>
        </w:rPr>
        <w:t>mvn package</w:t>
      </w:r>
      <w:r>
        <w:t xml:space="preserve"> command from the terminal.</w:t>
      </w:r>
    </w:p>
    <w:p w14:paraId="31040780" w14:textId="77777777" w:rsidR="005C5BF9" w:rsidRDefault="005C5BF9" w:rsidP="006475C4"/>
    <w:p w14:paraId="02A07539" w14:textId="77777777" w:rsidR="005C5BF9" w:rsidRPr="0058512C" w:rsidRDefault="005C5BF9" w:rsidP="006475C4">
      <w:pPr>
        <w:rPr>
          <w:b/>
        </w:rPr>
      </w:pPr>
      <w:r w:rsidRPr="0058512C">
        <w:rPr>
          <w:b/>
        </w:rPr>
        <w:t>Q2. How do you convert spring boot jar into war file?</w:t>
      </w:r>
    </w:p>
    <w:p w14:paraId="60BDB644" w14:textId="4FEB1293" w:rsidR="005C5BF9" w:rsidRDefault="005C5BF9" w:rsidP="006475C4">
      <w:r>
        <w:t>Change embedded tomcat dependency scope to provided and and package type to war</w:t>
      </w:r>
      <w:r w:rsidR="0058512C">
        <w:t xml:space="preserve"> a</w:t>
      </w:r>
      <w:r>
        <w:t>nd run the mvn package plugin</w:t>
      </w:r>
    </w:p>
    <w:p w14:paraId="69062F23" w14:textId="77777777" w:rsidR="005C5BF9" w:rsidRDefault="005C5BF9" w:rsidP="006475C4"/>
    <w:p w14:paraId="2D4B39CB" w14:textId="29F09165" w:rsidR="005C5BF9" w:rsidRPr="00B34335" w:rsidRDefault="00345CDA" w:rsidP="006475C4">
      <w:pPr>
        <w:rPr>
          <w:b/>
        </w:rPr>
      </w:pPr>
      <w:r w:rsidRPr="00B34335">
        <w:rPr>
          <w:b/>
        </w:rPr>
        <w:t>Q3.  Which dependency is used to auto re-load application?</w:t>
      </w:r>
    </w:p>
    <w:p w14:paraId="75A3DA09" w14:textId="1C880D88" w:rsidR="00345CDA" w:rsidRDefault="00345CDA" w:rsidP="006475C4">
      <w:r>
        <w:t>There is dep</w:t>
      </w:r>
      <w:r w:rsidR="00B34335">
        <w:t>endency called spring-devtools that</w:t>
      </w:r>
      <w:r>
        <w:t xml:space="preserve"> will be auto reloads the application whenever there is a change in the classpath files.</w:t>
      </w:r>
    </w:p>
    <w:p w14:paraId="5516EBD0" w14:textId="02DBD767" w:rsidR="00345CDA" w:rsidRDefault="00B34335" w:rsidP="006475C4">
      <w:r w:rsidRPr="007B6DBA">
        <w:rPr>
          <w:b/>
        </w:rPr>
        <w:t>NOTE</w:t>
      </w:r>
      <w:r>
        <w:t>: dev-tools automatically disabled when you run form executable Jar.</w:t>
      </w:r>
    </w:p>
    <w:p w14:paraId="63A2AD6B" w14:textId="2F506D14" w:rsidR="007B6DBA" w:rsidRPr="007B6DBA" w:rsidRDefault="007B6DBA" w:rsidP="007B6DBA">
      <w:r w:rsidRPr="007B6DBA">
        <w:rPr>
          <w:b/>
        </w:rPr>
        <w:t>Limitation</w:t>
      </w:r>
      <w:r>
        <w:t xml:space="preserve">: </w:t>
      </w:r>
      <w:r w:rsidRPr="007B6DBA">
        <w:t>Restart functionality does not work well with objects that are deserialized using a standard ObjectInputStream. If you need to deserialize data, you may need to use spring’s ConfigurableObjectInputStream in combination with Thread.currentThread</w:t>
      </w:r>
      <w:r>
        <w:t xml:space="preserve"> </w:t>
      </w:r>
      <w:r w:rsidRPr="007B6DBA">
        <w:t>()</w:t>
      </w:r>
      <w:r>
        <w:t>.</w:t>
      </w:r>
      <w:r w:rsidRPr="007B6DBA">
        <w:t xml:space="preserve"> </w:t>
      </w:r>
      <w:proofErr w:type="gramStart"/>
      <w:r w:rsidRPr="007B6DBA">
        <w:t>getContextClassLoader</w:t>
      </w:r>
      <w:proofErr w:type="gramEnd"/>
      <w:r>
        <w:t xml:space="preserve"> </w:t>
      </w:r>
      <w:r w:rsidRPr="007B6DBA">
        <w:t>().</w:t>
      </w:r>
    </w:p>
    <w:p w14:paraId="72E3C0CD" w14:textId="77777777" w:rsidR="007B6DBA" w:rsidRPr="007B6DBA" w:rsidRDefault="007B6DBA" w:rsidP="007B6DBA"/>
    <w:p w14:paraId="3AAADEB5" w14:textId="420D7A97" w:rsidR="007B6DBA" w:rsidRPr="00741F06" w:rsidRDefault="00741F06" w:rsidP="006475C4">
      <w:pPr>
        <w:rPr>
          <w:b/>
        </w:rPr>
      </w:pPr>
      <w:r w:rsidRPr="00741F06">
        <w:rPr>
          <w:b/>
        </w:rPr>
        <w:t>Q4. How spring remote works?</w:t>
      </w:r>
    </w:p>
    <w:p w14:paraId="6A1BA81E" w14:textId="77777777" w:rsidR="00741F06" w:rsidRDefault="00741F06" w:rsidP="006475C4"/>
    <w:p w14:paraId="1A24B7B8" w14:textId="7E2C58F9" w:rsidR="00741F06" w:rsidRPr="00A20C0E" w:rsidRDefault="00741F06" w:rsidP="006475C4">
      <w:pPr>
        <w:rPr>
          <w:b/>
        </w:rPr>
      </w:pPr>
      <w:r w:rsidRPr="00A20C0E">
        <w:rPr>
          <w:b/>
        </w:rPr>
        <w:t xml:space="preserve">Q5. </w:t>
      </w:r>
      <w:r w:rsidR="00A20C0E" w:rsidRPr="00A20C0E">
        <w:rPr>
          <w:b/>
        </w:rPr>
        <w:t xml:space="preserve">  How do you customize DispatchServlet URL Mapping in spring Boot application?</w:t>
      </w:r>
    </w:p>
    <w:p w14:paraId="1BFAC38A" w14:textId="7AAD8D64" w:rsidR="00A20C0E" w:rsidRDefault="00A20C0E" w:rsidP="006475C4">
      <w:r>
        <w:t xml:space="preserve">There are few steps to customize spring boot application. </w:t>
      </w:r>
    </w:p>
    <w:p w14:paraId="6F163527" w14:textId="28A067B1" w:rsidR="00A20C0E" w:rsidRDefault="00A20C0E" w:rsidP="00A20C0E">
      <w:pPr>
        <w:pStyle w:val="ListParagraph"/>
        <w:numPr>
          <w:ilvl w:val="0"/>
          <w:numId w:val="1"/>
        </w:numPr>
      </w:pPr>
      <w:r>
        <w:t>Exclude default DispatchServlet configuration with below code</w:t>
      </w:r>
    </w:p>
    <w:p w14:paraId="2CB6B291" w14:textId="1E2A3BF4" w:rsidR="00A20C0E" w:rsidRDefault="00A20C0E" w:rsidP="00A20C0E">
      <w:pPr>
        <w:pStyle w:val="ListParagraph"/>
      </w:pPr>
      <w:proofErr w:type="gramStart"/>
      <w:r w:rsidRPr="00A20C0E">
        <w:t>@SpringBootApplication(</w:t>
      </w:r>
      <w:proofErr w:type="gramEnd"/>
      <w:r w:rsidRPr="00A20C0E">
        <w:t>exclude = DispatcherServletAutoConfiguration.</w:t>
      </w:r>
      <w:r w:rsidRPr="00A20C0E">
        <w:rPr>
          <w:b/>
          <w:bCs/>
        </w:rPr>
        <w:t>class</w:t>
      </w:r>
      <w:r w:rsidRPr="00A20C0E">
        <w:t>)</w:t>
      </w:r>
    </w:p>
    <w:p w14:paraId="2EFFA97A" w14:textId="7C11C928" w:rsidR="00A20C0E" w:rsidRDefault="00A20C0E" w:rsidP="00A20C0E">
      <w:pPr>
        <w:pStyle w:val="ListParagraph"/>
        <w:numPr>
          <w:ilvl w:val="0"/>
          <w:numId w:val="1"/>
        </w:numPr>
      </w:pPr>
      <w:r>
        <w:t xml:space="preserve">Define new DispatchServlet </w:t>
      </w:r>
      <w:proofErr w:type="gramStart"/>
      <w:r>
        <w:t>Bean  as</w:t>
      </w:r>
      <w:proofErr w:type="gramEnd"/>
      <w:r>
        <w:t xml:space="preserve"> shown below in WebMvcConfigurerAdapter extensioinc lass</w:t>
      </w:r>
    </w:p>
    <w:p w14:paraId="68C22BA8" w14:textId="77777777" w:rsidR="00A20C0E" w:rsidRDefault="00A20C0E" w:rsidP="00A20C0E"/>
    <w:p w14:paraId="4DD9968B" w14:textId="77777777" w:rsidR="00A20C0E" w:rsidRDefault="00A20C0E" w:rsidP="00A20C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>@Bean</w:t>
      </w:r>
    </w:p>
    <w:p w14:paraId="2F714211" w14:textId="7E8483E7" w:rsidR="00A20C0E" w:rsidRDefault="00A20C0E" w:rsidP="00A20C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ServletRegistrationBean dispatcherServletBean(WebApplicationContext </w:t>
      </w:r>
      <w:r>
        <w:rPr>
          <w:rFonts w:ascii="Monaco" w:hAnsi="Monaco" w:cs="Monaco"/>
          <w:color w:val="6A3E3E"/>
          <w:sz w:val="22"/>
          <w:szCs w:val="22"/>
          <w:highlight w:val="yellow"/>
        </w:rPr>
        <w:t>webApplicationContext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7004B69" w14:textId="77777777" w:rsidR="00A20C0E" w:rsidRDefault="00A20C0E" w:rsidP="00A20C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159CEB0" w14:textId="3CC532CC" w:rsidR="00A20C0E" w:rsidRDefault="00A20C0E" w:rsidP="00A20C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ServletRegistrationBean </w:t>
      </w:r>
      <w:r>
        <w:rPr>
          <w:rFonts w:ascii="Monaco" w:hAnsi="Monaco" w:cs="Monaco"/>
          <w:color w:val="6A3E3E"/>
          <w:sz w:val="22"/>
          <w:szCs w:val="22"/>
        </w:rPr>
        <w:t>registrationBean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ServletRegistrationBean(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DispatcherServlet(</w:t>
      </w:r>
      <w:r>
        <w:rPr>
          <w:rFonts w:ascii="Monaco" w:hAnsi="Monaco" w:cs="Monaco"/>
          <w:color w:val="6A3E3E"/>
          <w:sz w:val="22"/>
          <w:szCs w:val="22"/>
          <w:highlight w:val="lightGray"/>
        </w:rPr>
        <w:t>webApplicationContext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7D5B2414" w14:textId="77777777" w:rsidR="00A20C0E" w:rsidRDefault="00A20C0E" w:rsidP="00A20C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registrationBean</w:t>
      </w:r>
      <w:r>
        <w:rPr>
          <w:rFonts w:ascii="Monaco" w:hAnsi="Monaco" w:cs="Monaco"/>
          <w:color w:val="000000"/>
          <w:sz w:val="22"/>
          <w:szCs w:val="22"/>
        </w:rPr>
        <w:t>.setLoadOnStartup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(1);</w:t>
      </w:r>
    </w:p>
    <w:p w14:paraId="2C8413EB" w14:textId="77777777" w:rsidR="00A20C0E" w:rsidRDefault="00A20C0E" w:rsidP="00A20C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registrationBean</w:t>
      </w:r>
      <w:r>
        <w:rPr>
          <w:rFonts w:ascii="Monaco" w:hAnsi="Monaco" w:cs="Monaco"/>
          <w:color w:val="000000"/>
          <w:sz w:val="22"/>
          <w:szCs w:val="22"/>
        </w:rPr>
        <w:t>.setName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"dispatcherServlet"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1FCF390" w14:textId="77777777" w:rsidR="00A20C0E" w:rsidRDefault="00A20C0E" w:rsidP="00A20C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color w:val="6A3E3E"/>
          <w:sz w:val="22"/>
          <w:szCs w:val="22"/>
        </w:rPr>
        <w:t>registrationBean</w:t>
      </w:r>
      <w:r>
        <w:rPr>
          <w:rFonts w:ascii="Monaco" w:hAnsi="Monaco" w:cs="Monaco"/>
          <w:color w:val="000000"/>
          <w:sz w:val="22"/>
          <w:szCs w:val="22"/>
        </w:rPr>
        <w:t>.addUrlMappings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"/api/*"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018C94F" w14:textId="77777777" w:rsidR="00A20C0E" w:rsidRDefault="00A20C0E" w:rsidP="00A20C0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registrationBean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AFACB23" w14:textId="743A9BF1" w:rsidR="00A20C0E" w:rsidRDefault="00A20C0E" w:rsidP="00A20C0E"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65E527B" w14:textId="77777777" w:rsidR="00A20C0E" w:rsidRDefault="00A20C0E" w:rsidP="006475C4"/>
    <w:p w14:paraId="260F7AB4" w14:textId="77777777" w:rsidR="00A20C0E" w:rsidRDefault="00A20C0E" w:rsidP="006475C4"/>
    <w:p w14:paraId="077D529B" w14:textId="1FEACE41" w:rsidR="00A20C0E" w:rsidRDefault="00A20C0E" w:rsidP="006475C4">
      <w:r>
        <w:t xml:space="preserve">Q6. </w:t>
      </w:r>
      <w:r w:rsidR="00EA67CE">
        <w:t xml:space="preserve">The </w:t>
      </w:r>
      <w:proofErr w:type="gramStart"/>
      <w:r w:rsidR="00EA67CE">
        <w:t>@Configuration  is</w:t>
      </w:r>
      <w:proofErr w:type="gramEnd"/>
      <w:r w:rsidR="00EA67CE">
        <w:t xml:space="preserve"> required if @EnableWebMvc  present?</w:t>
      </w:r>
    </w:p>
    <w:p w14:paraId="20F6320D" w14:textId="614E4935" w:rsidR="00EA67CE" w:rsidRPr="006475C4" w:rsidRDefault="00EA67CE" w:rsidP="006475C4">
      <w:r>
        <w:lastRenderedPageBreak/>
        <w:t>YES.  Some of the components are not properly configuring if @Configuration is not present.</w:t>
      </w:r>
      <w:bookmarkStart w:id="0" w:name="_GoBack"/>
      <w:bookmarkEnd w:id="0"/>
    </w:p>
    <w:sectPr w:rsidR="00EA67CE" w:rsidRPr="006475C4" w:rsidSect="001630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833D8"/>
    <w:multiLevelType w:val="hybridMultilevel"/>
    <w:tmpl w:val="C2CEF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C4"/>
    <w:rsid w:val="001630B3"/>
    <w:rsid w:val="00345CDA"/>
    <w:rsid w:val="0058512C"/>
    <w:rsid w:val="005C5BF9"/>
    <w:rsid w:val="006475C4"/>
    <w:rsid w:val="00741F06"/>
    <w:rsid w:val="007B6DBA"/>
    <w:rsid w:val="00A20C0E"/>
    <w:rsid w:val="00B34335"/>
    <w:rsid w:val="00EA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362C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5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5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B6DB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20C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5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5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B6DB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20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278</Words>
  <Characters>1586</Characters>
  <Application>Microsoft Macintosh Word</Application>
  <DocSecurity>0</DocSecurity>
  <Lines>13</Lines>
  <Paragraphs>3</Paragraphs>
  <ScaleCrop>false</ScaleCrop>
  <Company>Innominds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ThirupathiReddy Vajjala</dc:creator>
  <cp:keywords/>
  <dc:description/>
  <cp:lastModifiedBy>ThirupathiReddy Vajjala</cp:lastModifiedBy>
  <cp:revision>7</cp:revision>
  <dcterms:created xsi:type="dcterms:W3CDTF">2016-04-06T02:28:00Z</dcterms:created>
  <dcterms:modified xsi:type="dcterms:W3CDTF">2016-04-08T13:32:00Z</dcterms:modified>
</cp:coreProperties>
</file>