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F06E1C">
        <w:tc>
          <w:tcPr>
            <w:tcW w:w="1690" w:type="dxa"/>
            <w:vAlign w:val="center"/>
          </w:tcPr>
          <w:p w:rsidR="0072379D" w:rsidRPr="00F06E1C" w:rsidRDefault="00D90726" w:rsidP="00264F33">
            <w:pPr>
              <w:spacing w:line="276" w:lineRule="auto"/>
              <w:jc w:val="center"/>
            </w:pPr>
            <w:r w:rsidRPr="00F06E1C">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5pt" o:ole="" fillcolor="window">
                  <v:imagedata r:id="rId9" o:title=""/>
                </v:shape>
                <o:OLEObject Type="Embed" ProgID="Word.Picture.8" ShapeID="_x0000_i1025" DrawAspect="Content" ObjectID="_1718799784" r:id="rId10"/>
              </w:object>
            </w:r>
          </w:p>
        </w:tc>
        <w:tc>
          <w:tcPr>
            <w:tcW w:w="5940" w:type="dxa"/>
            <w:vAlign w:val="center"/>
          </w:tcPr>
          <w:p w:rsidR="0072379D" w:rsidRPr="00F06E1C" w:rsidRDefault="0072379D" w:rsidP="00264F33">
            <w:pPr>
              <w:spacing w:before="240" w:after="240" w:line="276" w:lineRule="auto"/>
              <w:jc w:val="center"/>
              <w:rPr>
                <w:b/>
                <w:sz w:val="28"/>
                <w:szCs w:val="28"/>
              </w:rPr>
            </w:pPr>
            <w:r w:rsidRPr="00F06E1C">
              <w:rPr>
                <w:b/>
                <w:sz w:val="28"/>
                <w:szCs w:val="28"/>
              </w:rPr>
              <w:t>Софийски университет „Св. Кл. Охридски”</w:t>
            </w:r>
          </w:p>
          <w:p w:rsidR="0090212F" w:rsidRPr="00D90726" w:rsidRDefault="0072379D" w:rsidP="00264F33">
            <w:pPr>
              <w:spacing w:before="240" w:after="240" w:line="276" w:lineRule="auto"/>
              <w:jc w:val="center"/>
              <w:rPr>
                <w:sz w:val="28"/>
                <w:szCs w:val="28"/>
              </w:rPr>
            </w:pPr>
            <w:r w:rsidRPr="00F06E1C">
              <w:rPr>
                <w:sz w:val="28"/>
                <w:szCs w:val="28"/>
              </w:rPr>
              <w:t xml:space="preserve">Факултет по математика и информатика </w:t>
            </w:r>
          </w:p>
        </w:tc>
        <w:tc>
          <w:tcPr>
            <w:tcW w:w="1440" w:type="dxa"/>
            <w:vAlign w:val="center"/>
          </w:tcPr>
          <w:p w:rsidR="0072379D" w:rsidRPr="00F06E1C" w:rsidRDefault="0072379D" w:rsidP="00264F33">
            <w:pPr>
              <w:spacing w:before="240" w:after="240" w:line="276" w:lineRule="auto"/>
              <w:jc w:val="center"/>
              <w:rPr>
                <w:sz w:val="28"/>
                <w:szCs w:val="28"/>
              </w:rPr>
            </w:pPr>
          </w:p>
        </w:tc>
      </w:tr>
    </w:tbl>
    <w:p w:rsidR="00B548AF" w:rsidRPr="004720EB" w:rsidRDefault="00F06E1C" w:rsidP="00264F33">
      <w:pPr>
        <w:spacing w:before="120" w:line="276" w:lineRule="auto"/>
        <w:jc w:val="center"/>
        <w:rPr>
          <w:b/>
          <w:sz w:val="28"/>
          <w:szCs w:val="64"/>
        </w:rPr>
      </w:pPr>
      <w:r w:rsidRPr="004720EB">
        <w:rPr>
          <w:b/>
          <w:sz w:val="28"/>
          <w:szCs w:val="64"/>
        </w:rPr>
        <w:t>Курсов Проект</w:t>
      </w:r>
    </w:p>
    <w:p w:rsidR="00B548AF" w:rsidRPr="009C1F29" w:rsidRDefault="00B548AF" w:rsidP="00264F33">
      <w:pPr>
        <w:spacing w:before="120" w:line="276" w:lineRule="auto"/>
        <w:jc w:val="center"/>
        <w:rPr>
          <w:sz w:val="32"/>
          <w:szCs w:val="28"/>
        </w:rPr>
      </w:pPr>
      <w:r w:rsidRPr="009C1F29">
        <w:rPr>
          <w:sz w:val="32"/>
          <w:szCs w:val="28"/>
        </w:rPr>
        <w:t>на тема</w:t>
      </w:r>
      <w:r w:rsidR="00D90726" w:rsidRPr="009C1F29">
        <w:rPr>
          <w:sz w:val="32"/>
          <w:szCs w:val="28"/>
        </w:rPr>
        <w:t>:</w:t>
      </w:r>
      <w:r w:rsidR="0090212F" w:rsidRPr="009C1F29">
        <w:rPr>
          <w:sz w:val="32"/>
          <w:szCs w:val="28"/>
        </w:rPr>
        <w:t xml:space="preserve"> „</w:t>
      </w:r>
      <w:r w:rsidR="00C82067" w:rsidRPr="00C82067">
        <w:rPr>
          <w:sz w:val="32"/>
          <w:szCs w:val="28"/>
          <w:lang w:val="en-US"/>
        </w:rPr>
        <w:t>Explainable</w:t>
      </w:r>
      <w:r w:rsidR="00C82067" w:rsidRPr="00C82067">
        <w:rPr>
          <w:sz w:val="32"/>
          <w:szCs w:val="28"/>
        </w:rPr>
        <w:t xml:space="preserve"> ML: </w:t>
      </w:r>
      <w:r w:rsidR="00C82067" w:rsidRPr="00C82067">
        <w:rPr>
          <w:sz w:val="32"/>
          <w:szCs w:val="28"/>
          <w:lang w:val="en-US"/>
        </w:rPr>
        <w:t>Explainable</w:t>
      </w:r>
      <w:r w:rsidR="00C82067" w:rsidRPr="00C82067">
        <w:rPr>
          <w:sz w:val="32"/>
          <w:szCs w:val="28"/>
        </w:rPr>
        <w:t xml:space="preserve"> </w:t>
      </w:r>
      <w:r w:rsidR="00C82067" w:rsidRPr="00C82067">
        <w:rPr>
          <w:sz w:val="32"/>
          <w:szCs w:val="28"/>
          <w:lang w:val="en-US"/>
        </w:rPr>
        <w:t>Deep</w:t>
      </w:r>
      <w:r w:rsidR="00C82067" w:rsidRPr="00C82067">
        <w:rPr>
          <w:sz w:val="32"/>
          <w:szCs w:val="28"/>
        </w:rPr>
        <w:t xml:space="preserve"> NN </w:t>
      </w:r>
      <w:r w:rsidR="00C82067" w:rsidRPr="00C82067">
        <w:rPr>
          <w:sz w:val="32"/>
          <w:szCs w:val="28"/>
          <w:lang w:val="en-US"/>
        </w:rPr>
        <w:t>Models</w:t>
      </w:r>
      <w:r w:rsidRPr="009C1F29">
        <w:rPr>
          <w:sz w:val="32"/>
          <w:szCs w:val="28"/>
        </w:rPr>
        <w:t>”</w:t>
      </w:r>
    </w:p>
    <w:p w:rsidR="00B548AF" w:rsidRPr="00F53005" w:rsidRDefault="00D90726" w:rsidP="00264F33">
      <w:pPr>
        <w:spacing w:before="120" w:line="276" w:lineRule="auto"/>
        <w:rPr>
          <w:sz w:val="28"/>
          <w:szCs w:val="28"/>
          <w:lang w:val="en-US"/>
        </w:rPr>
      </w:pPr>
      <w:r>
        <w:rPr>
          <w:sz w:val="28"/>
          <w:szCs w:val="28"/>
        </w:rPr>
        <w:t>Студент</w:t>
      </w:r>
      <w:r w:rsidR="00B548AF" w:rsidRPr="00F06E1C">
        <w:rPr>
          <w:sz w:val="28"/>
          <w:szCs w:val="28"/>
        </w:rPr>
        <w:t xml:space="preserve">: </w:t>
      </w:r>
      <w:r w:rsidR="00F53005">
        <w:rPr>
          <w:b/>
          <w:sz w:val="28"/>
          <w:szCs w:val="28"/>
        </w:rPr>
        <w:t>Тервел Радославов Вълков</w:t>
      </w:r>
      <w:r w:rsidR="009C1F29">
        <w:rPr>
          <w:b/>
          <w:sz w:val="28"/>
          <w:szCs w:val="28"/>
        </w:rPr>
        <w:t xml:space="preserve"> </w:t>
      </w:r>
      <w:r w:rsidR="009C1F29">
        <w:rPr>
          <w:sz w:val="28"/>
          <w:szCs w:val="28"/>
        </w:rPr>
        <w:t>Ф.Н.</w:t>
      </w:r>
      <w:r w:rsidR="009C1F29" w:rsidRPr="00F06E1C">
        <w:rPr>
          <w:sz w:val="28"/>
          <w:szCs w:val="28"/>
        </w:rPr>
        <w:t xml:space="preserve"> </w:t>
      </w:r>
      <w:r w:rsidR="00F53005">
        <w:rPr>
          <w:b/>
          <w:sz w:val="28"/>
          <w:szCs w:val="28"/>
        </w:rPr>
        <w:t>9</w:t>
      </w:r>
      <w:r w:rsidR="00F53005">
        <w:rPr>
          <w:b/>
          <w:sz w:val="28"/>
          <w:szCs w:val="28"/>
          <w:lang w:val="en-US"/>
        </w:rPr>
        <w:t>MI3400058</w:t>
      </w:r>
    </w:p>
    <w:p w:rsidR="00B548AF" w:rsidRPr="00115C29" w:rsidRDefault="00D90726" w:rsidP="00264F33">
      <w:pPr>
        <w:spacing w:before="120" w:line="276" w:lineRule="auto"/>
        <w:rPr>
          <w:sz w:val="28"/>
          <w:szCs w:val="28"/>
          <w:lang w:val="en-US"/>
        </w:rPr>
      </w:pPr>
      <w:r>
        <w:rPr>
          <w:sz w:val="28"/>
          <w:szCs w:val="28"/>
        </w:rPr>
        <w:t>Курс</w:t>
      </w:r>
      <w:r w:rsidR="00B548AF" w:rsidRPr="00F06E1C">
        <w:rPr>
          <w:sz w:val="28"/>
          <w:szCs w:val="28"/>
        </w:rPr>
        <w:t xml:space="preserve">: </w:t>
      </w:r>
      <w:r w:rsidR="0090212F">
        <w:rPr>
          <w:sz w:val="28"/>
          <w:szCs w:val="28"/>
        </w:rPr>
        <w:t>„</w:t>
      </w:r>
      <w:r w:rsidR="00115C29">
        <w:rPr>
          <w:sz w:val="28"/>
          <w:szCs w:val="28"/>
          <w:lang w:val="en-US"/>
        </w:rPr>
        <w:t>1</w:t>
      </w:r>
      <w:r w:rsidR="0090212F">
        <w:rPr>
          <w:sz w:val="28"/>
          <w:szCs w:val="28"/>
        </w:rPr>
        <w:t>“</w:t>
      </w:r>
      <w:r w:rsidR="00CB18BA">
        <w:rPr>
          <w:sz w:val="28"/>
          <w:szCs w:val="28"/>
        </w:rPr>
        <w:t xml:space="preserve">, Учебна година: </w:t>
      </w:r>
      <w:r w:rsidR="00115C29">
        <w:rPr>
          <w:sz w:val="28"/>
          <w:szCs w:val="28"/>
          <w:lang w:val="en-US"/>
        </w:rPr>
        <w:t>2021</w:t>
      </w:r>
      <w:r w:rsidR="00CB18BA">
        <w:rPr>
          <w:sz w:val="28"/>
          <w:szCs w:val="28"/>
        </w:rPr>
        <w:t>/</w:t>
      </w:r>
      <w:r w:rsidR="00115C29">
        <w:rPr>
          <w:sz w:val="28"/>
          <w:szCs w:val="28"/>
          <w:lang w:val="en-US"/>
        </w:rPr>
        <w:t>22</w:t>
      </w:r>
    </w:p>
    <w:p w:rsidR="00B548AF" w:rsidRDefault="00D90726" w:rsidP="00264F33">
      <w:pPr>
        <w:spacing w:before="240" w:line="276" w:lineRule="auto"/>
        <w:rPr>
          <w:sz w:val="28"/>
          <w:szCs w:val="28"/>
        </w:rPr>
      </w:pPr>
      <w:r>
        <w:rPr>
          <w:sz w:val="28"/>
          <w:szCs w:val="28"/>
        </w:rPr>
        <w:t>Преподавате</w:t>
      </w:r>
      <w:r w:rsidR="0090212F">
        <w:rPr>
          <w:sz w:val="28"/>
          <w:szCs w:val="28"/>
        </w:rPr>
        <w:t>ли</w:t>
      </w:r>
      <w:r w:rsidR="00B548AF" w:rsidRPr="00F06E1C">
        <w:rPr>
          <w:sz w:val="28"/>
          <w:szCs w:val="28"/>
        </w:rPr>
        <w:t>:</w:t>
      </w:r>
      <w:r>
        <w:rPr>
          <w:sz w:val="28"/>
          <w:szCs w:val="28"/>
        </w:rPr>
        <w:t xml:space="preserve"> </w:t>
      </w:r>
      <w:r w:rsidR="005E2D5D" w:rsidRPr="005E2D5D">
        <w:rPr>
          <w:b/>
          <w:sz w:val="28"/>
          <w:szCs w:val="28"/>
        </w:rPr>
        <w:t>проф</w:t>
      </w:r>
      <w:r w:rsidR="00B548AF" w:rsidRPr="005E2D5D">
        <w:rPr>
          <w:b/>
          <w:sz w:val="28"/>
          <w:szCs w:val="28"/>
        </w:rPr>
        <w:t xml:space="preserve">. </w:t>
      </w:r>
      <w:r>
        <w:rPr>
          <w:b/>
          <w:sz w:val="28"/>
          <w:szCs w:val="28"/>
        </w:rPr>
        <w:t>Иван Койчев</w:t>
      </w:r>
      <w:r w:rsidR="00BF5DCF">
        <w:rPr>
          <w:b/>
          <w:sz w:val="28"/>
          <w:szCs w:val="28"/>
        </w:rPr>
        <w:t xml:space="preserve">, </w:t>
      </w:r>
      <w:r w:rsidR="00EF3F8B">
        <w:rPr>
          <w:b/>
          <w:sz w:val="28"/>
          <w:szCs w:val="28"/>
        </w:rPr>
        <w:t>Борис Величков</w:t>
      </w:r>
    </w:p>
    <w:p w:rsidR="005E2D5D" w:rsidRPr="00D90726" w:rsidRDefault="005E2D5D" w:rsidP="00264F33">
      <w:pPr>
        <w:spacing w:line="276" w:lineRule="auto"/>
        <w:rPr>
          <w:sz w:val="28"/>
          <w:szCs w:val="28"/>
        </w:rPr>
      </w:pPr>
      <w:r>
        <w:rPr>
          <w:sz w:val="28"/>
          <w:szCs w:val="28"/>
        </w:rPr>
        <w:t>=================================</w:t>
      </w:r>
    </w:p>
    <w:p w:rsidR="00724408" w:rsidRDefault="00724408" w:rsidP="00264F33">
      <w:pPr>
        <w:spacing w:line="276" w:lineRule="auto"/>
      </w:pPr>
      <w:r w:rsidRPr="003D33BD">
        <w:rPr>
          <w:bCs/>
        </w:rPr>
        <w:t>Декларация</w:t>
      </w:r>
      <w:r w:rsidRPr="003D33BD">
        <w:t xml:space="preserve"> за липса плагиатство</w:t>
      </w:r>
      <w:r>
        <w:t>:</w:t>
      </w:r>
    </w:p>
    <w:p w:rsidR="001513CE" w:rsidRPr="0018150E" w:rsidRDefault="0018150E" w:rsidP="00264F33">
      <w:pPr>
        <w:numPr>
          <w:ilvl w:val="0"/>
          <w:numId w:val="5"/>
        </w:numPr>
        <w:tabs>
          <w:tab w:val="num" w:pos="2160"/>
        </w:tabs>
        <w:spacing w:line="276" w:lineRule="auto"/>
      </w:pPr>
      <w:r w:rsidRPr="00264F33">
        <w:rPr>
          <w:bCs/>
        </w:rPr>
        <w:t>Плагиатство</w:t>
      </w:r>
      <w:r w:rsidRPr="0018150E">
        <w:t xml:space="preserve"> е да използваш, идеи, мнение или работа на друг, като претендираш, че са твои. Това е форма на преписване.</w:t>
      </w:r>
    </w:p>
    <w:p w:rsidR="00724408" w:rsidRPr="003D33BD" w:rsidRDefault="00724408" w:rsidP="00264F33">
      <w:pPr>
        <w:numPr>
          <w:ilvl w:val="0"/>
          <w:numId w:val="5"/>
        </w:numPr>
        <w:spacing w:line="276" w:lineRule="auto"/>
      </w:pPr>
      <w:r w:rsidRPr="003D33BD">
        <w:t>Тази курсова работа е моя, като всички изречения, илюстрации и програми от други хора са изрично цитирани.</w:t>
      </w:r>
    </w:p>
    <w:p w:rsidR="00724408" w:rsidRPr="003D33BD" w:rsidRDefault="00724408" w:rsidP="00264F33">
      <w:pPr>
        <w:numPr>
          <w:ilvl w:val="0"/>
          <w:numId w:val="5"/>
        </w:numPr>
        <w:spacing w:line="276" w:lineRule="auto"/>
      </w:pPr>
      <w:r w:rsidRPr="003D33BD">
        <w:t>Тази курсова работа или нейна версия не са представени в друг университет или друга учебна институция.</w:t>
      </w:r>
    </w:p>
    <w:p w:rsidR="00724408" w:rsidRPr="003D33BD" w:rsidRDefault="00724408" w:rsidP="00264F33">
      <w:pPr>
        <w:numPr>
          <w:ilvl w:val="0"/>
          <w:numId w:val="5"/>
        </w:numPr>
        <w:spacing w:line="276" w:lineRule="auto"/>
      </w:pPr>
      <w:r w:rsidRPr="003D33BD">
        <w:t>Разбирам, че ако се установи плагиатство в работата ми ще получа оценка “Слаб”.</w:t>
      </w:r>
    </w:p>
    <w:p w:rsidR="00724408" w:rsidRPr="003D33BD" w:rsidRDefault="0018150E" w:rsidP="00264F33">
      <w:pPr>
        <w:spacing w:line="276" w:lineRule="auto"/>
      </w:pPr>
      <w:r>
        <w:rPr>
          <w:noProof/>
        </w:rPr>
        <w:fldChar w:fldCharType="begin"/>
      </w:r>
      <w:r>
        <w:rPr>
          <w:noProof/>
        </w:rPr>
        <w:instrText xml:space="preserve"> TIME \@ "d.M.yy 'г.'" </w:instrText>
      </w:r>
      <w:r>
        <w:rPr>
          <w:noProof/>
        </w:rPr>
        <w:fldChar w:fldCharType="separate"/>
      </w:r>
      <w:r w:rsidR="00660CC2">
        <w:rPr>
          <w:noProof/>
        </w:rPr>
        <w:t>8.7.22 г.</w:t>
      </w:r>
      <w:r>
        <w:rPr>
          <w:noProof/>
        </w:rPr>
        <w:fldChar w:fldCharType="end"/>
      </w:r>
      <w:r>
        <w:rPr>
          <w:lang w:val="en-US"/>
        </w:rPr>
        <w:tab/>
      </w:r>
      <w:r>
        <w:rPr>
          <w:lang w:val="en-US"/>
        </w:rPr>
        <w:tab/>
      </w:r>
      <w:r>
        <w:rPr>
          <w:lang w:val="en-US"/>
        </w:rPr>
        <w:tab/>
      </w:r>
      <w:r>
        <w:rPr>
          <w:lang w:val="en-US"/>
        </w:rPr>
        <w:tab/>
      </w:r>
      <w:r>
        <w:rPr>
          <w:lang w:val="en-US"/>
        </w:rPr>
        <w:tab/>
      </w:r>
      <w:r w:rsidR="00724408">
        <w:t>П</w:t>
      </w:r>
      <w:r w:rsidR="00724408" w:rsidRPr="003D33BD">
        <w:t>одпис на студента:</w:t>
      </w:r>
    </w:p>
    <w:p w:rsidR="00C3793A" w:rsidRDefault="00C3793A" w:rsidP="00264F33">
      <w:pPr>
        <w:spacing w:before="240" w:after="240" w:line="276" w:lineRule="auto"/>
        <w:rPr>
          <w:b/>
          <w:sz w:val="28"/>
          <w:szCs w:val="40"/>
        </w:rPr>
      </w:pPr>
      <w:r w:rsidRPr="004720EB">
        <w:rPr>
          <w:b/>
          <w:sz w:val="28"/>
          <w:szCs w:val="40"/>
        </w:rPr>
        <w:t>Съдържание</w:t>
      </w:r>
      <w:r w:rsidR="00ED1159" w:rsidRPr="004720EB">
        <w:rPr>
          <w:b/>
          <w:sz w:val="28"/>
          <w:szCs w:val="40"/>
        </w:rPr>
        <w:t xml:space="preserve"> </w:t>
      </w:r>
    </w:p>
    <w:p w:rsidR="00724408" w:rsidRPr="00A82DAB" w:rsidRDefault="003D33BD" w:rsidP="00264F33">
      <w:pPr>
        <w:pStyle w:val="10"/>
        <w:tabs>
          <w:tab w:val="left" w:pos="480"/>
          <w:tab w:val="right" w:leader="dot" w:pos="8296"/>
        </w:tabs>
        <w:spacing w:line="276" w:lineRule="auto"/>
        <w:rPr>
          <w:rFonts w:cs="Times New Roman"/>
          <w:b w:val="0"/>
          <w:bCs w:val="0"/>
          <w:caps w:val="0"/>
          <w:noProof/>
          <w:sz w:val="22"/>
          <w:szCs w:val="22"/>
        </w:rPr>
      </w:pPr>
      <w:r>
        <w:rPr>
          <w:b w:val="0"/>
          <w:sz w:val="28"/>
          <w:szCs w:val="40"/>
        </w:rPr>
        <w:fldChar w:fldCharType="begin"/>
      </w:r>
      <w:r>
        <w:rPr>
          <w:b w:val="0"/>
          <w:sz w:val="28"/>
          <w:szCs w:val="40"/>
        </w:rPr>
        <w:instrText xml:space="preserve"> TOC \o "1-2" \h \z \u </w:instrText>
      </w:r>
      <w:r>
        <w:rPr>
          <w:b w:val="0"/>
          <w:sz w:val="28"/>
          <w:szCs w:val="40"/>
        </w:rPr>
        <w:fldChar w:fldCharType="separate"/>
      </w:r>
      <w:hyperlink w:anchor="_Toc536441759" w:history="1">
        <w:r w:rsidR="00724408" w:rsidRPr="00B81185">
          <w:rPr>
            <w:rStyle w:val="a4"/>
            <w:noProof/>
          </w:rPr>
          <w:t>1</w:t>
        </w:r>
        <w:r w:rsidR="00724408" w:rsidRPr="00A82DAB">
          <w:rPr>
            <w:rFonts w:cs="Times New Roman"/>
            <w:b w:val="0"/>
            <w:bCs w:val="0"/>
            <w:caps w:val="0"/>
            <w:noProof/>
            <w:sz w:val="22"/>
            <w:szCs w:val="22"/>
          </w:rPr>
          <w:tab/>
        </w:r>
        <w:r w:rsidR="00724408" w:rsidRPr="00B81185">
          <w:rPr>
            <w:rStyle w:val="a4"/>
            <w:noProof/>
          </w:rPr>
          <w:t>Увод</w:t>
        </w:r>
        <w:r w:rsidR="00724408">
          <w:rPr>
            <w:noProof/>
            <w:webHidden/>
          </w:rPr>
          <w:tab/>
        </w:r>
        <w:r w:rsidR="00724408">
          <w:rPr>
            <w:noProof/>
            <w:webHidden/>
          </w:rPr>
          <w:fldChar w:fldCharType="begin"/>
        </w:r>
        <w:r w:rsidR="00724408">
          <w:rPr>
            <w:noProof/>
            <w:webHidden/>
          </w:rPr>
          <w:instrText xml:space="preserve"> PAGEREF _Toc536441759 \h </w:instrText>
        </w:r>
        <w:r w:rsidR="00724408">
          <w:rPr>
            <w:noProof/>
            <w:webHidden/>
          </w:rPr>
        </w:r>
        <w:r w:rsidR="00724408">
          <w:rPr>
            <w:noProof/>
            <w:webHidden/>
          </w:rPr>
          <w:fldChar w:fldCharType="separate"/>
        </w:r>
        <w:r w:rsidR="00724408">
          <w:rPr>
            <w:noProof/>
            <w:webHidden/>
          </w:rPr>
          <w:t>2</w:t>
        </w:r>
        <w:r w:rsidR="00724408">
          <w:rPr>
            <w:noProof/>
            <w:webHidden/>
          </w:rPr>
          <w:fldChar w:fldCharType="end"/>
        </w:r>
      </w:hyperlink>
    </w:p>
    <w:p w:rsidR="004723C3" w:rsidRDefault="00F86808" w:rsidP="00E26092">
      <w:pPr>
        <w:pStyle w:val="10"/>
        <w:tabs>
          <w:tab w:val="left" w:pos="480"/>
          <w:tab w:val="right" w:leader="dot" w:pos="8296"/>
        </w:tabs>
        <w:spacing w:line="276" w:lineRule="auto"/>
        <w:rPr>
          <w:rStyle w:val="a4"/>
          <w:noProof/>
        </w:rPr>
      </w:pPr>
      <w:r>
        <w:fldChar w:fldCharType="begin"/>
      </w:r>
      <w:r>
        <w:instrText xml:space="preserve"> HYPERLINK \l "_Toc536441760" </w:instrText>
      </w:r>
      <w:r>
        <w:fldChar w:fldCharType="separate"/>
      </w:r>
      <w:r w:rsidR="00724408" w:rsidRPr="00B81185">
        <w:rPr>
          <w:rStyle w:val="a4"/>
          <w:noProof/>
        </w:rPr>
        <w:t>2</w:t>
      </w:r>
      <w:r w:rsidR="00724408" w:rsidRPr="00A82DAB">
        <w:rPr>
          <w:rFonts w:cs="Times New Roman"/>
          <w:b w:val="0"/>
          <w:bCs w:val="0"/>
          <w:caps w:val="0"/>
          <w:noProof/>
          <w:sz w:val="22"/>
          <w:szCs w:val="22"/>
        </w:rPr>
        <w:tab/>
      </w:r>
      <w:r w:rsidR="00724408" w:rsidRPr="00B81185">
        <w:rPr>
          <w:rStyle w:val="a4"/>
          <w:noProof/>
        </w:rPr>
        <w:t xml:space="preserve">Преглед на </w:t>
      </w:r>
      <w:r w:rsidR="00660CC2">
        <w:rPr>
          <w:rStyle w:val="a4"/>
          <w:noProof/>
        </w:rPr>
        <w:t>обяснимостта</w:t>
      </w:r>
      <w:bookmarkStart w:id="0" w:name="_GoBack"/>
      <w:bookmarkEnd w:id="0"/>
      <w:r w:rsidR="00724408">
        <w:rPr>
          <w:noProof/>
          <w:webHidden/>
        </w:rPr>
        <w:tab/>
      </w:r>
      <w:r w:rsidR="00724408">
        <w:rPr>
          <w:noProof/>
          <w:webHidden/>
        </w:rPr>
        <w:fldChar w:fldCharType="begin"/>
      </w:r>
      <w:r w:rsidR="00724408">
        <w:rPr>
          <w:noProof/>
          <w:webHidden/>
        </w:rPr>
        <w:instrText xml:space="preserve"> PAGEREF _Toc536441760 \h </w:instrText>
      </w:r>
      <w:r w:rsidR="00724408">
        <w:rPr>
          <w:noProof/>
          <w:webHidden/>
        </w:rPr>
      </w:r>
      <w:r w:rsidR="00724408">
        <w:rPr>
          <w:noProof/>
          <w:webHidden/>
        </w:rPr>
        <w:fldChar w:fldCharType="separate"/>
      </w:r>
      <w:r w:rsidR="00724408">
        <w:rPr>
          <w:noProof/>
          <w:webHidden/>
        </w:rPr>
        <w:t>2</w:t>
      </w:r>
      <w:r w:rsidR="00724408">
        <w:rPr>
          <w:noProof/>
          <w:webHidden/>
        </w:rPr>
        <w:fldChar w:fldCharType="end"/>
      </w:r>
      <w:r>
        <w:rPr>
          <w:noProof/>
        </w:rPr>
        <w:fldChar w:fldCharType="end"/>
      </w:r>
    </w:p>
    <w:p w:rsidR="00BF6B04" w:rsidRPr="00A82DAB" w:rsidRDefault="00F86808" w:rsidP="00BF6B04">
      <w:pPr>
        <w:pStyle w:val="21"/>
        <w:tabs>
          <w:tab w:val="left" w:pos="720"/>
          <w:tab w:val="right" w:leader="dot" w:pos="8296"/>
        </w:tabs>
        <w:spacing w:line="276" w:lineRule="auto"/>
        <w:rPr>
          <w:rFonts w:cs="Times New Roman"/>
          <w:smallCaps w:val="0"/>
          <w:noProof/>
          <w:sz w:val="22"/>
          <w:szCs w:val="22"/>
        </w:rPr>
      </w:pPr>
      <w:hyperlink w:anchor="_Toc536441763" w:history="1">
        <w:r w:rsidR="00BF6B04">
          <w:rPr>
            <w:rStyle w:val="a4"/>
            <w:noProof/>
          </w:rPr>
          <w:t>2</w:t>
        </w:r>
        <w:r w:rsidR="00BF6B04" w:rsidRPr="00B81185">
          <w:rPr>
            <w:rStyle w:val="a4"/>
            <w:noProof/>
          </w:rPr>
          <w:t>.1</w:t>
        </w:r>
        <w:r w:rsidR="00BF6B04" w:rsidRPr="00A82DAB">
          <w:rPr>
            <w:rFonts w:cs="Times New Roman"/>
            <w:smallCaps w:val="0"/>
            <w:noProof/>
            <w:sz w:val="22"/>
            <w:szCs w:val="22"/>
          </w:rPr>
          <w:tab/>
        </w:r>
        <w:r w:rsidR="00BF6B04">
          <w:rPr>
            <w:rStyle w:val="a4"/>
            <w:noProof/>
          </w:rPr>
          <w:t>Обяснимост на различни типове модели</w:t>
        </w:r>
        <w:r w:rsidR="00BF6B04">
          <w:rPr>
            <w:noProof/>
            <w:webHidden/>
          </w:rPr>
          <w:tab/>
        </w:r>
        <w:r w:rsidR="00BF6B04">
          <w:rPr>
            <w:noProof/>
            <w:webHidden/>
          </w:rPr>
          <w:fldChar w:fldCharType="begin"/>
        </w:r>
        <w:r w:rsidR="00BF6B04">
          <w:rPr>
            <w:noProof/>
            <w:webHidden/>
          </w:rPr>
          <w:instrText xml:space="preserve"> PAGEREF _Toc536441763 \h </w:instrText>
        </w:r>
        <w:r w:rsidR="00BF6B04">
          <w:rPr>
            <w:noProof/>
            <w:webHidden/>
          </w:rPr>
        </w:r>
        <w:r w:rsidR="00BF6B04">
          <w:rPr>
            <w:noProof/>
            <w:webHidden/>
          </w:rPr>
          <w:fldChar w:fldCharType="separate"/>
        </w:r>
        <w:r w:rsidR="00BF6B04">
          <w:rPr>
            <w:noProof/>
            <w:webHidden/>
          </w:rPr>
          <w:t>2</w:t>
        </w:r>
        <w:r w:rsidR="00BF6B04">
          <w:rPr>
            <w:noProof/>
            <w:webHidden/>
          </w:rPr>
          <w:fldChar w:fldCharType="end"/>
        </w:r>
      </w:hyperlink>
    </w:p>
    <w:p w:rsidR="00BF6B04" w:rsidRPr="00BF6B04" w:rsidRDefault="00F86808" w:rsidP="00BF6B04">
      <w:pPr>
        <w:pStyle w:val="21"/>
        <w:tabs>
          <w:tab w:val="left" w:pos="720"/>
          <w:tab w:val="right" w:leader="dot" w:pos="8296"/>
        </w:tabs>
        <w:spacing w:line="276" w:lineRule="auto"/>
        <w:rPr>
          <w:rFonts w:cs="Times New Roman"/>
          <w:smallCaps w:val="0"/>
          <w:noProof/>
          <w:sz w:val="22"/>
          <w:szCs w:val="22"/>
        </w:rPr>
      </w:pPr>
      <w:hyperlink w:anchor="_Toc536441764" w:history="1">
        <w:r w:rsidR="00BF6B04">
          <w:rPr>
            <w:rStyle w:val="a4"/>
            <w:noProof/>
          </w:rPr>
          <w:t>2</w:t>
        </w:r>
        <w:r w:rsidR="00BF6B04" w:rsidRPr="00B81185">
          <w:rPr>
            <w:rStyle w:val="a4"/>
            <w:noProof/>
          </w:rPr>
          <w:t>.2</w:t>
        </w:r>
        <w:r w:rsidR="00BF6B04" w:rsidRPr="00A82DAB">
          <w:rPr>
            <w:rFonts w:cs="Times New Roman"/>
            <w:smallCaps w:val="0"/>
            <w:noProof/>
            <w:sz w:val="22"/>
            <w:szCs w:val="22"/>
          </w:rPr>
          <w:tab/>
        </w:r>
        <w:r w:rsidR="00913807">
          <w:rPr>
            <w:rStyle w:val="a4"/>
            <w:noProof/>
          </w:rPr>
          <w:t>Подходи</w:t>
        </w:r>
        <w:r w:rsidR="00BF6B04">
          <w:rPr>
            <w:noProof/>
            <w:webHidden/>
          </w:rPr>
          <w:tab/>
        </w:r>
        <w:r w:rsidR="00746912">
          <w:rPr>
            <w:noProof/>
            <w:webHidden/>
          </w:rPr>
          <w:t>3</w:t>
        </w:r>
      </w:hyperlink>
    </w:p>
    <w:p w:rsidR="00724408" w:rsidRPr="00A82DAB" w:rsidRDefault="00F86808" w:rsidP="00264F33">
      <w:pPr>
        <w:pStyle w:val="10"/>
        <w:tabs>
          <w:tab w:val="left" w:pos="480"/>
          <w:tab w:val="right" w:leader="dot" w:pos="8296"/>
        </w:tabs>
        <w:spacing w:line="276" w:lineRule="auto"/>
        <w:rPr>
          <w:rFonts w:cs="Times New Roman"/>
          <w:b w:val="0"/>
          <w:bCs w:val="0"/>
          <w:caps w:val="0"/>
          <w:noProof/>
          <w:sz w:val="22"/>
          <w:szCs w:val="22"/>
        </w:rPr>
      </w:pPr>
      <w:hyperlink w:anchor="_Toc536441761" w:history="1">
        <w:r w:rsidR="00724408" w:rsidRPr="00B81185">
          <w:rPr>
            <w:rStyle w:val="a4"/>
            <w:noProof/>
            <w:lang w:val="en-US"/>
          </w:rPr>
          <w:t>3</w:t>
        </w:r>
        <w:r w:rsidR="00724408" w:rsidRPr="00A82DAB">
          <w:rPr>
            <w:rFonts w:cs="Times New Roman"/>
            <w:b w:val="0"/>
            <w:bCs w:val="0"/>
            <w:caps w:val="0"/>
            <w:noProof/>
            <w:sz w:val="22"/>
            <w:szCs w:val="22"/>
          </w:rPr>
          <w:tab/>
        </w:r>
        <w:r w:rsidR="00724408" w:rsidRPr="00B81185">
          <w:rPr>
            <w:rStyle w:val="a4"/>
            <w:noProof/>
          </w:rPr>
          <w:t>Проектиране</w:t>
        </w:r>
        <w:r w:rsidR="00724408">
          <w:rPr>
            <w:noProof/>
            <w:webHidden/>
          </w:rPr>
          <w:tab/>
        </w:r>
        <w:r w:rsidR="00270D5A">
          <w:rPr>
            <w:noProof/>
            <w:webHidden/>
          </w:rPr>
          <w:t>6</w:t>
        </w:r>
      </w:hyperlink>
    </w:p>
    <w:p w:rsidR="00724408" w:rsidRPr="00A82DAB" w:rsidRDefault="00F86808" w:rsidP="00264F33">
      <w:pPr>
        <w:pStyle w:val="10"/>
        <w:tabs>
          <w:tab w:val="left" w:pos="480"/>
          <w:tab w:val="right" w:leader="dot" w:pos="8296"/>
        </w:tabs>
        <w:spacing w:line="276" w:lineRule="auto"/>
        <w:rPr>
          <w:rFonts w:cs="Times New Roman"/>
          <w:b w:val="0"/>
          <w:bCs w:val="0"/>
          <w:caps w:val="0"/>
          <w:noProof/>
          <w:sz w:val="22"/>
          <w:szCs w:val="22"/>
        </w:rPr>
      </w:pPr>
      <w:hyperlink w:anchor="_Toc536441762" w:history="1">
        <w:r w:rsidR="00724408" w:rsidRPr="00B81185">
          <w:rPr>
            <w:rStyle w:val="a4"/>
            <w:noProof/>
          </w:rPr>
          <w:t>4</w:t>
        </w:r>
        <w:r w:rsidR="00724408" w:rsidRPr="00A82DAB">
          <w:rPr>
            <w:rFonts w:cs="Times New Roman"/>
            <w:b w:val="0"/>
            <w:bCs w:val="0"/>
            <w:caps w:val="0"/>
            <w:noProof/>
            <w:sz w:val="22"/>
            <w:szCs w:val="22"/>
          </w:rPr>
          <w:tab/>
        </w:r>
        <w:r w:rsidR="009C4875">
          <w:rPr>
            <w:rStyle w:val="a4"/>
            <w:noProof/>
          </w:rPr>
          <w:t>Реализация</w:t>
        </w:r>
        <w:r w:rsidR="004E2332">
          <w:rPr>
            <w:rStyle w:val="a4"/>
            <w:noProof/>
          </w:rPr>
          <w:t xml:space="preserve"> и резултати</w:t>
        </w:r>
        <w:r w:rsidR="00724408">
          <w:rPr>
            <w:noProof/>
            <w:webHidden/>
          </w:rPr>
          <w:tab/>
        </w:r>
        <w:r w:rsidR="007E19D4">
          <w:rPr>
            <w:noProof/>
            <w:webHidden/>
          </w:rPr>
          <w:t>6</w:t>
        </w:r>
      </w:hyperlink>
    </w:p>
    <w:p w:rsidR="00724408" w:rsidRPr="00A82DAB" w:rsidRDefault="00F86808" w:rsidP="00264F33">
      <w:pPr>
        <w:pStyle w:val="21"/>
        <w:tabs>
          <w:tab w:val="left" w:pos="720"/>
          <w:tab w:val="right" w:leader="dot" w:pos="8296"/>
        </w:tabs>
        <w:spacing w:line="276" w:lineRule="auto"/>
        <w:rPr>
          <w:rFonts w:cs="Times New Roman"/>
          <w:smallCaps w:val="0"/>
          <w:noProof/>
          <w:sz w:val="22"/>
          <w:szCs w:val="22"/>
        </w:rPr>
      </w:pPr>
      <w:hyperlink w:anchor="_Toc536441763" w:history="1">
        <w:r w:rsidR="00724408" w:rsidRPr="00B81185">
          <w:rPr>
            <w:rStyle w:val="a4"/>
            <w:noProof/>
          </w:rPr>
          <w:t>4.1</w:t>
        </w:r>
        <w:r w:rsidR="00724408" w:rsidRPr="00A82DAB">
          <w:rPr>
            <w:rFonts w:cs="Times New Roman"/>
            <w:smallCaps w:val="0"/>
            <w:noProof/>
            <w:sz w:val="22"/>
            <w:szCs w:val="22"/>
          </w:rPr>
          <w:tab/>
        </w:r>
        <w:r w:rsidR="00724408" w:rsidRPr="00B81185">
          <w:rPr>
            <w:rStyle w:val="a4"/>
            <w:noProof/>
          </w:rPr>
          <w:t>Използвани технологии, платформи и библиотеки</w:t>
        </w:r>
        <w:r w:rsidR="00724408">
          <w:rPr>
            <w:noProof/>
            <w:webHidden/>
          </w:rPr>
          <w:tab/>
        </w:r>
        <w:r w:rsidR="007E19D4">
          <w:rPr>
            <w:noProof/>
            <w:webHidden/>
          </w:rPr>
          <w:t>6</w:t>
        </w:r>
      </w:hyperlink>
    </w:p>
    <w:p w:rsidR="00724408" w:rsidRPr="00A82DAB" w:rsidRDefault="00F86808" w:rsidP="00264F33">
      <w:pPr>
        <w:pStyle w:val="21"/>
        <w:tabs>
          <w:tab w:val="left" w:pos="720"/>
          <w:tab w:val="right" w:leader="dot" w:pos="8296"/>
        </w:tabs>
        <w:spacing w:line="276" w:lineRule="auto"/>
        <w:rPr>
          <w:rFonts w:cs="Times New Roman"/>
          <w:smallCaps w:val="0"/>
          <w:noProof/>
          <w:sz w:val="22"/>
          <w:szCs w:val="22"/>
        </w:rPr>
      </w:pPr>
      <w:hyperlink w:anchor="_Toc536441764" w:history="1">
        <w:r w:rsidR="00724408" w:rsidRPr="00B81185">
          <w:rPr>
            <w:rStyle w:val="a4"/>
            <w:noProof/>
          </w:rPr>
          <w:t>4.2</w:t>
        </w:r>
        <w:r w:rsidR="00724408" w:rsidRPr="00A82DAB">
          <w:rPr>
            <w:rFonts w:cs="Times New Roman"/>
            <w:smallCaps w:val="0"/>
            <w:noProof/>
            <w:sz w:val="22"/>
            <w:szCs w:val="22"/>
          </w:rPr>
          <w:tab/>
        </w:r>
        <w:r w:rsidR="00724408" w:rsidRPr="00B81185">
          <w:rPr>
            <w:rStyle w:val="a4"/>
            <w:noProof/>
          </w:rPr>
          <w:t>Реализация</w:t>
        </w:r>
        <w:r w:rsidR="00724408">
          <w:rPr>
            <w:noProof/>
            <w:webHidden/>
          </w:rPr>
          <w:tab/>
        </w:r>
        <w:r w:rsidR="004146D0">
          <w:rPr>
            <w:noProof/>
            <w:webHidden/>
          </w:rPr>
          <w:t>8</w:t>
        </w:r>
      </w:hyperlink>
    </w:p>
    <w:p w:rsidR="00724408" w:rsidRPr="00A82DAB" w:rsidRDefault="00F86808" w:rsidP="00264F33">
      <w:pPr>
        <w:pStyle w:val="10"/>
        <w:tabs>
          <w:tab w:val="left" w:pos="480"/>
          <w:tab w:val="right" w:leader="dot" w:pos="8296"/>
        </w:tabs>
        <w:spacing w:line="276" w:lineRule="auto"/>
        <w:rPr>
          <w:rFonts w:cs="Times New Roman"/>
          <w:b w:val="0"/>
          <w:bCs w:val="0"/>
          <w:caps w:val="0"/>
          <w:noProof/>
          <w:sz w:val="22"/>
          <w:szCs w:val="22"/>
        </w:rPr>
      </w:pPr>
      <w:hyperlink w:anchor="_Toc536441765" w:history="1">
        <w:r w:rsidR="00724408" w:rsidRPr="00B81185">
          <w:rPr>
            <w:rStyle w:val="a4"/>
            <w:noProof/>
            <w:lang w:val="en-US"/>
          </w:rPr>
          <w:t>5</w:t>
        </w:r>
        <w:r w:rsidR="00724408" w:rsidRPr="00A82DAB">
          <w:rPr>
            <w:rFonts w:cs="Times New Roman"/>
            <w:b w:val="0"/>
            <w:bCs w:val="0"/>
            <w:caps w:val="0"/>
            <w:noProof/>
            <w:sz w:val="22"/>
            <w:szCs w:val="22"/>
          </w:rPr>
          <w:tab/>
        </w:r>
        <w:r w:rsidR="00724408" w:rsidRPr="00B81185">
          <w:rPr>
            <w:rStyle w:val="a4"/>
            <w:noProof/>
          </w:rPr>
          <w:t>Заключение</w:t>
        </w:r>
        <w:r w:rsidR="00724408">
          <w:rPr>
            <w:noProof/>
            <w:webHidden/>
          </w:rPr>
          <w:tab/>
        </w:r>
        <w:r w:rsidR="00443A0F">
          <w:rPr>
            <w:noProof/>
            <w:webHidden/>
          </w:rPr>
          <w:t>1</w:t>
        </w:r>
        <w:r w:rsidR="008B7140">
          <w:rPr>
            <w:noProof/>
            <w:webHidden/>
          </w:rPr>
          <w:t>4</w:t>
        </w:r>
      </w:hyperlink>
    </w:p>
    <w:p w:rsidR="00724408" w:rsidRDefault="00F86808" w:rsidP="002E3DD5">
      <w:pPr>
        <w:pStyle w:val="10"/>
        <w:tabs>
          <w:tab w:val="left" w:pos="480"/>
          <w:tab w:val="right" w:leader="dot" w:pos="8296"/>
        </w:tabs>
        <w:spacing w:line="276" w:lineRule="auto"/>
        <w:rPr>
          <w:b w:val="0"/>
          <w:sz w:val="28"/>
          <w:szCs w:val="40"/>
        </w:rPr>
      </w:pPr>
      <w:hyperlink w:anchor="_Toc536441766" w:history="1">
        <w:r w:rsidR="00724408" w:rsidRPr="00B81185">
          <w:rPr>
            <w:rStyle w:val="a4"/>
            <w:noProof/>
          </w:rPr>
          <w:t>6</w:t>
        </w:r>
        <w:r w:rsidR="00724408" w:rsidRPr="00A82DAB">
          <w:rPr>
            <w:rFonts w:cs="Times New Roman"/>
            <w:b w:val="0"/>
            <w:bCs w:val="0"/>
            <w:caps w:val="0"/>
            <w:noProof/>
            <w:sz w:val="22"/>
            <w:szCs w:val="22"/>
          </w:rPr>
          <w:tab/>
        </w:r>
        <w:r w:rsidR="00724408" w:rsidRPr="00B81185">
          <w:rPr>
            <w:rStyle w:val="a4"/>
            <w:noProof/>
          </w:rPr>
          <w:t>Използвана литература</w:t>
        </w:r>
        <w:r w:rsidR="00724408">
          <w:rPr>
            <w:noProof/>
            <w:webHidden/>
          </w:rPr>
          <w:tab/>
        </w:r>
        <w:r w:rsidR="00374F18">
          <w:rPr>
            <w:noProof/>
            <w:webHidden/>
          </w:rPr>
          <w:t>1</w:t>
        </w:r>
        <w:r w:rsidR="008B7140">
          <w:rPr>
            <w:noProof/>
            <w:webHidden/>
          </w:rPr>
          <w:t>5</w:t>
        </w:r>
      </w:hyperlink>
      <w:r w:rsidR="003D33BD">
        <w:rPr>
          <w:b w:val="0"/>
          <w:sz w:val="28"/>
          <w:szCs w:val="40"/>
        </w:rPr>
        <w:fldChar w:fldCharType="end"/>
      </w:r>
    </w:p>
    <w:p w:rsidR="00C3793A" w:rsidRPr="00F06E1C" w:rsidRDefault="003D33BD" w:rsidP="00264F33">
      <w:pPr>
        <w:pStyle w:val="1"/>
        <w:spacing w:line="276" w:lineRule="auto"/>
      </w:pPr>
      <w:r>
        <w:rPr>
          <w:szCs w:val="40"/>
        </w:rPr>
        <w:br w:type="page"/>
      </w:r>
      <w:bookmarkStart w:id="1" w:name="_Toc536441759"/>
      <w:r w:rsidR="00B65B9D" w:rsidRPr="00F06E1C">
        <w:lastRenderedPageBreak/>
        <w:t>Увод</w:t>
      </w:r>
      <w:bookmarkEnd w:id="1"/>
    </w:p>
    <w:p w:rsidR="00C725A5" w:rsidRPr="00366EF7" w:rsidRDefault="00C725A5" w:rsidP="00C725A5">
      <w:pPr>
        <w:spacing w:line="276" w:lineRule="auto"/>
        <w:rPr>
          <w:lang w:val="en-US"/>
        </w:rPr>
      </w:pPr>
      <w:r>
        <w:t>С</w:t>
      </w:r>
      <w:r w:rsidRPr="00C725A5">
        <w:t xml:space="preserve"> увеличаващата се популярност на алгоритмите</w:t>
      </w:r>
      <w:r w:rsidR="009E339B">
        <w:t xml:space="preserve"> за машинно самообучение</w:t>
      </w:r>
      <w:r w:rsidRPr="00C725A5">
        <w:t>, започват да възникват въпроси за надеждността и коректността им</w:t>
      </w:r>
      <w:r>
        <w:t xml:space="preserve">  - </w:t>
      </w:r>
      <w:r w:rsidRPr="00C725A5">
        <w:t xml:space="preserve">за да </w:t>
      </w:r>
      <w:r w:rsidR="00D05DDA">
        <w:t xml:space="preserve">се доверим </w:t>
      </w:r>
      <w:r w:rsidRPr="00C725A5">
        <w:t xml:space="preserve"> на </w:t>
      </w:r>
      <w:r w:rsidR="00370E36">
        <w:t>даден алгоритъм</w:t>
      </w:r>
      <w:r w:rsidRPr="00C725A5">
        <w:t xml:space="preserve"> и да предприемаме действия според резултатите му, трябва да разбираме защо</w:t>
      </w:r>
      <w:r w:rsidR="00852DAA">
        <w:t xml:space="preserve"> всъщност</w:t>
      </w:r>
      <w:r w:rsidRPr="00C725A5">
        <w:t xml:space="preserve"> е стигнал до конкретно решение</w:t>
      </w:r>
      <w:r>
        <w:t xml:space="preserve">. Това е </w:t>
      </w:r>
      <w:r w:rsidRPr="00C725A5">
        <w:t>особено важно в области, при които ефектът от такива решен</w:t>
      </w:r>
      <w:r w:rsidR="000C12D0">
        <w:t>ия може да бъде доста сериозен</w:t>
      </w:r>
      <w:r w:rsidR="000C12D0">
        <w:rPr>
          <w:lang w:val="en-US"/>
        </w:rPr>
        <w:t xml:space="preserve">, </w:t>
      </w:r>
      <w:r w:rsidR="000C12D0">
        <w:t>като</w:t>
      </w:r>
      <w:r w:rsidRPr="00C725A5">
        <w:t xml:space="preserve"> например в медицината</w:t>
      </w:r>
      <w:r w:rsidR="000C12D0">
        <w:t>.</w:t>
      </w:r>
      <w:r w:rsidR="00366EF7" w:rsidRPr="00366EF7">
        <w:rPr>
          <w:vertAlign w:val="superscript"/>
          <w:lang w:val="en-US"/>
        </w:rPr>
        <w:t>[1]</w:t>
      </w:r>
    </w:p>
    <w:p w:rsidR="000C12D0" w:rsidRPr="00A2035B" w:rsidRDefault="000C12D0" w:rsidP="00C725A5">
      <w:pPr>
        <w:spacing w:line="276" w:lineRule="auto"/>
        <w:rPr>
          <w:lang w:val="en-US"/>
        </w:rPr>
      </w:pPr>
      <w:r>
        <w:t>Поради тази нужда е въведен терминът „</w:t>
      </w:r>
      <w:r w:rsidRPr="009B6A9A">
        <w:rPr>
          <w:i/>
        </w:rPr>
        <w:t>обяснимост</w:t>
      </w:r>
      <w:r>
        <w:t>“ (или „</w:t>
      </w:r>
      <w:r w:rsidRPr="009B6A9A">
        <w:rPr>
          <w:i/>
        </w:rPr>
        <w:t>интерпретируемост</w:t>
      </w:r>
      <w:r>
        <w:t>“) на машинното самообучение, който да обозначава доколко за различни модели считаме че техните резултати са разбираеми от хората. Няма общоприета формална дефиниция</w:t>
      </w:r>
      <w:r w:rsidR="009D7F1A">
        <w:t>, но неформално може да смятаме че говорим за разбирането на степента, до която дадена причина (като промяна на атрибути, на параметри на модела, и др.) може да въздейства на предсказанията на модела. Или с други думи – степента, до която ние като разработчици на модела може да предскажем какво ще се случи при дадена промяна на входа или параметрите на алгоритъма.</w:t>
      </w:r>
      <w:r w:rsidR="00A2035B" w:rsidRPr="00A2035B">
        <w:rPr>
          <w:vertAlign w:val="superscript"/>
          <w:lang w:val="en-US"/>
        </w:rPr>
        <w:t>[2]</w:t>
      </w:r>
    </w:p>
    <w:p w:rsidR="00DE6FAF" w:rsidRPr="003E4A12" w:rsidRDefault="00DE6FAF" w:rsidP="00C725A5">
      <w:pPr>
        <w:spacing w:line="276" w:lineRule="auto"/>
        <w:rPr>
          <w:lang w:val="en-US"/>
        </w:rPr>
      </w:pPr>
      <w:r>
        <w:t xml:space="preserve">Освен за крайния потребител, обяснимостта може да бъде полезна и по време на самата разработка – при </w:t>
      </w:r>
      <w:r>
        <w:rPr>
          <w:lang w:val="en-US"/>
        </w:rPr>
        <w:t>debug-</w:t>
      </w:r>
      <w:r>
        <w:t xml:space="preserve">ване на грешки и друго неочаквано поведение, възможността за вникване по-дълбоко в работата на модела може да ни изясни по-бързо защо той прави съответните грешки, и така ние по-лесно да </w:t>
      </w:r>
      <w:r w:rsidR="00004AEC">
        <w:t>открием</w:t>
      </w:r>
      <w:r>
        <w:t xml:space="preserve"> и коригираме </w:t>
      </w:r>
      <w:r w:rsidR="00004AEC">
        <w:t xml:space="preserve">съответните </w:t>
      </w:r>
      <w:r>
        <w:t xml:space="preserve">проблеми. Обяснимостта може също така да ни помогне за идентифициране на проблеми при данните (като </w:t>
      </w:r>
      <w:r>
        <w:rPr>
          <w:lang w:val="en-US"/>
        </w:rPr>
        <w:t>data skew</w:t>
      </w:r>
      <w:r>
        <w:t xml:space="preserve"> или</w:t>
      </w:r>
      <w:r>
        <w:rPr>
          <w:lang w:val="en-US"/>
        </w:rPr>
        <w:t xml:space="preserve"> drift)</w:t>
      </w:r>
      <w:r>
        <w:t xml:space="preserve"> и при верифициране на съответствието на модела с дадени закони и регулации.</w:t>
      </w:r>
      <w:r w:rsidR="003E4A12" w:rsidRPr="003E4A12">
        <w:rPr>
          <w:vertAlign w:val="superscript"/>
          <w:lang w:val="en-US"/>
        </w:rPr>
        <w:t>[4]</w:t>
      </w:r>
    </w:p>
    <w:p w:rsidR="00C725A5" w:rsidRPr="009B6A9A" w:rsidRDefault="009B6A9A" w:rsidP="00264F33">
      <w:pPr>
        <w:spacing w:line="276" w:lineRule="auto"/>
      </w:pPr>
      <w:r>
        <w:t>Целта на проекта е да бъде проведен експеримент, при който биват приложени избрани методи за обяснимост и демонстрирани и интерпретирани техните резултати.</w:t>
      </w:r>
    </w:p>
    <w:p w:rsidR="00C3793A" w:rsidRDefault="00A26B45" w:rsidP="00264F33">
      <w:pPr>
        <w:pStyle w:val="1"/>
        <w:spacing w:line="276" w:lineRule="auto"/>
      </w:pPr>
      <w:r>
        <w:t>Преглед на</w:t>
      </w:r>
      <w:r w:rsidR="005E44F3">
        <w:t xml:space="preserve"> обяснимост</w:t>
      </w:r>
      <w:r>
        <w:t>та</w:t>
      </w:r>
    </w:p>
    <w:p w:rsidR="00BF6B04" w:rsidRPr="00F06E1C" w:rsidRDefault="00BF6B04" w:rsidP="00BF6B04">
      <w:pPr>
        <w:pStyle w:val="2"/>
      </w:pPr>
      <w:r w:rsidRPr="00BF6B04">
        <w:t>Обяснимост на различни типове модели</w:t>
      </w:r>
    </w:p>
    <w:p w:rsidR="005E44F3" w:rsidRDefault="00E42781" w:rsidP="00264F33">
      <w:pPr>
        <w:spacing w:line="276" w:lineRule="auto"/>
      </w:pPr>
      <w:r>
        <w:t>За някои модели за машинно самообучение се счита, че те самите са директно интерпретируем</w:t>
      </w:r>
      <w:r w:rsidR="00691989">
        <w:t>и</w:t>
      </w:r>
      <w:r w:rsidR="00417CB6">
        <w:t xml:space="preserve"> от хората</w:t>
      </w:r>
      <w:r>
        <w:t>, и с</w:t>
      </w:r>
      <w:r w:rsidR="001E75B7">
        <w:t>ъответно</w:t>
      </w:r>
      <w:r w:rsidR="00417CB6">
        <w:t xml:space="preserve"> за тях е по-малко нужно да се прилагат специфични методи за обяснимост. Други модели обаче спадат към категорията на така наречените </w:t>
      </w:r>
      <w:r w:rsidR="00417CB6">
        <w:rPr>
          <w:lang w:val="en-US"/>
        </w:rPr>
        <w:t>“</w:t>
      </w:r>
      <w:r w:rsidR="00417CB6" w:rsidRPr="0023500E">
        <w:rPr>
          <w:i/>
          <w:lang w:val="en-US"/>
        </w:rPr>
        <w:t>black-box</w:t>
      </w:r>
      <w:r w:rsidR="00417CB6">
        <w:rPr>
          <w:lang w:val="en-US"/>
        </w:rPr>
        <w:t>”</w:t>
      </w:r>
      <w:r w:rsidR="00417CB6">
        <w:t xml:space="preserve"> </w:t>
      </w:r>
      <w:r w:rsidR="0023500E">
        <w:t xml:space="preserve">(„черна кутия“) </w:t>
      </w:r>
      <w:r w:rsidR="00417CB6">
        <w:t>модели, които са прекалено сложни за човешка интерпретация.</w:t>
      </w:r>
    </w:p>
    <w:p w:rsidR="00417CB6" w:rsidRDefault="00417CB6" w:rsidP="00264F33">
      <w:pPr>
        <w:spacing w:line="276" w:lineRule="auto"/>
      </w:pPr>
      <w:r>
        <w:t>Няма прецизно-дефинирана граница между тези две категории, но обикновено модели като линейните, класификационните дървета и множествата от правила се считат за лесни за разбиране, докато дълбоките невронни мрежи са класически пример за</w:t>
      </w:r>
      <w:r>
        <w:rPr>
          <w:lang w:val="en-US"/>
        </w:rPr>
        <w:t xml:space="preserve"> </w:t>
      </w:r>
      <w:r w:rsidRPr="004A18F4">
        <w:rPr>
          <w:i/>
          <w:lang w:val="en-US"/>
        </w:rPr>
        <w:t>black-box</w:t>
      </w:r>
      <w:r>
        <w:t xml:space="preserve"> модели</w:t>
      </w:r>
      <w:r w:rsidR="006E464B" w:rsidRPr="006E464B">
        <w:rPr>
          <w:vertAlign w:val="superscript"/>
          <w:lang w:val="en-US"/>
        </w:rPr>
        <w:t>[3]</w:t>
      </w:r>
      <w:r>
        <w:t>.</w:t>
      </w:r>
      <w:r w:rsidR="00F129B2">
        <w:t xml:space="preserve"> Тяхната сложност идва от </w:t>
      </w:r>
      <w:r w:rsidR="00F129B2">
        <w:lastRenderedPageBreak/>
        <w:t xml:space="preserve">структурата им – като дълбоки мрежи, те имат множество слоеве, като всеки от тези слоеве има множество неврони, всеки със свои връзки и техни тегла. Това може да доведе до огромен брой параметри – например една от известните модерни архитектури за конволюционни мрежи, </w:t>
      </w:r>
      <w:r w:rsidR="00F129B2" w:rsidRPr="00F07924">
        <w:rPr>
          <w:i/>
          <w:lang w:val="en-US"/>
        </w:rPr>
        <w:t>VGG</w:t>
      </w:r>
      <w:r w:rsidR="00F129B2" w:rsidRPr="00F07924">
        <w:rPr>
          <w:i/>
        </w:rPr>
        <w:t>16</w:t>
      </w:r>
      <w:r w:rsidR="00202BA0">
        <w:t>, има над 130 милиона</w:t>
      </w:r>
      <w:r w:rsidR="003C12EC" w:rsidRPr="003C12EC">
        <w:rPr>
          <w:vertAlign w:val="superscript"/>
          <w:lang w:val="en-US"/>
        </w:rPr>
        <w:t>[5]</w:t>
      </w:r>
      <w:r w:rsidR="00202BA0">
        <w:t>.</w:t>
      </w:r>
      <w:r w:rsidR="00596021">
        <w:t xml:space="preserve"> При тази сложна структура, дори и да е ясно как работи един отделен неврон, става много по-трудно да се изясни как </w:t>
      </w:r>
      <w:r w:rsidR="00C87015">
        <w:t>всичките</w:t>
      </w:r>
      <w:r w:rsidR="00596021">
        <w:t xml:space="preserve"> неврони работят съвместно </w:t>
      </w:r>
      <w:r w:rsidR="00C87015">
        <w:t xml:space="preserve">и си взаимодействат </w:t>
      </w:r>
      <w:r w:rsidR="00596021">
        <w:t>за да стигнат до крайното решение</w:t>
      </w:r>
      <w:r w:rsidR="00C87015">
        <w:t>.</w:t>
      </w:r>
    </w:p>
    <w:p w:rsidR="00D64082" w:rsidRDefault="00002278" w:rsidP="008E5CB1">
      <w:pPr>
        <w:spacing w:line="276" w:lineRule="auto"/>
      </w:pPr>
      <w:r>
        <w:t>Ако всички модели бяха еднакво мощни, то очевидно бихме предпочели да ползваме тези които вече са обясними сами по себе си, но за</w:t>
      </w:r>
      <w:r w:rsidR="007B554A">
        <w:t xml:space="preserve"> съжаление</w:t>
      </w:r>
      <w:r>
        <w:t xml:space="preserve"> това не е така – дълбоките невронни мрежи са едни от най-мощните методи за машинно самообучение, но същевременно и най-трудните за разбиране, точно защото за постигането на тази мощност </w:t>
      </w:r>
      <w:r w:rsidR="008816C2">
        <w:t>се изисква тяхната изключително сложна структура.</w:t>
      </w:r>
      <w:r w:rsidR="00067189">
        <w:t xml:space="preserve"> Поради този факт, дълбоките мрежи са една от областите в които обяснимостта бива разработвана най-активно.</w:t>
      </w:r>
    </w:p>
    <w:p w:rsidR="008E5CB1" w:rsidRPr="00F06E1C" w:rsidRDefault="008E5CB1" w:rsidP="008E5CB1">
      <w:pPr>
        <w:pStyle w:val="2"/>
      </w:pPr>
      <w:r>
        <w:t>Подходи</w:t>
      </w:r>
    </w:p>
    <w:p w:rsidR="008E5CB1" w:rsidRDefault="00E57A82" w:rsidP="008E5CB1">
      <w:pPr>
        <w:spacing w:line="276" w:lineRule="auto"/>
      </w:pPr>
      <w:r>
        <w:t>Изборът на подход зависи от множество различни фактори, като типа на модела, дали имаме директен достъп до него или не, изчислителната сложност на подхода и съответно търсения компромис между точност и скорост, дали се фокусираме върху глобални или колани свойства, съобразяване с регулации, и др.</w:t>
      </w:r>
    </w:p>
    <w:p w:rsidR="009D20B2" w:rsidRDefault="009D20B2" w:rsidP="008E5CB1">
      <w:pPr>
        <w:spacing w:line="276" w:lineRule="auto"/>
      </w:pPr>
      <w:r>
        <w:t>Самите типове обяснения могат да бъдат категоризирани по различен начин, като например:</w:t>
      </w:r>
    </w:p>
    <w:p w:rsidR="009D20B2" w:rsidRDefault="009D20B2" w:rsidP="009D20B2">
      <w:pPr>
        <w:numPr>
          <w:ilvl w:val="0"/>
          <w:numId w:val="8"/>
        </w:numPr>
        <w:spacing w:line="276" w:lineRule="auto"/>
      </w:pPr>
      <w:r>
        <w:t xml:space="preserve">дали те са </w:t>
      </w:r>
      <w:r w:rsidRPr="009D20B2">
        <w:rPr>
          <w:i/>
        </w:rPr>
        <w:t>специфични за конкретен модел</w:t>
      </w:r>
      <w:r>
        <w:t xml:space="preserve"> или са </w:t>
      </w:r>
      <w:r w:rsidRPr="009D20B2">
        <w:rPr>
          <w:i/>
        </w:rPr>
        <w:t>моделно-агностични</w:t>
      </w:r>
      <w:r>
        <w:t xml:space="preserve"> и могат да се прилагат към всеки модел</w:t>
      </w:r>
    </w:p>
    <w:p w:rsidR="009D20B2" w:rsidRDefault="009D20B2" w:rsidP="009D20B2">
      <w:pPr>
        <w:numPr>
          <w:ilvl w:val="0"/>
          <w:numId w:val="8"/>
        </w:numPr>
        <w:spacing w:line="276" w:lineRule="auto"/>
      </w:pPr>
      <w:r>
        <w:t xml:space="preserve">дали са </w:t>
      </w:r>
      <w:r w:rsidRPr="009D20B2">
        <w:rPr>
          <w:i/>
        </w:rPr>
        <w:t>глобални</w:t>
      </w:r>
      <w:r>
        <w:t xml:space="preserve">, даващи цялостно обяснение на поведението на модела, или </w:t>
      </w:r>
      <w:r w:rsidRPr="009D20B2">
        <w:rPr>
          <w:i/>
        </w:rPr>
        <w:t>локални</w:t>
      </w:r>
      <w:r>
        <w:t>, произвеждащи индивидуални обяснения за отделни примери и атрибути</w:t>
      </w:r>
    </w:p>
    <w:p w:rsidR="009D20B2" w:rsidRDefault="009D20B2" w:rsidP="009D20B2">
      <w:pPr>
        <w:numPr>
          <w:ilvl w:val="0"/>
          <w:numId w:val="8"/>
        </w:numPr>
        <w:spacing w:line="276" w:lineRule="auto"/>
      </w:pPr>
      <w:r>
        <w:t xml:space="preserve">дали биват предоставени чрез </w:t>
      </w:r>
      <w:r w:rsidRPr="00B519D2">
        <w:rPr>
          <w:i/>
        </w:rPr>
        <w:t>текст</w:t>
      </w:r>
      <w:r>
        <w:t xml:space="preserve">, чрез </w:t>
      </w:r>
      <w:r w:rsidR="00B519D2">
        <w:t xml:space="preserve">различни видове </w:t>
      </w:r>
      <w:r w:rsidRPr="00B519D2">
        <w:rPr>
          <w:i/>
        </w:rPr>
        <w:t>визуализации</w:t>
      </w:r>
      <w:r w:rsidR="00B519D2">
        <w:t xml:space="preserve">, </w:t>
      </w:r>
      <w:r>
        <w:t xml:space="preserve">чрез </w:t>
      </w:r>
      <w:r w:rsidRPr="00B519D2">
        <w:rPr>
          <w:i/>
        </w:rPr>
        <w:t>правила</w:t>
      </w:r>
      <w:r>
        <w:t>, и др.</w:t>
      </w:r>
    </w:p>
    <w:p w:rsidR="007C77BB" w:rsidRDefault="007C77BB" w:rsidP="009D20B2">
      <w:pPr>
        <w:numPr>
          <w:ilvl w:val="0"/>
          <w:numId w:val="8"/>
        </w:numPr>
        <w:spacing w:line="276" w:lineRule="auto"/>
      </w:pPr>
      <w:r>
        <w:t xml:space="preserve">дали използват </w:t>
      </w:r>
      <w:r w:rsidRPr="008B7019">
        <w:rPr>
          <w:i/>
        </w:rPr>
        <w:t>същите входни атрибути като модела</w:t>
      </w:r>
      <w:r>
        <w:t xml:space="preserve">, или използват </w:t>
      </w:r>
      <w:r w:rsidRPr="008B7019">
        <w:rPr>
          <w:i/>
        </w:rPr>
        <w:t>междинни атрибути</w:t>
      </w:r>
      <w:r>
        <w:t xml:space="preserve"> (например на междинните слоеве на конволюционни невронни мрежи)</w:t>
      </w:r>
    </w:p>
    <w:p w:rsidR="008B7019" w:rsidRDefault="008B7019" w:rsidP="009D20B2">
      <w:pPr>
        <w:numPr>
          <w:ilvl w:val="0"/>
          <w:numId w:val="8"/>
        </w:numPr>
        <w:spacing w:line="276" w:lineRule="auto"/>
      </w:pPr>
      <w:r>
        <w:t>и други класификации</w:t>
      </w:r>
    </w:p>
    <w:p w:rsidR="002C26E1" w:rsidRDefault="002C26E1" w:rsidP="008B7019">
      <w:pPr>
        <w:spacing w:line="276" w:lineRule="auto"/>
      </w:pPr>
      <w:r>
        <w:t>Някои конкретни подходи са</w:t>
      </w:r>
      <w:r w:rsidR="004A07BB" w:rsidRPr="004A07BB">
        <w:rPr>
          <w:vertAlign w:val="superscript"/>
          <w:lang w:val="en-US"/>
        </w:rPr>
        <w:t>[6]</w:t>
      </w:r>
      <w:r>
        <w:t>:</w:t>
      </w:r>
    </w:p>
    <w:p w:rsidR="002C26E1" w:rsidRPr="00E07A71" w:rsidRDefault="003335C1" w:rsidP="002C26E1">
      <w:pPr>
        <w:numPr>
          <w:ilvl w:val="0"/>
          <w:numId w:val="8"/>
        </w:numPr>
        <w:spacing w:line="276" w:lineRule="auto"/>
        <w:rPr>
          <w:u w:val="single"/>
        </w:rPr>
      </w:pPr>
      <w:r w:rsidRPr="00E07A71">
        <w:rPr>
          <w:u w:val="single"/>
        </w:rPr>
        <w:t>глобални моделно-агностични</w:t>
      </w:r>
    </w:p>
    <w:p w:rsidR="004A07BB" w:rsidRDefault="003335C1" w:rsidP="003335C1">
      <w:pPr>
        <w:numPr>
          <w:ilvl w:val="1"/>
          <w:numId w:val="8"/>
        </w:numPr>
        <w:spacing w:line="276" w:lineRule="auto"/>
      </w:pPr>
      <w:r w:rsidRPr="00257516">
        <w:rPr>
          <w:i/>
          <w:lang w:val="en-US"/>
        </w:rPr>
        <w:t>Partial Dependence Plot</w:t>
      </w:r>
      <w:r w:rsidRPr="003335C1">
        <w:t xml:space="preserve"> (</w:t>
      </w:r>
      <w:r w:rsidRPr="00444C37">
        <w:rPr>
          <w:i/>
        </w:rPr>
        <w:t>PDP</w:t>
      </w:r>
      <w:r w:rsidRPr="003335C1">
        <w:t>)</w:t>
      </w:r>
      <w:r>
        <w:t xml:space="preserve"> </w:t>
      </w:r>
      <w:r w:rsidR="00F23DC6">
        <w:t>–</w:t>
      </w:r>
      <w:r>
        <w:t xml:space="preserve"> </w:t>
      </w:r>
      <w:r w:rsidR="00F23DC6">
        <w:t>прост подход, показващ ефекта върху изхода на 1 или 2 атрибута</w:t>
      </w:r>
      <w:r w:rsidR="002C2ED2">
        <w:t>, чрез което може да видим дали отношението между целта и дадения атрибут е линейно, монотонно, или по-сложно</w:t>
      </w:r>
    </w:p>
    <w:p w:rsidR="003A3FF3" w:rsidRDefault="00811AF8" w:rsidP="00E55D1F">
      <w:pPr>
        <w:numPr>
          <w:ilvl w:val="1"/>
          <w:numId w:val="8"/>
        </w:numPr>
        <w:spacing w:line="276" w:lineRule="auto"/>
      </w:pPr>
      <w:r w:rsidRPr="00E55D1F">
        <w:rPr>
          <w:i/>
          <w:lang w:val="en-US"/>
        </w:rPr>
        <w:lastRenderedPageBreak/>
        <w:t>Feature Interaction</w:t>
      </w:r>
      <w:r w:rsidR="00E55D1F">
        <w:t xml:space="preserve"> чрез </w:t>
      </w:r>
      <w:r w:rsidR="00E55D1F" w:rsidRPr="00E55D1F">
        <w:rPr>
          <w:i/>
          <w:lang w:val="en-US"/>
        </w:rPr>
        <w:t>Friedman’s H-statistic</w:t>
      </w:r>
      <w:r w:rsidR="00E55D1F">
        <w:rPr>
          <w:i/>
        </w:rPr>
        <w:t xml:space="preserve"> </w:t>
      </w:r>
      <w:r w:rsidR="00257516">
        <w:t>–</w:t>
      </w:r>
      <w:r w:rsidR="003A3FF3">
        <w:t xml:space="preserve"> </w:t>
      </w:r>
      <w:r w:rsidR="00FF1B48">
        <w:t>измерва силата на взаимодействието между различни атрибути</w:t>
      </w:r>
    </w:p>
    <w:p w:rsidR="00257516" w:rsidRDefault="00090743" w:rsidP="00090743">
      <w:pPr>
        <w:numPr>
          <w:ilvl w:val="1"/>
          <w:numId w:val="8"/>
        </w:numPr>
        <w:spacing w:line="276" w:lineRule="auto"/>
      </w:pPr>
      <w:r w:rsidRPr="00886A6A">
        <w:rPr>
          <w:i/>
          <w:lang w:val="en-US"/>
        </w:rPr>
        <w:t xml:space="preserve">Functional </w:t>
      </w:r>
      <w:r w:rsidR="00886A6A" w:rsidRPr="00886A6A">
        <w:rPr>
          <w:i/>
          <w:lang w:val="en-US"/>
        </w:rPr>
        <w:t>Decomposition</w:t>
      </w:r>
      <w:r>
        <w:rPr>
          <w:lang w:val="en-US"/>
        </w:rPr>
        <w:t xml:space="preserve"> </w:t>
      </w:r>
      <w:r w:rsidR="00886A6A">
        <w:rPr>
          <w:lang w:val="en-US"/>
        </w:rPr>
        <w:t>–</w:t>
      </w:r>
      <w:r>
        <w:rPr>
          <w:lang w:val="en-US"/>
        </w:rPr>
        <w:t xml:space="preserve"> </w:t>
      </w:r>
      <w:r w:rsidR="009A74DC">
        <w:t xml:space="preserve">създава декомпозиция на многомерна функция </w:t>
      </w:r>
      <w:r w:rsidR="00925659">
        <w:t>и я изразява чрез сума на индивидуални ефекти на атрибути и взаимодействия, които могат да бъдат визуализирани</w:t>
      </w:r>
      <w:r w:rsidR="009A74DC">
        <w:t xml:space="preserve"> </w:t>
      </w:r>
    </w:p>
    <w:p w:rsidR="00F3627D" w:rsidRDefault="00BA1B1D" w:rsidP="00BA1B1D">
      <w:pPr>
        <w:numPr>
          <w:ilvl w:val="1"/>
          <w:numId w:val="8"/>
        </w:numPr>
        <w:spacing w:line="276" w:lineRule="auto"/>
      </w:pPr>
      <w:r w:rsidRPr="00822532">
        <w:rPr>
          <w:i/>
          <w:lang w:val="en-US"/>
        </w:rPr>
        <w:t>Permutation Feature Importance</w:t>
      </w:r>
      <w:r>
        <w:t xml:space="preserve"> </w:t>
      </w:r>
      <w:r w:rsidR="00571F2D">
        <w:t>–</w:t>
      </w:r>
      <w:r>
        <w:t xml:space="preserve"> </w:t>
      </w:r>
      <w:r w:rsidR="00571F2D">
        <w:t>измерва увеличението в грешката при предсказване на модела след пермутиране на стойностите на даден атрибут (при което се нарушава взаимоотношението между атрибута и изхода)</w:t>
      </w:r>
    </w:p>
    <w:p w:rsidR="00F3627D" w:rsidRDefault="00377E64" w:rsidP="00377E64">
      <w:pPr>
        <w:numPr>
          <w:ilvl w:val="1"/>
          <w:numId w:val="8"/>
        </w:numPr>
        <w:spacing w:line="276" w:lineRule="auto"/>
      </w:pPr>
      <w:r w:rsidRPr="00377E64">
        <w:rPr>
          <w:i/>
          <w:lang w:val="en-US"/>
        </w:rPr>
        <w:t>Global Surrogate</w:t>
      </w:r>
      <w:r>
        <w:t xml:space="preserve"> – създаваме по-прост и интерпретируем модел (т.нар. „</w:t>
      </w:r>
      <w:r w:rsidRPr="00D10459">
        <w:rPr>
          <w:i/>
        </w:rPr>
        <w:t>глобален сурогат</w:t>
      </w:r>
      <w:r>
        <w:t>“), който бива трениран да приближава предсказанията на по-сложния</w:t>
      </w:r>
      <w:r>
        <w:rPr>
          <w:lang w:val="en-US"/>
        </w:rPr>
        <w:t xml:space="preserve"> </w:t>
      </w:r>
      <w:r w:rsidRPr="00D10459">
        <w:rPr>
          <w:i/>
          <w:lang w:val="en-US"/>
        </w:rPr>
        <w:t>black-box</w:t>
      </w:r>
      <w:r>
        <w:t xml:space="preserve"> модел който се опитваме да обясним.</w:t>
      </w:r>
      <w:r w:rsidR="00D8419E">
        <w:t xml:space="preserve"> По-простият модел може да интерпретираме директно, и чрез анализа на неговите предсказания правим заключения за оригиналния по-сложен модел.</w:t>
      </w:r>
    </w:p>
    <w:p w:rsidR="00296639" w:rsidRPr="004A07BB" w:rsidRDefault="00550A71" w:rsidP="00550A71">
      <w:pPr>
        <w:numPr>
          <w:ilvl w:val="1"/>
          <w:numId w:val="8"/>
        </w:numPr>
        <w:spacing w:line="276" w:lineRule="auto"/>
      </w:pPr>
      <w:r w:rsidRPr="00550A71">
        <w:rPr>
          <w:i/>
          <w:lang w:val="en-US"/>
        </w:rPr>
        <w:t>MMD-critic</w:t>
      </w:r>
      <w:r>
        <w:rPr>
          <w:i/>
        </w:rPr>
        <w:t xml:space="preserve"> </w:t>
      </w:r>
      <w:r>
        <w:t>–</w:t>
      </w:r>
      <w:r w:rsidR="00296639">
        <w:t xml:space="preserve"> </w:t>
      </w:r>
      <w:r w:rsidR="008A377D">
        <w:t>използваме</w:t>
      </w:r>
      <w:r>
        <w:t xml:space="preserve"> </w:t>
      </w:r>
      <w:r w:rsidRPr="00550A71">
        <w:rPr>
          <w:i/>
        </w:rPr>
        <w:t>прототипи</w:t>
      </w:r>
      <w:r>
        <w:t xml:space="preserve"> (инстанции които са представителни за целите данни) и </w:t>
      </w:r>
      <w:r w:rsidRPr="00550A71">
        <w:rPr>
          <w:i/>
        </w:rPr>
        <w:t>критицизми</w:t>
      </w:r>
      <w:r>
        <w:t xml:space="preserve"> (инстанции които не са представени добре от множеството прототипи)</w:t>
      </w:r>
      <w:r w:rsidR="002661B4">
        <w:t xml:space="preserve"> и анализираме техните разпределения и предсказанията върху тях</w:t>
      </w:r>
    </w:p>
    <w:p w:rsidR="004A07BB" w:rsidRPr="00E07A71" w:rsidRDefault="00257516" w:rsidP="002C26E1">
      <w:pPr>
        <w:numPr>
          <w:ilvl w:val="0"/>
          <w:numId w:val="8"/>
        </w:numPr>
        <w:spacing w:line="276" w:lineRule="auto"/>
        <w:rPr>
          <w:u w:val="single"/>
        </w:rPr>
      </w:pPr>
      <w:r w:rsidRPr="00E07A71">
        <w:rPr>
          <w:u w:val="single"/>
        </w:rPr>
        <w:t>локални моделно-агностични:</w:t>
      </w:r>
    </w:p>
    <w:p w:rsidR="00E07A71" w:rsidRDefault="00952F9B" w:rsidP="00952F9B">
      <w:pPr>
        <w:numPr>
          <w:ilvl w:val="1"/>
          <w:numId w:val="8"/>
        </w:numPr>
        <w:spacing w:line="276" w:lineRule="auto"/>
      </w:pPr>
      <w:r w:rsidRPr="00D86F26">
        <w:rPr>
          <w:i/>
          <w:lang w:val="en-US"/>
        </w:rPr>
        <w:t>Individual Conditional Expectation</w:t>
      </w:r>
      <w:r w:rsidRPr="00952F9B">
        <w:t xml:space="preserve"> (</w:t>
      </w:r>
      <w:r w:rsidRPr="00444C37">
        <w:rPr>
          <w:i/>
          <w:lang w:val="en-US"/>
        </w:rPr>
        <w:t>ICE</w:t>
      </w:r>
      <w:r w:rsidRPr="00952F9B">
        <w:t>)</w:t>
      </w:r>
      <w:r>
        <w:t xml:space="preserve"> </w:t>
      </w:r>
      <w:r w:rsidR="00361CD9">
        <w:t>–</w:t>
      </w:r>
      <w:r>
        <w:t xml:space="preserve"> </w:t>
      </w:r>
      <w:r w:rsidR="00361CD9">
        <w:t>начертава на графика по една линия за всяка инстанция, която показва как предсказването на класа на дадената инстанция се променя с промяната на атрибут</w:t>
      </w:r>
      <w:r w:rsidR="000544C0">
        <w:t xml:space="preserve">. Локалния вариант на </w:t>
      </w:r>
      <w:r w:rsidR="000544C0" w:rsidRPr="00444C37">
        <w:rPr>
          <w:i/>
          <w:lang w:val="en-US"/>
        </w:rPr>
        <w:t>PDP</w:t>
      </w:r>
      <w:r w:rsidR="000544C0">
        <w:rPr>
          <w:lang w:val="en-US"/>
        </w:rPr>
        <w:t>.</w:t>
      </w:r>
    </w:p>
    <w:p w:rsidR="00E07A71" w:rsidRDefault="000F3654" w:rsidP="00C37CE7">
      <w:pPr>
        <w:numPr>
          <w:ilvl w:val="1"/>
          <w:numId w:val="8"/>
        </w:numPr>
        <w:spacing w:line="276" w:lineRule="auto"/>
      </w:pPr>
      <w:r w:rsidRPr="000F3654">
        <w:rPr>
          <w:i/>
          <w:lang w:val="en-US"/>
        </w:rPr>
        <w:t>Local Surrogate</w:t>
      </w:r>
      <w:r>
        <w:t xml:space="preserve"> чрез </w:t>
      </w:r>
      <w:r w:rsidR="00C37CE7" w:rsidRPr="00C37CE7">
        <w:rPr>
          <w:i/>
          <w:lang w:val="en-US"/>
        </w:rPr>
        <w:t>Local interpretable model-agnostic explanations</w:t>
      </w:r>
      <w:r w:rsidR="00C37CE7">
        <w:rPr>
          <w:lang w:val="en-US"/>
        </w:rPr>
        <w:t xml:space="preserve"> (</w:t>
      </w:r>
      <w:r w:rsidRPr="00444C37">
        <w:rPr>
          <w:i/>
          <w:lang w:val="en-US"/>
        </w:rPr>
        <w:t>LIME</w:t>
      </w:r>
      <w:r w:rsidR="00C37CE7">
        <w:rPr>
          <w:lang w:val="en-US"/>
        </w:rPr>
        <w:t>)</w:t>
      </w:r>
      <w:r>
        <w:rPr>
          <w:lang w:val="en-US"/>
        </w:rPr>
        <w:t xml:space="preserve"> </w:t>
      </w:r>
      <w:r w:rsidR="009E26AE">
        <w:t>–</w:t>
      </w:r>
      <w:r>
        <w:t xml:space="preserve"> </w:t>
      </w:r>
      <w:r w:rsidR="009E26AE">
        <w:t>както при глобалния сурогат, създаваме прост интерпретируем модел който да приближава оригиналния, но тук се фокусираме върху индивидуални предсказания</w:t>
      </w:r>
      <w:r w:rsidR="00ED5F19">
        <w:t xml:space="preserve">. </w:t>
      </w:r>
      <w:r w:rsidR="00ED5F19" w:rsidRPr="00444C37">
        <w:rPr>
          <w:i/>
          <w:lang w:val="en-US"/>
        </w:rPr>
        <w:t>LIME</w:t>
      </w:r>
      <w:r w:rsidR="00ED5F19">
        <w:t xml:space="preserve"> постига това като генерира нови данни </w:t>
      </w:r>
      <w:r w:rsidR="008B2F2C">
        <w:t xml:space="preserve">от извадка на оригиналните, </w:t>
      </w:r>
      <w:r w:rsidR="00ED5F19">
        <w:t>чрез</w:t>
      </w:r>
      <w:r w:rsidR="008B2F2C">
        <w:t xml:space="preserve"> въвеждане на вариации (като</w:t>
      </w:r>
      <w:r w:rsidR="00ED5F19">
        <w:t xml:space="preserve"> разбъркване и</w:t>
      </w:r>
      <w:r w:rsidR="008B2F2C">
        <w:t>ли</w:t>
      </w:r>
      <w:r w:rsidR="00ED5F19">
        <w:t xml:space="preserve"> </w:t>
      </w:r>
      <w:r w:rsidR="008B2F2C">
        <w:t>добавяне на шум)</w:t>
      </w:r>
      <w:r w:rsidR="003B7CEB">
        <w:t xml:space="preserve">, и тренира </w:t>
      </w:r>
      <w:r w:rsidR="00E35593">
        <w:t>интерпретируем модел върху тях, претеглен по близостта им с оригиналните данни</w:t>
      </w:r>
    </w:p>
    <w:p w:rsidR="00E07A71" w:rsidRDefault="0010782F" w:rsidP="0010782F">
      <w:pPr>
        <w:numPr>
          <w:ilvl w:val="1"/>
          <w:numId w:val="8"/>
        </w:numPr>
        <w:spacing w:line="276" w:lineRule="auto"/>
      </w:pPr>
      <w:r w:rsidRPr="0010782F">
        <w:rPr>
          <w:i/>
          <w:lang w:val="en-US"/>
        </w:rPr>
        <w:t>Counterfactual Explanations</w:t>
      </w:r>
      <w:r>
        <w:t xml:space="preserve"> – </w:t>
      </w:r>
      <w:r w:rsidR="00784B62">
        <w:t xml:space="preserve">използваме идеята на алтернативни сценарии, представящи </w:t>
      </w:r>
      <w:r w:rsidR="008B46EF">
        <w:t>причинно-следствени ситуации от вида „Ако</w:t>
      </w:r>
      <w:r w:rsidR="008B46EF">
        <w:rPr>
          <w:lang w:val="en-US"/>
        </w:rPr>
        <w:t xml:space="preserve"> X</w:t>
      </w:r>
      <w:r w:rsidR="008B46EF">
        <w:t xml:space="preserve"> не се беше случило, щеше да се случи </w:t>
      </w:r>
      <w:r w:rsidR="008B46EF">
        <w:rPr>
          <w:lang w:val="en-US"/>
        </w:rPr>
        <w:t>Y</w:t>
      </w:r>
      <w:r w:rsidR="008B46EF">
        <w:t>“. На практика прилагаме това като променяме стойностите на атрибути на дадена инстанция и проверяваме как това променя предсказанието</w:t>
      </w:r>
    </w:p>
    <w:p w:rsidR="00E07A71" w:rsidRDefault="00A36A32" w:rsidP="00A36A32">
      <w:pPr>
        <w:numPr>
          <w:ilvl w:val="1"/>
          <w:numId w:val="8"/>
        </w:numPr>
        <w:spacing w:line="276" w:lineRule="auto"/>
      </w:pPr>
      <w:r w:rsidRPr="00433832">
        <w:rPr>
          <w:i/>
          <w:lang w:val="en-US"/>
        </w:rPr>
        <w:t>Scoped Rules (Anchors)</w:t>
      </w:r>
      <w:r>
        <w:t xml:space="preserve"> </w:t>
      </w:r>
      <w:r w:rsidR="00564954">
        <w:t>–</w:t>
      </w:r>
      <w:r>
        <w:t xml:space="preserve"> </w:t>
      </w:r>
      <w:r w:rsidR="00564954">
        <w:t xml:space="preserve">обяснява предсказание като намира класификационно правило което „закотвя“ предсказанието </w:t>
      </w:r>
      <w:r w:rsidR="00564954">
        <w:lastRenderedPageBreak/>
        <w:t xml:space="preserve">достатъчно добре, тоест </w:t>
      </w:r>
      <w:r w:rsidR="009D04FB">
        <w:t xml:space="preserve">при промени на другите атрибути (тези които не са част от правилото) предсказанието </w:t>
      </w:r>
      <w:r w:rsidR="0005139D">
        <w:t>си остава същото</w:t>
      </w:r>
    </w:p>
    <w:p w:rsidR="00E07A71" w:rsidRDefault="0005139D" w:rsidP="0005139D">
      <w:pPr>
        <w:numPr>
          <w:ilvl w:val="1"/>
          <w:numId w:val="8"/>
        </w:numPr>
        <w:spacing w:line="276" w:lineRule="auto"/>
      </w:pPr>
      <w:r w:rsidRPr="009B1E0C">
        <w:rPr>
          <w:i/>
          <w:lang w:val="en-US"/>
        </w:rPr>
        <w:t>Shapley Values</w:t>
      </w:r>
      <w:r w:rsidR="009B1E0C">
        <w:t xml:space="preserve"> – разглеждаме модела като игра, в която </w:t>
      </w:r>
      <w:r w:rsidR="004F07CA">
        <w:t xml:space="preserve">всеки атрибут е играч, а </w:t>
      </w:r>
      <w:r w:rsidR="009B1E0C">
        <w:t xml:space="preserve">предсказанието е наградата. Така може да приложим метод от Теория на Игрите, с който да намерим как справедливо да разпределим наградата, което </w:t>
      </w:r>
      <w:r w:rsidR="00DE1902">
        <w:t>в този случай всъщност</w:t>
      </w:r>
      <w:r w:rsidR="009B1E0C">
        <w:t xml:space="preserve"> ни казва доколко всеки атрибут е допринесъл за предсказанието</w:t>
      </w:r>
    </w:p>
    <w:p w:rsidR="00AC7440" w:rsidRPr="00AC7440" w:rsidRDefault="00FF0B1E" w:rsidP="00AC7440">
      <w:pPr>
        <w:numPr>
          <w:ilvl w:val="2"/>
          <w:numId w:val="8"/>
        </w:numPr>
        <w:spacing w:line="276" w:lineRule="auto"/>
      </w:pPr>
      <w:r>
        <w:t>т</w:t>
      </w:r>
      <w:r w:rsidR="00AC7440">
        <w:t xml:space="preserve">ъй като изчисляването на тези </w:t>
      </w:r>
      <w:r w:rsidR="00AC7440" w:rsidRPr="00D94FC1">
        <w:rPr>
          <w:i/>
          <w:lang w:val="en-US"/>
        </w:rPr>
        <w:t>Shapley</w:t>
      </w:r>
      <w:r w:rsidR="00AC7440">
        <w:t xml:space="preserve"> стойности е тежко и бавно, са създадени и методи които по-ефективно намират техни приближения, </w:t>
      </w:r>
      <w:r>
        <w:t xml:space="preserve">предназначени за различни типове модели - </w:t>
      </w:r>
      <w:r w:rsidR="00AC7440" w:rsidRPr="00E54F95">
        <w:rPr>
          <w:i/>
          <w:lang w:val="en-US"/>
        </w:rPr>
        <w:t>TreeSHAP</w:t>
      </w:r>
      <w:r w:rsidR="00AC7440">
        <w:rPr>
          <w:lang w:val="en-US"/>
        </w:rPr>
        <w:t xml:space="preserve">, </w:t>
      </w:r>
      <w:r w:rsidR="00AC7440" w:rsidRPr="00E54F95">
        <w:rPr>
          <w:i/>
          <w:lang w:val="en-US"/>
        </w:rPr>
        <w:t>KernelSHAP</w:t>
      </w:r>
      <w:r w:rsidR="00AC7440">
        <w:rPr>
          <w:lang w:val="en-US"/>
        </w:rPr>
        <w:t>,</w:t>
      </w:r>
      <w:r>
        <w:t xml:space="preserve"> </w:t>
      </w:r>
      <w:r w:rsidR="00AC7440" w:rsidRPr="00E54F95">
        <w:rPr>
          <w:i/>
          <w:lang w:val="en-US"/>
        </w:rPr>
        <w:t>DeepSHAP</w:t>
      </w:r>
      <w:r>
        <w:t>, и др.</w:t>
      </w:r>
    </w:p>
    <w:p w:rsidR="0005139D" w:rsidRPr="006A0384" w:rsidRDefault="00036B2E" w:rsidP="00036B2E">
      <w:pPr>
        <w:numPr>
          <w:ilvl w:val="0"/>
          <w:numId w:val="8"/>
        </w:numPr>
        <w:spacing w:line="276" w:lineRule="auto"/>
        <w:rPr>
          <w:u w:val="single"/>
        </w:rPr>
      </w:pPr>
      <w:r w:rsidRPr="006A0384">
        <w:rPr>
          <w:u w:val="single"/>
        </w:rPr>
        <w:t>специфични за невронни мрежи</w:t>
      </w:r>
      <w:r w:rsidR="006A0384">
        <w:rPr>
          <w:u w:val="single"/>
        </w:rPr>
        <w:t>:</w:t>
      </w:r>
    </w:p>
    <w:p w:rsidR="003F473C" w:rsidRDefault="008C0F4B" w:rsidP="001223C7">
      <w:pPr>
        <w:numPr>
          <w:ilvl w:val="1"/>
          <w:numId w:val="8"/>
        </w:numPr>
        <w:spacing w:line="276" w:lineRule="auto"/>
      </w:pPr>
      <w:r w:rsidRPr="00A11854">
        <w:rPr>
          <w:i/>
          <w:lang w:val="en-US"/>
        </w:rPr>
        <w:t>Learned Features</w:t>
      </w:r>
      <w:r>
        <w:t xml:space="preserve"> </w:t>
      </w:r>
      <w:r w:rsidR="001223C7">
        <w:t xml:space="preserve">чрез </w:t>
      </w:r>
      <w:r w:rsidR="001223C7" w:rsidRPr="005B398B">
        <w:rPr>
          <w:i/>
          <w:lang w:val="en-US"/>
        </w:rPr>
        <w:t>Feature Visualization</w:t>
      </w:r>
      <w:r w:rsidR="001223C7">
        <w:t xml:space="preserve"> или </w:t>
      </w:r>
      <w:r w:rsidR="001223C7" w:rsidRPr="005B398B">
        <w:rPr>
          <w:i/>
          <w:lang w:val="en-US"/>
        </w:rPr>
        <w:t>Network Dissection</w:t>
      </w:r>
      <w:r w:rsidR="001223C7">
        <w:t xml:space="preserve"> </w:t>
      </w:r>
      <w:r>
        <w:t>–</w:t>
      </w:r>
      <w:r w:rsidR="00D70B05">
        <w:t xml:space="preserve"> конволюционните мрежи научават абстрактни характеристики и концепти от</w:t>
      </w:r>
      <w:r w:rsidR="004948BD">
        <w:t xml:space="preserve"> изображения, и анализирането им може да ни помогне да разберем работата на цялата мрежа. </w:t>
      </w:r>
      <w:r w:rsidR="00410878">
        <w:t>Например п</w:t>
      </w:r>
      <w:r w:rsidR="004948BD">
        <w:t xml:space="preserve">ри </w:t>
      </w:r>
      <w:r w:rsidR="004948BD" w:rsidRPr="004948BD">
        <w:rPr>
          <w:i/>
        </w:rPr>
        <w:t>визуализация на атрибутите</w:t>
      </w:r>
      <w:r w:rsidR="004948BD">
        <w:t xml:space="preserve"> опитваме да визуализираме тези научени характеристики като максимизираме а</w:t>
      </w:r>
      <w:r w:rsidR="00410878">
        <w:t>ктивизацията на дадени неврони</w:t>
      </w:r>
    </w:p>
    <w:p w:rsidR="004948BD" w:rsidRDefault="003F473C" w:rsidP="003F473C">
      <w:pPr>
        <w:numPr>
          <w:ilvl w:val="1"/>
          <w:numId w:val="8"/>
        </w:numPr>
        <w:spacing w:line="276" w:lineRule="auto"/>
      </w:pPr>
      <w:r w:rsidRPr="00FA0882">
        <w:rPr>
          <w:i/>
          <w:lang w:val="en-US"/>
        </w:rPr>
        <w:t>Pixel Attribution (Saliency Maps)</w:t>
      </w:r>
      <w:r>
        <w:t xml:space="preserve"> –</w:t>
      </w:r>
      <w:r w:rsidR="00444FCC">
        <w:t xml:space="preserve"> това е група методи, при които подчертаваме пикселите на изображението които са били от значение за дадена класификация.</w:t>
      </w:r>
      <w:r w:rsidR="004D6C8F">
        <w:t xml:space="preserve"> Категорията включва множество методи, </w:t>
      </w:r>
      <w:r w:rsidR="00D45EEB">
        <w:t>които може да се разделят на две под-категории</w:t>
      </w:r>
      <w:r w:rsidR="004D6C8F">
        <w:t>:</w:t>
      </w:r>
    </w:p>
    <w:p w:rsidR="004D6C8F" w:rsidRPr="003A2413" w:rsidRDefault="004B20E3" w:rsidP="004B20E3">
      <w:pPr>
        <w:numPr>
          <w:ilvl w:val="2"/>
          <w:numId w:val="8"/>
        </w:numPr>
        <w:spacing w:line="276" w:lineRule="auto"/>
      </w:pPr>
      <w:r w:rsidRPr="00811B14">
        <w:rPr>
          <w:i/>
          <w:lang w:val="en-US"/>
        </w:rPr>
        <w:t>Occlusion- or perturbation-based</w:t>
      </w:r>
      <w:r>
        <w:t xml:space="preserve"> – манипулират части от изображението за да генерират моделно-агностични обяснения. Към тях спадат</w:t>
      </w:r>
      <w:r w:rsidR="00623E27">
        <w:t xml:space="preserve"> </w:t>
      </w:r>
      <w:r>
        <w:t xml:space="preserve"> </w:t>
      </w:r>
      <w:r w:rsidRPr="003A2413">
        <w:rPr>
          <w:i/>
          <w:lang w:val="en-US"/>
        </w:rPr>
        <w:t>SHAP</w:t>
      </w:r>
      <w:r>
        <w:rPr>
          <w:lang w:val="en-US"/>
        </w:rPr>
        <w:t xml:space="preserve"> </w:t>
      </w:r>
      <w:r>
        <w:t>и</w:t>
      </w:r>
      <w:r>
        <w:rPr>
          <w:lang w:val="en-US"/>
        </w:rPr>
        <w:t xml:space="preserve"> </w:t>
      </w:r>
      <w:r w:rsidRPr="003A2413">
        <w:rPr>
          <w:i/>
          <w:lang w:val="en-US"/>
        </w:rPr>
        <w:t>LIME</w:t>
      </w:r>
      <w:r w:rsidR="00623E27" w:rsidRPr="00623E27">
        <w:t xml:space="preserve"> (</w:t>
      </w:r>
      <w:r w:rsidR="00623E27">
        <w:t xml:space="preserve">когато биват прилагани </w:t>
      </w:r>
      <w:r w:rsidR="007A5C45">
        <w:t>към класификация на</w:t>
      </w:r>
      <w:r w:rsidR="00623E27">
        <w:t xml:space="preserve"> изображения)</w:t>
      </w:r>
    </w:p>
    <w:p w:rsidR="003A2413" w:rsidRDefault="004D2792" w:rsidP="004D2792">
      <w:pPr>
        <w:numPr>
          <w:ilvl w:val="2"/>
          <w:numId w:val="8"/>
        </w:numPr>
        <w:spacing w:line="276" w:lineRule="auto"/>
      </w:pPr>
      <w:r w:rsidRPr="00707C50">
        <w:rPr>
          <w:i/>
          <w:lang w:val="en-US"/>
        </w:rPr>
        <w:t>Gradient-based</w:t>
      </w:r>
      <w:r>
        <w:rPr>
          <w:lang w:val="en-US"/>
        </w:rPr>
        <w:t xml:space="preserve"> </w:t>
      </w:r>
      <w:r w:rsidR="00707C50">
        <w:rPr>
          <w:lang w:val="en-US"/>
        </w:rPr>
        <w:t>–</w:t>
      </w:r>
      <w:r>
        <w:rPr>
          <w:lang w:val="en-US"/>
        </w:rPr>
        <w:t xml:space="preserve"> </w:t>
      </w:r>
      <w:r w:rsidR="00707C50">
        <w:t>много различни методи, които изчисляват по различни начини градиент</w:t>
      </w:r>
      <w:r w:rsidR="0089569A">
        <w:t>и</w:t>
      </w:r>
      <w:r w:rsidR="00707C50">
        <w:t xml:space="preserve"> на </w:t>
      </w:r>
      <w:r w:rsidR="0089569A">
        <w:t>предсказанията</w:t>
      </w:r>
      <w:r w:rsidR="00707C50">
        <w:t xml:space="preserve"> относно входните атрибути</w:t>
      </w:r>
      <w:r w:rsidR="0089569A">
        <w:t xml:space="preserve">. Примери са </w:t>
      </w:r>
      <w:r w:rsidR="0089569A" w:rsidRPr="00C84EB3">
        <w:rPr>
          <w:i/>
          <w:lang w:val="en-US"/>
        </w:rPr>
        <w:t>Vanilla Gradients</w:t>
      </w:r>
      <w:r w:rsidR="0089569A">
        <w:rPr>
          <w:lang w:val="en-US"/>
        </w:rPr>
        <w:t xml:space="preserve">, </w:t>
      </w:r>
      <w:r w:rsidR="0089569A" w:rsidRPr="007075BE">
        <w:rPr>
          <w:i/>
          <w:lang w:val="en-US"/>
        </w:rPr>
        <w:t>GradCAM</w:t>
      </w:r>
      <w:r w:rsidR="0089569A" w:rsidRPr="00CC1C8E">
        <w:rPr>
          <w:lang w:val="en-US"/>
        </w:rPr>
        <w:t xml:space="preserve">, </w:t>
      </w:r>
      <w:r w:rsidR="0089569A" w:rsidRPr="007075BE">
        <w:rPr>
          <w:i/>
          <w:lang w:val="en-US"/>
        </w:rPr>
        <w:t>SmoothGrad</w:t>
      </w:r>
      <w:r w:rsidR="00C84EB3" w:rsidRPr="00CC1C8E">
        <w:t xml:space="preserve">, </w:t>
      </w:r>
      <w:r w:rsidR="00C84EB3" w:rsidRPr="007075BE">
        <w:rPr>
          <w:i/>
          <w:lang w:val="en-US"/>
        </w:rPr>
        <w:t>Integrated Gradients</w:t>
      </w:r>
      <w:r w:rsidR="00C84EB3">
        <w:t>, и др.</w:t>
      </w:r>
    </w:p>
    <w:p w:rsidR="002702A1" w:rsidRDefault="00D82D70" w:rsidP="00D82D70">
      <w:pPr>
        <w:numPr>
          <w:ilvl w:val="1"/>
          <w:numId w:val="8"/>
        </w:numPr>
        <w:spacing w:line="276" w:lineRule="auto"/>
      </w:pPr>
      <w:r w:rsidRPr="003B6D38">
        <w:rPr>
          <w:i/>
          <w:lang w:val="en-US"/>
        </w:rPr>
        <w:t>DeepLIFT</w:t>
      </w:r>
      <w:r w:rsidR="005379C8">
        <w:t xml:space="preserve"> – използва </w:t>
      </w:r>
      <w:r w:rsidR="005379C8" w:rsidRPr="00B44E3B">
        <w:rPr>
          <w:i/>
          <w:lang w:val="en-US"/>
        </w:rPr>
        <w:t>backpropagation</w:t>
      </w:r>
      <w:r w:rsidR="005379C8">
        <w:t xml:space="preserve"> за да сравни активацията на всеки неврон с референтна такава, чрез което открива тези неврони и тегла, които са имали значителен ефект върху изхода</w:t>
      </w:r>
    </w:p>
    <w:p w:rsidR="00A918FF" w:rsidRDefault="00ED6D64" w:rsidP="00A918FF">
      <w:pPr>
        <w:numPr>
          <w:ilvl w:val="1"/>
          <w:numId w:val="8"/>
        </w:numPr>
        <w:spacing w:line="276" w:lineRule="auto"/>
      </w:pPr>
      <w:r w:rsidRPr="00ED6D64">
        <w:rPr>
          <w:i/>
          <w:lang w:val="en-US"/>
        </w:rPr>
        <w:t xml:space="preserve">Detecting Concepts, Adversarial Examples, </w:t>
      </w:r>
      <w:proofErr w:type="gramStart"/>
      <w:r w:rsidRPr="00ED6D64">
        <w:rPr>
          <w:i/>
          <w:lang w:val="en-US"/>
        </w:rPr>
        <w:t>Influential</w:t>
      </w:r>
      <w:proofErr w:type="gramEnd"/>
      <w:r w:rsidRPr="00ED6D64">
        <w:rPr>
          <w:i/>
          <w:lang w:val="en-US"/>
        </w:rPr>
        <w:t xml:space="preserve"> Instances</w:t>
      </w:r>
      <w:r>
        <w:t xml:space="preserve"> и др.</w:t>
      </w:r>
    </w:p>
    <w:p w:rsidR="00A918FF" w:rsidRPr="00257516" w:rsidRDefault="00A918FF" w:rsidP="00A918FF">
      <w:pPr>
        <w:spacing w:line="276" w:lineRule="auto"/>
        <w:ind w:left="1440"/>
      </w:pPr>
    </w:p>
    <w:p w:rsidR="00EB662A" w:rsidRPr="00F1473A" w:rsidRDefault="009D49CE" w:rsidP="00264F33">
      <w:pPr>
        <w:pStyle w:val="1"/>
        <w:spacing w:line="276" w:lineRule="auto"/>
        <w:rPr>
          <w:lang w:val="en-US"/>
        </w:rPr>
      </w:pPr>
      <w:bookmarkStart w:id="2" w:name="_Toc536441761"/>
      <w:r w:rsidRPr="00F06E1C">
        <w:lastRenderedPageBreak/>
        <w:t>Проектиране</w:t>
      </w:r>
      <w:bookmarkEnd w:id="2"/>
      <w:r w:rsidR="00CD7F1C" w:rsidRPr="00F06E1C">
        <w:t xml:space="preserve"> </w:t>
      </w:r>
    </w:p>
    <w:p w:rsidR="00CD0B9C" w:rsidRDefault="00EB662A" w:rsidP="00264F33">
      <w:pPr>
        <w:spacing w:line="276" w:lineRule="auto"/>
      </w:pPr>
      <w:r>
        <w:t xml:space="preserve">За целите на проекта са нужни както метод за обяснение, така и модел който всъщност да обясним. Проектът </w:t>
      </w:r>
      <w:r w:rsidR="001A51C8">
        <w:t xml:space="preserve">ще </w:t>
      </w:r>
      <w:r>
        <w:t>се фокусира върху обяснението на класификация на изображения, извършена чрез невронни мрежи</w:t>
      </w:r>
      <w:r w:rsidR="0095507E">
        <w:t>, като за избягване на нуждата за дълго обучение ще бъдат използвани предварително тренирани модели или сравнително просто мрежи които се тренират бързо.</w:t>
      </w:r>
    </w:p>
    <w:p w:rsidR="005C1EA0" w:rsidRDefault="0046199A" w:rsidP="00264F33">
      <w:pPr>
        <w:spacing w:line="276" w:lineRule="auto"/>
      </w:pPr>
      <w:r>
        <w:t>За демонстрация на методите за обяснимост ще бъдат използвани подходящи изображения</w:t>
      </w:r>
      <w:r w:rsidR="008C03F8">
        <w:t>, които ще трябва да минат през нужната предварителна обработка за да бъдат подадени на мрежите в очаквания формат</w:t>
      </w:r>
      <w:r>
        <w:t>.</w:t>
      </w:r>
      <w:r w:rsidR="005C1EA0">
        <w:t xml:space="preserve"> Това включва преоразмеряване </w:t>
      </w:r>
      <w:r w:rsidR="00D33442">
        <w:t>(</w:t>
      </w:r>
      <w:r w:rsidR="005C1EA0">
        <w:t xml:space="preserve">тъй като конволюционните мрежи обикновено работят с изображения с еднакъв размер, като всеки модел </w:t>
      </w:r>
      <w:r w:rsidR="00535FB5">
        <w:t>има свои изисквания за размера</w:t>
      </w:r>
      <w:r w:rsidR="005C1EA0">
        <w:t>)</w:t>
      </w:r>
      <w:r w:rsidR="00216DAA">
        <w:t>, конвертиране към правилната цветова схема, към нужния тип на данни и към нужната размерност.</w:t>
      </w:r>
    </w:p>
    <w:p w:rsidR="00F1473A" w:rsidRPr="001E616C" w:rsidRDefault="00121B00" w:rsidP="001E616C">
      <w:pPr>
        <w:spacing w:line="276" w:lineRule="auto"/>
      </w:pPr>
      <w:r>
        <w:t xml:space="preserve">След като имаме готови модели и изображения, създаваме обекти за избраните видове обяснения, </w:t>
      </w:r>
      <w:r w:rsidR="00726476">
        <w:t>като всеки от тях е асоцииран с конкретен модел и функция за обработка на изображенията, а в някои случаи и със специфичен слой на модела.</w:t>
      </w:r>
      <w:r w:rsidR="00256C84">
        <w:t xml:space="preserve"> Извикваме функциите за обяснения на тези обекти, като им подаваме избрано изображение и след като те извършват</w:t>
      </w:r>
      <w:r w:rsidR="005A4B2B">
        <w:t xml:space="preserve"> съответния анализ, ние като резултат </w:t>
      </w:r>
      <w:r>
        <w:t>получаваме нови изображения, състоящи се от оригиналните</w:t>
      </w:r>
      <w:r w:rsidR="00251A90">
        <w:t xml:space="preserve"> изображения</w:t>
      </w:r>
      <w:r>
        <w:t xml:space="preserve"> с приложени отгоре им специфични оцветявания, подчертаващи</w:t>
      </w:r>
      <w:r w:rsidR="00CD0B9C">
        <w:t xml:space="preserve"> дадени </w:t>
      </w:r>
      <w:r w:rsidR="004C6943">
        <w:t xml:space="preserve">(групи) </w:t>
      </w:r>
      <w:r w:rsidR="00121135">
        <w:t>пиксели</w:t>
      </w:r>
      <w:r w:rsidR="005C20CF">
        <w:t xml:space="preserve"> – тези, </w:t>
      </w:r>
      <w:r w:rsidR="00CD0B9C">
        <w:t xml:space="preserve">които </w:t>
      </w:r>
      <w:r w:rsidR="005C20CF">
        <w:t>използвания</w:t>
      </w:r>
      <w:r w:rsidR="00E2080C">
        <w:t>т</w:t>
      </w:r>
      <w:r w:rsidR="005C20CF">
        <w:t xml:space="preserve"> </w:t>
      </w:r>
      <w:r w:rsidR="00E2080C">
        <w:t>метод</w:t>
      </w:r>
      <w:r w:rsidR="00CD0B9C">
        <w:t xml:space="preserve"> за обяснимост </w:t>
      </w:r>
      <w:r w:rsidR="00E2080C">
        <w:t>е маркирал като и</w:t>
      </w:r>
      <w:r w:rsidR="00CD0B9C">
        <w:t>грали важна роля при класификацията.</w:t>
      </w:r>
    </w:p>
    <w:p w:rsidR="00C3793A" w:rsidRPr="00F06E1C" w:rsidRDefault="00CD7F1C" w:rsidP="00264F33">
      <w:pPr>
        <w:pStyle w:val="1"/>
        <w:spacing w:line="276" w:lineRule="auto"/>
      </w:pPr>
      <w:bookmarkStart w:id="3" w:name="_Toc536441762"/>
      <w:r w:rsidRPr="00F06E1C">
        <w:t>Реализация</w:t>
      </w:r>
      <w:bookmarkEnd w:id="3"/>
      <w:r w:rsidR="006D3C33">
        <w:t xml:space="preserve"> и резултати</w:t>
      </w:r>
    </w:p>
    <w:p w:rsidR="009E571B" w:rsidRPr="00F06E1C" w:rsidRDefault="009E571B" w:rsidP="00264F33">
      <w:pPr>
        <w:pStyle w:val="2"/>
        <w:spacing w:line="276" w:lineRule="auto"/>
      </w:pPr>
      <w:bookmarkStart w:id="4" w:name="_Toc536441763"/>
      <w:r w:rsidRPr="00F06E1C">
        <w:t>Използвани технологии, платформи и</w:t>
      </w:r>
      <w:r>
        <w:t xml:space="preserve"> библиотеки</w:t>
      </w:r>
      <w:bookmarkEnd w:id="4"/>
    </w:p>
    <w:p w:rsidR="00945BCA" w:rsidRDefault="00B57A79" w:rsidP="005D46BF">
      <w:pPr>
        <w:spacing w:line="276" w:lineRule="auto"/>
      </w:pPr>
      <w:r>
        <w:t xml:space="preserve">Използват се някои функции на библиотеката </w:t>
      </w:r>
      <w:r w:rsidRPr="006C1108">
        <w:rPr>
          <w:i/>
          <w:lang w:val="en-US"/>
        </w:rPr>
        <w:t>numpy</w:t>
      </w:r>
      <w:r>
        <w:rPr>
          <w:lang w:val="en-US"/>
        </w:rPr>
        <w:t xml:space="preserve">, </w:t>
      </w:r>
      <w:r>
        <w:t>както</w:t>
      </w:r>
      <w:r>
        <w:rPr>
          <w:lang w:val="en-US"/>
        </w:rPr>
        <w:t xml:space="preserve"> и </w:t>
      </w:r>
      <w:r>
        <w:t>библиотеката</w:t>
      </w:r>
      <w:r>
        <w:rPr>
          <w:lang w:val="en-US"/>
        </w:rPr>
        <w:t xml:space="preserve"> </w:t>
      </w:r>
      <w:r w:rsidRPr="00B44E5E">
        <w:rPr>
          <w:i/>
          <w:lang w:val="en-US"/>
        </w:rPr>
        <w:t>Pillow</w:t>
      </w:r>
      <w:r>
        <w:t xml:space="preserve"> за работа с изображения.</w:t>
      </w:r>
      <w:r w:rsidR="00574BC3">
        <w:t xml:space="preserve"> </w:t>
      </w:r>
      <w:r w:rsidR="005D46BF">
        <w:t xml:space="preserve">За реализация на невронните мрежи за класифициране на изображения се използва библиотеката </w:t>
      </w:r>
      <w:r w:rsidR="005D46BF" w:rsidRPr="00EC4542">
        <w:rPr>
          <w:i/>
          <w:lang w:val="en-US"/>
        </w:rPr>
        <w:t>Tensor</w:t>
      </w:r>
      <w:r w:rsidR="005D46BF">
        <w:rPr>
          <w:i/>
          <w:lang w:val="en-US"/>
        </w:rPr>
        <w:t>F</w:t>
      </w:r>
      <w:r w:rsidR="005D46BF" w:rsidRPr="00EC4542">
        <w:rPr>
          <w:i/>
          <w:lang w:val="en-US"/>
        </w:rPr>
        <w:t>low</w:t>
      </w:r>
      <w:r w:rsidR="005D46BF" w:rsidRPr="00A57CA0">
        <w:rPr>
          <w:vertAlign w:val="superscript"/>
          <w:lang w:val="en-US"/>
        </w:rPr>
        <w:t>[7]</w:t>
      </w:r>
      <w:r w:rsidR="00945BCA">
        <w:t>, като в проекта се използват две мрежи:</w:t>
      </w:r>
    </w:p>
    <w:p w:rsidR="003A131F" w:rsidRDefault="00945BCA" w:rsidP="005D46BF">
      <w:pPr>
        <w:numPr>
          <w:ilvl w:val="0"/>
          <w:numId w:val="8"/>
        </w:numPr>
        <w:spacing w:line="276" w:lineRule="auto"/>
      </w:pPr>
      <w:r w:rsidRPr="00AB6C3F">
        <w:rPr>
          <w:i/>
          <w:lang w:val="en-US"/>
        </w:rPr>
        <w:t>ResNet50</w:t>
      </w:r>
      <w:r>
        <w:t xml:space="preserve">, която е 50-слойна конволюционна невронна мрежа, тренирана върху множеството данни </w:t>
      </w:r>
      <w:proofErr w:type="gramStart"/>
      <w:r w:rsidRPr="00AB6C3F">
        <w:rPr>
          <w:i/>
          <w:lang w:val="en-US"/>
        </w:rPr>
        <w:t>ImageNet</w:t>
      </w:r>
      <w:r w:rsidR="005E5F44" w:rsidRPr="00AB6C3F">
        <w:rPr>
          <w:vertAlign w:val="superscript"/>
          <w:lang w:val="en-US"/>
        </w:rPr>
        <w:t>[</w:t>
      </w:r>
      <w:proofErr w:type="gramEnd"/>
      <w:r w:rsidR="005E5F44" w:rsidRPr="00AB6C3F">
        <w:rPr>
          <w:vertAlign w:val="superscript"/>
          <w:lang w:val="en-US"/>
        </w:rPr>
        <w:t>10]</w:t>
      </w:r>
      <w:r>
        <w:t xml:space="preserve">, </w:t>
      </w:r>
      <w:r w:rsidR="005E5F44">
        <w:t xml:space="preserve"> с</w:t>
      </w:r>
      <w:r w:rsidR="00180221">
        <w:t>ъдържащо огромен брой снимки на обекти от най-различни типове</w:t>
      </w:r>
      <w:r w:rsidR="00F9736F">
        <w:t xml:space="preserve">. </w:t>
      </w:r>
      <w:r w:rsidR="00AB6C3F">
        <w:t xml:space="preserve">Конкретно се използва предварително трениран модел </w:t>
      </w:r>
      <w:r w:rsidR="005D46BF">
        <w:t>на</w:t>
      </w:r>
      <w:r w:rsidR="005D46BF" w:rsidRPr="00AB6C3F">
        <w:rPr>
          <w:lang w:val="en-US"/>
        </w:rPr>
        <w:t xml:space="preserve"> </w:t>
      </w:r>
      <w:r w:rsidR="005D46BF" w:rsidRPr="00AB6C3F">
        <w:rPr>
          <w:i/>
          <w:lang w:val="en-US"/>
        </w:rPr>
        <w:t>ResNet50</w:t>
      </w:r>
      <w:r w:rsidR="005D46BF">
        <w:t xml:space="preserve"> от </w:t>
      </w:r>
      <w:r w:rsidR="005D46BF" w:rsidRPr="00AB6C3F">
        <w:rPr>
          <w:i/>
          <w:lang w:val="en-US"/>
        </w:rPr>
        <w:t>Keras</w:t>
      </w:r>
      <w:r w:rsidR="005D46BF" w:rsidRPr="00AB6C3F">
        <w:rPr>
          <w:i/>
        </w:rPr>
        <w:t xml:space="preserve"> </w:t>
      </w:r>
      <w:r w:rsidR="005D46BF" w:rsidRPr="00AB6C3F">
        <w:rPr>
          <w:i/>
          <w:lang w:val="en-US"/>
        </w:rPr>
        <w:t>Applications</w:t>
      </w:r>
      <w:r w:rsidR="005D46BF" w:rsidRPr="00AB6C3F">
        <w:rPr>
          <w:vertAlign w:val="superscript"/>
          <w:lang w:val="en-US"/>
        </w:rPr>
        <w:t>[8]</w:t>
      </w:r>
      <w:r w:rsidR="003A131F">
        <w:t>.</w:t>
      </w:r>
    </w:p>
    <w:p w:rsidR="005D46BF" w:rsidRPr="00CF712B" w:rsidRDefault="00DD1D00" w:rsidP="00E61BFC">
      <w:pPr>
        <w:numPr>
          <w:ilvl w:val="0"/>
          <w:numId w:val="8"/>
        </w:numPr>
        <w:spacing w:line="276" w:lineRule="auto"/>
      </w:pPr>
      <w:r>
        <w:t>п</w:t>
      </w:r>
      <w:r w:rsidR="005D46BF">
        <w:t>роста</w:t>
      </w:r>
      <w:r>
        <w:t xml:space="preserve"> 7-слойна</w:t>
      </w:r>
      <w:r w:rsidR="005D46BF">
        <w:t xml:space="preserve"> конволюционна мрежа</w:t>
      </w:r>
      <w:r w:rsidR="005D46BF" w:rsidRPr="00DD1D00">
        <w:rPr>
          <w:vertAlign w:val="superscript"/>
          <w:lang w:val="en-US"/>
        </w:rPr>
        <w:t>[9]</w:t>
      </w:r>
      <w:r w:rsidR="005D46BF" w:rsidRPr="00DD1D00">
        <w:rPr>
          <w:lang w:val="en-US"/>
        </w:rPr>
        <w:t xml:space="preserve">, </w:t>
      </w:r>
      <w:r w:rsidR="005D46BF">
        <w:t>тренирана върху</w:t>
      </w:r>
      <w:r w:rsidR="005D46BF" w:rsidRPr="00DD1D00">
        <w:rPr>
          <w:lang w:val="en-US"/>
        </w:rPr>
        <w:t xml:space="preserve"> </w:t>
      </w:r>
      <w:r w:rsidR="005D46BF">
        <w:t xml:space="preserve">множеството данни </w:t>
      </w:r>
      <w:r w:rsidR="005D46BF" w:rsidRPr="00DD1D00">
        <w:rPr>
          <w:i/>
          <w:lang w:val="en-US"/>
        </w:rPr>
        <w:t>MNIST</w:t>
      </w:r>
      <w:r w:rsidR="005D46BF" w:rsidRPr="00DD1D00">
        <w:rPr>
          <w:vertAlign w:val="superscript"/>
          <w:lang w:val="en-US"/>
        </w:rPr>
        <w:t>[1</w:t>
      </w:r>
      <w:r w:rsidR="002F15B0">
        <w:rPr>
          <w:vertAlign w:val="superscript"/>
          <w:lang w:val="en-US"/>
        </w:rPr>
        <w:t>2</w:t>
      </w:r>
      <w:r w:rsidR="005D46BF" w:rsidRPr="00DD1D00">
        <w:rPr>
          <w:vertAlign w:val="superscript"/>
          <w:lang w:val="en-US"/>
        </w:rPr>
        <w:t>]</w:t>
      </w:r>
      <w:r w:rsidR="005D46BF">
        <w:t xml:space="preserve">, </w:t>
      </w:r>
      <w:r w:rsidR="00142625">
        <w:t xml:space="preserve">съдържащо изображения на ръкописни цифри. За дефинирането и тренирането ѝ се използват функционалностите на </w:t>
      </w:r>
      <w:r w:rsidR="00142625" w:rsidRPr="00142625">
        <w:rPr>
          <w:i/>
          <w:lang w:val="en-US"/>
        </w:rPr>
        <w:t>Keras</w:t>
      </w:r>
      <w:r w:rsidR="00142625">
        <w:rPr>
          <w:lang w:val="en-US"/>
        </w:rPr>
        <w:t xml:space="preserve">, </w:t>
      </w:r>
      <w:r w:rsidR="00142625">
        <w:t xml:space="preserve">като за данните от </w:t>
      </w:r>
      <w:r w:rsidR="00142625" w:rsidRPr="00E61BFC">
        <w:rPr>
          <w:i/>
          <w:lang w:val="en-US"/>
        </w:rPr>
        <w:t>MNIST</w:t>
      </w:r>
      <w:r w:rsidR="00142625">
        <w:t xml:space="preserve"> се използва</w:t>
      </w:r>
      <w:r w:rsidR="00E61BFC">
        <w:t xml:space="preserve"> тяхна предварително обработена и форматирана версия от</w:t>
      </w:r>
      <w:r w:rsidR="005D46BF" w:rsidRPr="00DD1D00">
        <w:rPr>
          <w:lang w:val="en-US"/>
        </w:rPr>
        <w:t xml:space="preserve"> </w:t>
      </w:r>
      <w:r w:rsidR="005D46BF" w:rsidRPr="00DD1D00">
        <w:rPr>
          <w:i/>
          <w:lang w:val="en-US"/>
        </w:rPr>
        <w:t>Keras Datasets</w:t>
      </w:r>
      <w:r w:rsidR="005D46BF" w:rsidRPr="00DD1D00">
        <w:rPr>
          <w:vertAlign w:val="superscript"/>
          <w:lang w:val="en-US"/>
        </w:rPr>
        <w:t>[1</w:t>
      </w:r>
      <w:r w:rsidR="002F15B0">
        <w:rPr>
          <w:vertAlign w:val="superscript"/>
          <w:lang w:val="en-US"/>
        </w:rPr>
        <w:t>3</w:t>
      </w:r>
      <w:r w:rsidR="005D46BF" w:rsidRPr="00DD1D00">
        <w:rPr>
          <w:vertAlign w:val="superscript"/>
          <w:lang w:val="en-US"/>
        </w:rPr>
        <w:t>]</w:t>
      </w:r>
    </w:p>
    <w:p w:rsidR="00AC48FA" w:rsidRPr="007E7CC8" w:rsidRDefault="00CC56D6" w:rsidP="005D46BF">
      <w:pPr>
        <w:spacing w:line="276" w:lineRule="auto"/>
        <w:rPr>
          <w:lang w:val="en-US"/>
        </w:rPr>
      </w:pPr>
      <w:r>
        <w:lastRenderedPageBreak/>
        <w:t xml:space="preserve">За </w:t>
      </w:r>
      <w:r w:rsidR="00E264F9">
        <w:t>примерни обяснения</w:t>
      </w:r>
      <w:r>
        <w:t xml:space="preserve"> на класификациите на първата мрежа се използват няколко избрани изображения от извадка на </w:t>
      </w:r>
      <w:r w:rsidRPr="00B96ECC">
        <w:rPr>
          <w:i/>
          <w:lang w:val="en-US"/>
        </w:rPr>
        <w:t>ImageNet</w:t>
      </w:r>
      <w:r w:rsidR="00B96ECC" w:rsidRPr="00B96ECC">
        <w:rPr>
          <w:vertAlign w:val="superscript"/>
          <w:lang w:val="en-US"/>
        </w:rPr>
        <w:t>[11]</w:t>
      </w:r>
      <w:r w:rsidR="007E7CC8">
        <w:t>, а за втората мрежа се използват избрани изображения от тестовото множество на</w:t>
      </w:r>
      <w:r w:rsidR="007E7CC8">
        <w:rPr>
          <w:lang w:val="en-US"/>
        </w:rPr>
        <w:t xml:space="preserve"> </w:t>
      </w:r>
      <w:r w:rsidR="007E7CC8" w:rsidRPr="00AC48FA">
        <w:rPr>
          <w:i/>
          <w:lang w:val="en-US"/>
        </w:rPr>
        <w:t>MNIST</w:t>
      </w:r>
      <w:r w:rsidR="007E7CC8">
        <w:rPr>
          <w:lang w:val="en-US"/>
        </w:rPr>
        <w:t>.</w:t>
      </w:r>
    </w:p>
    <w:p w:rsidR="005D46BF" w:rsidRDefault="005D46BF" w:rsidP="005D46BF">
      <w:pPr>
        <w:spacing w:line="276" w:lineRule="auto"/>
      </w:pPr>
      <w:r>
        <w:t xml:space="preserve">За </w:t>
      </w:r>
      <w:r w:rsidR="00AC48FA">
        <w:t xml:space="preserve">извършване на </w:t>
      </w:r>
      <w:r>
        <w:t>самите обяснения има множество различни библиотеки:</w:t>
      </w:r>
    </w:p>
    <w:p w:rsidR="005D46BF" w:rsidRDefault="005D46BF" w:rsidP="005D46BF">
      <w:pPr>
        <w:numPr>
          <w:ilvl w:val="0"/>
          <w:numId w:val="8"/>
        </w:numPr>
        <w:spacing w:line="276" w:lineRule="auto"/>
      </w:pPr>
      <w:r w:rsidRPr="0017292C">
        <w:rPr>
          <w:i/>
          <w:lang w:val="en-US"/>
        </w:rPr>
        <w:t>ELI5</w:t>
      </w:r>
      <w:r>
        <w:t xml:space="preserve">, която имплементира различни методи за моделите от няколко библиотеки за машинно самообучение, като </w:t>
      </w:r>
      <w:r w:rsidRPr="0017292C">
        <w:rPr>
          <w:i/>
          <w:lang w:val="en-US"/>
        </w:rPr>
        <w:t>scikit-learn</w:t>
      </w:r>
      <w:r>
        <w:rPr>
          <w:lang w:val="en-US"/>
        </w:rPr>
        <w:t xml:space="preserve">, </w:t>
      </w:r>
      <w:r w:rsidRPr="0017292C">
        <w:rPr>
          <w:i/>
          <w:lang w:val="en-US"/>
        </w:rPr>
        <w:t>XGBoost</w:t>
      </w:r>
      <w:r>
        <w:t xml:space="preserve">, </w:t>
      </w:r>
      <w:r w:rsidRPr="0017292C">
        <w:rPr>
          <w:i/>
          <w:lang w:val="en-US"/>
        </w:rPr>
        <w:t>Keras</w:t>
      </w:r>
      <w:r>
        <w:t xml:space="preserve"> и др.</w:t>
      </w:r>
    </w:p>
    <w:p w:rsidR="005D46BF" w:rsidRPr="009B7413" w:rsidRDefault="005D46BF" w:rsidP="005D46BF">
      <w:pPr>
        <w:numPr>
          <w:ilvl w:val="0"/>
          <w:numId w:val="8"/>
        </w:numPr>
        <w:spacing w:line="276" w:lineRule="auto"/>
      </w:pPr>
      <w:r>
        <w:rPr>
          <w:i/>
          <w:lang w:val="en-US"/>
        </w:rPr>
        <w:t>Captum</w:t>
      </w:r>
      <w:r>
        <w:rPr>
          <w:i/>
        </w:rPr>
        <w:t xml:space="preserve">, </w:t>
      </w:r>
      <w:r w:rsidRPr="0017292C">
        <w:t xml:space="preserve">която имплементира множество методи, но само за модели от </w:t>
      </w:r>
      <w:r w:rsidRPr="009B7413">
        <w:rPr>
          <w:i/>
          <w:lang w:val="en-US"/>
        </w:rPr>
        <w:t>PyTorch</w:t>
      </w:r>
    </w:p>
    <w:p w:rsidR="005D46BF" w:rsidRPr="0040109D" w:rsidRDefault="005D46BF" w:rsidP="005D46BF">
      <w:pPr>
        <w:numPr>
          <w:ilvl w:val="0"/>
          <w:numId w:val="8"/>
        </w:numPr>
        <w:spacing w:line="276" w:lineRule="auto"/>
        <w:rPr>
          <w:i/>
        </w:rPr>
      </w:pPr>
      <w:r w:rsidRPr="0040109D">
        <w:rPr>
          <w:i/>
          <w:lang w:val="en-US"/>
        </w:rPr>
        <w:t>DeepLIFT</w:t>
      </w:r>
    </w:p>
    <w:p w:rsidR="005D46BF" w:rsidRDefault="005D46BF" w:rsidP="005D46BF">
      <w:pPr>
        <w:numPr>
          <w:ilvl w:val="0"/>
          <w:numId w:val="8"/>
        </w:numPr>
        <w:spacing w:line="276" w:lineRule="auto"/>
      </w:pPr>
      <w:r w:rsidRPr="0040109D">
        <w:rPr>
          <w:i/>
          <w:lang w:val="en-US"/>
        </w:rPr>
        <w:t>SHAP</w:t>
      </w:r>
      <w:r>
        <w:t xml:space="preserve">, имплементираща упоменатото намиране на приближения на </w:t>
      </w:r>
      <w:r w:rsidRPr="00D94FC1">
        <w:rPr>
          <w:i/>
          <w:lang w:val="en-US"/>
        </w:rPr>
        <w:t>Shapley</w:t>
      </w:r>
      <w:r>
        <w:t xml:space="preserve"> стойности, и методи като</w:t>
      </w:r>
      <w:r>
        <w:rPr>
          <w:lang w:val="en-US"/>
        </w:rPr>
        <w:t xml:space="preserve"> </w:t>
      </w:r>
      <w:r w:rsidRPr="0040109D">
        <w:rPr>
          <w:i/>
          <w:lang w:val="en-US"/>
        </w:rPr>
        <w:t>TreeSHAP</w:t>
      </w:r>
      <w:r>
        <w:rPr>
          <w:lang w:val="en-US"/>
        </w:rPr>
        <w:t xml:space="preserve">, </w:t>
      </w:r>
      <w:r w:rsidRPr="0040109D">
        <w:rPr>
          <w:i/>
          <w:lang w:val="en-US"/>
        </w:rPr>
        <w:t>KernelSHAP</w:t>
      </w:r>
      <w:r>
        <w:rPr>
          <w:lang w:val="en-US"/>
        </w:rPr>
        <w:t xml:space="preserve">, </w:t>
      </w:r>
      <w:r w:rsidRPr="0040109D">
        <w:rPr>
          <w:i/>
          <w:lang w:val="en-US"/>
        </w:rPr>
        <w:t>DeepSHAP</w:t>
      </w:r>
      <w:r>
        <w:t xml:space="preserve"> и др.</w:t>
      </w:r>
    </w:p>
    <w:p w:rsidR="005D46BF" w:rsidRPr="00DC4C48" w:rsidRDefault="005D46BF" w:rsidP="005D46BF">
      <w:pPr>
        <w:numPr>
          <w:ilvl w:val="0"/>
          <w:numId w:val="8"/>
        </w:numPr>
        <w:spacing w:line="276" w:lineRule="auto"/>
      </w:pPr>
      <w:proofErr w:type="gramStart"/>
      <w:r>
        <w:rPr>
          <w:i/>
          <w:lang w:val="en-US"/>
        </w:rPr>
        <w:t>tf-</w:t>
      </w:r>
      <w:proofErr w:type="gramEnd"/>
      <w:r>
        <w:rPr>
          <w:i/>
          <w:lang w:val="en-US"/>
        </w:rPr>
        <w:t>explain</w:t>
      </w:r>
      <w:r>
        <w:t xml:space="preserve">, създадена за </w:t>
      </w:r>
      <w:r w:rsidRPr="00EC4542">
        <w:rPr>
          <w:i/>
          <w:lang w:val="en-US"/>
        </w:rPr>
        <w:t>Tensor</w:t>
      </w:r>
      <w:r>
        <w:rPr>
          <w:i/>
          <w:lang w:val="en-US"/>
        </w:rPr>
        <w:t>F</w:t>
      </w:r>
      <w:r w:rsidRPr="00EC4542">
        <w:rPr>
          <w:i/>
          <w:lang w:val="en-US"/>
        </w:rPr>
        <w:t>low 2.0</w:t>
      </w:r>
      <w:r>
        <w:t xml:space="preserve"> и имплементираща </w:t>
      </w:r>
      <w:r w:rsidRPr="00EC4542">
        <w:rPr>
          <w:i/>
          <w:lang w:val="en-US"/>
        </w:rPr>
        <w:t>GradCAM</w:t>
      </w:r>
      <w:r>
        <w:rPr>
          <w:lang w:val="en-US"/>
        </w:rPr>
        <w:t xml:space="preserve">, </w:t>
      </w:r>
      <w:r w:rsidRPr="00EC4542">
        <w:rPr>
          <w:i/>
          <w:lang w:val="en-US"/>
        </w:rPr>
        <w:t>SmoothGrad</w:t>
      </w:r>
      <w:r>
        <w:rPr>
          <w:lang w:val="en-US"/>
        </w:rPr>
        <w:t xml:space="preserve">, </w:t>
      </w:r>
      <w:r w:rsidRPr="00EC4542">
        <w:rPr>
          <w:i/>
          <w:lang w:val="en-US"/>
        </w:rPr>
        <w:t>Integrated Gradients</w:t>
      </w:r>
      <w:r>
        <w:rPr>
          <w:lang w:val="en-US"/>
        </w:rPr>
        <w:t xml:space="preserve"> </w:t>
      </w:r>
      <w:r>
        <w:t>и</w:t>
      </w:r>
      <w:r>
        <w:rPr>
          <w:lang w:val="en-US"/>
        </w:rPr>
        <w:t xml:space="preserve"> </w:t>
      </w:r>
      <w:r>
        <w:t>др.</w:t>
      </w:r>
    </w:p>
    <w:p w:rsidR="005D46BF" w:rsidRPr="001E616C" w:rsidRDefault="005D46BF" w:rsidP="005D46BF">
      <w:pPr>
        <w:numPr>
          <w:ilvl w:val="0"/>
          <w:numId w:val="8"/>
        </w:numPr>
        <w:spacing w:line="276" w:lineRule="auto"/>
      </w:pPr>
      <w:r w:rsidRPr="00DC4C48">
        <w:rPr>
          <w:i/>
        </w:rPr>
        <w:t>OmniXAI</w:t>
      </w:r>
      <w:r>
        <w:rPr>
          <w:lang w:val="en-US"/>
        </w:rPr>
        <w:t xml:space="preserve">, </w:t>
      </w:r>
      <w:r>
        <w:t xml:space="preserve">имплементираща множество различни методи, за разнообразни типове данни (таблични, изображения, </w:t>
      </w:r>
      <w:r>
        <w:rPr>
          <w:lang w:val="en-US"/>
        </w:rPr>
        <w:t>NLP</w:t>
      </w:r>
      <w:r>
        <w:t xml:space="preserve"> и времеви серии), и поддържаща модели от</w:t>
      </w:r>
      <w:r>
        <w:rPr>
          <w:lang w:val="en-US"/>
        </w:rPr>
        <w:t xml:space="preserve"> </w:t>
      </w:r>
      <w:r w:rsidRPr="00E064C6">
        <w:rPr>
          <w:i/>
          <w:lang w:val="en-US"/>
        </w:rPr>
        <w:t>scikit-learn</w:t>
      </w:r>
      <w:r>
        <w:rPr>
          <w:lang w:val="en-US"/>
        </w:rPr>
        <w:t xml:space="preserve"> </w:t>
      </w:r>
      <w:r>
        <w:t xml:space="preserve">и невронни мрежи както от </w:t>
      </w:r>
      <w:r w:rsidRPr="005A72B8">
        <w:rPr>
          <w:i/>
          <w:lang w:val="en-US"/>
        </w:rPr>
        <w:t>TensorFlow</w:t>
      </w:r>
      <w:r>
        <w:t xml:space="preserve"> така и от </w:t>
      </w:r>
      <w:r w:rsidRPr="00E064C6">
        <w:rPr>
          <w:i/>
          <w:lang w:val="en-US"/>
        </w:rPr>
        <w:t>PyTorch</w:t>
      </w:r>
    </w:p>
    <w:p w:rsidR="005D46BF" w:rsidRDefault="005D46BF" w:rsidP="005D46BF">
      <w:pPr>
        <w:spacing w:line="276" w:lineRule="auto"/>
      </w:pPr>
      <w:r>
        <w:t xml:space="preserve">Първоначално за проекта бяха избрани библиотеките </w:t>
      </w:r>
      <w:r w:rsidRPr="001E616C">
        <w:rPr>
          <w:i/>
          <w:lang w:val="en-US"/>
        </w:rPr>
        <w:t>SHAP</w:t>
      </w:r>
      <w:r>
        <w:t xml:space="preserve"> и</w:t>
      </w:r>
      <w:r>
        <w:rPr>
          <w:lang w:val="en-US"/>
        </w:rPr>
        <w:t xml:space="preserve"> </w:t>
      </w:r>
      <w:r w:rsidRPr="001E616C">
        <w:rPr>
          <w:i/>
          <w:lang w:val="en-US"/>
        </w:rPr>
        <w:t>tf-explain</w:t>
      </w:r>
      <w:r>
        <w:rPr>
          <w:lang w:val="en-US"/>
        </w:rPr>
        <w:t>,</w:t>
      </w:r>
      <w:r>
        <w:t xml:space="preserve"> но за съжаление и при двете бяха срещнати технически проблеми, както и липса на детайлна документация. Беше направен опит за прилагане на </w:t>
      </w:r>
      <w:r w:rsidRPr="001E616C">
        <w:rPr>
          <w:i/>
          <w:lang w:val="en-US"/>
        </w:rPr>
        <w:t>ELI5</w:t>
      </w:r>
      <w:r>
        <w:t xml:space="preserve">, но се оказа че тя не може да работи с </w:t>
      </w:r>
      <w:r w:rsidRPr="001E616C">
        <w:rPr>
          <w:i/>
          <w:lang w:val="en-US"/>
        </w:rPr>
        <w:t>TensorFlow</w:t>
      </w:r>
      <w:r>
        <w:t xml:space="preserve"> модели. Финално беше избрана</w:t>
      </w:r>
      <w:r>
        <w:rPr>
          <w:lang w:val="en-US"/>
        </w:rPr>
        <w:t xml:space="preserve"> </w:t>
      </w:r>
      <w:r w:rsidRPr="003A299D">
        <w:rPr>
          <w:i/>
          <w:lang w:val="en-US"/>
        </w:rPr>
        <w:t>OmniXAI</w:t>
      </w:r>
      <w:r w:rsidRPr="00894C86">
        <w:rPr>
          <w:vertAlign w:val="superscript"/>
          <w:lang w:val="en-US"/>
        </w:rPr>
        <w:t>[</w:t>
      </w:r>
      <w:r w:rsidRPr="00894C86">
        <w:rPr>
          <w:vertAlign w:val="superscript"/>
        </w:rPr>
        <w:t>1</w:t>
      </w:r>
      <w:r w:rsidR="00894C86" w:rsidRPr="00894C86">
        <w:rPr>
          <w:vertAlign w:val="superscript"/>
          <w:lang w:val="en-US"/>
        </w:rPr>
        <w:t>4</w:t>
      </w:r>
      <w:r w:rsidRPr="00894C86">
        <w:rPr>
          <w:vertAlign w:val="superscript"/>
          <w:lang w:val="en-US"/>
        </w:rPr>
        <w:t>]</w:t>
      </w:r>
      <w:r>
        <w:rPr>
          <w:lang w:val="en-US"/>
        </w:rPr>
        <w:t xml:space="preserve">, </w:t>
      </w:r>
      <w:r>
        <w:t>с която имах повече успех</w:t>
      </w:r>
      <w:r w:rsidR="001E463D">
        <w:t xml:space="preserve">, като в допълнение беше използван и </w:t>
      </w:r>
      <w:r w:rsidR="00F147C0" w:rsidRPr="00F147C0">
        <w:rPr>
          <w:i/>
          <w:lang w:val="en-US"/>
        </w:rPr>
        <w:t>DeepExplain</w:t>
      </w:r>
      <w:r w:rsidR="00C41C91">
        <w:rPr>
          <w:i/>
          <w:lang w:val="en-US"/>
        </w:rPr>
        <w:t>er</w:t>
      </w:r>
      <w:r w:rsidR="005D73EB">
        <w:t xml:space="preserve"> </w:t>
      </w:r>
      <w:r w:rsidR="001E463D">
        <w:t xml:space="preserve">от </w:t>
      </w:r>
      <w:r w:rsidR="001E463D" w:rsidRPr="001E463D">
        <w:rPr>
          <w:i/>
          <w:lang w:val="en-US"/>
        </w:rPr>
        <w:t>SHAP</w:t>
      </w:r>
      <w:r w:rsidR="00417494" w:rsidRPr="00417494">
        <w:rPr>
          <w:lang w:val="en-US"/>
        </w:rPr>
        <w:t xml:space="preserve"> (</w:t>
      </w:r>
      <w:r w:rsidR="00417494">
        <w:t xml:space="preserve">всъщност </w:t>
      </w:r>
      <w:r w:rsidR="00417494" w:rsidRPr="0001730F">
        <w:rPr>
          <w:i/>
          <w:lang w:val="en-US"/>
        </w:rPr>
        <w:t>SHAP</w:t>
      </w:r>
      <w:r w:rsidR="00417494">
        <w:rPr>
          <w:lang w:val="en-US"/>
        </w:rPr>
        <w:t xml:space="preserve"> </w:t>
      </w:r>
      <w:r w:rsidR="00417494">
        <w:t>модула на</w:t>
      </w:r>
      <w:r w:rsidR="00417494">
        <w:rPr>
          <w:lang w:val="en-US"/>
        </w:rPr>
        <w:t xml:space="preserve"> </w:t>
      </w:r>
      <w:r w:rsidR="00417494" w:rsidRPr="0001730F">
        <w:rPr>
          <w:i/>
          <w:lang w:val="en-US"/>
        </w:rPr>
        <w:t>OmniXAI</w:t>
      </w:r>
      <w:r w:rsidR="00417494">
        <w:t xml:space="preserve"> използва точно него, но по малко по-различен начин и с различна визуализация на резултатите)</w:t>
      </w:r>
      <w:r>
        <w:t>.</w:t>
      </w:r>
    </w:p>
    <w:p w:rsidR="00781A2D" w:rsidRDefault="005D6A27" w:rsidP="005D46BF">
      <w:pPr>
        <w:spacing w:line="276" w:lineRule="auto"/>
      </w:pPr>
      <w:r>
        <w:rPr>
          <w:lang w:val="en-US"/>
        </w:rPr>
        <w:t>OmniXAI</w:t>
      </w:r>
      <w:r>
        <w:t xml:space="preserve"> поддържа голям брой различни методи, но за целите на проекта бяха избрани следните:</w:t>
      </w:r>
    </w:p>
    <w:p w:rsidR="00781A2D" w:rsidRPr="00784BFD" w:rsidRDefault="005D6A27" w:rsidP="005D46BF">
      <w:pPr>
        <w:numPr>
          <w:ilvl w:val="0"/>
          <w:numId w:val="8"/>
        </w:numPr>
        <w:spacing w:line="276" w:lineRule="auto"/>
        <w:rPr>
          <w:lang w:val="en-US"/>
        </w:rPr>
      </w:pPr>
      <w:r w:rsidRPr="00784BFD">
        <w:rPr>
          <w:i/>
          <w:lang w:val="en-US"/>
        </w:rPr>
        <w:t>Gradient-weighted Class Activation Map</w:t>
      </w:r>
      <w:r w:rsidRPr="00784BFD">
        <w:rPr>
          <w:lang w:val="en-US"/>
        </w:rPr>
        <w:t xml:space="preserve"> (</w:t>
      </w:r>
      <w:r w:rsidRPr="00784BFD">
        <w:rPr>
          <w:i/>
          <w:lang w:val="en-US"/>
        </w:rPr>
        <w:t>GradCAM</w:t>
      </w:r>
      <w:proofErr w:type="gramStart"/>
      <w:r w:rsidRPr="00784BFD">
        <w:rPr>
          <w:lang w:val="en-US"/>
        </w:rPr>
        <w:t>)</w:t>
      </w:r>
      <w:r w:rsidR="00E81ECE" w:rsidRPr="00E81ECE">
        <w:rPr>
          <w:vertAlign w:val="superscript"/>
          <w:lang w:val="en-US"/>
        </w:rPr>
        <w:t>[</w:t>
      </w:r>
      <w:proofErr w:type="gramEnd"/>
      <w:r w:rsidR="00E81ECE" w:rsidRPr="00E81ECE">
        <w:rPr>
          <w:vertAlign w:val="superscript"/>
          <w:lang w:val="en-US"/>
        </w:rPr>
        <w:t>16]</w:t>
      </w:r>
      <w:r w:rsidRPr="00784BFD">
        <w:rPr>
          <w:lang w:val="en-US"/>
        </w:rPr>
        <w:t xml:space="preserve"> </w:t>
      </w:r>
      <w:r w:rsidR="007942A2" w:rsidRPr="00784BFD">
        <w:rPr>
          <w:lang w:val="en-US"/>
        </w:rPr>
        <w:t>–</w:t>
      </w:r>
      <w:r w:rsidRPr="00784BFD">
        <w:rPr>
          <w:lang w:val="en-US"/>
        </w:rPr>
        <w:t xml:space="preserve"> </w:t>
      </w:r>
      <w:r w:rsidR="007942A2">
        <w:t>подход базиран на градиенти</w:t>
      </w:r>
      <w:r w:rsidR="002A3DDC">
        <w:t>, който както повечето други подходи от тази категория</w:t>
      </w:r>
      <w:r w:rsidR="0020781E">
        <w:t xml:space="preserve"> присвоява на всеки неврон</w:t>
      </w:r>
      <w:r w:rsidR="004F4D63">
        <w:t xml:space="preserve"> ниво на релевантност към дадена класификация.</w:t>
      </w:r>
      <w:r w:rsidR="006D24CC">
        <w:t xml:space="preserve"> Целта на </w:t>
      </w:r>
      <w:r w:rsidR="006D24CC" w:rsidRPr="00784BFD">
        <w:rPr>
          <w:i/>
          <w:lang w:val="en-US"/>
        </w:rPr>
        <w:t>GradCAM</w:t>
      </w:r>
      <w:r w:rsidR="006D24CC">
        <w:t xml:space="preserve"> е да разбе</w:t>
      </w:r>
      <w:r w:rsidR="005A4F1B">
        <w:t xml:space="preserve">ре за даден конволюционен слой </w:t>
      </w:r>
      <w:r w:rsidR="006D24CC">
        <w:t>към кои части от изображението той „гледа“ за да стигне до конкретна класификация, тоест на базата на кои региони от пиксели моделът решава че изображението принадлежи на един клас или друг.</w:t>
      </w:r>
      <w:r w:rsidR="00127E82">
        <w:t xml:space="preserve"> За да постигне това, алгоритъмът </w:t>
      </w:r>
      <w:r w:rsidR="00833489">
        <w:t>използва специфичната за класовете информация от градиента стигаща до финалния конволюционен слой.</w:t>
      </w:r>
    </w:p>
    <w:p w:rsidR="00784BFD" w:rsidRPr="00F309C6" w:rsidRDefault="00784BFD" w:rsidP="005D46BF">
      <w:pPr>
        <w:numPr>
          <w:ilvl w:val="0"/>
          <w:numId w:val="8"/>
        </w:numPr>
        <w:spacing w:line="276" w:lineRule="auto"/>
        <w:rPr>
          <w:lang w:val="en-US"/>
        </w:rPr>
      </w:pPr>
      <w:r>
        <w:rPr>
          <w:i/>
          <w:lang w:val="en-US"/>
        </w:rPr>
        <w:lastRenderedPageBreak/>
        <w:t>Integrated Gradients</w:t>
      </w:r>
      <w:r>
        <w:rPr>
          <w:i/>
        </w:rPr>
        <w:t xml:space="preserve"> </w:t>
      </w:r>
      <w:r w:rsidR="008B6BCE" w:rsidRPr="00B03033">
        <w:t>–</w:t>
      </w:r>
      <w:r w:rsidR="007D67F4">
        <w:t xml:space="preserve"> прост, широко-приложим подход</w:t>
      </w:r>
      <w:r w:rsidR="007D67F4" w:rsidRPr="007D67F4">
        <w:t xml:space="preserve">, </w:t>
      </w:r>
      <w:r w:rsidR="00541539">
        <w:t xml:space="preserve">който </w:t>
      </w:r>
      <w:r w:rsidR="00541539" w:rsidRPr="003B6D38">
        <w:t>намира доколко всеки атрибут</w:t>
      </w:r>
      <w:r w:rsidR="00541539">
        <w:t xml:space="preserve"> (в случая на изображения, всеки пиксел)</w:t>
      </w:r>
      <w:r w:rsidR="00541539" w:rsidRPr="003B6D38">
        <w:t xml:space="preserve"> влияе на изхода чрез изчисляване и интегриране на градиенти</w:t>
      </w:r>
    </w:p>
    <w:p w:rsidR="00F309C6" w:rsidRPr="00F309C6" w:rsidRDefault="00F309C6" w:rsidP="00F309C6">
      <w:pPr>
        <w:numPr>
          <w:ilvl w:val="0"/>
          <w:numId w:val="8"/>
        </w:numPr>
        <w:spacing w:line="276" w:lineRule="auto"/>
        <w:rPr>
          <w:lang w:val="en-US"/>
        </w:rPr>
      </w:pPr>
      <w:r>
        <w:rPr>
          <w:i/>
          <w:lang w:val="en-US"/>
        </w:rPr>
        <w:t>SHAP</w:t>
      </w:r>
      <w:r>
        <w:rPr>
          <w:i/>
        </w:rPr>
        <w:t xml:space="preserve"> </w:t>
      </w:r>
      <w:r w:rsidRPr="00B03033">
        <w:t xml:space="preserve">– </w:t>
      </w:r>
      <w:r>
        <w:t xml:space="preserve">използва метода </w:t>
      </w:r>
      <w:r w:rsidRPr="001C58F9">
        <w:rPr>
          <w:i/>
          <w:lang w:val="en-US"/>
        </w:rPr>
        <w:t>DeepSHAP</w:t>
      </w:r>
      <w:r>
        <w:rPr>
          <w:lang w:val="en-US"/>
        </w:rPr>
        <w:t xml:space="preserve">, </w:t>
      </w:r>
      <w:r>
        <w:t xml:space="preserve"> който е базиран на </w:t>
      </w:r>
      <w:r w:rsidRPr="001C58F9">
        <w:rPr>
          <w:i/>
          <w:lang w:val="en-US"/>
        </w:rPr>
        <w:t>DeepLIFT</w:t>
      </w:r>
      <w:r>
        <w:t>, но с изчисления на приближения на</w:t>
      </w:r>
      <w:r>
        <w:rPr>
          <w:lang w:val="en-US"/>
        </w:rPr>
        <w:t xml:space="preserve"> </w:t>
      </w:r>
      <w:r w:rsidRPr="00655C80">
        <w:rPr>
          <w:i/>
          <w:lang w:val="en-US"/>
        </w:rPr>
        <w:t>Shapley</w:t>
      </w:r>
      <w:r>
        <w:t xml:space="preserve"> стойности</w:t>
      </w:r>
      <w:r>
        <w:rPr>
          <w:i/>
        </w:rPr>
        <w:t xml:space="preserve"> </w:t>
      </w:r>
    </w:p>
    <w:p w:rsidR="005D46BF" w:rsidRPr="00A45F8D" w:rsidRDefault="00D71582" w:rsidP="00264F33">
      <w:pPr>
        <w:numPr>
          <w:ilvl w:val="0"/>
          <w:numId w:val="8"/>
        </w:numPr>
        <w:spacing w:line="276" w:lineRule="auto"/>
        <w:rPr>
          <w:lang w:val="en-US"/>
        </w:rPr>
      </w:pPr>
      <w:r>
        <w:rPr>
          <w:i/>
          <w:lang w:val="en-US"/>
        </w:rPr>
        <w:t xml:space="preserve">LIME </w:t>
      </w:r>
      <w:r w:rsidRPr="00B03033">
        <w:rPr>
          <w:lang w:val="en-US"/>
        </w:rPr>
        <w:t xml:space="preserve">– </w:t>
      </w:r>
      <w:r>
        <w:t xml:space="preserve">конкретно при изображения, стандартният </w:t>
      </w:r>
      <w:r w:rsidRPr="00D71582">
        <w:rPr>
          <w:i/>
          <w:lang w:val="en-US"/>
        </w:rPr>
        <w:t>LIME</w:t>
      </w:r>
      <w:r>
        <w:t xml:space="preserve"> подход с въвеждането </w:t>
      </w:r>
      <w:r w:rsidR="006C116E">
        <w:t>на разбъркване на атрибутите не е подходящ, тъй като тук атрибутите са огромен брой пиксели, и принадлежността към даден клас бива определена от повече от един пиксел. Поради това при прилагането на</w:t>
      </w:r>
      <w:r w:rsidR="006C116E">
        <w:rPr>
          <w:lang w:val="en-US"/>
        </w:rPr>
        <w:t xml:space="preserve"> </w:t>
      </w:r>
      <w:r w:rsidR="006C116E" w:rsidRPr="00094D7A">
        <w:rPr>
          <w:i/>
          <w:lang w:val="en-US"/>
        </w:rPr>
        <w:t>LIME</w:t>
      </w:r>
      <w:r w:rsidR="006C116E">
        <w:t xml:space="preserve"> към изображения се използва сегментиране на изображението на „суперпиксели“</w:t>
      </w:r>
      <w:r w:rsidR="00094D7A">
        <w:t xml:space="preserve"> (т.е. цели региони от пиксели, свързани чрез сходство на цветове), и изключването и включването на избрани такива суперпиксели. </w:t>
      </w:r>
      <w:r w:rsidR="00094D7A">
        <w:rPr>
          <w:i/>
        </w:rPr>
        <w:t xml:space="preserve"> </w:t>
      </w:r>
    </w:p>
    <w:p w:rsidR="003F2FF1" w:rsidRDefault="003F2FF1" w:rsidP="00264F33">
      <w:pPr>
        <w:pStyle w:val="2"/>
        <w:spacing w:line="276" w:lineRule="auto"/>
        <w:rPr>
          <w:lang w:val="en-US"/>
        </w:rPr>
      </w:pPr>
      <w:bookmarkStart w:id="5" w:name="_Toc536441764"/>
      <w:r>
        <w:t>Реализация</w:t>
      </w:r>
      <w:bookmarkEnd w:id="5"/>
    </w:p>
    <w:p w:rsidR="00E85EFF" w:rsidRDefault="00376696" w:rsidP="00E85EFF">
      <w:pPr>
        <w:rPr>
          <w:lang w:val="en-US"/>
        </w:rPr>
      </w:pPr>
      <w:r>
        <w:t>Н</w:t>
      </w:r>
      <w:r w:rsidR="00727802">
        <w:t xml:space="preserve">евронните мрежи са </w:t>
      </w:r>
      <w:r w:rsidR="00727802" w:rsidRPr="00F175B3">
        <w:rPr>
          <w:i/>
          <w:lang w:val="en-US"/>
        </w:rPr>
        <w:t>TensorFlow</w:t>
      </w:r>
      <w:r w:rsidR="00727802">
        <w:t xml:space="preserve"> модели, </w:t>
      </w:r>
      <w:r w:rsidR="00C92CEF">
        <w:t xml:space="preserve">като </w:t>
      </w:r>
      <w:r w:rsidR="00C92CEF" w:rsidRPr="008D01B5">
        <w:rPr>
          <w:i/>
          <w:lang w:val="en-US"/>
        </w:rPr>
        <w:t>ResNet50</w:t>
      </w:r>
      <w:r w:rsidR="00C92CEF">
        <w:t xml:space="preserve"> бива заредена директно като предварително трениран модел, а за мрежата за </w:t>
      </w:r>
      <w:r w:rsidR="00C92CEF" w:rsidRPr="008D01B5">
        <w:rPr>
          <w:i/>
          <w:lang w:val="en-US"/>
        </w:rPr>
        <w:t>MNIST</w:t>
      </w:r>
      <w:r w:rsidR="00C92CEF">
        <w:t xml:space="preserve"> се извършва отделно трениране</w:t>
      </w:r>
      <w:r w:rsidR="00AD41BF">
        <w:t xml:space="preserve"> в</w:t>
      </w:r>
      <w:r w:rsidR="00AD41BF">
        <w:rPr>
          <w:lang w:val="en-US"/>
        </w:rPr>
        <w:t xml:space="preserve"> </w:t>
      </w:r>
      <w:r w:rsidR="00AD41BF" w:rsidRPr="00AD41BF">
        <w:rPr>
          <w:i/>
          <w:lang w:val="en-US"/>
        </w:rPr>
        <w:t>mnist_model.py</w:t>
      </w:r>
      <w:r w:rsidR="00C92CEF">
        <w:t xml:space="preserve"> след което тренираният модел бива записван на диска, за да може след това да бъде директно зареден.</w:t>
      </w:r>
    </w:p>
    <w:p w:rsidR="004F4EF8" w:rsidRDefault="00902FD0" w:rsidP="00E85EFF">
      <w:r>
        <w:t xml:space="preserve">Използват се функции на </w:t>
      </w:r>
      <w:r w:rsidRPr="00902FD0">
        <w:rPr>
          <w:i/>
          <w:lang w:val="en-US"/>
        </w:rPr>
        <w:t>Pillow</w:t>
      </w:r>
      <w:r>
        <w:t xml:space="preserve">, </w:t>
      </w:r>
      <w:r w:rsidRPr="00902FD0">
        <w:rPr>
          <w:i/>
          <w:lang w:val="en-US"/>
        </w:rPr>
        <w:t>OmniXAI</w:t>
      </w:r>
      <w:r>
        <w:t xml:space="preserve"> и </w:t>
      </w:r>
      <w:r w:rsidRPr="00902FD0">
        <w:rPr>
          <w:i/>
          <w:lang w:val="en-US"/>
        </w:rPr>
        <w:t>Keras</w:t>
      </w:r>
      <w:r>
        <w:t xml:space="preserve"> за обработка на изображения, с които след зареждането им от диска те биват трансформирани в нужния формат за подаването им на невронните мрежи</w:t>
      </w:r>
      <w:r w:rsidR="004227E3">
        <w:t>. За</w:t>
      </w:r>
      <w:r w:rsidR="004227E3">
        <w:rPr>
          <w:lang w:val="en-US"/>
        </w:rPr>
        <w:t xml:space="preserve"> </w:t>
      </w:r>
      <w:r w:rsidR="004227E3" w:rsidRPr="0001653D">
        <w:rPr>
          <w:i/>
          <w:lang w:val="en-US"/>
        </w:rPr>
        <w:t>ResNet</w:t>
      </w:r>
      <w:r w:rsidR="004227E3" w:rsidRPr="0001653D">
        <w:rPr>
          <w:i/>
        </w:rPr>
        <w:t>50</w:t>
      </w:r>
      <w:r w:rsidR="004227E3">
        <w:rPr>
          <w:lang w:val="en-US"/>
        </w:rPr>
        <w:t xml:space="preserve"> </w:t>
      </w:r>
      <w:r w:rsidR="004227E3">
        <w:t xml:space="preserve">се скалират до размер 224х224, а за </w:t>
      </w:r>
      <w:r w:rsidR="004227E3" w:rsidRPr="0001653D">
        <w:rPr>
          <w:i/>
          <w:lang w:val="en-US"/>
        </w:rPr>
        <w:t>MNIST</w:t>
      </w:r>
      <w:r w:rsidR="004227E3">
        <w:t xml:space="preserve"> мрежата до размер 28</w:t>
      </w:r>
      <w:r w:rsidR="009A0F87">
        <w:rPr>
          <w:lang w:val="en-US"/>
        </w:rPr>
        <w:t xml:space="preserve">x28, </w:t>
      </w:r>
      <w:r w:rsidR="009A0F87">
        <w:t>след което се извършват и допълнителни операции като конвертиране до правилната цветова схема и разширяване до нужната размерност.</w:t>
      </w:r>
      <w:r w:rsidR="00D70104">
        <w:t xml:space="preserve"> </w:t>
      </w:r>
      <w:r w:rsidR="00117F06">
        <w:t xml:space="preserve">За обясненията при </w:t>
      </w:r>
      <w:r w:rsidR="00117F06" w:rsidRPr="00100D6E">
        <w:rPr>
          <w:i/>
          <w:lang w:val="en-US"/>
        </w:rPr>
        <w:t>ResNet50</w:t>
      </w:r>
      <w:r w:rsidR="00117F06">
        <w:t xml:space="preserve"> мрежата също така се налага да заредим етикетите на класовете от </w:t>
      </w:r>
      <w:r w:rsidR="00117F06" w:rsidRPr="00100D6E">
        <w:rPr>
          <w:i/>
          <w:lang w:val="en-US"/>
        </w:rPr>
        <w:t>ImageNet</w:t>
      </w:r>
      <w:r w:rsidR="00867F26">
        <w:t xml:space="preserve"> в </w:t>
      </w:r>
      <w:r w:rsidR="00867F26">
        <w:rPr>
          <w:lang w:val="en-US"/>
        </w:rPr>
        <w:t>JSON</w:t>
      </w:r>
      <w:r w:rsidR="00867F26">
        <w:t xml:space="preserve"> формат.</w:t>
      </w:r>
    </w:p>
    <w:p w:rsidR="0084730B" w:rsidRDefault="0084730B" w:rsidP="0084730B">
      <w:pPr>
        <w:spacing w:line="276" w:lineRule="auto"/>
      </w:pPr>
      <w:r>
        <w:t>Първите три</w:t>
      </w:r>
      <w:r w:rsidR="00514315">
        <w:t xml:space="preserve"> избрани</w:t>
      </w:r>
      <w:r>
        <w:t xml:space="preserve"> метода имат подобен интерфейс за ползване – инициализира се обект на съответния клас чрез модел и функция за предварителна обработка, след което се извиква негова функция с подадено изображение, чиято класификация искаме да обясним. При </w:t>
      </w:r>
      <w:r w:rsidRPr="000D4F51">
        <w:rPr>
          <w:i/>
          <w:lang w:val="en-US"/>
        </w:rPr>
        <w:t>LIME</w:t>
      </w:r>
      <w:r>
        <w:t xml:space="preserve"> вместо това при инициализиране се подава само функция, връщаща вероятности за принадлежност към различните класове.</w:t>
      </w:r>
    </w:p>
    <w:p w:rsidR="00036AE7" w:rsidRPr="00036AE7" w:rsidRDefault="00036AE7" w:rsidP="0084730B">
      <w:pPr>
        <w:spacing w:line="276" w:lineRule="auto"/>
      </w:pPr>
      <w:r>
        <w:t>Поради технически проблеми с</w:t>
      </w:r>
      <w:r>
        <w:rPr>
          <w:lang w:val="en-US"/>
        </w:rPr>
        <w:t xml:space="preserve"> </w:t>
      </w:r>
      <w:r w:rsidRPr="00F77624">
        <w:rPr>
          <w:i/>
          <w:lang w:val="en-US"/>
        </w:rPr>
        <w:t>SHAP</w:t>
      </w:r>
      <w:r>
        <w:t>, обясненията му не работят за</w:t>
      </w:r>
      <w:r>
        <w:rPr>
          <w:lang w:val="en-US"/>
        </w:rPr>
        <w:t xml:space="preserve"> </w:t>
      </w:r>
      <w:r w:rsidRPr="00F77624">
        <w:rPr>
          <w:i/>
          <w:lang w:val="en-US"/>
        </w:rPr>
        <w:t>ResNet50</w:t>
      </w:r>
      <w:r>
        <w:t xml:space="preserve">, така че те са приложени само за </w:t>
      </w:r>
      <w:r w:rsidRPr="00F77624">
        <w:rPr>
          <w:i/>
          <w:lang w:val="en-US"/>
        </w:rPr>
        <w:t>MNIST</w:t>
      </w:r>
      <w:r>
        <w:t xml:space="preserve"> мрежата. Другите три метода са приложени за </w:t>
      </w:r>
      <w:r w:rsidRPr="00F77624">
        <w:rPr>
          <w:i/>
          <w:lang w:val="en-US"/>
        </w:rPr>
        <w:t>ResNet50</w:t>
      </w:r>
      <w:r>
        <w:t xml:space="preserve"> и няколко различни </w:t>
      </w:r>
      <w:r w:rsidR="00F77624">
        <w:t>изображения</w:t>
      </w:r>
      <w:r>
        <w:t>.</w:t>
      </w:r>
    </w:p>
    <w:p w:rsidR="009D6F18" w:rsidRDefault="009D6F18" w:rsidP="00E85EFF"/>
    <w:p w:rsidR="00B9490B" w:rsidRDefault="00B9490B" w:rsidP="00E85EFF"/>
    <w:p w:rsidR="00B9490B" w:rsidRDefault="00B9490B" w:rsidP="00E85EFF"/>
    <w:p w:rsidR="00B9490B" w:rsidRDefault="00B9490B" w:rsidP="00E85EFF">
      <w:pPr>
        <w:rPr>
          <w:lang w:val="en-US"/>
        </w:rPr>
      </w:pPr>
    </w:p>
    <w:p w:rsidR="00521551" w:rsidRDefault="00521551" w:rsidP="00E85EFF">
      <w:pPr>
        <w:rPr>
          <w:lang w:val="en-US"/>
        </w:rPr>
      </w:pPr>
    </w:p>
    <w:p w:rsidR="00521551" w:rsidRDefault="00521551" w:rsidP="00521551">
      <w:pPr>
        <w:keepNext/>
      </w:pPr>
      <w:r>
        <w:rPr>
          <w:noProof/>
        </w:rPr>
        <w:lastRenderedPageBreak/>
        <w:drawing>
          <wp:inline distT="0" distB="0" distL="0" distR="0" wp14:anchorId="54CCC3B8" wp14:editId="4E7D463B">
            <wp:extent cx="4662489" cy="7228936"/>
            <wp:effectExtent l="0" t="0" r="508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eagle.JPEG"/>
                    <pic:cNvPicPr/>
                  </pic:nvPicPr>
                  <pic:blipFill>
                    <a:blip r:embed="rId11">
                      <a:extLst>
                        <a:ext uri="{28A0092B-C50C-407E-A947-70E740481C1C}">
                          <a14:useLocalDpi xmlns:a14="http://schemas.microsoft.com/office/drawing/2010/main" val="0"/>
                        </a:ext>
                      </a:extLst>
                    </a:blip>
                    <a:stretch>
                      <a:fillRect/>
                    </a:stretch>
                  </pic:blipFill>
                  <pic:spPr>
                    <a:xfrm>
                      <a:off x="0" y="0"/>
                      <a:ext cx="4662311" cy="7228660"/>
                    </a:xfrm>
                    <a:prstGeom prst="rect">
                      <a:avLst/>
                    </a:prstGeom>
                  </pic:spPr>
                </pic:pic>
              </a:graphicData>
            </a:graphic>
          </wp:inline>
        </w:drawing>
      </w:r>
    </w:p>
    <w:p w:rsidR="00521551" w:rsidRDefault="00072E90" w:rsidP="00521551">
      <w:pPr>
        <w:pStyle w:val="ac"/>
      </w:pPr>
      <w:r>
        <w:t>Ф</w:t>
      </w:r>
      <w:r w:rsidR="00521551">
        <w:t xml:space="preserve">игура </w:t>
      </w:r>
      <w:fldSimple w:instr=" SEQ фигура \* ARABIC ">
        <w:r w:rsidR="009039FD">
          <w:rPr>
            <w:noProof/>
          </w:rPr>
          <w:t>1</w:t>
        </w:r>
      </w:fldSimple>
      <w:r w:rsidR="00521551">
        <w:t xml:space="preserve"> - </w:t>
      </w:r>
      <w:r>
        <w:t>К</w:t>
      </w:r>
      <w:r w:rsidR="00521551">
        <w:t>уче бийгъл</w:t>
      </w:r>
    </w:p>
    <w:p w:rsidR="00BF41E0" w:rsidRDefault="00A03C0B" w:rsidP="00BF41E0">
      <w:r>
        <w:t>Може да видим че в случа</w:t>
      </w:r>
      <w:r w:rsidR="00D36C66">
        <w:t>я</w:t>
      </w:r>
      <w:r>
        <w:t xml:space="preserve"> на </w:t>
      </w:r>
      <w:r w:rsidRPr="00551A10">
        <w:rPr>
          <w:i/>
          <w:lang w:val="en-US"/>
        </w:rPr>
        <w:t>GradCAM</w:t>
      </w:r>
      <w:r>
        <w:t>, фокусът е бил върху муцуната на кучето, предимно носа и устата</w:t>
      </w:r>
      <w:r w:rsidR="00EE77A4">
        <w:t xml:space="preserve">. При </w:t>
      </w:r>
      <w:r w:rsidR="00EE77A4" w:rsidRPr="00C1385B">
        <w:rPr>
          <w:i/>
          <w:lang w:val="en-US"/>
        </w:rPr>
        <w:t>LIME</w:t>
      </w:r>
      <w:r w:rsidR="00EE77A4">
        <w:t xml:space="preserve"> </w:t>
      </w:r>
      <w:r w:rsidR="001E138E">
        <w:t>виждаме двата най-вероятно класа, което ни показва колебанието между бийгъл и друга порода куче</w:t>
      </w:r>
      <w:r w:rsidR="00C1385B">
        <w:t xml:space="preserve">. При </w:t>
      </w:r>
      <w:r w:rsidR="00C1385B">
        <w:rPr>
          <w:lang w:val="en-US"/>
        </w:rPr>
        <w:t>Integrated Gradients</w:t>
      </w:r>
      <w:r w:rsidR="00C1385B">
        <w:t xml:space="preserve"> също муцуната е важна, но виждаме и други части от изображението които са били отчетени.</w:t>
      </w:r>
    </w:p>
    <w:p w:rsidR="002D4008" w:rsidRDefault="00526D14" w:rsidP="002D4008">
      <w:pPr>
        <w:keepNext/>
      </w:pPr>
      <w:r>
        <w:rPr>
          <w:noProof/>
        </w:rPr>
        <w:lastRenderedPageBreak/>
        <w:drawing>
          <wp:inline distT="0" distB="0" distL="0" distR="0" wp14:anchorId="4B27CCF3" wp14:editId="50EE6283">
            <wp:extent cx="3823954" cy="7994555"/>
            <wp:effectExtent l="0" t="0" r="5715" b="698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dog&amp;cat.png"/>
                    <pic:cNvPicPr/>
                  </pic:nvPicPr>
                  <pic:blipFill>
                    <a:blip r:embed="rId12">
                      <a:extLst>
                        <a:ext uri="{28A0092B-C50C-407E-A947-70E740481C1C}">
                          <a14:useLocalDpi xmlns:a14="http://schemas.microsoft.com/office/drawing/2010/main" val="0"/>
                        </a:ext>
                      </a:extLst>
                    </a:blip>
                    <a:stretch>
                      <a:fillRect/>
                    </a:stretch>
                  </pic:blipFill>
                  <pic:spPr>
                    <a:xfrm>
                      <a:off x="0" y="0"/>
                      <a:ext cx="3823954" cy="7994555"/>
                    </a:xfrm>
                    <a:prstGeom prst="rect">
                      <a:avLst/>
                    </a:prstGeom>
                  </pic:spPr>
                </pic:pic>
              </a:graphicData>
            </a:graphic>
          </wp:inline>
        </w:drawing>
      </w:r>
    </w:p>
    <w:p w:rsidR="00217955" w:rsidRPr="00C1385B" w:rsidRDefault="002D4008" w:rsidP="002D4008">
      <w:pPr>
        <w:pStyle w:val="ac"/>
      </w:pPr>
      <w:r>
        <w:t xml:space="preserve">Фигура </w:t>
      </w:r>
      <w:fldSimple w:instr=" SEQ фигура \* ARABIC ">
        <w:r w:rsidR="009039FD">
          <w:rPr>
            <w:noProof/>
          </w:rPr>
          <w:t>2</w:t>
        </w:r>
      </w:fldSimple>
      <w:r>
        <w:t xml:space="preserve"> - </w:t>
      </w:r>
      <w:r w:rsidR="001B59B7">
        <w:t>К</w:t>
      </w:r>
      <w:r>
        <w:t>уче (булмастиф) и котка (най-вероятно таби)</w:t>
      </w:r>
    </w:p>
    <w:p w:rsidR="00BF41E0" w:rsidRPr="001F41C5" w:rsidRDefault="001F41C5" w:rsidP="00BF41E0">
      <w:r>
        <w:t xml:space="preserve">Тук е демонстрирана </w:t>
      </w:r>
      <w:r w:rsidR="00146ABC">
        <w:t xml:space="preserve">и </w:t>
      </w:r>
      <w:r>
        <w:t>функционалността на</w:t>
      </w:r>
      <w:r>
        <w:rPr>
          <w:lang w:val="en-US"/>
        </w:rPr>
        <w:t xml:space="preserve"> GradCAM</w:t>
      </w:r>
      <w:r>
        <w:t xml:space="preserve"> да даде обяснение за конкретен клас, което е полезно в изображения с няколко обекта като тук.</w:t>
      </w:r>
    </w:p>
    <w:p w:rsidR="00BC77BB" w:rsidRDefault="00AE1E01" w:rsidP="00BC77BB">
      <w:pPr>
        <w:keepNext/>
      </w:pPr>
      <w:r>
        <w:rPr>
          <w:noProof/>
        </w:rPr>
        <w:lastRenderedPageBreak/>
        <w:drawing>
          <wp:inline distT="0" distB="0" distL="0" distR="0" wp14:anchorId="2FC5D5F5" wp14:editId="53ADD4D8">
            <wp:extent cx="5274310" cy="5558790"/>
            <wp:effectExtent l="0" t="0" r="2540" b="381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peacock.JPEG"/>
                    <pic:cNvPicPr/>
                  </pic:nvPicPr>
                  <pic:blipFill>
                    <a:blip r:embed="rId13">
                      <a:extLst>
                        <a:ext uri="{28A0092B-C50C-407E-A947-70E740481C1C}">
                          <a14:useLocalDpi xmlns:a14="http://schemas.microsoft.com/office/drawing/2010/main" val="0"/>
                        </a:ext>
                      </a:extLst>
                    </a:blip>
                    <a:stretch>
                      <a:fillRect/>
                    </a:stretch>
                  </pic:blipFill>
                  <pic:spPr>
                    <a:xfrm>
                      <a:off x="0" y="0"/>
                      <a:ext cx="5274310" cy="5558790"/>
                    </a:xfrm>
                    <a:prstGeom prst="rect">
                      <a:avLst/>
                    </a:prstGeom>
                  </pic:spPr>
                </pic:pic>
              </a:graphicData>
            </a:graphic>
          </wp:inline>
        </w:drawing>
      </w:r>
    </w:p>
    <w:p w:rsidR="00BF41E0" w:rsidRDefault="00BC77BB" w:rsidP="00BC77BB">
      <w:pPr>
        <w:pStyle w:val="ac"/>
        <w:rPr>
          <w:lang w:val="en-US"/>
        </w:rPr>
      </w:pPr>
      <w:r>
        <w:t xml:space="preserve">Фигура </w:t>
      </w:r>
      <w:r w:rsidR="00F86808">
        <w:fldChar w:fldCharType="begin"/>
      </w:r>
      <w:r w:rsidR="00F86808">
        <w:instrText xml:space="preserve"> SEQ фигура \* ARABIC </w:instrText>
      </w:r>
      <w:r w:rsidR="00F86808">
        <w:fldChar w:fldCharType="separate"/>
      </w:r>
      <w:r w:rsidR="009039FD">
        <w:rPr>
          <w:noProof/>
        </w:rPr>
        <w:t>3</w:t>
      </w:r>
      <w:r w:rsidR="00F86808">
        <w:rPr>
          <w:noProof/>
        </w:rPr>
        <w:fldChar w:fldCharType="end"/>
      </w:r>
      <w:r>
        <w:rPr>
          <w:lang w:val="en-US"/>
        </w:rPr>
        <w:t xml:space="preserve"> -</w:t>
      </w:r>
      <w:r>
        <w:t xml:space="preserve"> Паун</w:t>
      </w:r>
    </w:p>
    <w:p w:rsidR="00B406F0" w:rsidRPr="00D63FC2" w:rsidRDefault="00A6092B" w:rsidP="00BF41E0">
      <w:r>
        <w:t xml:space="preserve">Тук може да видим разлика </w:t>
      </w:r>
      <w:r w:rsidR="00302883">
        <w:t xml:space="preserve">в обясненията – докато </w:t>
      </w:r>
      <w:r w:rsidR="00302883" w:rsidRPr="00B406F0">
        <w:rPr>
          <w:i/>
          <w:lang w:val="en-US"/>
        </w:rPr>
        <w:t>GradCAM</w:t>
      </w:r>
      <w:r w:rsidR="00302883">
        <w:t xml:space="preserve"> се ф</w:t>
      </w:r>
      <w:r w:rsidR="00D63FC2">
        <w:t>окусира върху опашката на пауна, локалният модел на</w:t>
      </w:r>
      <w:r w:rsidR="00D63FC2">
        <w:rPr>
          <w:lang w:val="en-US"/>
        </w:rPr>
        <w:t xml:space="preserve"> </w:t>
      </w:r>
      <w:r w:rsidR="00D63FC2" w:rsidRPr="00B406F0">
        <w:rPr>
          <w:i/>
          <w:lang w:val="en-US"/>
        </w:rPr>
        <w:t>LIME</w:t>
      </w:r>
      <w:r w:rsidR="00D63FC2">
        <w:t xml:space="preserve"> по-скоро се фокусира върху тялото.</w:t>
      </w:r>
    </w:p>
    <w:p w:rsidR="00FB709E" w:rsidRDefault="00FB709E" w:rsidP="00FB709E">
      <w:pPr>
        <w:keepNext/>
      </w:pPr>
      <w:r>
        <w:rPr>
          <w:noProof/>
        </w:rPr>
        <w:lastRenderedPageBreak/>
        <w:drawing>
          <wp:inline distT="0" distB="0" distL="0" distR="0" wp14:anchorId="5914D1D8" wp14:editId="0EC343F5">
            <wp:extent cx="5274310" cy="3696970"/>
            <wp:effectExtent l="0" t="0" r="254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omodo.JPE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inline>
        </w:drawing>
      </w:r>
    </w:p>
    <w:p w:rsidR="008613CE" w:rsidRDefault="00FB709E" w:rsidP="00FB709E">
      <w:pPr>
        <w:pStyle w:val="ac"/>
        <w:rPr>
          <w:lang w:val="en-US"/>
        </w:rPr>
      </w:pPr>
      <w:r>
        <w:t xml:space="preserve">Фигура </w:t>
      </w:r>
      <w:r w:rsidR="00F86808">
        <w:fldChar w:fldCharType="begin"/>
      </w:r>
      <w:r w:rsidR="00F86808">
        <w:instrText xml:space="preserve"> SEQ фигура \* ARABIC </w:instrText>
      </w:r>
      <w:r w:rsidR="00F86808">
        <w:fldChar w:fldCharType="separate"/>
      </w:r>
      <w:r w:rsidR="009039FD">
        <w:rPr>
          <w:noProof/>
        </w:rPr>
        <w:t>4</w:t>
      </w:r>
      <w:r w:rsidR="00F86808">
        <w:rPr>
          <w:noProof/>
        </w:rPr>
        <w:fldChar w:fldCharType="end"/>
      </w:r>
      <w:r>
        <w:t xml:space="preserve"> - Комодски варан</w:t>
      </w:r>
    </w:p>
    <w:p w:rsidR="00AE1E01" w:rsidRPr="00F360F0" w:rsidRDefault="00F360F0" w:rsidP="00BF41E0">
      <w:r>
        <w:t>Тук при проверката на 45ти слой с</w:t>
      </w:r>
      <w:r>
        <w:rPr>
          <w:lang w:val="en-US"/>
        </w:rPr>
        <w:t xml:space="preserve"> GradCAM</w:t>
      </w:r>
      <w:r>
        <w:t xml:space="preserve"> изглеждаше че мрежата се фокусира върху напълно различни неща, но при минаване няколко слоя напред вече фокусът е преместен правилно върху животното. </w:t>
      </w:r>
    </w:p>
    <w:p w:rsidR="008613CE" w:rsidRDefault="008613CE" w:rsidP="00BF41E0"/>
    <w:p w:rsidR="00E75FDA" w:rsidRDefault="002F2AD6" w:rsidP="00E75FDA">
      <w:pPr>
        <w:keepNext/>
      </w:pPr>
      <w:r>
        <w:rPr>
          <w:noProof/>
        </w:rPr>
        <w:drawing>
          <wp:inline distT="0" distB="0" distL="0" distR="0" wp14:anchorId="2B2C0F47" wp14:editId="5452CE64">
            <wp:extent cx="5274310" cy="2780665"/>
            <wp:effectExtent l="0" t="0" r="2540" b="63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oyterrier.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80665"/>
                    </a:xfrm>
                    <a:prstGeom prst="rect">
                      <a:avLst/>
                    </a:prstGeom>
                  </pic:spPr>
                </pic:pic>
              </a:graphicData>
            </a:graphic>
          </wp:inline>
        </w:drawing>
      </w:r>
    </w:p>
    <w:p w:rsidR="00242B62" w:rsidRDefault="00F454B7" w:rsidP="00E75FDA">
      <w:pPr>
        <w:pStyle w:val="ac"/>
      </w:pPr>
      <w:r>
        <w:t>Ф</w:t>
      </w:r>
      <w:r w:rsidR="00E75FDA">
        <w:t xml:space="preserve">игура </w:t>
      </w:r>
      <w:r w:rsidR="00F86808">
        <w:fldChar w:fldCharType="begin"/>
      </w:r>
      <w:r w:rsidR="00F86808">
        <w:instrText xml:space="preserve"> SEQ фигура \* ARABIC </w:instrText>
      </w:r>
      <w:r w:rsidR="00F86808">
        <w:fldChar w:fldCharType="separate"/>
      </w:r>
      <w:r w:rsidR="009039FD">
        <w:rPr>
          <w:noProof/>
        </w:rPr>
        <w:t>5</w:t>
      </w:r>
      <w:r w:rsidR="00F86808">
        <w:rPr>
          <w:noProof/>
        </w:rPr>
        <w:fldChar w:fldCharType="end"/>
      </w:r>
      <w:r w:rsidR="00E75FDA">
        <w:t xml:space="preserve"> - </w:t>
      </w:r>
      <w:r w:rsidR="00E75FDA">
        <w:rPr>
          <w:lang w:val="en-US"/>
        </w:rPr>
        <w:t>Toy terrier</w:t>
      </w:r>
    </w:p>
    <w:p w:rsidR="00973D64" w:rsidRDefault="00E75FDA" w:rsidP="00BF41E0">
      <w:r>
        <w:t xml:space="preserve">Тук изображението има както куче, така и </w:t>
      </w:r>
      <w:r w:rsidR="00973D64">
        <w:t>човек, като двете най-вероятно класификации са за куче (грешна порода, но все пак правилния тип животно) и газ маска, което звучи доста странно, но с</w:t>
      </w:r>
      <w:r w:rsidR="00973D64">
        <w:rPr>
          <w:lang w:val="en-US"/>
        </w:rPr>
        <w:t xml:space="preserve"> LIME</w:t>
      </w:r>
      <w:r w:rsidR="00973D64">
        <w:t xml:space="preserve"> виждаме че </w:t>
      </w:r>
      <w:r w:rsidR="003A063D">
        <w:t>това най-вероятно е тъй като лицето на човека не е напълно видимо и той носи очила</w:t>
      </w:r>
      <w:r w:rsidR="00973D64">
        <w:t xml:space="preserve"> </w:t>
      </w:r>
    </w:p>
    <w:p w:rsidR="003A3462" w:rsidRDefault="003A3462" w:rsidP="003A3462">
      <w:pPr>
        <w:keepNext/>
      </w:pPr>
      <w:r>
        <w:rPr>
          <w:noProof/>
        </w:rPr>
        <w:lastRenderedPageBreak/>
        <w:drawing>
          <wp:inline distT="0" distB="0" distL="0" distR="0" wp14:anchorId="658EC631" wp14:editId="315631C6">
            <wp:extent cx="5274310" cy="5575935"/>
            <wp:effectExtent l="0" t="0" r="2540" b="571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americanegret.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5575935"/>
                    </a:xfrm>
                    <a:prstGeom prst="rect">
                      <a:avLst/>
                    </a:prstGeom>
                  </pic:spPr>
                </pic:pic>
              </a:graphicData>
            </a:graphic>
          </wp:inline>
        </w:drawing>
      </w:r>
    </w:p>
    <w:p w:rsidR="00DC4AF1" w:rsidRDefault="003A3462" w:rsidP="003A3462">
      <w:pPr>
        <w:pStyle w:val="ac"/>
      </w:pPr>
      <w:r>
        <w:t xml:space="preserve">Фигура </w:t>
      </w:r>
      <w:r w:rsidR="00F86808">
        <w:fldChar w:fldCharType="begin"/>
      </w:r>
      <w:r w:rsidR="00F86808">
        <w:instrText xml:space="preserve"> SEQ фигура \* ARABIC </w:instrText>
      </w:r>
      <w:r w:rsidR="00F86808">
        <w:fldChar w:fldCharType="separate"/>
      </w:r>
      <w:r w:rsidR="009039FD">
        <w:rPr>
          <w:noProof/>
        </w:rPr>
        <w:t>6</w:t>
      </w:r>
      <w:r w:rsidR="00F86808">
        <w:rPr>
          <w:noProof/>
        </w:rPr>
        <w:fldChar w:fldCharType="end"/>
      </w:r>
      <w:r>
        <w:t xml:space="preserve"> - Американска чапла</w:t>
      </w:r>
    </w:p>
    <w:p w:rsidR="00707D0A" w:rsidRDefault="00707D0A" w:rsidP="00707D0A"/>
    <w:p w:rsidR="00707D0A" w:rsidRPr="00707D0A" w:rsidRDefault="00707D0A" w:rsidP="00707D0A"/>
    <w:p w:rsidR="009039FD" w:rsidRDefault="009039FD" w:rsidP="009039FD">
      <w:pPr>
        <w:keepNext/>
      </w:pPr>
      <w:r>
        <w:rPr>
          <w:noProof/>
        </w:rPr>
        <w:lastRenderedPageBreak/>
        <w:drawing>
          <wp:inline distT="0" distB="0" distL="0" distR="0" wp14:anchorId="12C2E6D3" wp14:editId="5A1DE945">
            <wp:extent cx="5274310" cy="2221865"/>
            <wp:effectExtent l="0" t="0" r="2540" b="698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sha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8613CE" w:rsidRDefault="00F90B00" w:rsidP="009039FD">
      <w:pPr>
        <w:pStyle w:val="ac"/>
        <w:rPr>
          <w:lang w:val="en-US"/>
        </w:rPr>
      </w:pPr>
      <w:r>
        <w:t>Ф</w:t>
      </w:r>
      <w:r w:rsidR="009039FD">
        <w:t xml:space="preserve">игура </w:t>
      </w:r>
      <w:r w:rsidR="00F86808">
        <w:fldChar w:fldCharType="begin"/>
      </w:r>
      <w:r w:rsidR="00F86808">
        <w:instrText xml:space="preserve"> SEQ фигура \* ARABIC </w:instrText>
      </w:r>
      <w:r w:rsidR="00F86808">
        <w:fldChar w:fldCharType="separate"/>
      </w:r>
      <w:r w:rsidR="009039FD">
        <w:rPr>
          <w:noProof/>
        </w:rPr>
        <w:t>7</w:t>
      </w:r>
      <w:r w:rsidR="00F86808">
        <w:rPr>
          <w:noProof/>
        </w:rPr>
        <w:fldChar w:fldCharType="end"/>
      </w:r>
      <w:r w:rsidR="009039FD">
        <w:t xml:space="preserve"> - </w:t>
      </w:r>
      <w:r>
        <w:t>К</w:t>
      </w:r>
      <w:r w:rsidR="009039FD">
        <w:t>ласификация на цифри с</w:t>
      </w:r>
      <w:r w:rsidR="009039FD">
        <w:rPr>
          <w:lang w:val="en-US"/>
        </w:rPr>
        <w:t xml:space="preserve"> SHAP</w:t>
      </w:r>
    </w:p>
    <w:p w:rsidR="00B742FE" w:rsidRPr="00DD26D7" w:rsidRDefault="00B94C5B" w:rsidP="00E85EFF">
      <w:r>
        <w:t xml:space="preserve">Тук </w:t>
      </w:r>
      <w:r w:rsidR="00707D0A">
        <w:t>имаме 10 колони, съответно за класовете 0, 1, 2, и т.н до 9</w:t>
      </w:r>
      <w:r w:rsidR="006C4B4E">
        <w:t xml:space="preserve">, като </w:t>
      </w:r>
      <w:r w:rsidR="008C2EC5">
        <w:t xml:space="preserve">тъмно розовите пиксели </w:t>
      </w:r>
      <w:r w:rsidR="006C4B4E">
        <w:t>са тези които</w:t>
      </w:r>
      <w:r w:rsidR="003A608E">
        <w:t xml:space="preserve"> потвърждават тази класификация, а сините които я отхвърлят. Например нека разгледаме последният ред (за цифрата 4) – </w:t>
      </w:r>
      <w:r w:rsidR="000561F0">
        <w:t>в последната колона (за класа 9), може да видим че липсата на свързваща линия в горния края е нещото което спомага за отхвърляне на класификация като цифрата 9</w:t>
      </w:r>
      <w:r w:rsidR="00DD26D7">
        <w:t>.</w:t>
      </w:r>
    </w:p>
    <w:p w:rsidR="00C3793A" w:rsidRPr="00584EBC" w:rsidRDefault="004A6E88" w:rsidP="00264F33">
      <w:pPr>
        <w:pStyle w:val="1"/>
        <w:spacing w:line="276" w:lineRule="auto"/>
        <w:rPr>
          <w:lang w:val="en-US"/>
        </w:rPr>
      </w:pPr>
      <w:bookmarkStart w:id="6" w:name="_Toc536441765"/>
      <w:r w:rsidRPr="00F06E1C">
        <w:t>Заключение</w:t>
      </w:r>
      <w:bookmarkEnd w:id="6"/>
    </w:p>
    <w:p w:rsidR="007E3ABD" w:rsidRDefault="00F5214B" w:rsidP="00264F33">
      <w:pPr>
        <w:spacing w:line="276" w:lineRule="auto"/>
      </w:pPr>
      <w:r>
        <w:t xml:space="preserve">В проекта </w:t>
      </w:r>
      <w:r w:rsidR="00E04D99">
        <w:t>бяха приложе</w:t>
      </w:r>
      <w:r w:rsidR="007E3ABD">
        <w:t>ни няколко метода за обяснение върху модели класифициращи изображения. За съжаление, голяма част от времето за разработката на проекта беше изгубена в неуспешни опити за боравене с няколко различни библиотеки, като</w:t>
      </w:r>
      <w:r w:rsidR="007E3ABD">
        <w:rPr>
          <w:lang w:val="en-US"/>
        </w:rPr>
        <w:t xml:space="preserve"> </w:t>
      </w:r>
      <w:r w:rsidR="007E3ABD" w:rsidRPr="007E3ABD">
        <w:rPr>
          <w:i/>
          <w:lang w:val="en-US"/>
        </w:rPr>
        <w:t>tf-explain</w:t>
      </w:r>
      <w:r w:rsidR="007E3ABD">
        <w:rPr>
          <w:lang w:val="en-US"/>
        </w:rPr>
        <w:t xml:space="preserve">, </w:t>
      </w:r>
      <w:r w:rsidR="007E3ABD" w:rsidRPr="007E3ABD">
        <w:rPr>
          <w:i/>
          <w:lang w:val="en-US"/>
        </w:rPr>
        <w:t>SHAP</w:t>
      </w:r>
      <w:r w:rsidR="007E3ABD">
        <w:rPr>
          <w:lang w:val="en-US"/>
        </w:rPr>
        <w:t xml:space="preserve"> </w:t>
      </w:r>
      <w:r w:rsidR="007E3ABD">
        <w:t>и</w:t>
      </w:r>
      <w:r w:rsidR="007E3ABD">
        <w:rPr>
          <w:lang w:val="en-US"/>
        </w:rPr>
        <w:t xml:space="preserve"> </w:t>
      </w:r>
      <w:r w:rsidR="007E3ABD" w:rsidRPr="007E3ABD">
        <w:rPr>
          <w:i/>
          <w:lang w:val="en-US"/>
        </w:rPr>
        <w:t>ELI5</w:t>
      </w:r>
      <w:r w:rsidR="007E3ABD">
        <w:t xml:space="preserve">, докато евентуално не беше успешно приложена библиотеката </w:t>
      </w:r>
      <w:r w:rsidR="007E3ABD" w:rsidRPr="007E3ABD">
        <w:rPr>
          <w:i/>
          <w:lang w:val="en-US"/>
        </w:rPr>
        <w:t>OmniXAI</w:t>
      </w:r>
      <w:r w:rsidR="007E3ABD" w:rsidRPr="007E3ABD">
        <w:t xml:space="preserve">, с </w:t>
      </w:r>
      <w:r w:rsidR="007E3ABD">
        <w:t>която имаше по-малко проблеми. Изглежда че тъй като обяснимостта е сравнително нова, все още развиващата се област в машинното самообучение, все още няма толкова много добре развити и надеждни инструменти за прилагане ѝ.</w:t>
      </w:r>
    </w:p>
    <w:p w:rsidR="00D42124" w:rsidRDefault="00D42124" w:rsidP="00264F33">
      <w:pPr>
        <w:spacing w:line="276" w:lineRule="auto"/>
      </w:pPr>
      <w:r>
        <w:t>Резултатите са интересни, но в някои случаи трудни за интерпретиране, и също така като цяло трудни за оценяване обективно, тъй като и самата обяснимост</w:t>
      </w:r>
      <w:r w:rsidR="001731CD">
        <w:t xml:space="preserve"> е субективно понятие, което не</w:t>
      </w:r>
      <w:r w:rsidR="00CB76DD">
        <w:t xml:space="preserve"> е лесно да бъде измерено и оценено математически.</w:t>
      </w:r>
    </w:p>
    <w:p w:rsidR="004E6579" w:rsidRPr="00202A07" w:rsidRDefault="00F66127" w:rsidP="00264F33">
      <w:pPr>
        <w:spacing w:line="276" w:lineRule="auto"/>
      </w:pPr>
      <w:r>
        <w:t>В проекта се използва основно една невронна мрежа и малко множество изображения, поради ограниченото време, но разбира се той може да се разшири с експерименти върху други модели (като</w:t>
      </w:r>
      <w:r>
        <w:rPr>
          <w:lang w:val="en-US"/>
        </w:rPr>
        <w:t xml:space="preserve"> </w:t>
      </w:r>
      <w:r w:rsidR="000A29E1">
        <w:t xml:space="preserve">други варианти на </w:t>
      </w:r>
      <w:r w:rsidR="000A29E1" w:rsidRPr="008A6D84">
        <w:rPr>
          <w:i/>
          <w:lang w:val="en-US"/>
        </w:rPr>
        <w:t>ResNet</w:t>
      </w:r>
      <w:r w:rsidR="000A29E1">
        <w:rPr>
          <w:lang w:val="en-US"/>
        </w:rPr>
        <w:t xml:space="preserve">, </w:t>
      </w:r>
      <w:r w:rsidR="008A6D84">
        <w:t xml:space="preserve">и други архитектури като </w:t>
      </w:r>
      <w:r w:rsidRPr="000A29E1">
        <w:rPr>
          <w:i/>
          <w:lang w:val="en-US"/>
        </w:rPr>
        <w:t>VGG16/19</w:t>
      </w:r>
      <w:r>
        <w:rPr>
          <w:lang w:val="en-US"/>
        </w:rPr>
        <w:t xml:space="preserve">, </w:t>
      </w:r>
      <w:r w:rsidRPr="000A29E1">
        <w:rPr>
          <w:i/>
          <w:lang w:val="en-US"/>
        </w:rPr>
        <w:t>Inception</w:t>
      </w:r>
      <w:r>
        <w:rPr>
          <w:lang w:val="en-US"/>
        </w:rPr>
        <w:t>,</w:t>
      </w:r>
      <w:r>
        <w:t xml:space="preserve"> и т.н.) и повече изображения. Така например при изображения за които някои от мрежите бъркат, бихме могли чрез различните методи за обяснимост да се опитаме да разберем защо всъщност го правят.</w:t>
      </w:r>
      <w:r w:rsidR="0001705F">
        <w:t xml:space="preserve"> </w:t>
      </w:r>
      <w:r w:rsidR="00EE59BF">
        <w:t>Освен това, проектът се</w:t>
      </w:r>
      <w:r w:rsidR="003E18B8">
        <w:t xml:space="preserve"> фокусира върху класификацията на изображения, но разбира се има и много други области на машинното самообучение в които могат да се приложат методи за обяснимост, както други типове невронни мрежи, така и</w:t>
      </w:r>
      <w:r w:rsidR="00E90A0E">
        <w:t xml:space="preserve"> други категории</w:t>
      </w:r>
      <w:r w:rsidR="003E18B8">
        <w:t xml:space="preserve"> мод</w:t>
      </w:r>
      <w:r w:rsidR="00E90A0E">
        <w:t>ели</w:t>
      </w:r>
      <w:r w:rsidR="003E18B8">
        <w:t>.</w:t>
      </w:r>
      <w:r w:rsidR="004453A0">
        <w:t xml:space="preserve"> При бъдещо развитие </w:t>
      </w:r>
      <w:r w:rsidR="004453A0">
        <w:lastRenderedPageBreak/>
        <w:t xml:space="preserve">на проекта </w:t>
      </w:r>
      <w:r w:rsidR="00E24B43">
        <w:t>може той да бъде разширен с допълнителни демонстрации за някои от тези случаи</w:t>
      </w:r>
      <w:r w:rsidR="004453A0">
        <w:t>.</w:t>
      </w:r>
    </w:p>
    <w:p w:rsidR="000A5B3C" w:rsidRPr="000A5B3C" w:rsidRDefault="000A5B3C" w:rsidP="00264F33">
      <w:pPr>
        <w:spacing w:line="276" w:lineRule="auto"/>
        <w:rPr>
          <w:lang w:val="en-US"/>
        </w:rPr>
      </w:pPr>
    </w:p>
    <w:p w:rsidR="00A663C2" w:rsidRDefault="00C3793A" w:rsidP="00264F33">
      <w:pPr>
        <w:pStyle w:val="1"/>
        <w:spacing w:line="276" w:lineRule="auto"/>
      </w:pPr>
      <w:bookmarkStart w:id="7" w:name="_Toc536441766"/>
      <w:r w:rsidRPr="00F06E1C">
        <w:t>Използвана литература</w:t>
      </w:r>
      <w:bookmarkEnd w:id="7"/>
      <w:r w:rsidR="00B65B9D" w:rsidRPr="00F06E1C">
        <w:t xml:space="preserve"> </w:t>
      </w:r>
    </w:p>
    <w:p w:rsidR="00A663C2" w:rsidRPr="00E404C8" w:rsidRDefault="002039CF" w:rsidP="00A663C2">
      <w:pPr>
        <w:numPr>
          <w:ilvl w:val="0"/>
          <w:numId w:val="7"/>
        </w:numPr>
        <w:spacing w:line="276" w:lineRule="auto"/>
        <w:rPr>
          <w:lang w:val="en-US"/>
        </w:rPr>
      </w:pPr>
      <w:r>
        <w:rPr>
          <w:lang w:val="en-US"/>
        </w:rPr>
        <w:t>Aparna Dhinakaran, “</w:t>
      </w:r>
      <w:r w:rsidR="00A663C2" w:rsidRPr="00A663C2">
        <w:rPr>
          <w:lang w:val="en-US"/>
        </w:rPr>
        <w:t>What Are the Prevailing Explainability Methods?</w:t>
      </w:r>
      <w:r>
        <w:rPr>
          <w:lang w:val="en-US"/>
        </w:rPr>
        <w:t>”</w:t>
      </w:r>
      <w:r w:rsidR="00A663C2" w:rsidRPr="00A663C2">
        <w:rPr>
          <w:lang w:val="en-US"/>
        </w:rPr>
        <w:t xml:space="preserve">, </w:t>
      </w:r>
      <w:r w:rsidR="00A663C2" w:rsidRPr="0042137A">
        <w:rPr>
          <w:i/>
          <w:lang w:val="en-US"/>
        </w:rPr>
        <w:t>Towards Data Science</w:t>
      </w:r>
      <w:r w:rsidR="00A663C2" w:rsidRPr="00A663C2">
        <w:rPr>
          <w:lang w:val="en-US"/>
        </w:rPr>
        <w:t xml:space="preserve">, </w:t>
      </w:r>
      <w:r w:rsidR="004312B5">
        <w:rPr>
          <w:lang w:val="en-US"/>
        </w:rPr>
        <w:t xml:space="preserve">22 December </w:t>
      </w:r>
      <w:r w:rsidR="00A663C2" w:rsidRPr="00A663C2">
        <w:rPr>
          <w:lang w:val="en-US"/>
        </w:rPr>
        <w:t>2021</w:t>
      </w:r>
    </w:p>
    <w:p w:rsidR="00E404C8" w:rsidRPr="00E404C8" w:rsidRDefault="00E404C8" w:rsidP="00D12899">
      <w:pPr>
        <w:spacing w:line="276" w:lineRule="auto"/>
        <w:ind w:left="720"/>
        <w:rPr>
          <w:lang w:val="en-US"/>
        </w:rPr>
      </w:pPr>
      <w:r>
        <w:rPr>
          <w:lang w:val="en-US"/>
        </w:rPr>
        <w:t>[</w:t>
      </w:r>
      <w:hyperlink r:id="rId18" w:history="1">
        <w:r w:rsidRPr="000B228F">
          <w:rPr>
            <w:rStyle w:val="a4"/>
            <w:lang w:val="en-US"/>
          </w:rPr>
          <w:t>https://towardsdatascience.com/what-are-the-prevailing-explainability-methods-3bc1a44f94df</w:t>
        </w:r>
      </w:hyperlink>
      <w:r>
        <w:rPr>
          <w:lang w:val="en-US"/>
        </w:rPr>
        <w:t>]</w:t>
      </w:r>
    </w:p>
    <w:p w:rsidR="00A663C2" w:rsidRDefault="00A663C2" w:rsidP="00A663C2">
      <w:pPr>
        <w:numPr>
          <w:ilvl w:val="0"/>
          <w:numId w:val="7"/>
        </w:numPr>
        <w:spacing w:line="276" w:lineRule="auto"/>
        <w:rPr>
          <w:lang w:val="en-US"/>
        </w:rPr>
      </w:pPr>
      <w:r w:rsidRPr="00A663C2">
        <w:rPr>
          <w:lang w:val="en-US"/>
        </w:rPr>
        <w:t xml:space="preserve">Ejiro Onose, </w:t>
      </w:r>
      <w:r w:rsidR="002039CF">
        <w:rPr>
          <w:lang w:val="en-US"/>
        </w:rPr>
        <w:t>“</w:t>
      </w:r>
      <w:r w:rsidRPr="00A663C2">
        <w:rPr>
          <w:lang w:val="en-US"/>
        </w:rPr>
        <w:t>Explainability and Auditability in ML: Definitions, Techniques, and Tools</w:t>
      </w:r>
      <w:r w:rsidR="002039CF">
        <w:rPr>
          <w:lang w:val="en-US"/>
        </w:rPr>
        <w:t>”</w:t>
      </w:r>
      <w:r w:rsidRPr="00A663C2">
        <w:rPr>
          <w:lang w:val="en-US"/>
        </w:rPr>
        <w:t xml:space="preserve">, </w:t>
      </w:r>
      <w:r w:rsidRPr="0042137A">
        <w:rPr>
          <w:i/>
          <w:lang w:val="en-US"/>
        </w:rPr>
        <w:t>neptune.ai</w:t>
      </w:r>
      <w:r w:rsidRPr="00A663C2">
        <w:rPr>
          <w:lang w:val="en-US"/>
        </w:rPr>
        <w:t xml:space="preserve">, </w:t>
      </w:r>
      <w:r w:rsidR="002E5389">
        <w:rPr>
          <w:lang w:val="en-US"/>
        </w:rPr>
        <w:t xml:space="preserve">13 December </w:t>
      </w:r>
      <w:r w:rsidRPr="00A663C2">
        <w:rPr>
          <w:lang w:val="en-US"/>
        </w:rPr>
        <w:t>2021</w:t>
      </w:r>
    </w:p>
    <w:p w:rsidR="0071669B" w:rsidRPr="00A663C2" w:rsidRDefault="0071669B" w:rsidP="0071669B">
      <w:pPr>
        <w:spacing w:line="276" w:lineRule="auto"/>
        <w:ind w:left="720"/>
        <w:rPr>
          <w:lang w:val="en-US"/>
        </w:rPr>
      </w:pPr>
      <w:r>
        <w:rPr>
          <w:lang w:val="en-US"/>
        </w:rPr>
        <w:t>[</w:t>
      </w:r>
      <w:hyperlink r:id="rId19" w:history="1">
        <w:r w:rsidRPr="000B228F">
          <w:rPr>
            <w:rStyle w:val="a4"/>
            <w:lang w:val="en-US"/>
          </w:rPr>
          <w:t>https://neptune.ai/blog/explainability-auditability-ml-definitions-techniques-tools</w:t>
        </w:r>
      </w:hyperlink>
      <w:r>
        <w:rPr>
          <w:lang w:val="en-US"/>
        </w:rPr>
        <w:t>]</w:t>
      </w:r>
    </w:p>
    <w:p w:rsidR="00A663C2" w:rsidRDefault="00A663C2" w:rsidP="00A663C2">
      <w:pPr>
        <w:numPr>
          <w:ilvl w:val="0"/>
          <w:numId w:val="7"/>
        </w:numPr>
        <w:spacing w:line="276" w:lineRule="auto"/>
        <w:rPr>
          <w:lang w:val="en-US"/>
        </w:rPr>
      </w:pPr>
      <w:r w:rsidRPr="00A663C2">
        <w:rPr>
          <w:lang w:val="en-US"/>
        </w:rPr>
        <w:t xml:space="preserve">Florian Perteneder, </w:t>
      </w:r>
      <w:r w:rsidR="002039CF">
        <w:rPr>
          <w:lang w:val="en-US"/>
        </w:rPr>
        <w:t>“</w:t>
      </w:r>
      <w:r w:rsidRPr="00A663C2">
        <w:rPr>
          <w:lang w:val="en-US"/>
        </w:rPr>
        <w:t>Understanding Black-B</w:t>
      </w:r>
      <w:r w:rsidR="002039CF">
        <w:rPr>
          <w:lang w:val="en-US"/>
        </w:rPr>
        <w:t>ox ML Models with Explainable AI”</w:t>
      </w:r>
      <w:r w:rsidRPr="00A663C2">
        <w:rPr>
          <w:lang w:val="en-US"/>
        </w:rPr>
        <w:t xml:space="preserve">, </w:t>
      </w:r>
      <w:r w:rsidRPr="0042137A">
        <w:rPr>
          <w:i/>
          <w:lang w:val="en-US"/>
        </w:rPr>
        <w:t>Dynatrace Engineering</w:t>
      </w:r>
      <w:r w:rsidRPr="00A663C2">
        <w:rPr>
          <w:lang w:val="en-US"/>
        </w:rPr>
        <w:t>, 29 Apr 2021</w:t>
      </w:r>
    </w:p>
    <w:p w:rsidR="00455535" w:rsidRPr="00A663C2" w:rsidRDefault="00455535" w:rsidP="00A54208">
      <w:pPr>
        <w:spacing w:line="276" w:lineRule="auto"/>
        <w:ind w:left="720"/>
        <w:rPr>
          <w:lang w:val="en-US"/>
        </w:rPr>
      </w:pPr>
      <w:r>
        <w:rPr>
          <w:lang w:val="en-US"/>
        </w:rPr>
        <w:t>[</w:t>
      </w:r>
      <w:hyperlink r:id="rId20" w:history="1">
        <w:r w:rsidR="00F12743" w:rsidRPr="000B228F">
          <w:rPr>
            <w:rStyle w:val="a4"/>
            <w:lang w:val="en-US"/>
          </w:rPr>
          <w:t>https://engineering.dynatrace.com/blog/understanding-black-box-ml-models-with-explainable-ai/</w:t>
        </w:r>
      </w:hyperlink>
      <w:r>
        <w:rPr>
          <w:lang w:val="en-US"/>
        </w:rPr>
        <w:t>]</w:t>
      </w:r>
    </w:p>
    <w:p w:rsidR="00A663C2" w:rsidRPr="00A54208" w:rsidRDefault="00A663C2" w:rsidP="00A663C2">
      <w:pPr>
        <w:numPr>
          <w:ilvl w:val="0"/>
          <w:numId w:val="7"/>
        </w:numPr>
        <w:spacing w:line="276" w:lineRule="auto"/>
        <w:rPr>
          <w:lang w:val="en-US"/>
        </w:rPr>
      </w:pPr>
      <w:r w:rsidRPr="00A663C2">
        <w:rPr>
          <w:lang w:val="en-US"/>
        </w:rPr>
        <w:t xml:space="preserve">Doug Kelly, </w:t>
      </w:r>
      <w:r w:rsidR="002039CF">
        <w:rPr>
          <w:lang w:val="en-US"/>
        </w:rPr>
        <w:t>“</w:t>
      </w:r>
      <w:r w:rsidRPr="00A663C2">
        <w:rPr>
          <w:lang w:val="en-US"/>
        </w:rPr>
        <w:t>Introduction to Explainable AI (ML Tech Talks)</w:t>
      </w:r>
      <w:r w:rsidR="007B11D1">
        <w:rPr>
          <w:lang w:val="en-US"/>
        </w:rPr>
        <w:t>”</w:t>
      </w:r>
      <w:r w:rsidRPr="00A663C2">
        <w:rPr>
          <w:lang w:val="en-US"/>
        </w:rPr>
        <w:t xml:space="preserve">, </w:t>
      </w:r>
      <w:r w:rsidRPr="00707F57">
        <w:rPr>
          <w:i/>
          <w:lang w:val="en-US"/>
        </w:rPr>
        <w:t>TensorFlow</w:t>
      </w:r>
      <w:r w:rsidR="00A54208" w:rsidRPr="00A54208">
        <w:rPr>
          <w:lang w:val="en-US"/>
        </w:rPr>
        <w:t xml:space="preserve">, </w:t>
      </w:r>
      <w:r w:rsidR="00A60ECC">
        <w:rPr>
          <w:lang w:val="en-US"/>
        </w:rPr>
        <w:t xml:space="preserve">15 Jul </w:t>
      </w:r>
      <w:r w:rsidR="00A54208" w:rsidRPr="00A54208">
        <w:rPr>
          <w:lang w:val="en-US"/>
        </w:rPr>
        <w:t>2021</w:t>
      </w:r>
    </w:p>
    <w:p w:rsidR="0042137A" w:rsidRPr="0042137A" w:rsidRDefault="00A54208" w:rsidP="007C5C4F">
      <w:pPr>
        <w:spacing w:line="276" w:lineRule="auto"/>
        <w:ind w:left="720"/>
        <w:rPr>
          <w:lang w:val="en-US"/>
        </w:rPr>
      </w:pPr>
      <w:r w:rsidRPr="00A54208">
        <w:rPr>
          <w:lang w:val="en-US"/>
        </w:rPr>
        <w:t>[</w:t>
      </w:r>
      <w:hyperlink r:id="rId21" w:history="1">
        <w:r w:rsidRPr="000B228F">
          <w:rPr>
            <w:rStyle w:val="a4"/>
            <w:lang w:val="en-US"/>
          </w:rPr>
          <w:t>https://www.youtube.com/watch?v=6xePkn3-LME</w:t>
        </w:r>
      </w:hyperlink>
      <w:r w:rsidRPr="00A54208">
        <w:rPr>
          <w:lang w:val="en-US"/>
        </w:rPr>
        <w:t>]</w:t>
      </w:r>
    </w:p>
    <w:p w:rsidR="0042137A" w:rsidRPr="002039CF" w:rsidRDefault="002039CF" w:rsidP="002039CF">
      <w:pPr>
        <w:numPr>
          <w:ilvl w:val="0"/>
          <w:numId w:val="7"/>
        </w:numPr>
        <w:spacing w:line="276" w:lineRule="auto"/>
        <w:rPr>
          <w:lang w:val="en-US"/>
        </w:rPr>
      </w:pPr>
      <w:r w:rsidRPr="002039CF">
        <w:rPr>
          <w:lang w:val="en-US"/>
        </w:rPr>
        <w:t>Aqeel Anwar</w:t>
      </w:r>
      <w:r>
        <w:rPr>
          <w:lang w:val="en-US"/>
        </w:rPr>
        <w:t>, “</w:t>
      </w:r>
      <w:r w:rsidRPr="002039CF">
        <w:rPr>
          <w:lang w:val="en-US"/>
        </w:rPr>
        <w:t>Difference between AlexNet, VGGNet, ResNet, and Inception</w:t>
      </w:r>
      <w:r>
        <w:rPr>
          <w:lang w:val="en-US"/>
        </w:rPr>
        <w:t xml:space="preserve">”, </w:t>
      </w:r>
      <w:r w:rsidR="00BD59FE" w:rsidRPr="00BD59FE">
        <w:rPr>
          <w:i/>
          <w:lang w:val="en-US"/>
        </w:rPr>
        <w:t>Towards Data Science</w:t>
      </w:r>
      <w:r w:rsidR="00BD59FE">
        <w:rPr>
          <w:lang w:val="en-US"/>
        </w:rPr>
        <w:t xml:space="preserve">, </w:t>
      </w:r>
      <w:r w:rsidR="00AC3C30">
        <w:rPr>
          <w:lang w:val="en-US"/>
        </w:rPr>
        <w:t xml:space="preserve">7 </w:t>
      </w:r>
      <w:r w:rsidR="00BD59FE">
        <w:rPr>
          <w:lang w:val="en-US"/>
        </w:rPr>
        <w:t>Jun 2019</w:t>
      </w:r>
    </w:p>
    <w:p w:rsidR="007C5C4F" w:rsidRPr="0042137A" w:rsidRDefault="007C5C4F" w:rsidP="00B3163A">
      <w:pPr>
        <w:spacing w:line="276" w:lineRule="auto"/>
        <w:ind w:left="720"/>
        <w:rPr>
          <w:lang w:val="en-US"/>
        </w:rPr>
      </w:pPr>
      <w:r>
        <w:rPr>
          <w:lang w:val="en-US"/>
        </w:rPr>
        <w:t>[</w:t>
      </w:r>
      <w:hyperlink r:id="rId22" w:history="1">
        <w:r w:rsidRPr="000B228F">
          <w:rPr>
            <w:rStyle w:val="a4"/>
            <w:lang w:val="en-US"/>
          </w:rPr>
          <w:t>https://towardsdatascience.com/the-w3h-of-alexnet-vggnet-resnet-and-inception-7baaaecccc96</w:t>
        </w:r>
      </w:hyperlink>
      <w:r>
        <w:rPr>
          <w:lang w:val="en-US"/>
        </w:rPr>
        <w:t>]</w:t>
      </w:r>
    </w:p>
    <w:p w:rsidR="0042137A" w:rsidRDefault="0011254A" w:rsidP="007B6E8F">
      <w:pPr>
        <w:numPr>
          <w:ilvl w:val="0"/>
          <w:numId w:val="7"/>
        </w:numPr>
        <w:spacing w:line="276" w:lineRule="auto"/>
        <w:rPr>
          <w:lang w:val="en-US"/>
        </w:rPr>
      </w:pPr>
      <w:r w:rsidRPr="0011254A">
        <w:rPr>
          <w:lang w:val="en-US"/>
        </w:rPr>
        <w:t>Christoph Molnar</w:t>
      </w:r>
      <w:r>
        <w:rPr>
          <w:lang w:val="en-US"/>
        </w:rPr>
        <w:t>, “</w:t>
      </w:r>
      <w:r w:rsidRPr="0011254A">
        <w:rPr>
          <w:lang w:val="en-US"/>
        </w:rPr>
        <w:t>Interpretable Machine Learning</w:t>
      </w:r>
      <w:r>
        <w:rPr>
          <w:lang w:val="en-US"/>
        </w:rPr>
        <w:t>:</w:t>
      </w:r>
      <w:r w:rsidRPr="0011254A">
        <w:rPr>
          <w:lang w:val="en-US"/>
        </w:rPr>
        <w:t xml:space="preserve"> A Guide for Making Black Box Models Explainable</w:t>
      </w:r>
      <w:r>
        <w:rPr>
          <w:lang w:val="en-US"/>
        </w:rPr>
        <w:t>”,</w:t>
      </w:r>
      <w:r w:rsidR="007B6E8F">
        <w:rPr>
          <w:lang w:val="en-US"/>
        </w:rPr>
        <w:t xml:space="preserve"> </w:t>
      </w:r>
      <w:r w:rsidR="007B6E8F" w:rsidRPr="007B6E8F">
        <w:rPr>
          <w:i/>
          <w:lang w:val="en-US"/>
        </w:rPr>
        <w:t>Self-published</w:t>
      </w:r>
      <w:r w:rsidR="007B6E8F">
        <w:rPr>
          <w:lang w:val="en-US"/>
        </w:rPr>
        <w:t>,</w:t>
      </w:r>
      <w:r>
        <w:rPr>
          <w:lang w:val="en-US"/>
        </w:rPr>
        <w:t xml:space="preserve"> </w:t>
      </w:r>
      <w:r w:rsidR="009932A2" w:rsidRPr="009932A2">
        <w:rPr>
          <w:lang w:val="en-US"/>
        </w:rPr>
        <w:t>28</w:t>
      </w:r>
      <w:r w:rsidR="009932A2">
        <w:rPr>
          <w:lang w:val="en-US"/>
        </w:rPr>
        <w:t xml:space="preserve"> Feb</w:t>
      </w:r>
      <w:r w:rsidR="009932A2" w:rsidRPr="009932A2">
        <w:rPr>
          <w:lang w:val="en-US"/>
        </w:rPr>
        <w:t xml:space="preserve"> 2022</w:t>
      </w:r>
    </w:p>
    <w:p w:rsidR="00ED7B9A" w:rsidRDefault="001916FA" w:rsidP="00ED7B9A">
      <w:pPr>
        <w:spacing w:line="276" w:lineRule="auto"/>
        <w:ind w:left="720"/>
      </w:pPr>
      <w:r>
        <w:rPr>
          <w:lang w:val="en-US"/>
        </w:rPr>
        <w:t>[</w:t>
      </w:r>
      <w:hyperlink r:id="rId23" w:history="1">
        <w:r w:rsidR="00ED7B9A" w:rsidRPr="000B228F">
          <w:rPr>
            <w:rStyle w:val="a4"/>
            <w:lang w:val="en-US"/>
          </w:rPr>
          <w:t>https://christophm.github.io/interpretable-ml-book/</w:t>
        </w:r>
      </w:hyperlink>
      <w:r>
        <w:rPr>
          <w:lang w:val="en-US"/>
        </w:rPr>
        <w:t>]</w:t>
      </w:r>
    </w:p>
    <w:p w:rsidR="005D1008" w:rsidRPr="005D1008" w:rsidRDefault="007C29E1" w:rsidP="007C29E1">
      <w:pPr>
        <w:numPr>
          <w:ilvl w:val="0"/>
          <w:numId w:val="7"/>
        </w:numPr>
        <w:spacing w:line="276" w:lineRule="auto"/>
        <w:rPr>
          <w:i/>
          <w:lang w:val="en-US"/>
        </w:rPr>
      </w:pPr>
      <w:r w:rsidRPr="007C29E1">
        <w:rPr>
          <w:i/>
          <w:lang w:val="en-US"/>
        </w:rPr>
        <w:t>TensorFlow</w:t>
      </w:r>
    </w:p>
    <w:p w:rsidR="005D1008" w:rsidRPr="00CA73D5" w:rsidRDefault="005D1008" w:rsidP="00CA73D5">
      <w:pPr>
        <w:spacing w:line="276" w:lineRule="auto"/>
        <w:ind w:left="720"/>
        <w:rPr>
          <w:lang w:val="en-US"/>
        </w:rPr>
      </w:pPr>
      <w:r>
        <w:rPr>
          <w:lang w:val="en-US"/>
        </w:rPr>
        <w:t>[</w:t>
      </w:r>
      <w:hyperlink r:id="rId24" w:history="1">
        <w:r w:rsidRPr="000B228F">
          <w:rPr>
            <w:rStyle w:val="a4"/>
          </w:rPr>
          <w:t>https://www.tensorflow.org/</w:t>
        </w:r>
      </w:hyperlink>
      <w:r>
        <w:rPr>
          <w:lang w:val="en-US"/>
        </w:rPr>
        <w:t>]</w:t>
      </w:r>
    </w:p>
    <w:p w:rsidR="00F9675E" w:rsidRDefault="000B381F" w:rsidP="005C2FE6">
      <w:pPr>
        <w:numPr>
          <w:ilvl w:val="0"/>
          <w:numId w:val="7"/>
        </w:numPr>
        <w:spacing w:line="276" w:lineRule="auto"/>
        <w:rPr>
          <w:lang w:val="en-US"/>
        </w:rPr>
      </w:pPr>
      <w:r>
        <w:rPr>
          <w:lang w:val="en-US"/>
        </w:rPr>
        <w:t xml:space="preserve">pre-trained </w:t>
      </w:r>
      <w:r w:rsidRPr="005C2FE6">
        <w:rPr>
          <w:lang w:val="en-US"/>
        </w:rPr>
        <w:t>deep learning models</w:t>
      </w:r>
      <w:r>
        <w:rPr>
          <w:i/>
          <w:lang w:val="en-US"/>
        </w:rPr>
        <w:t xml:space="preserve">, </w:t>
      </w:r>
      <w:r w:rsidR="00EB662A" w:rsidRPr="000B381F">
        <w:rPr>
          <w:i/>
          <w:lang w:val="en-US"/>
        </w:rPr>
        <w:t>Keras Applications</w:t>
      </w:r>
      <w:r w:rsidR="005C2FE6">
        <w:rPr>
          <w:lang w:val="en-US"/>
        </w:rPr>
        <w:t xml:space="preserve"> </w:t>
      </w:r>
    </w:p>
    <w:p w:rsidR="00E24383" w:rsidRDefault="00EB662A" w:rsidP="00E24383">
      <w:pPr>
        <w:spacing w:line="276" w:lineRule="auto"/>
        <w:ind w:left="720"/>
        <w:rPr>
          <w:lang w:val="en-US"/>
        </w:rPr>
      </w:pPr>
      <w:r>
        <w:rPr>
          <w:lang w:val="en-US"/>
        </w:rPr>
        <w:t>[</w:t>
      </w:r>
      <w:hyperlink r:id="rId25" w:history="1">
        <w:r w:rsidR="000264FA" w:rsidRPr="000B228F">
          <w:rPr>
            <w:rStyle w:val="a4"/>
            <w:lang w:val="en-US"/>
          </w:rPr>
          <w:t>https://keras.io/api/applications/</w:t>
        </w:r>
      </w:hyperlink>
      <w:r>
        <w:rPr>
          <w:lang w:val="en-US"/>
        </w:rPr>
        <w:t>]</w:t>
      </w:r>
    </w:p>
    <w:p w:rsidR="00206B81" w:rsidRDefault="000B381F" w:rsidP="00206B81">
      <w:pPr>
        <w:numPr>
          <w:ilvl w:val="0"/>
          <w:numId w:val="7"/>
        </w:numPr>
        <w:spacing w:line="276" w:lineRule="auto"/>
        <w:rPr>
          <w:lang w:val="en-US"/>
        </w:rPr>
      </w:pPr>
      <w:r>
        <w:rPr>
          <w:lang w:val="en-US"/>
        </w:rPr>
        <w:t xml:space="preserve">Simple MNIST convent, </w:t>
      </w:r>
      <w:r w:rsidRPr="000B381F">
        <w:rPr>
          <w:i/>
          <w:lang w:val="en-US"/>
        </w:rPr>
        <w:t xml:space="preserve">Keras </w:t>
      </w:r>
      <w:r w:rsidR="006D1282">
        <w:rPr>
          <w:i/>
          <w:lang w:val="en-US"/>
        </w:rPr>
        <w:t>Code Examples</w:t>
      </w:r>
    </w:p>
    <w:p w:rsidR="000B381F" w:rsidRDefault="000B381F" w:rsidP="000B381F">
      <w:pPr>
        <w:spacing w:line="276" w:lineRule="auto"/>
        <w:ind w:left="720"/>
        <w:rPr>
          <w:lang w:val="en-US"/>
        </w:rPr>
      </w:pPr>
      <w:r>
        <w:rPr>
          <w:lang w:val="en-US"/>
        </w:rPr>
        <w:t>[</w:t>
      </w:r>
      <w:hyperlink r:id="rId26" w:history="1">
        <w:r w:rsidRPr="000B228F">
          <w:rPr>
            <w:rStyle w:val="a4"/>
            <w:lang w:val="en-US"/>
          </w:rPr>
          <w:t>https://keras.io/examples/vision/mnist_convnet/</w:t>
        </w:r>
      </w:hyperlink>
      <w:r>
        <w:rPr>
          <w:lang w:val="en-US"/>
        </w:rPr>
        <w:t>]</w:t>
      </w:r>
    </w:p>
    <w:p w:rsidR="00206B81" w:rsidRPr="000B381F" w:rsidRDefault="00206B81" w:rsidP="00206B81">
      <w:pPr>
        <w:numPr>
          <w:ilvl w:val="0"/>
          <w:numId w:val="7"/>
        </w:numPr>
        <w:spacing w:line="276" w:lineRule="auto"/>
        <w:rPr>
          <w:i/>
          <w:lang w:val="en-US"/>
        </w:rPr>
      </w:pPr>
      <w:r w:rsidRPr="000B381F">
        <w:rPr>
          <w:i/>
          <w:lang w:val="en-US"/>
        </w:rPr>
        <w:t>ImageNet dataset</w:t>
      </w:r>
    </w:p>
    <w:p w:rsidR="00B25ADC" w:rsidRDefault="00206B81" w:rsidP="00B25ADC">
      <w:pPr>
        <w:spacing w:line="276" w:lineRule="auto"/>
        <w:ind w:left="720"/>
        <w:rPr>
          <w:lang w:val="en-US"/>
        </w:rPr>
      </w:pPr>
      <w:r>
        <w:rPr>
          <w:lang w:val="en-US"/>
        </w:rPr>
        <w:t>[</w:t>
      </w:r>
      <w:hyperlink r:id="rId27" w:history="1">
        <w:r w:rsidR="00E24383" w:rsidRPr="000B228F">
          <w:rPr>
            <w:rStyle w:val="a4"/>
            <w:lang w:val="en-US"/>
          </w:rPr>
          <w:t>https://image-net.org/</w:t>
        </w:r>
      </w:hyperlink>
      <w:r>
        <w:rPr>
          <w:lang w:val="en-US"/>
        </w:rPr>
        <w:t>]</w:t>
      </w:r>
    </w:p>
    <w:p w:rsidR="00B25ADC" w:rsidRPr="008A3ED6" w:rsidRDefault="008A3ED6" w:rsidP="008A3ED6">
      <w:pPr>
        <w:numPr>
          <w:ilvl w:val="0"/>
          <w:numId w:val="7"/>
        </w:numPr>
        <w:spacing w:line="276" w:lineRule="auto"/>
        <w:rPr>
          <w:i/>
          <w:lang w:val="en-US"/>
        </w:rPr>
      </w:pPr>
      <w:r w:rsidRPr="008A3ED6">
        <w:rPr>
          <w:i/>
          <w:lang w:val="en-US"/>
        </w:rPr>
        <w:lastRenderedPageBreak/>
        <w:t>ImageNet sample images</w:t>
      </w:r>
    </w:p>
    <w:p w:rsidR="00B25ADC" w:rsidRDefault="008A3ED6" w:rsidP="008A3ED6">
      <w:pPr>
        <w:spacing w:line="276" w:lineRule="auto"/>
        <w:ind w:left="720"/>
        <w:rPr>
          <w:lang w:val="en-US"/>
        </w:rPr>
      </w:pPr>
      <w:r>
        <w:rPr>
          <w:lang w:val="en-US"/>
        </w:rPr>
        <w:t>[</w:t>
      </w:r>
      <w:hyperlink r:id="rId28" w:history="1">
        <w:r w:rsidR="00B25ADC" w:rsidRPr="000B228F">
          <w:rPr>
            <w:rStyle w:val="a4"/>
            <w:lang w:val="en-US"/>
          </w:rPr>
          <w:t>https://github.com/EliSchwartz/imagenet-sample-images</w:t>
        </w:r>
      </w:hyperlink>
      <w:r>
        <w:rPr>
          <w:lang w:val="en-US"/>
        </w:rPr>
        <w:t>]</w:t>
      </w:r>
    </w:p>
    <w:p w:rsidR="00414B12" w:rsidRPr="00C72504" w:rsidRDefault="00414B12" w:rsidP="005D169D">
      <w:pPr>
        <w:numPr>
          <w:ilvl w:val="0"/>
          <w:numId w:val="7"/>
        </w:numPr>
        <w:spacing w:line="276" w:lineRule="auto"/>
        <w:rPr>
          <w:i/>
          <w:lang w:val="en-US"/>
        </w:rPr>
      </w:pPr>
      <w:r w:rsidRPr="00C72504">
        <w:rPr>
          <w:i/>
          <w:lang w:val="en-US"/>
        </w:rPr>
        <w:t>MNIST dataset</w:t>
      </w:r>
      <w:r w:rsidR="005D169D" w:rsidRPr="00C72504">
        <w:rPr>
          <w:i/>
          <w:lang w:val="en-US"/>
        </w:rPr>
        <w:t xml:space="preserve"> of handwritten digits</w:t>
      </w:r>
    </w:p>
    <w:p w:rsidR="00414B12" w:rsidRDefault="00414B12" w:rsidP="005D169D">
      <w:pPr>
        <w:spacing w:line="276" w:lineRule="auto"/>
        <w:ind w:left="720"/>
        <w:rPr>
          <w:lang w:val="en-US"/>
        </w:rPr>
      </w:pPr>
      <w:r>
        <w:rPr>
          <w:lang w:val="en-US"/>
        </w:rPr>
        <w:t>[</w:t>
      </w:r>
      <w:hyperlink r:id="rId29" w:history="1">
        <w:r w:rsidRPr="000B228F">
          <w:rPr>
            <w:rStyle w:val="a4"/>
            <w:lang w:val="en-US"/>
          </w:rPr>
          <w:t>http://yann.lecun.com/exdb/mnist/</w:t>
        </w:r>
      </w:hyperlink>
      <w:r>
        <w:rPr>
          <w:lang w:val="en-US"/>
        </w:rPr>
        <w:t>]</w:t>
      </w:r>
    </w:p>
    <w:p w:rsidR="005D169D" w:rsidRDefault="00C72504" w:rsidP="00C72504">
      <w:pPr>
        <w:numPr>
          <w:ilvl w:val="0"/>
          <w:numId w:val="7"/>
        </w:numPr>
        <w:spacing w:line="276" w:lineRule="auto"/>
        <w:rPr>
          <w:lang w:val="en-US"/>
        </w:rPr>
      </w:pPr>
      <w:r w:rsidRPr="00C72504">
        <w:rPr>
          <w:lang w:val="en-US"/>
        </w:rPr>
        <w:t>MNIST digits classification dataset</w:t>
      </w:r>
      <w:r>
        <w:rPr>
          <w:lang w:val="en-US"/>
        </w:rPr>
        <w:t xml:space="preserve">, </w:t>
      </w:r>
      <w:r w:rsidRPr="00C72504">
        <w:rPr>
          <w:i/>
          <w:lang w:val="en-US"/>
        </w:rPr>
        <w:t>Keras Datasets</w:t>
      </w:r>
    </w:p>
    <w:p w:rsidR="00C72504" w:rsidRPr="0042137A" w:rsidRDefault="00C72504" w:rsidP="00C72504">
      <w:pPr>
        <w:spacing w:line="276" w:lineRule="auto"/>
        <w:ind w:left="720"/>
        <w:rPr>
          <w:lang w:val="en-US"/>
        </w:rPr>
      </w:pPr>
      <w:r>
        <w:rPr>
          <w:lang w:val="en-US"/>
        </w:rPr>
        <w:t>[</w:t>
      </w:r>
      <w:hyperlink r:id="rId30" w:history="1">
        <w:r w:rsidRPr="000B228F">
          <w:rPr>
            <w:rStyle w:val="a4"/>
            <w:lang w:val="en-US"/>
          </w:rPr>
          <w:t>https://keras.io/api/datasets/mnist/</w:t>
        </w:r>
      </w:hyperlink>
      <w:r>
        <w:rPr>
          <w:lang w:val="en-US"/>
        </w:rPr>
        <w:t>]</w:t>
      </w:r>
    </w:p>
    <w:p w:rsidR="0042137A" w:rsidRDefault="00477CE2" w:rsidP="00477CE2">
      <w:pPr>
        <w:numPr>
          <w:ilvl w:val="0"/>
          <w:numId w:val="7"/>
        </w:numPr>
        <w:spacing w:line="276" w:lineRule="auto"/>
        <w:rPr>
          <w:lang w:val="en-US"/>
        </w:rPr>
      </w:pPr>
      <w:r w:rsidRPr="00477CE2">
        <w:rPr>
          <w:lang w:val="en-US"/>
        </w:rPr>
        <w:t>OmniXAI: A Library for eXplainable AI</w:t>
      </w:r>
      <w:r>
        <w:rPr>
          <w:lang w:val="en-US"/>
        </w:rPr>
        <w:t xml:space="preserve">, </w:t>
      </w:r>
      <w:r w:rsidRPr="007741D4">
        <w:rPr>
          <w:i/>
          <w:lang w:val="en-US"/>
        </w:rPr>
        <w:t>GitHub</w:t>
      </w:r>
    </w:p>
    <w:p w:rsidR="00477CE2" w:rsidRPr="0042137A" w:rsidRDefault="00477CE2" w:rsidP="00613900">
      <w:pPr>
        <w:spacing w:line="276" w:lineRule="auto"/>
        <w:ind w:left="720"/>
        <w:rPr>
          <w:lang w:val="en-US"/>
        </w:rPr>
      </w:pPr>
      <w:r>
        <w:rPr>
          <w:lang w:val="en-US"/>
        </w:rPr>
        <w:t>[</w:t>
      </w:r>
      <w:hyperlink r:id="rId31" w:history="1">
        <w:r w:rsidRPr="000B228F">
          <w:rPr>
            <w:rStyle w:val="a4"/>
            <w:lang w:val="en-US"/>
          </w:rPr>
          <w:t>https://github.com/salesforce/OmniXAI</w:t>
        </w:r>
      </w:hyperlink>
      <w:r>
        <w:rPr>
          <w:lang w:val="en-US"/>
        </w:rPr>
        <w:t>]</w:t>
      </w:r>
    </w:p>
    <w:p w:rsidR="0042137A" w:rsidRDefault="0027373A" w:rsidP="00A663C2">
      <w:pPr>
        <w:numPr>
          <w:ilvl w:val="0"/>
          <w:numId w:val="7"/>
        </w:numPr>
        <w:spacing w:line="276" w:lineRule="auto"/>
        <w:rPr>
          <w:lang w:val="en-US"/>
        </w:rPr>
      </w:pPr>
      <w:r>
        <w:rPr>
          <w:lang w:val="en-US"/>
        </w:rPr>
        <w:t>OmniXAI Documentation</w:t>
      </w:r>
    </w:p>
    <w:p w:rsidR="0027373A" w:rsidRDefault="0027373A" w:rsidP="00216EAF">
      <w:pPr>
        <w:spacing w:line="276" w:lineRule="auto"/>
        <w:ind w:left="720"/>
        <w:rPr>
          <w:lang w:val="en-US"/>
        </w:rPr>
      </w:pPr>
      <w:r>
        <w:rPr>
          <w:lang w:val="en-US"/>
        </w:rPr>
        <w:t>[</w:t>
      </w:r>
      <w:hyperlink r:id="rId32" w:history="1">
        <w:r w:rsidRPr="000B228F">
          <w:rPr>
            <w:rStyle w:val="a4"/>
            <w:lang w:val="en-US"/>
          </w:rPr>
          <w:t>https://opensource.salesforce.com/OmniXAI/latest/index.html</w:t>
        </w:r>
      </w:hyperlink>
      <w:r>
        <w:rPr>
          <w:lang w:val="en-US"/>
        </w:rPr>
        <w:t>]</w:t>
      </w:r>
    </w:p>
    <w:p w:rsidR="00613900" w:rsidRDefault="001F4E07" w:rsidP="001F4E07">
      <w:pPr>
        <w:numPr>
          <w:ilvl w:val="0"/>
          <w:numId w:val="7"/>
        </w:numPr>
        <w:spacing w:line="276" w:lineRule="auto"/>
        <w:rPr>
          <w:lang w:val="en-US"/>
        </w:rPr>
      </w:pPr>
      <w:r w:rsidRPr="001F4E07">
        <w:rPr>
          <w:lang w:val="en-US"/>
        </w:rPr>
        <w:t>Grad-CAM: Gradient-weighted Class Activation Mapping</w:t>
      </w:r>
      <w:r w:rsidR="00303760">
        <w:rPr>
          <w:lang w:val="en-US"/>
        </w:rPr>
        <w:t xml:space="preserve">, </w:t>
      </w:r>
      <w:r w:rsidR="00303760" w:rsidRPr="00303760">
        <w:rPr>
          <w:i/>
          <w:lang w:val="en-US"/>
        </w:rPr>
        <w:t>CloudCV</w:t>
      </w:r>
      <w:r w:rsidR="00434BBE">
        <w:rPr>
          <w:lang w:val="en-US"/>
        </w:rPr>
        <w:t xml:space="preserve"> </w:t>
      </w:r>
    </w:p>
    <w:p w:rsidR="00434BBE" w:rsidRDefault="00434BBE" w:rsidP="00434BBE">
      <w:pPr>
        <w:spacing w:line="276" w:lineRule="auto"/>
        <w:ind w:left="720"/>
        <w:rPr>
          <w:lang w:val="en-US"/>
        </w:rPr>
      </w:pPr>
      <w:r>
        <w:rPr>
          <w:lang w:val="en-US"/>
        </w:rPr>
        <w:t>[</w:t>
      </w:r>
      <w:hyperlink r:id="rId33" w:history="1">
        <w:r w:rsidRPr="00A063C9">
          <w:rPr>
            <w:rStyle w:val="a4"/>
            <w:lang w:val="en-US"/>
          </w:rPr>
          <w:t>http://gradcam.cloudcv.org/</w:t>
        </w:r>
      </w:hyperlink>
      <w:r>
        <w:rPr>
          <w:lang w:val="en-US"/>
        </w:rPr>
        <w:t>]</w:t>
      </w:r>
    </w:p>
    <w:p w:rsidR="00173BC0" w:rsidRDefault="00BE724E" w:rsidP="00BE724E">
      <w:pPr>
        <w:spacing w:line="276" w:lineRule="auto"/>
      </w:pPr>
      <w:r>
        <w:t>Фигури</w:t>
      </w:r>
    </w:p>
    <w:p w:rsidR="00BE724E" w:rsidRPr="00BE724E" w:rsidRDefault="00BE724E" w:rsidP="00BE724E">
      <w:pPr>
        <w:pStyle w:val="ad"/>
        <w:numPr>
          <w:ilvl w:val="0"/>
          <w:numId w:val="10"/>
        </w:numPr>
        <w:spacing w:line="276" w:lineRule="auto"/>
        <w:rPr>
          <w:lang w:val="en-US"/>
        </w:rPr>
      </w:pPr>
      <w:r>
        <w:t>Куче бийгъл</w:t>
      </w:r>
    </w:p>
    <w:p w:rsidR="00BE724E" w:rsidRPr="0062074A" w:rsidRDefault="00BE724E" w:rsidP="00BE724E">
      <w:pPr>
        <w:pStyle w:val="ad"/>
        <w:numPr>
          <w:ilvl w:val="0"/>
          <w:numId w:val="10"/>
        </w:numPr>
        <w:spacing w:line="276" w:lineRule="auto"/>
        <w:rPr>
          <w:lang w:val="en-US"/>
        </w:rPr>
      </w:pPr>
      <w:r>
        <w:t>Куче (</w:t>
      </w:r>
      <w:r w:rsidR="0002356F">
        <w:t>б</w:t>
      </w:r>
      <w:r w:rsidRPr="00BE724E">
        <w:t>улмастиф</w:t>
      </w:r>
      <w:r>
        <w:t xml:space="preserve">) и </w:t>
      </w:r>
      <w:r w:rsidR="00EA3F52">
        <w:t>к</w:t>
      </w:r>
      <w:r>
        <w:t>отка (най-вероятно таби)</w:t>
      </w:r>
    </w:p>
    <w:p w:rsidR="0062074A" w:rsidRPr="002C79B1" w:rsidRDefault="0062074A" w:rsidP="00BE724E">
      <w:pPr>
        <w:pStyle w:val="ad"/>
        <w:numPr>
          <w:ilvl w:val="0"/>
          <w:numId w:val="10"/>
        </w:numPr>
        <w:spacing w:line="276" w:lineRule="auto"/>
        <w:rPr>
          <w:lang w:val="en-US"/>
        </w:rPr>
      </w:pPr>
      <w:r>
        <w:t>Паун</w:t>
      </w:r>
    </w:p>
    <w:p w:rsidR="002C79B1" w:rsidRPr="0062074A" w:rsidRDefault="0062074A" w:rsidP="0062074A">
      <w:pPr>
        <w:pStyle w:val="ad"/>
        <w:numPr>
          <w:ilvl w:val="0"/>
          <w:numId w:val="10"/>
        </w:numPr>
        <w:spacing w:line="276" w:lineRule="auto"/>
        <w:rPr>
          <w:lang w:val="en-US"/>
        </w:rPr>
      </w:pPr>
      <w:r w:rsidRPr="0062074A">
        <w:t>Комодски варан</w:t>
      </w:r>
    </w:p>
    <w:p w:rsidR="0062074A" w:rsidRPr="00421C41" w:rsidRDefault="00EF4489" w:rsidP="0062074A">
      <w:pPr>
        <w:pStyle w:val="ad"/>
        <w:numPr>
          <w:ilvl w:val="0"/>
          <w:numId w:val="10"/>
        </w:numPr>
        <w:spacing w:line="276" w:lineRule="auto"/>
        <w:rPr>
          <w:lang w:val="en-US"/>
        </w:rPr>
      </w:pPr>
      <w:r>
        <w:rPr>
          <w:lang w:val="en-US"/>
        </w:rPr>
        <w:t>Toy terrier</w:t>
      </w:r>
    </w:p>
    <w:p w:rsidR="00421C41" w:rsidRPr="005F4145" w:rsidRDefault="00421C41" w:rsidP="0062074A">
      <w:pPr>
        <w:pStyle w:val="ad"/>
        <w:numPr>
          <w:ilvl w:val="0"/>
          <w:numId w:val="10"/>
        </w:numPr>
        <w:spacing w:line="276" w:lineRule="auto"/>
        <w:rPr>
          <w:lang w:val="en-US"/>
        </w:rPr>
      </w:pPr>
      <w:r>
        <w:t>А</w:t>
      </w:r>
      <w:r w:rsidR="000D5A60">
        <w:t>мериканска чапла</w:t>
      </w:r>
    </w:p>
    <w:p w:rsidR="005F4145" w:rsidRPr="00BE724E" w:rsidRDefault="005F4145" w:rsidP="005F4145">
      <w:pPr>
        <w:pStyle w:val="ad"/>
        <w:numPr>
          <w:ilvl w:val="0"/>
          <w:numId w:val="10"/>
        </w:numPr>
        <w:spacing w:line="276" w:lineRule="auto"/>
        <w:rPr>
          <w:lang w:val="en-US"/>
        </w:rPr>
      </w:pPr>
      <w:r w:rsidRPr="005F4145">
        <w:t>Класификация на цифри с</w:t>
      </w:r>
      <w:r w:rsidRPr="005F4145">
        <w:rPr>
          <w:lang w:val="en-US"/>
        </w:rPr>
        <w:t xml:space="preserve"> SHAP</w:t>
      </w:r>
    </w:p>
    <w:sectPr w:rsidR="005F4145" w:rsidRPr="00BE724E">
      <w:footerReference w:type="default" r:id="rId3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6808" w:rsidRDefault="00F86808" w:rsidP="00A82DAB">
      <w:pPr>
        <w:spacing w:after="0"/>
      </w:pPr>
      <w:r>
        <w:separator/>
      </w:r>
    </w:p>
  </w:endnote>
  <w:endnote w:type="continuationSeparator" w:id="0">
    <w:p w:rsidR="00F86808" w:rsidRDefault="00F86808" w:rsidP="00A82D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DAB" w:rsidRDefault="00A82DAB">
    <w:pPr>
      <w:pStyle w:val="a8"/>
      <w:jc w:val="center"/>
    </w:pPr>
    <w:r>
      <w:fldChar w:fldCharType="begin"/>
    </w:r>
    <w:r>
      <w:instrText xml:space="preserve"> PAGE   \* MERGEFORMAT </w:instrText>
    </w:r>
    <w:r>
      <w:fldChar w:fldCharType="separate"/>
    </w:r>
    <w:r w:rsidR="00660CC2">
      <w:rPr>
        <w:noProof/>
      </w:rPr>
      <w:t>1</w:t>
    </w:r>
    <w:r>
      <w:rPr>
        <w:noProof/>
      </w:rPr>
      <w:fldChar w:fldCharType="end"/>
    </w:r>
  </w:p>
  <w:p w:rsidR="00A82DAB" w:rsidRDefault="00A82DA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6808" w:rsidRDefault="00F86808" w:rsidP="00A82DAB">
      <w:pPr>
        <w:spacing w:after="0"/>
      </w:pPr>
      <w:r>
        <w:separator/>
      </w:r>
    </w:p>
  </w:footnote>
  <w:footnote w:type="continuationSeparator" w:id="0">
    <w:p w:rsidR="00F86808" w:rsidRDefault="00F86808" w:rsidP="00A82DA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07A1C"/>
    <w:multiLevelType w:val="hybridMultilevel"/>
    <w:tmpl w:val="49FCD2BE"/>
    <w:lvl w:ilvl="0" w:tplc="F1A8495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nsid w:val="1E740D89"/>
    <w:multiLevelType w:val="multilevel"/>
    <w:tmpl w:val="040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22D5D44"/>
    <w:multiLevelType w:val="hybridMultilevel"/>
    <w:tmpl w:val="C65403D4"/>
    <w:lvl w:ilvl="0" w:tplc="37E6F6E2">
      <w:start w:val="4"/>
      <w:numFmt w:val="bullet"/>
      <w:lvlText w:val="-"/>
      <w:lvlJc w:val="left"/>
      <w:pPr>
        <w:ind w:left="720"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29270178"/>
    <w:multiLevelType w:val="multilevel"/>
    <w:tmpl w:val="07DE4872"/>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0C5372D"/>
    <w:multiLevelType w:val="hybridMultilevel"/>
    <w:tmpl w:val="F920CEB4"/>
    <w:lvl w:ilvl="0" w:tplc="0402000F">
      <w:start w:val="1"/>
      <w:numFmt w:val="decimal"/>
      <w:lvlText w:val="%1."/>
      <w:lvlJc w:val="left"/>
      <w:pPr>
        <w:tabs>
          <w:tab w:val="num" w:pos="360"/>
        </w:tabs>
        <w:ind w:left="360" w:hanging="360"/>
      </w:pPr>
      <w:rPr>
        <w:rFonts w:hint="default"/>
      </w:rPr>
    </w:lvl>
    <w:lvl w:ilvl="1" w:tplc="04020019" w:tentative="1">
      <w:start w:val="1"/>
      <w:numFmt w:val="lowerLetter"/>
      <w:lvlText w:val="%2."/>
      <w:lvlJc w:val="left"/>
      <w:pPr>
        <w:tabs>
          <w:tab w:val="num" w:pos="1080"/>
        </w:tabs>
        <w:ind w:left="1080" w:hanging="360"/>
      </w:p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5">
    <w:nsid w:val="53081CD7"/>
    <w:multiLevelType w:val="hybridMultilevel"/>
    <w:tmpl w:val="B9EE9330"/>
    <w:lvl w:ilvl="0" w:tplc="24D6A22C">
      <w:start w:val="1"/>
      <w:numFmt w:val="decimal"/>
      <w:lvlText w:val="%1."/>
      <w:lvlJc w:val="left"/>
      <w:pPr>
        <w:ind w:left="720" w:hanging="360"/>
      </w:pPr>
      <w:rPr>
        <w:rFonts w:hint="default"/>
        <w:i/>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54AF7EB1"/>
    <w:multiLevelType w:val="hybridMultilevel"/>
    <w:tmpl w:val="92AEC4B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54F21327"/>
    <w:multiLevelType w:val="hybridMultilevel"/>
    <w:tmpl w:val="041604E4"/>
    <w:lvl w:ilvl="0" w:tplc="057827F6">
      <w:start w:val="1"/>
      <w:numFmt w:val="bullet"/>
      <w:lvlText w:val="•"/>
      <w:lvlJc w:val="left"/>
      <w:pPr>
        <w:tabs>
          <w:tab w:val="num" w:pos="720"/>
        </w:tabs>
        <w:ind w:left="720" w:hanging="360"/>
      </w:pPr>
      <w:rPr>
        <w:rFonts w:ascii="Arial" w:hAnsi="Arial" w:hint="default"/>
      </w:rPr>
    </w:lvl>
    <w:lvl w:ilvl="1" w:tplc="82021FE0" w:tentative="1">
      <w:start w:val="1"/>
      <w:numFmt w:val="bullet"/>
      <w:lvlText w:val="•"/>
      <w:lvlJc w:val="left"/>
      <w:pPr>
        <w:tabs>
          <w:tab w:val="num" w:pos="1440"/>
        </w:tabs>
        <w:ind w:left="1440" w:hanging="360"/>
      </w:pPr>
      <w:rPr>
        <w:rFonts w:ascii="Arial" w:hAnsi="Arial" w:hint="default"/>
      </w:rPr>
    </w:lvl>
    <w:lvl w:ilvl="2" w:tplc="59CEA3BA">
      <w:start w:val="1"/>
      <w:numFmt w:val="bullet"/>
      <w:lvlText w:val="•"/>
      <w:lvlJc w:val="left"/>
      <w:pPr>
        <w:tabs>
          <w:tab w:val="num" w:pos="2160"/>
        </w:tabs>
        <w:ind w:left="2160" w:hanging="360"/>
      </w:pPr>
      <w:rPr>
        <w:rFonts w:ascii="Arial" w:hAnsi="Arial" w:hint="default"/>
      </w:rPr>
    </w:lvl>
    <w:lvl w:ilvl="3" w:tplc="A74C9BEA" w:tentative="1">
      <w:start w:val="1"/>
      <w:numFmt w:val="bullet"/>
      <w:lvlText w:val="•"/>
      <w:lvlJc w:val="left"/>
      <w:pPr>
        <w:tabs>
          <w:tab w:val="num" w:pos="2880"/>
        </w:tabs>
        <w:ind w:left="2880" w:hanging="360"/>
      </w:pPr>
      <w:rPr>
        <w:rFonts w:ascii="Arial" w:hAnsi="Arial" w:hint="default"/>
      </w:rPr>
    </w:lvl>
    <w:lvl w:ilvl="4" w:tplc="07AE20E6" w:tentative="1">
      <w:start w:val="1"/>
      <w:numFmt w:val="bullet"/>
      <w:lvlText w:val="•"/>
      <w:lvlJc w:val="left"/>
      <w:pPr>
        <w:tabs>
          <w:tab w:val="num" w:pos="3600"/>
        </w:tabs>
        <w:ind w:left="3600" w:hanging="360"/>
      </w:pPr>
      <w:rPr>
        <w:rFonts w:ascii="Arial" w:hAnsi="Arial" w:hint="default"/>
      </w:rPr>
    </w:lvl>
    <w:lvl w:ilvl="5" w:tplc="5E9E33A2" w:tentative="1">
      <w:start w:val="1"/>
      <w:numFmt w:val="bullet"/>
      <w:lvlText w:val="•"/>
      <w:lvlJc w:val="left"/>
      <w:pPr>
        <w:tabs>
          <w:tab w:val="num" w:pos="4320"/>
        </w:tabs>
        <w:ind w:left="4320" w:hanging="360"/>
      </w:pPr>
      <w:rPr>
        <w:rFonts w:ascii="Arial" w:hAnsi="Arial" w:hint="default"/>
      </w:rPr>
    </w:lvl>
    <w:lvl w:ilvl="6" w:tplc="22F69D3A" w:tentative="1">
      <w:start w:val="1"/>
      <w:numFmt w:val="bullet"/>
      <w:lvlText w:val="•"/>
      <w:lvlJc w:val="left"/>
      <w:pPr>
        <w:tabs>
          <w:tab w:val="num" w:pos="5040"/>
        </w:tabs>
        <w:ind w:left="5040" w:hanging="360"/>
      </w:pPr>
      <w:rPr>
        <w:rFonts w:ascii="Arial" w:hAnsi="Arial" w:hint="default"/>
      </w:rPr>
    </w:lvl>
    <w:lvl w:ilvl="7" w:tplc="24F63432" w:tentative="1">
      <w:start w:val="1"/>
      <w:numFmt w:val="bullet"/>
      <w:lvlText w:val="•"/>
      <w:lvlJc w:val="left"/>
      <w:pPr>
        <w:tabs>
          <w:tab w:val="num" w:pos="5760"/>
        </w:tabs>
        <w:ind w:left="5760" w:hanging="360"/>
      </w:pPr>
      <w:rPr>
        <w:rFonts w:ascii="Arial" w:hAnsi="Arial" w:hint="default"/>
      </w:rPr>
    </w:lvl>
    <w:lvl w:ilvl="8" w:tplc="F092B8AC" w:tentative="1">
      <w:start w:val="1"/>
      <w:numFmt w:val="bullet"/>
      <w:lvlText w:val="•"/>
      <w:lvlJc w:val="left"/>
      <w:pPr>
        <w:tabs>
          <w:tab w:val="num" w:pos="6480"/>
        </w:tabs>
        <w:ind w:left="6480" w:hanging="360"/>
      </w:pPr>
      <w:rPr>
        <w:rFonts w:ascii="Arial" w:hAnsi="Arial" w:hint="default"/>
      </w:rPr>
    </w:lvl>
  </w:abstractNum>
  <w:abstractNum w:abstractNumId="8">
    <w:nsid w:val="58771AB6"/>
    <w:multiLevelType w:val="hybridMultilevel"/>
    <w:tmpl w:val="F6A83A74"/>
    <w:lvl w:ilvl="0" w:tplc="CAE8AACE">
      <w:start w:val="1"/>
      <w:numFmt w:val="bullet"/>
      <w:lvlText w:val="–"/>
      <w:lvlJc w:val="left"/>
      <w:pPr>
        <w:tabs>
          <w:tab w:val="num" w:pos="360"/>
        </w:tabs>
        <w:ind w:left="360" w:hanging="360"/>
      </w:pPr>
      <w:rPr>
        <w:rFonts w:ascii="Arial" w:hAnsi="Arial" w:hint="default"/>
      </w:rPr>
    </w:lvl>
    <w:lvl w:ilvl="1" w:tplc="471C8D4A">
      <w:start w:val="1"/>
      <w:numFmt w:val="bullet"/>
      <w:lvlText w:val="–"/>
      <w:lvlJc w:val="left"/>
      <w:pPr>
        <w:tabs>
          <w:tab w:val="num" w:pos="1080"/>
        </w:tabs>
        <w:ind w:left="1080" w:hanging="360"/>
      </w:pPr>
      <w:rPr>
        <w:rFonts w:ascii="Arial" w:hAnsi="Arial" w:hint="default"/>
      </w:rPr>
    </w:lvl>
    <w:lvl w:ilvl="2" w:tplc="F8D48522">
      <w:start w:val="1"/>
      <w:numFmt w:val="bullet"/>
      <w:lvlText w:val="–"/>
      <w:lvlJc w:val="left"/>
      <w:pPr>
        <w:tabs>
          <w:tab w:val="num" w:pos="1800"/>
        </w:tabs>
        <w:ind w:left="1800" w:hanging="360"/>
      </w:pPr>
      <w:rPr>
        <w:rFonts w:ascii="Arial" w:hAnsi="Arial" w:hint="default"/>
      </w:rPr>
    </w:lvl>
    <w:lvl w:ilvl="3" w:tplc="0C264CEE">
      <w:start w:val="1"/>
      <w:numFmt w:val="bullet"/>
      <w:lvlText w:val="–"/>
      <w:lvlJc w:val="left"/>
      <w:pPr>
        <w:tabs>
          <w:tab w:val="num" w:pos="2520"/>
        </w:tabs>
        <w:ind w:left="2520" w:hanging="360"/>
      </w:pPr>
      <w:rPr>
        <w:rFonts w:ascii="Arial" w:hAnsi="Arial" w:hint="default"/>
      </w:rPr>
    </w:lvl>
    <w:lvl w:ilvl="4" w:tplc="AD6CBA28">
      <w:start w:val="1"/>
      <w:numFmt w:val="bullet"/>
      <w:lvlText w:val="–"/>
      <w:lvlJc w:val="left"/>
      <w:pPr>
        <w:tabs>
          <w:tab w:val="num" w:pos="3240"/>
        </w:tabs>
        <w:ind w:left="3240" w:hanging="360"/>
      </w:pPr>
      <w:rPr>
        <w:rFonts w:ascii="Arial" w:hAnsi="Arial" w:hint="default"/>
      </w:rPr>
    </w:lvl>
    <w:lvl w:ilvl="5" w:tplc="22E636A4" w:tentative="1">
      <w:start w:val="1"/>
      <w:numFmt w:val="bullet"/>
      <w:lvlText w:val="–"/>
      <w:lvlJc w:val="left"/>
      <w:pPr>
        <w:tabs>
          <w:tab w:val="num" w:pos="3960"/>
        </w:tabs>
        <w:ind w:left="3960" w:hanging="360"/>
      </w:pPr>
      <w:rPr>
        <w:rFonts w:ascii="Arial" w:hAnsi="Arial" w:hint="default"/>
      </w:rPr>
    </w:lvl>
    <w:lvl w:ilvl="6" w:tplc="B8529456" w:tentative="1">
      <w:start w:val="1"/>
      <w:numFmt w:val="bullet"/>
      <w:lvlText w:val="–"/>
      <w:lvlJc w:val="left"/>
      <w:pPr>
        <w:tabs>
          <w:tab w:val="num" w:pos="4680"/>
        </w:tabs>
        <w:ind w:left="4680" w:hanging="360"/>
      </w:pPr>
      <w:rPr>
        <w:rFonts w:ascii="Arial" w:hAnsi="Arial" w:hint="default"/>
      </w:rPr>
    </w:lvl>
    <w:lvl w:ilvl="7" w:tplc="1924B924" w:tentative="1">
      <w:start w:val="1"/>
      <w:numFmt w:val="bullet"/>
      <w:lvlText w:val="–"/>
      <w:lvlJc w:val="left"/>
      <w:pPr>
        <w:tabs>
          <w:tab w:val="num" w:pos="5400"/>
        </w:tabs>
        <w:ind w:left="5400" w:hanging="360"/>
      </w:pPr>
      <w:rPr>
        <w:rFonts w:ascii="Arial" w:hAnsi="Arial" w:hint="default"/>
      </w:rPr>
    </w:lvl>
    <w:lvl w:ilvl="8" w:tplc="4E3A71C6" w:tentative="1">
      <w:start w:val="1"/>
      <w:numFmt w:val="bullet"/>
      <w:lvlText w:val="–"/>
      <w:lvlJc w:val="left"/>
      <w:pPr>
        <w:tabs>
          <w:tab w:val="num" w:pos="6120"/>
        </w:tabs>
        <w:ind w:left="6120" w:hanging="360"/>
      </w:pPr>
      <w:rPr>
        <w:rFonts w:ascii="Arial" w:hAnsi="Arial" w:hint="default"/>
      </w:rPr>
    </w:lvl>
  </w:abstractNum>
  <w:abstractNum w:abstractNumId="9">
    <w:nsid w:val="5EEF2F6E"/>
    <w:multiLevelType w:val="hybridMultilevel"/>
    <w:tmpl w:val="737820F6"/>
    <w:lvl w:ilvl="0" w:tplc="E93A1BE8">
      <w:start w:val="1"/>
      <w:numFmt w:val="bullet"/>
      <w:lvlText w:val="–"/>
      <w:lvlJc w:val="left"/>
      <w:pPr>
        <w:tabs>
          <w:tab w:val="num" w:pos="720"/>
        </w:tabs>
        <w:ind w:left="720" w:hanging="360"/>
      </w:pPr>
      <w:rPr>
        <w:rFonts w:ascii="Arial" w:hAnsi="Arial" w:hint="default"/>
      </w:rPr>
    </w:lvl>
    <w:lvl w:ilvl="1" w:tplc="FD985F48">
      <w:start w:val="1"/>
      <w:numFmt w:val="bullet"/>
      <w:lvlText w:val="–"/>
      <w:lvlJc w:val="left"/>
      <w:pPr>
        <w:tabs>
          <w:tab w:val="num" w:pos="1440"/>
        </w:tabs>
        <w:ind w:left="1440" w:hanging="360"/>
      </w:pPr>
      <w:rPr>
        <w:rFonts w:ascii="Arial" w:hAnsi="Arial" w:hint="default"/>
      </w:rPr>
    </w:lvl>
    <w:lvl w:ilvl="2" w:tplc="AE9ADA66" w:tentative="1">
      <w:start w:val="1"/>
      <w:numFmt w:val="bullet"/>
      <w:lvlText w:val="–"/>
      <w:lvlJc w:val="left"/>
      <w:pPr>
        <w:tabs>
          <w:tab w:val="num" w:pos="2160"/>
        </w:tabs>
        <w:ind w:left="2160" w:hanging="360"/>
      </w:pPr>
      <w:rPr>
        <w:rFonts w:ascii="Arial" w:hAnsi="Arial" w:hint="default"/>
      </w:rPr>
    </w:lvl>
    <w:lvl w:ilvl="3" w:tplc="380A5FA4" w:tentative="1">
      <w:start w:val="1"/>
      <w:numFmt w:val="bullet"/>
      <w:lvlText w:val="–"/>
      <w:lvlJc w:val="left"/>
      <w:pPr>
        <w:tabs>
          <w:tab w:val="num" w:pos="2880"/>
        </w:tabs>
        <w:ind w:left="2880" w:hanging="360"/>
      </w:pPr>
      <w:rPr>
        <w:rFonts w:ascii="Arial" w:hAnsi="Arial" w:hint="default"/>
      </w:rPr>
    </w:lvl>
    <w:lvl w:ilvl="4" w:tplc="A99C6A0A" w:tentative="1">
      <w:start w:val="1"/>
      <w:numFmt w:val="bullet"/>
      <w:lvlText w:val="–"/>
      <w:lvlJc w:val="left"/>
      <w:pPr>
        <w:tabs>
          <w:tab w:val="num" w:pos="3600"/>
        </w:tabs>
        <w:ind w:left="3600" w:hanging="360"/>
      </w:pPr>
      <w:rPr>
        <w:rFonts w:ascii="Arial" w:hAnsi="Arial" w:hint="default"/>
      </w:rPr>
    </w:lvl>
    <w:lvl w:ilvl="5" w:tplc="9AEE0700" w:tentative="1">
      <w:start w:val="1"/>
      <w:numFmt w:val="bullet"/>
      <w:lvlText w:val="–"/>
      <w:lvlJc w:val="left"/>
      <w:pPr>
        <w:tabs>
          <w:tab w:val="num" w:pos="4320"/>
        </w:tabs>
        <w:ind w:left="4320" w:hanging="360"/>
      </w:pPr>
      <w:rPr>
        <w:rFonts w:ascii="Arial" w:hAnsi="Arial" w:hint="default"/>
      </w:rPr>
    </w:lvl>
    <w:lvl w:ilvl="6" w:tplc="C8700BD6" w:tentative="1">
      <w:start w:val="1"/>
      <w:numFmt w:val="bullet"/>
      <w:lvlText w:val="–"/>
      <w:lvlJc w:val="left"/>
      <w:pPr>
        <w:tabs>
          <w:tab w:val="num" w:pos="5040"/>
        </w:tabs>
        <w:ind w:left="5040" w:hanging="360"/>
      </w:pPr>
      <w:rPr>
        <w:rFonts w:ascii="Arial" w:hAnsi="Arial" w:hint="default"/>
      </w:rPr>
    </w:lvl>
    <w:lvl w:ilvl="7" w:tplc="93F248F6" w:tentative="1">
      <w:start w:val="1"/>
      <w:numFmt w:val="bullet"/>
      <w:lvlText w:val="–"/>
      <w:lvlJc w:val="left"/>
      <w:pPr>
        <w:tabs>
          <w:tab w:val="num" w:pos="5760"/>
        </w:tabs>
        <w:ind w:left="5760" w:hanging="360"/>
      </w:pPr>
      <w:rPr>
        <w:rFonts w:ascii="Arial" w:hAnsi="Arial" w:hint="default"/>
      </w:rPr>
    </w:lvl>
    <w:lvl w:ilvl="8" w:tplc="65CCA2D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
  </w:num>
  <w:num w:numId="3">
    <w:abstractNumId w:val="3"/>
  </w:num>
  <w:num w:numId="4">
    <w:abstractNumId w:val="9"/>
  </w:num>
  <w:num w:numId="5">
    <w:abstractNumId w:val="8"/>
  </w:num>
  <w:num w:numId="6">
    <w:abstractNumId w:val="7"/>
  </w:num>
  <w:num w:numId="7">
    <w:abstractNumId w:val="5"/>
  </w:num>
  <w:num w:numId="8">
    <w:abstractNumId w:val="2"/>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2278"/>
    <w:rsid w:val="00004AEC"/>
    <w:rsid w:val="00016265"/>
    <w:rsid w:val="0001653D"/>
    <w:rsid w:val="0001705F"/>
    <w:rsid w:val="0001730F"/>
    <w:rsid w:val="0002356F"/>
    <w:rsid w:val="000264FA"/>
    <w:rsid w:val="00032723"/>
    <w:rsid w:val="00036AE7"/>
    <w:rsid w:val="00036B2E"/>
    <w:rsid w:val="0005139D"/>
    <w:rsid w:val="00051710"/>
    <w:rsid w:val="000544C0"/>
    <w:rsid w:val="000561F0"/>
    <w:rsid w:val="00057AE6"/>
    <w:rsid w:val="00067189"/>
    <w:rsid w:val="00072E90"/>
    <w:rsid w:val="00081C45"/>
    <w:rsid w:val="00090743"/>
    <w:rsid w:val="00094511"/>
    <w:rsid w:val="00094D7A"/>
    <w:rsid w:val="00095202"/>
    <w:rsid w:val="000A29E1"/>
    <w:rsid w:val="000A5B3C"/>
    <w:rsid w:val="000B381F"/>
    <w:rsid w:val="000C12D0"/>
    <w:rsid w:val="000C439B"/>
    <w:rsid w:val="000D4F51"/>
    <w:rsid w:val="000D5A60"/>
    <w:rsid w:val="000E2488"/>
    <w:rsid w:val="000F3654"/>
    <w:rsid w:val="000F6F5A"/>
    <w:rsid w:val="000F7E41"/>
    <w:rsid w:val="00100D6E"/>
    <w:rsid w:val="0010782F"/>
    <w:rsid w:val="0011254A"/>
    <w:rsid w:val="00113601"/>
    <w:rsid w:val="00115C29"/>
    <w:rsid w:val="00117F06"/>
    <w:rsid w:val="00121135"/>
    <w:rsid w:val="00121B00"/>
    <w:rsid w:val="001223C7"/>
    <w:rsid w:val="00127A4E"/>
    <w:rsid w:val="00127E82"/>
    <w:rsid w:val="00142625"/>
    <w:rsid w:val="001434F3"/>
    <w:rsid w:val="00146981"/>
    <w:rsid w:val="00146ABC"/>
    <w:rsid w:val="001513CE"/>
    <w:rsid w:val="00155A77"/>
    <w:rsid w:val="0017292C"/>
    <w:rsid w:val="001731CD"/>
    <w:rsid w:val="00173BC0"/>
    <w:rsid w:val="00180221"/>
    <w:rsid w:val="0018150E"/>
    <w:rsid w:val="00184F76"/>
    <w:rsid w:val="001916FA"/>
    <w:rsid w:val="001A51C8"/>
    <w:rsid w:val="001A66BE"/>
    <w:rsid w:val="001B35E7"/>
    <w:rsid w:val="001B59B7"/>
    <w:rsid w:val="001C58F9"/>
    <w:rsid w:val="001E138E"/>
    <w:rsid w:val="001E396C"/>
    <w:rsid w:val="001E463D"/>
    <w:rsid w:val="001E491E"/>
    <w:rsid w:val="001E616C"/>
    <w:rsid w:val="001E75B7"/>
    <w:rsid w:val="001F41C5"/>
    <w:rsid w:val="001F4E07"/>
    <w:rsid w:val="00202A07"/>
    <w:rsid w:val="00202BA0"/>
    <w:rsid w:val="002039CF"/>
    <w:rsid w:val="00206B81"/>
    <w:rsid w:val="0020781E"/>
    <w:rsid w:val="00216DAA"/>
    <w:rsid w:val="00216EAF"/>
    <w:rsid w:val="00217955"/>
    <w:rsid w:val="00220D5B"/>
    <w:rsid w:val="0023401B"/>
    <w:rsid w:val="0023500E"/>
    <w:rsid w:val="00242B62"/>
    <w:rsid w:val="00242EF0"/>
    <w:rsid w:val="00245858"/>
    <w:rsid w:val="00251A90"/>
    <w:rsid w:val="00256C84"/>
    <w:rsid w:val="00257516"/>
    <w:rsid w:val="00264F33"/>
    <w:rsid w:val="002661B4"/>
    <w:rsid w:val="00267438"/>
    <w:rsid w:val="002702A1"/>
    <w:rsid w:val="00270D5A"/>
    <w:rsid w:val="0027373A"/>
    <w:rsid w:val="00293566"/>
    <w:rsid w:val="00296639"/>
    <w:rsid w:val="002A3DDC"/>
    <w:rsid w:val="002C26E1"/>
    <w:rsid w:val="002C2ED2"/>
    <w:rsid w:val="002C79B1"/>
    <w:rsid w:val="002D135D"/>
    <w:rsid w:val="002D4008"/>
    <w:rsid w:val="002E3DD5"/>
    <w:rsid w:val="002E5389"/>
    <w:rsid w:val="002F15B0"/>
    <w:rsid w:val="002F2AD6"/>
    <w:rsid w:val="00302883"/>
    <w:rsid w:val="00303760"/>
    <w:rsid w:val="00312DFA"/>
    <w:rsid w:val="003335C1"/>
    <w:rsid w:val="00336A85"/>
    <w:rsid w:val="00350985"/>
    <w:rsid w:val="00356080"/>
    <w:rsid w:val="00361CD9"/>
    <w:rsid w:val="00366EF7"/>
    <w:rsid w:val="00370E36"/>
    <w:rsid w:val="00374F18"/>
    <w:rsid w:val="00376696"/>
    <w:rsid w:val="00377E64"/>
    <w:rsid w:val="003A063D"/>
    <w:rsid w:val="003A131F"/>
    <w:rsid w:val="003A2413"/>
    <w:rsid w:val="003A299D"/>
    <w:rsid w:val="003A3462"/>
    <w:rsid w:val="003A3FF3"/>
    <w:rsid w:val="003A608E"/>
    <w:rsid w:val="003A61EA"/>
    <w:rsid w:val="003A6CE1"/>
    <w:rsid w:val="003B6D38"/>
    <w:rsid w:val="003B7CEB"/>
    <w:rsid w:val="003C12EC"/>
    <w:rsid w:val="003D0874"/>
    <w:rsid w:val="003D33BD"/>
    <w:rsid w:val="003D3D88"/>
    <w:rsid w:val="003D437A"/>
    <w:rsid w:val="003E007C"/>
    <w:rsid w:val="003E18B8"/>
    <w:rsid w:val="003E4A12"/>
    <w:rsid w:val="003F2FF1"/>
    <w:rsid w:val="003F473C"/>
    <w:rsid w:val="0040109D"/>
    <w:rsid w:val="00410878"/>
    <w:rsid w:val="004146D0"/>
    <w:rsid w:val="00414B12"/>
    <w:rsid w:val="00417494"/>
    <w:rsid w:val="00417CB6"/>
    <w:rsid w:val="0042137A"/>
    <w:rsid w:val="00421C41"/>
    <w:rsid w:val="004227E3"/>
    <w:rsid w:val="004312B5"/>
    <w:rsid w:val="00433832"/>
    <w:rsid w:val="00434BBE"/>
    <w:rsid w:val="00443A0F"/>
    <w:rsid w:val="004440B4"/>
    <w:rsid w:val="00444C37"/>
    <w:rsid w:val="00444FCC"/>
    <w:rsid w:val="004453A0"/>
    <w:rsid w:val="00455535"/>
    <w:rsid w:val="0046199A"/>
    <w:rsid w:val="00463C6E"/>
    <w:rsid w:val="004720EB"/>
    <w:rsid w:val="004723C3"/>
    <w:rsid w:val="00477CE2"/>
    <w:rsid w:val="00484717"/>
    <w:rsid w:val="00491F44"/>
    <w:rsid w:val="004948BD"/>
    <w:rsid w:val="004A07BB"/>
    <w:rsid w:val="004A18F4"/>
    <w:rsid w:val="004A6E88"/>
    <w:rsid w:val="004A7D3F"/>
    <w:rsid w:val="004B20E3"/>
    <w:rsid w:val="004C6943"/>
    <w:rsid w:val="004D2792"/>
    <w:rsid w:val="004D6C8F"/>
    <w:rsid w:val="004E17B2"/>
    <w:rsid w:val="004E1B84"/>
    <w:rsid w:val="004E1D36"/>
    <w:rsid w:val="004E2332"/>
    <w:rsid w:val="004E6579"/>
    <w:rsid w:val="004F07CA"/>
    <w:rsid w:val="004F4D63"/>
    <w:rsid w:val="004F4EF8"/>
    <w:rsid w:val="004F600D"/>
    <w:rsid w:val="00505D85"/>
    <w:rsid w:val="00510765"/>
    <w:rsid w:val="00510797"/>
    <w:rsid w:val="00514315"/>
    <w:rsid w:val="00516F78"/>
    <w:rsid w:val="00521551"/>
    <w:rsid w:val="00526D14"/>
    <w:rsid w:val="00535FB5"/>
    <w:rsid w:val="005379C8"/>
    <w:rsid w:val="00541539"/>
    <w:rsid w:val="00550A71"/>
    <w:rsid w:val="00551A10"/>
    <w:rsid w:val="00556B64"/>
    <w:rsid w:val="00564954"/>
    <w:rsid w:val="00570E95"/>
    <w:rsid w:val="00571F2D"/>
    <w:rsid w:val="00574BC3"/>
    <w:rsid w:val="00584EBC"/>
    <w:rsid w:val="00587E4B"/>
    <w:rsid w:val="00596021"/>
    <w:rsid w:val="005A4B2B"/>
    <w:rsid w:val="005A4F1B"/>
    <w:rsid w:val="005A72B8"/>
    <w:rsid w:val="005B398B"/>
    <w:rsid w:val="005C02D5"/>
    <w:rsid w:val="005C1EA0"/>
    <w:rsid w:val="005C20CF"/>
    <w:rsid w:val="005C2FE6"/>
    <w:rsid w:val="005D1008"/>
    <w:rsid w:val="005D169D"/>
    <w:rsid w:val="005D40DF"/>
    <w:rsid w:val="005D46BF"/>
    <w:rsid w:val="005D6A27"/>
    <w:rsid w:val="005D73EB"/>
    <w:rsid w:val="005E2D5D"/>
    <w:rsid w:val="005E44F3"/>
    <w:rsid w:val="005E5534"/>
    <w:rsid w:val="005E5F44"/>
    <w:rsid w:val="005F4145"/>
    <w:rsid w:val="00613900"/>
    <w:rsid w:val="0062074A"/>
    <w:rsid w:val="00623E27"/>
    <w:rsid w:val="006369DB"/>
    <w:rsid w:val="00655C80"/>
    <w:rsid w:val="00660CC2"/>
    <w:rsid w:val="00675CE3"/>
    <w:rsid w:val="00691933"/>
    <w:rsid w:val="00691989"/>
    <w:rsid w:val="00691C92"/>
    <w:rsid w:val="00693338"/>
    <w:rsid w:val="006A0384"/>
    <w:rsid w:val="006A5B60"/>
    <w:rsid w:val="006C1108"/>
    <w:rsid w:val="006C116E"/>
    <w:rsid w:val="006C4B4E"/>
    <w:rsid w:val="006C7B2F"/>
    <w:rsid w:val="006D1282"/>
    <w:rsid w:val="006D24CC"/>
    <w:rsid w:val="006D2571"/>
    <w:rsid w:val="006D3C33"/>
    <w:rsid w:val="006E464B"/>
    <w:rsid w:val="006F08B5"/>
    <w:rsid w:val="007075BE"/>
    <w:rsid w:val="00707C50"/>
    <w:rsid w:val="00707D0A"/>
    <w:rsid w:val="00707F57"/>
    <w:rsid w:val="0071669B"/>
    <w:rsid w:val="0072379D"/>
    <w:rsid w:val="00724408"/>
    <w:rsid w:val="00726476"/>
    <w:rsid w:val="00727802"/>
    <w:rsid w:val="00746912"/>
    <w:rsid w:val="00750DE4"/>
    <w:rsid w:val="007741D4"/>
    <w:rsid w:val="00777005"/>
    <w:rsid w:val="00777AE4"/>
    <w:rsid w:val="00781A2D"/>
    <w:rsid w:val="00784B62"/>
    <w:rsid w:val="00784BFD"/>
    <w:rsid w:val="00790928"/>
    <w:rsid w:val="00792945"/>
    <w:rsid w:val="00793B1E"/>
    <w:rsid w:val="007942A2"/>
    <w:rsid w:val="007A5C45"/>
    <w:rsid w:val="007B11D1"/>
    <w:rsid w:val="007B554A"/>
    <w:rsid w:val="007B6E8F"/>
    <w:rsid w:val="007C29E1"/>
    <w:rsid w:val="007C5C4F"/>
    <w:rsid w:val="007C77BB"/>
    <w:rsid w:val="007D1845"/>
    <w:rsid w:val="007D1928"/>
    <w:rsid w:val="007D67F4"/>
    <w:rsid w:val="007E19D4"/>
    <w:rsid w:val="007E3ABD"/>
    <w:rsid w:val="007E7CC8"/>
    <w:rsid w:val="00811AF8"/>
    <w:rsid w:val="00811B14"/>
    <w:rsid w:val="00822532"/>
    <w:rsid w:val="00833489"/>
    <w:rsid w:val="00837364"/>
    <w:rsid w:val="0084730B"/>
    <w:rsid w:val="00847F05"/>
    <w:rsid w:val="008509ED"/>
    <w:rsid w:val="00850BD7"/>
    <w:rsid w:val="00852DAA"/>
    <w:rsid w:val="00860762"/>
    <w:rsid w:val="008608E8"/>
    <w:rsid w:val="008613CE"/>
    <w:rsid w:val="00867F26"/>
    <w:rsid w:val="008816C2"/>
    <w:rsid w:val="00882677"/>
    <w:rsid w:val="00886A6A"/>
    <w:rsid w:val="0089275B"/>
    <w:rsid w:val="00894C86"/>
    <w:rsid w:val="0089569A"/>
    <w:rsid w:val="008A377D"/>
    <w:rsid w:val="008A3ED6"/>
    <w:rsid w:val="008A6D84"/>
    <w:rsid w:val="008B2F2C"/>
    <w:rsid w:val="008B46EF"/>
    <w:rsid w:val="008B6BCE"/>
    <w:rsid w:val="008B7019"/>
    <w:rsid w:val="008B7140"/>
    <w:rsid w:val="008C03F8"/>
    <w:rsid w:val="008C0F4B"/>
    <w:rsid w:val="008C2EC5"/>
    <w:rsid w:val="008C7AED"/>
    <w:rsid w:val="008D01B5"/>
    <w:rsid w:val="008E41E5"/>
    <w:rsid w:val="008E5227"/>
    <w:rsid w:val="008E5CB1"/>
    <w:rsid w:val="008F5332"/>
    <w:rsid w:val="0090212F"/>
    <w:rsid w:val="00902FD0"/>
    <w:rsid w:val="009039FD"/>
    <w:rsid w:val="00913807"/>
    <w:rsid w:val="00925659"/>
    <w:rsid w:val="00945BCA"/>
    <w:rsid w:val="00947547"/>
    <w:rsid w:val="00952458"/>
    <w:rsid w:val="00952F9B"/>
    <w:rsid w:val="0095507E"/>
    <w:rsid w:val="00973D64"/>
    <w:rsid w:val="00975CDC"/>
    <w:rsid w:val="00977C2B"/>
    <w:rsid w:val="009932A2"/>
    <w:rsid w:val="009A0F87"/>
    <w:rsid w:val="009A74DC"/>
    <w:rsid w:val="009B1E0C"/>
    <w:rsid w:val="009B4408"/>
    <w:rsid w:val="009B5F3B"/>
    <w:rsid w:val="009B6A9A"/>
    <w:rsid w:val="009B7413"/>
    <w:rsid w:val="009C1F29"/>
    <w:rsid w:val="009C4875"/>
    <w:rsid w:val="009D04FB"/>
    <w:rsid w:val="009D20B2"/>
    <w:rsid w:val="009D49CE"/>
    <w:rsid w:val="009D4AA0"/>
    <w:rsid w:val="009D6F18"/>
    <w:rsid w:val="009D7F1A"/>
    <w:rsid w:val="009E26AE"/>
    <w:rsid w:val="009E339B"/>
    <w:rsid w:val="009E571B"/>
    <w:rsid w:val="00A03C0B"/>
    <w:rsid w:val="00A03D53"/>
    <w:rsid w:val="00A05CA3"/>
    <w:rsid w:val="00A11854"/>
    <w:rsid w:val="00A2035B"/>
    <w:rsid w:val="00A26B45"/>
    <w:rsid w:val="00A26C49"/>
    <w:rsid w:val="00A36A32"/>
    <w:rsid w:val="00A45F8D"/>
    <w:rsid w:val="00A52955"/>
    <w:rsid w:val="00A54208"/>
    <w:rsid w:val="00A54257"/>
    <w:rsid w:val="00A57CA0"/>
    <w:rsid w:val="00A6092B"/>
    <w:rsid w:val="00A60ECC"/>
    <w:rsid w:val="00A663C2"/>
    <w:rsid w:val="00A82DAB"/>
    <w:rsid w:val="00A862CE"/>
    <w:rsid w:val="00A918FF"/>
    <w:rsid w:val="00AB6C3F"/>
    <w:rsid w:val="00AC3C30"/>
    <w:rsid w:val="00AC48FA"/>
    <w:rsid w:val="00AC7440"/>
    <w:rsid w:val="00AD41BF"/>
    <w:rsid w:val="00AE1E01"/>
    <w:rsid w:val="00AF4518"/>
    <w:rsid w:val="00B03033"/>
    <w:rsid w:val="00B25ADC"/>
    <w:rsid w:val="00B3163A"/>
    <w:rsid w:val="00B406F0"/>
    <w:rsid w:val="00B43BF2"/>
    <w:rsid w:val="00B44E3B"/>
    <w:rsid w:val="00B44E5E"/>
    <w:rsid w:val="00B46C54"/>
    <w:rsid w:val="00B505A8"/>
    <w:rsid w:val="00B519D2"/>
    <w:rsid w:val="00B548AF"/>
    <w:rsid w:val="00B563C4"/>
    <w:rsid w:val="00B57A79"/>
    <w:rsid w:val="00B65B9D"/>
    <w:rsid w:val="00B665FB"/>
    <w:rsid w:val="00B70048"/>
    <w:rsid w:val="00B742FE"/>
    <w:rsid w:val="00B83CB6"/>
    <w:rsid w:val="00B8531E"/>
    <w:rsid w:val="00B9490B"/>
    <w:rsid w:val="00B94C5B"/>
    <w:rsid w:val="00B969A9"/>
    <w:rsid w:val="00B96ECC"/>
    <w:rsid w:val="00BA1B1D"/>
    <w:rsid w:val="00BB55A3"/>
    <w:rsid w:val="00BC77BB"/>
    <w:rsid w:val="00BD2FDE"/>
    <w:rsid w:val="00BD59FE"/>
    <w:rsid w:val="00BE724E"/>
    <w:rsid w:val="00BF41E0"/>
    <w:rsid w:val="00BF5DCF"/>
    <w:rsid w:val="00BF6B04"/>
    <w:rsid w:val="00C07C55"/>
    <w:rsid w:val="00C1385B"/>
    <w:rsid w:val="00C16D30"/>
    <w:rsid w:val="00C32889"/>
    <w:rsid w:val="00C3793A"/>
    <w:rsid w:val="00C37CE7"/>
    <w:rsid w:val="00C37E12"/>
    <w:rsid w:val="00C41C91"/>
    <w:rsid w:val="00C43772"/>
    <w:rsid w:val="00C43CF4"/>
    <w:rsid w:val="00C54605"/>
    <w:rsid w:val="00C72504"/>
    <w:rsid w:val="00C725A5"/>
    <w:rsid w:val="00C82067"/>
    <w:rsid w:val="00C84EB3"/>
    <w:rsid w:val="00C87015"/>
    <w:rsid w:val="00C91597"/>
    <w:rsid w:val="00C92CEF"/>
    <w:rsid w:val="00C93611"/>
    <w:rsid w:val="00CA73D5"/>
    <w:rsid w:val="00CB18BA"/>
    <w:rsid w:val="00CB76DD"/>
    <w:rsid w:val="00CC13CC"/>
    <w:rsid w:val="00CC1C8E"/>
    <w:rsid w:val="00CC56D6"/>
    <w:rsid w:val="00CD0B9C"/>
    <w:rsid w:val="00CD42DA"/>
    <w:rsid w:val="00CD7F1C"/>
    <w:rsid w:val="00CE0714"/>
    <w:rsid w:val="00CF712B"/>
    <w:rsid w:val="00D05DDA"/>
    <w:rsid w:val="00D10459"/>
    <w:rsid w:val="00D12899"/>
    <w:rsid w:val="00D16D14"/>
    <w:rsid w:val="00D200D8"/>
    <w:rsid w:val="00D267C9"/>
    <w:rsid w:val="00D26B63"/>
    <w:rsid w:val="00D33442"/>
    <w:rsid w:val="00D36C66"/>
    <w:rsid w:val="00D42124"/>
    <w:rsid w:val="00D45EEB"/>
    <w:rsid w:val="00D63FC2"/>
    <w:rsid w:val="00D64082"/>
    <w:rsid w:val="00D70104"/>
    <w:rsid w:val="00D70B05"/>
    <w:rsid w:val="00D71582"/>
    <w:rsid w:val="00D72174"/>
    <w:rsid w:val="00D728FA"/>
    <w:rsid w:val="00D82D70"/>
    <w:rsid w:val="00D8419E"/>
    <w:rsid w:val="00D86F26"/>
    <w:rsid w:val="00D90726"/>
    <w:rsid w:val="00D94FC1"/>
    <w:rsid w:val="00DC4AF1"/>
    <w:rsid w:val="00DC4C48"/>
    <w:rsid w:val="00DD1D00"/>
    <w:rsid w:val="00DD26D7"/>
    <w:rsid w:val="00DE1902"/>
    <w:rsid w:val="00DE6FAF"/>
    <w:rsid w:val="00DF619C"/>
    <w:rsid w:val="00E04D99"/>
    <w:rsid w:val="00E0536E"/>
    <w:rsid w:val="00E064C6"/>
    <w:rsid w:val="00E07A71"/>
    <w:rsid w:val="00E2080C"/>
    <w:rsid w:val="00E21D87"/>
    <w:rsid w:val="00E24383"/>
    <w:rsid w:val="00E24B43"/>
    <w:rsid w:val="00E25526"/>
    <w:rsid w:val="00E26092"/>
    <w:rsid w:val="00E264F9"/>
    <w:rsid w:val="00E26766"/>
    <w:rsid w:val="00E34F31"/>
    <w:rsid w:val="00E35593"/>
    <w:rsid w:val="00E404C8"/>
    <w:rsid w:val="00E42644"/>
    <w:rsid w:val="00E42781"/>
    <w:rsid w:val="00E443DB"/>
    <w:rsid w:val="00E45053"/>
    <w:rsid w:val="00E4784F"/>
    <w:rsid w:val="00E54F95"/>
    <w:rsid w:val="00E55D1F"/>
    <w:rsid w:val="00E56304"/>
    <w:rsid w:val="00E57A82"/>
    <w:rsid w:val="00E603E2"/>
    <w:rsid w:val="00E61BFC"/>
    <w:rsid w:val="00E74538"/>
    <w:rsid w:val="00E75FDA"/>
    <w:rsid w:val="00E819CF"/>
    <w:rsid w:val="00E81ECE"/>
    <w:rsid w:val="00E85EFF"/>
    <w:rsid w:val="00E868EC"/>
    <w:rsid w:val="00E90A0E"/>
    <w:rsid w:val="00EA3F52"/>
    <w:rsid w:val="00EB662A"/>
    <w:rsid w:val="00EC4542"/>
    <w:rsid w:val="00ED1159"/>
    <w:rsid w:val="00ED5F19"/>
    <w:rsid w:val="00ED6D64"/>
    <w:rsid w:val="00ED7B9A"/>
    <w:rsid w:val="00EE59BF"/>
    <w:rsid w:val="00EE77A4"/>
    <w:rsid w:val="00EF2354"/>
    <w:rsid w:val="00EF3F8B"/>
    <w:rsid w:val="00EF4489"/>
    <w:rsid w:val="00F02868"/>
    <w:rsid w:val="00F06E1C"/>
    <w:rsid w:val="00F07924"/>
    <w:rsid w:val="00F12743"/>
    <w:rsid w:val="00F129B2"/>
    <w:rsid w:val="00F13BE9"/>
    <w:rsid w:val="00F1473A"/>
    <w:rsid w:val="00F147C0"/>
    <w:rsid w:val="00F175B3"/>
    <w:rsid w:val="00F22E4F"/>
    <w:rsid w:val="00F23DC6"/>
    <w:rsid w:val="00F309C6"/>
    <w:rsid w:val="00F360F0"/>
    <w:rsid w:val="00F3627D"/>
    <w:rsid w:val="00F454B7"/>
    <w:rsid w:val="00F47D3F"/>
    <w:rsid w:val="00F5214B"/>
    <w:rsid w:val="00F53005"/>
    <w:rsid w:val="00F66127"/>
    <w:rsid w:val="00F672AB"/>
    <w:rsid w:val="00F77624"/>
    <w:rsid w:val="00F77D4B"/>
    <w:rsid w:val="00F86808"/>
    <w:rsid w:val="00F90B00"/>
    <w:rsid w:val="00F9675E"/>
    <w:rsid w:val="00F9736F"/>
    <w:rsid w:val="00FA0882"/>
    <w:rsid w:val="00FA6532"/>
    <w:rsid w:val="00FB709E"/>
    <w:rsid w:val="00FD0C39"/>
    <w:rsid w:val="00FF0B1E"/>
    <w:rsid w:val="00FF1B4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24408"/>
    <w:pPr>
      <w:spacing w:after="120"/>
    </w:pPr>
    <w:rPr>
      <w:sz w:val="24"/>
      <w:szCs w:val="24"/>
    </w:rPr>
  </w:style>
  <w:style w:type="paragraph" w:styleId="1">
    <w:name w:val="heading 1"/>
    <w:basedOn w:val="a"/>
    <w:qFormat/>
    <w:rsid w:val="004720EB"/>
    <w:pPr>
      <w:keepNext/>
      <w:keepLines/>
      <w:numPr>
        <w:numId w:val="2"/>
      </w:numPr>
      <w:spacing w:before="100" w:beforeAutospacing="1" w:after="100" w:afterAutospacing="1"/>
      <w:ind w:left="431" w:hanging="431"/>
      <w:outlineLvl w:val="0"/>
    </w:pPr>
    <w:rPr>
      <w:b/>
      <w:bCs/>
      <w:kern w:val="36"/>
      <w:sz w:val="28"/>
      <w:szCs w:val="48"/>
    </w:rPr>
  </w:style>
  <w:style w:type="paragraph" w:styleId="2">
    <w:name w:val="heading 2"/>
    <w:basedOn w:val="a"/>
    <w:next w:val="a"/>
    <w:link w:val="20"/>
    <w:unhideWhenUsed/>
    <w:qFormat/>
    <w:rsid w:val="0090212F"/>
    <w:pPr>
      <w:keepNext/>
      <w:numPr>
        <w:ilvl w:val="1"/>
        <w:numId w:val="2"/>
      </w:numPr>
      <w:spacing w:before="240" w:after="60"/>
      <w:outlineLvl w:val="1"/>
    </w:pPr>
    <w:rPr>
      <w:rFonts w:ascii="Calibri Light" w:hAnsi="Calibri Light"/>
      <w:b/>
      <w:bCs/>
      <w:i/>
      <w:iCs/>
      <w:sz w:val="28"/>
      <w:szCs w:val="28"/>
    </w:rPr>
  </w:style>
  <w:style w:type="paragraph" w:styleId="3">
    <w:name w:val="heading 3"/>
    <w:basedOn w:val="a"/>
    <w:next w:val="a"/>
    <w:link w:val="30"/>
    <w:unhideWhenUsed/>
    <w:qFormat/>
    <w:rsid w:val="0090212F"/>
    <w:pPr>
      <w:keepNext/>
      <w:numPr>
        <w:ilvl w:val="2"/>
        <w:numId w:val="2"/>
      </w:numPr>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90212F"/>
    <w:pPr>
      <w:keepNext/>
      <w:numPr>
        <w:ilvl w:val="3"/>
        <w:numId w:val="2"/>
      </w:numPr>
      <w:spacing w:before="240" w:after="60"/>
      <w:outlineLvl w:val="3"/>
    </w:pPr>
    <w:rPr>
      <w:rFonts w:ascii="Calibri" w:hAnsi="Calibri"/>
      <w:b/>
      <w:bCs/>
      <w:sz w:val="28"/>
      <w:szCs w:val="28"/>
    </w:rPr>
  </w:style>
  <w:style w:type="paragraph" w:styleId="5">
    <w:name w:val="heading 5"/>
    <w:basedOn w:val="a"/>
    <w:next w:val="a"/>
    <w:link w:val="50"/>
    <w:semiHidden/>
    <w:unhideWhenUsed/>
    <w:qFormat/>
    <w:rsid w:val="0090212F"/>
    <w:pPr>
      <w:numPr>
        <w:ilvl w:val="4"/>
        <w:numId w:val="2"/>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90212F"/>
    <w:pPr>
      <w:numPr>
        <w:ilvl w:val="5"/>
        <w:numId w:val="2"/>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90212F"/>
    <w:pPr>
      <w:numPr>
        <w:ilvl w:val="6"/>
        <w:numId w:val="2"/>
      </w:numPr>
      <w:spacing w:before="240" w:after="60"/>
      <w:outlineLvl w:val="6"/>
    </w:pPr>
    <w:rPr>
      <w:rFonts w:ascii="Calibri" w:hAnsi="Calibri"/>
    </w:rPr>
  </w:style>
  <w:style w:type="paragraph" w:styleId="8">
    <w:name w:val="heading 8"/>
    <w:basedOn w:val="a"/>
    <w:next w:val="a"/>
    <w:link w:val="80"/>
    <w:semiHidden/>
    <w:unhideWhenUsed/>
    <w:qFormat/>
    <w:rsid w:val="0090212F"/>
    <w:pPr>
      <w:numPr>
        <w:ilvl w:val="7"/>
        <w:numId w:val="2"/>
      </w:numPr>
      <w:spacing w:before="240" w:after="60"/>
      <w:outlineLvl w:val="7"/>
    </w:pPr>
    <w:rPr>
      <w:rFonts w:ascii="Calibri" w:hAnsi="Calibri"/>
      <w:i/>
      <w:iCs/>
    </w:rPr>
  </w:style>
  <w:style w:type="paragraph" w:styleId="9">
    <w:name w:val="heading 9"/>
    <w:basedOn w:val="a"/>
    <w:next w:val="a"/>
    <w:link w:val="90"/>
    <w:semiHidden/>
    <w:unhideWhenUsed/>
    <w:qFormat/>
    <w:rsid w:val="0090212F"/>
    <w:pPr>
      <w:numPr>
        <w:ilvl w:val="8"/>
        <w:numId w:val="2"/>
      </w:num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10">
    <w:name w:val="toc 1"/>
    <w:basedOn w:val="a"/>
    <w:next w:val="a"/>
    <w:autoRedefine/>
    <w:uiPriority w:val="39"/>
    <w:rsid w:val="00C3793A"/>
    <w:pPr>
      <w:spacing w:before="120"/>
    </w:pPr>
    <w:rPr>
      <w:rFonts w:ascii="Calibri" w:hAnsi="Calibri" w:cs="Calibri"/>
      <w:b/>
      <w:bCs/>
      <w:caps/>
      <w:sz w:val="20"/>
      <w:szCs w:val="20"/>
    </w:rPr>
  </w:style>
  <w:style w:type="paragraph" w:styleId="21">
    <w:name w:val="toc 2"/>
    <w:basedOn w:val="a"/>
    <w:next w:val="a"/>
    <w:autoRedefine/>
    <w:uiPriority w:val="39"/>
    <w:rsid w:val="00C3793A"/>
    <w:pPr>
      <w:ind w:left="240"/>
    </w:pPr>
    <w:rPr>
      <w:rFonts w:ascii="Calibri" w:hAnsi="Calibri" w:cs="Calibri"/>
      <w:smallCaps/>
      <w:sz w:val="20"/>
      <w:szCs w:val="20"/>
    </w:rPr>
  </w:style>
  <w:style w:type="paragraph" w:styleId="31">
    <w:name w:val="toc 3"/>
    <w:basedOn w:val="a"/>
    <w:next w:val="a"/>
    <w:autoRedefine/>
    <w:rsid w:val="00C3793A"/>
    <w:pPr>
      <w:ind w:left="480"/>
    </w:pPr>
    <w:rPr>
      <w:rFonts w:ascii="Calibri" w:hAnsi="Calibri" w:cs="Calibri"/>
      <w:i/>
      <w:iCs/>
      <w:sz w:val="20"/>
      <w:szCs w:val="20"/>
    </w:rPr>
  </w:style>
  <w:style w:type="character" w:styleId="a4">
    <w:name w:val="Hyperlink"/>
    <w:uiPriority w:val="99"/>
    <w:rsid w:val="00C3793A"/>
    <w:rPr>
      <w:rFonts w:ascii="Times New Roman" w:hAnsi="Times New Roman" w:cs="Times New Roman"/>
      <w:color w:val="0000FF"/>
      <w:sz w:val="24"/>
      <w:u w:val="single"/>
    </w:rPr>
  </w:style>
  <w:style w:type="character" w:styleId="a5">
    <w:name w:val="FollowedHyperlink"/>
    <w:rsid w:val="00F06E1C"/>
    <w:rPr>
      <w:color w:val="800080"/>
      <w:u w:val="single"/>
    </w:rPr>
  </w:style>
  <w:style w:type="character" w:customStyle="1" w:styleId="20">
    <w:name w:val="Заглавие 2 Знак"/>
    <w:link w:val="2"/>
    <w:rsid w:val="0090212F"/>
    <w:rPr>
      <w:rFonts w:ascii="Calibri Light" w:eastAsia="Times New Roman" w:hAnsi="Calibri Light" w:cs="Times New Roman"/>
      <w:b/>
      <w:bCs/>
      <w:i/>
      <w:iCs/>
      <w:sz w:val="28"/>
      <w:szCs w:val="28"/>
    </w:rPr>
  </w:style>
  <w:style w:type="character" w:customStyle="1" w:styleId="30">
    <w:name w:val="Заглавие 3 Знак"/>
    <w:link w:val="3"/>
    <w:rsid w:val="0090212F"/>
    <w:rPr>
      <w:rFonts w:ascii="Calibri Light" w:eastAsia="Times New Roman" w:hAnsi="Calibri Light" w:cs="Times New Roman"/>
      <w:b/>
      <w:bCs/>
      <w:sz w:val="26"/>
      <w:szCs w:val="26"/>
    </w:rPr>
  </w:style>
  <w:style w:type="character" w:customStyle="1" w:styleId="40">
    <w:name w:val="Заглавие 4 Знак"/>
    <w:link w:val="4"/>
    <w:semiHidden/>
    <w:rsid w:val="0090212F"/>
    <w:rPr>
      <w:rFonts w:ascii="Calibri" w:eastAsia="Times New Roman" w:hAnsi="Calibri" w:cs="Times New Roman"/>
      <w:b/>
      <w:bCs/>
      <w:sz w:val="28"/>
      <w:szCs w:val="28"/>
    </w:rPr>
  </w:style>
  <w:style w:type="character" w:customStyle="1" w:styleId="50">
    <w:name w:val="Заглавие 5 Знак"/>
    <w:link w:val="5"/>
    <w:semiHidden/>
    <w:rsid w:val="0090212F"/>
    <w:rPr>
      <w:rFonts w:ascii="Calibri" w:eastAsia="Times New Roman" w:hAnsi="Calibri" w:cs="Times New Roman"/>
      <w:b/>
      <w:bCs/>
      <w:i/>
      <w:iCs/>
      <w:sz w:val="26"/>
      <w:szCs w:val="26"/>
    </w:rPr>
  </w:style>
  <w:style w:type="character" w:customStyle="1" w:styleId="60">
    <w:name w:val="Заглавие 6 Знак"/>
    <w:link w:val="6"/>
    <w:semiHidden/>
    <w:rsid w:val="0090212F"/>
    <w:rPr>
      <w:rFonts w:ascii="Calibri" w:eastAsia="Times New Roman" w:hAnsi="Calibri" w:cs="Times New Roman"/>
      <w:b/>
      <w:bCs/>
      <w:sz w:val="22"/>
      <w:szCs w:val="22"/>
    </w:rPr>
  </w:style>
  <w:style w:type="character" w:customStyle="1" w:styleId="70">
    <w:name w:val="Заглавие 7 Знак"/>
    <w:link w:val="7"/>
    <w:semiHidden/>
    <w:rsid w:val="0090212F"/>
    <w:rPr>
      <w:rFonts w:ascii="Calibri" w:eastAsia="Times New Roman" w:hAnsi="Calibri" w:cs="Times New Roman"/>
      <w:sz w:val="24"/>
      <w:szCs w:val="24"/>
    </w:rPr>
  </w:style>
  <w:style w:type="character" w:customStyle="1" w:styleId="80">
    <w:name w:val="Заглавие 8 Знак"/>
    <w:link w:val="8"/>
    <w:semiHidden/>
    <w:rsid w:val="0090212F"/>
    <w:rPr>
      <w:rFonts w:ascii="Calibri" w:eastAsia="Times New Roman" w:hAnsi="Calibri" w:cs="Times New Roman"/>
      <w:i/>
      <w:iCs/>
      <w:sz w:val="24"/>
      <w:szCs w:val="24"/>
    </w:rPr>
  </w:style>
  <w:style w:type="character" w:customStyle="1" w:styleId="90">
    <w:name w:val="Заглавие 9 Знак"/>
    <w:link w:val="9"/>
    <w:semiHidden/>
    <w:rsid w:val="0090212F"/>
    <w:rPr>
      <w:rFonts w:ascii="Calibri Light" w:eastAsia="Times New Roman" w:hAnsi="Calibri Light" w:cs="Times New Roman"/>
      <w:sz w:val="22"/>
      <w:szCs w:val="22"/>
    </w:rPr>
  </w:style>
  <w:style w:type="paragraph" w:styleId="41">
    <w:name w:val="toc 4"/>
    <w:basedOn w:val="a"/>
    <w:next w:val="a"/>
    <w:autoRedefine/>
    <w:rsid w:val="003D33BD"/>
    <w:pPr>
      <w:ind w:left="720"/>
    </w:pPr>
    <w:rPr>
      <w:rFonts w:ascii="Calibri" w:hAnsi="Calibri" w:cs="Calibri"/>
      <w:sz w:val="18"/>
      <w:szCs w:val="18"/>
    </w:rPr>
  </w:style>
  <w:style w:type="paragraph" w:styleId="51">
    <w:name w:val="toc 5"/>
    <w:basedOn w:val="a"/>
    <w:next w:val="a"/>
    <w:autoRedefine/>
    <w:rsid w:val="003D33BD"/>
    <w:pPr>
      <w:ind w:left="960"/>
    </w:pPr>
    <w:rPr>
      <w:rFonts w:ascii="Calibri" w:hAnsi="Calibri" w:cs="Calibri"/>
      <w:sz w:val="18"/>
      <w:szCs w:val="18"/>
    </w:rPr>
  </w:style>
  <w:style w:type="paragraph" w:styleId="61">
    <w:name w:val="toc 6"/>
    <w:basedOn w:val="a"/>
    <w:next w:val="a"/>
    <w:autoRedefine/>
    <w:rsid w:val="003D33BD"/>
    <w:pPr>
      <w:ind w:left="1200"/>
    </w:pPr>
    <w:rPr>
      <w:rFonts w:ascii="Calibri" w:hAnsi="Calibri" w:cs="Calibri"/>
      <w:sz w:val="18"/>
      <w:szCs w:val="18"/>
    </w:rPr>
  </w:style>
  <w:style w:type="paragraph" w:styleId="71">
    <w:name w:val="toc 7"/>
    <w:basedOn w:val="a"/>
    <w:next w:val="a"/>
    <w:autoRedefine/>
    <w:rsid w:val="003D33BD"/>
    <w:pPr>
      <w:ind w:left="1440"/>
    </w:pPr>
    <w:rPr>
      <w:rFonts w:ascii="Calibri" w:hAnsi="Calibri" w:cs="Calibri"/>
      <w:sz w:val="18"/>
      <w:szCs w:val="18"/>
    </w:rPr>
  </w:style>
  <w:style w:type="paragraph" w:styleId="81">
    <w:name w:val="toc 8"/>
    <w:basedOn w:val="a"/>
    <w:next w:val="a"/>
    <w:autoRedefine/>
    <w:rsid w:val="003D33BD"/>
    <w:pPr>
      <w:ind w:left="1680"/>
    </w:pPr>
    <w:rPr>
      <w:rFonts w:ascii="Calibri" w:hAnsi="Calibri" w:cs="Calibri"/>
      <w:sz w:val="18"/>
      <w:szCs w:val="18"/>
    </w:rPr>
  </w:style>
  <w:style w:type="paragraph" w:styleId="91">
    <w:name w:val="toc 9"/>
    <w:basedOn w:val="a"/>
    <w:next w:val="a"/>
    <w:autoRedefine/>
    <w:rsid w:val="003D33BD"/>
    <w:pPr>
      <w:ind w:left="1920"/>
    </w:pPr>
    <w:rPr>
      <w:rFonts w:ascii="Calibri" w:hAnsi="Calibri" w:cs="Calibri"/>
      <w:sz w:val="18"/>
      <w:szCs w:val="18"/>
    </w:rPr>
  </w:style>
  <w:style w:type="paragraph" w:styleId="a6">
    <w:name w:val="header"/>
    <w:basedOn w:val="a"/>
    <w:link w:val="a7"/>
    <w:rsid w:val="00A82DAB"/>
    <w:pPr>
      <w:tabs>
        <w:tab w:val="center" w:pos="4536"/>
        <w:tab w:val="right" w:pos="9072"/>
      </w:tabs>
    </w:pPr>
  </w:style>
  <w:style w:type="character" w:customStyle="1" w:styleId="a7">
    <w:name w:val="Горен колонтитул Знак"/>
    <w:link w:val="a6"/>
    <w:rsid w:val="00A82DAB"/>
    <w:rPr>
      <w:sz w:val="24"/>
      <w:szCs w:val="24"/>
    </w:rPr>
  </w:style>
  <w:style w:type="paragraph" w:styleId="a8">
    <w:name w:val="footer"/>
    <w:basedOn w:val="a"/>
    <w:link w:val="a9"/>
    <w:uiPriority w:val="99"/>
    <w:rsid w:val="00A82DAB"/>
    <w:pPr>
      <w:tabs>
        <w:tab w:val="center" w:pos="4536"/>
        <w:tab w:val="right" w:pos="9072"/>
      </w:tabs>
    </w:pPr>
  </w:style>
  <w:style w:type="character" w:customStyle="1" w:styleId="a9">
    <w:name w:val="Долен колонтитул Знак"/>
    <w:link w:val="a8"/>
    <w:uiPriority w:val="99"/>
    <w:rsid w:val="00A82DAB"/>
    <w:rPr>
      <w:sz w:val="24"/>
      <w:szCs w:val="24"/>
    </w:rPr>
  </w:style>
  <w:style w:type="paragraph" w:styleId="aa">
    <w:name w:val="Balloon Text"/>
    <w:basedOn w:val="a"/>
    <w:link w:val="ab"/>
    <w:rsid w:val="00032723"/>
    <w:pPr>
      <w:spacing w:after="0"/>
    </w:pPr>
    <w:rPr>
      <w:rFonts w:ascii="Tahoma" w:hAnsi="Tahoma" w:cs="Tahoma"/>
      <w:sz w:val="16"/>
      <w:szCs w:val="16"/>
    </w:rPr>
  </w:style>
  <w:style w:type="character" w:customStyle="1" w:styleId="ab">
    <w:name w:val="Изнесен текст Знак"/>
    <w:basedOn w:val="a0"/>
    <w:link w:val="aa"/>
    <w:rsid w:val="00032723"/>
    <w:rPr>
      <w:rFonts w:ascii="Tahoma" w:hAnsi="Tahoma" w:cs="Tahoma"/>
      <w:sz w:val="16"/>
      <w:szCs w:val="16"/>
    </w:rPr>
  </w:style>
  <w:style w:type="paragraph" w:styleId="ac">
    <w:name w:val="caption"/>
    <w:basedOn w:val="a"/>
    <w:next w:val="a"/>
    <w:unhideWhenUsed/>
    <w:qFormat/>
    <w:rsid w:val="00521551"/>
    <w:pPr>
      <w:spacing w:after="200"/>
    </w:pPr>
    <w:rPr>
      <w:b/>
      <w:bCs/>
      <w:color w:val="4F81BD" w:themeColor="accent1"/>
      <w:sz w:val="18"/>
      <w:szCs w:val="18"/>
    </w:rPr>
  </w:style>
  <w:style w:type="paragraph" w:styleId="ad">
    <w:name w:val="List Paragraph"/>
    <w:basedOn w:val="a"/>
    <w:uiPriority w:val="34"/>
    <w:qFormat/>
    <w:rsid w:val="00BE72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24408"/>
    <w:pPr>
      <w:spacing w:after="120"/>
    </w:pPr>
    <w:rPr>
      <w:sz w:val="24"/>
      <w:szCs w:val="24"/>
    </w:rPr>
  </w:style>
  <w:style w:type="paragraph" w:styleId="1">
    <w:name w:val="heading 1"/>
    <w:basedOn w:val="a"/>
    <w:qFormat/>
    <w:rsid w:val="004720EB"/>
    <w:pPr>
      <w:keepNext/>
      <w:keepLines/>
      <w:numPr>
        <w:numId w:val="2"/>
      </w:numPr>
      <w:spacing w:before="100" w:beforeAutospacing="1" w:after="100" w:afterAutospacing="1"/>
      <w:ind w:left="431" w:hanging="431"/>
      <w:outlineLvl w:val="0"/>
    </w:pPr>
    <w:rPr>
      <w:b/>
      <w:bCs/>
      <w:kern w:val="36"/>
      <w:sz w:val="28"/>
      <w:szCs w:val="48"/>
    </w:rPr>
  </w:style>
  <w:style w:type="paragraph" w:styleId="2">
    <w:name w:val="heading 2"/>
    <w:basedOn w:val="a"/>
    <w:next w:val="a"/>
    <w:link w:val="20"/>
    <w:unhideWhenUsed/>
    <w:qFormat/>
    <w:rsid w:val="0090212F"/>
    <w:pPr>
      <w:keepNext/>
      <w:numPr>
        <w:ilvl w:val="1"/>
        <w:numId w:val="2"/>
      </w:numPr>
      <w:spacing w:before="240" w:after="60"/>
      <w:outlineLvl w:val="1"/>
    </w:pPr>
    <w:rPr>
      <w:rFonts w:ascii="Calibri Light" w:hAnsi="Calibri Light"/>
      <w:b/>
      <w:bCs/>
      <w:i/>
      <w:iCs/>
      <w:sz w:val="28"/>
      <w:szCs w:val="28"/>
    </w:rPr>
  </w:style>
  <w:style w:type="paragraph" w:styleId="3">
    <w:name w:val="heading 3"/>
    <w:basedOn w:val="a"/>
    <w:next w:val="a"/>
    <w:link w:val="30"/>
    <w:unhideWhenUsed/>
    <w:qFormat/>
    <w:rsid w:val="0090212F"/>
    <w:pPr>
      <w:keepNext/>
      <w:numPr>
        <w:ilvl w:val="2"/>
        <w:numId w:val="2"/>
      </w:numPr>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rsid w:val="0090212F"/>
    <w:pPr>
      <w:keepNext/>
      <w:numPr>
        <w:ilvl w:val="3"/>
        <w:numId w:val="2"/>
      </w:numPr>
      <w:spacing w:before="240" w:after="60"/>
      <w:outlineLvl w:val="3"/>
    </w:pPr>
    <w:rPr>
      <w:rFonts w:ascii="Calibri" w:hAnsi="Calibri"/>
      <w:b/>
      <w:bCs/>
      <w:sz w:val="28"/>
      <w:szCs w:val="28"/>
    </w:rPr>
  </w:style>
  <w:style w:type="paragraph" w:styleId="5">
    <w:name w:val="heading 5"/>
    <w:basedOn w:val="a"/>
    <w:next w:val="a"/>
    <w:link w:val="50"/>
    <w:semiHidden/>
    <w:unhideWhenUsed/>
    <w:qFormat/>
    <w:rsid w:val="0090212F"/>
    <w:pPr>
      <w:numPr>
        <w:ilvl w:val="4"/>
        <w:numId w:val="2"/>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90212F"/>
    <w:pPr>
      <w:numPr>
        <w:ilvl w:val="5"/>
        <w:numId w:val="2"/>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90212F"/>
    <w:pPr>
      <w:numPr>
        <w:ilvl w:val="6"/>
        <w:numId w:val="2"/>
      </w:numPr>
      <w:spacing w:before="240" w:after="60"/>
      <w:outlineLvl w:val="6"/>
    </w:pPr>
    <w:rPr>
      <w:rFonts w:ascii="Calibri" w:hAnsi="Calibri"/>
    </w:rPr>
  </w:style>
  <w:style w:type="paragraph" w:styleId="8">
    <w:name w:val="heading 8"/>
    <w:basedOn w:val="a"/>
    <w:next w:val="a"/>
    <w:link w:val="80"/>
    <w:semiHidden/>
    <w:unhideWhenUsed/>
    <w:qFormat/>
    <w:rsid w:val="0090212F"/>
    <w:pPr>
      <w:numPr>
        <w:ilvl w:val="7"/>
        <w:numId w:val="2"/>
      </w:numPr>
      <w:spacing w:before="240" w:after="60"/>
      <w:outlineLvl w:val="7"/>
    </w:pPr>
    <w:rPr>
      <w:rFonts w:ascii="Calibri" w:hAnsi="Calibri"/>
      <w:i/>
      <w:iCs/>
    </w:rPr>
  </w:style>
  <w:style w:type="paragraph" w:styleId="9">
    <w:name w:val="heading 9"/>
    <w:basedOn w:val="a"/>
    <w:next w:val="a"/>
    <w:link w:val="90"/>
    <w:semiHidden/>
    <w:unhideWhenUsed/>
    <w:qFormat/>
    <w:rsid w:val="0090212F"/>
    <w:pPr>
      <w:numPr>
        <w:ilvl w:val="8"/>
        <w:numId w:val="2"/>
      </w:num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10">
    <w:name w:val="toc 1"/>
    <w:basedOn w:val="a"/>
    <w:next w:val="a"/>
    <w:autoRedefine/>
    <w:uiPriority w:val="39"/>
    <w:rsid w:val="00C3793A"/>
    <w:pPr>
      <w:spacing w:before="120"/>
    </w:pPr>
    <w:rPr>
      <w:rFonts w:ascii="Calibri" w:hAnsi="Calibri" w:cs="Calibri"/>
      <w:b/>
      <w:bCs/>
      <w:caps/>
      <w:sz w:val="20"/>
      <w:szCs w:val="20"/>
    </w:rPr>
  </w:style>
  <w:style w:type="paragraph" w:styleId="21">
    <w:name w:val="toc 2"/>
    <w:basedOn w:val="a"/>
    <w:next w:val="a"/>
    <w:autoRedefine/>
    <w:uiPriority w:val="39"/>
    <w:rsid w:val="00C3793A"/>
    <w:pPr>
      <w:ind w:left="240"/>
    </w:pPr>
    <w:rPr>
      <w:rFonts w:ascii="Calibri" w:hAnsi="Calibri" w:cs="Calibri"/>
      <w:smallCaps/>
      <w:sz w:val="20"/>
      <w:szCs w:val="20"/>
    </w:rPr>
  </w:style>
  <w:style w:type="paragraph" w:styleId="31">
    <w:name w:val="toc 3"/>
    <w:basedOn w:val="a"/>
    <w:next w:val="a"/>
    <w:autoRedefine/>
    <w:rsid w:val="00C3793A"/>
    <w:pPr>
      <w:ind w:left="480"/>
    </w:pPr>
    <w:rPr>
      <w:rFonts w:ascii="Calibri" w:hAnsi="Calibri" w:cs="Calibri"/>
      <w:i/>
      <w:iCs/>
      <w:sz w:val="20"/>
      <w:szCs w:val="20"/>
    </w:rPr>
  </w:style>
  <w:style w:type="character" w:styleId="a4">
    <w:name w:val="Hyperlink"/>
    <w:uiPriority w:val="99"/>
    <w:rsid w:val="00C3793A"/>
    <w:rPr>
      <w:rFonts w:ascii="Times New Roman" w:hAnsi="Times New Roman" w:cs="Times New Roman"/>
      <w:color w:val="0000FF"/>
      <w:sz w:val="24"/>
      <w:u w:val="single"/>
    </w:rPr>
  </w:style>
  <w:style w:type="character" w:styleId="a5">
    <w:name w:val="FollowedHyperlink"/>
    <w:rsid w:val="00F06E1C"/>
    <w:rPr>
      <w:color w:val="800080"/>
      <w:u w:val="single"/>
    </w:rPr>
  </w:style>
  <w:style w:type="character" w:customStyle="1" w:styleId="20">
    <w:name w:val="Заглавие 2 Знак"/>
    <w:link w:val="2"/>
    <w:rsid w:val="0090212F"/>
    <w:rPr>
      <w:rFonts w:ascii="Calibri Light" w:eastAsia="Times New Roman" w:hAnsi="Calibri Light" w:cs="Times New Roman"/>
      <w:b/>
      <w:bCs/>
      <w:i/>
      <w:iCs/>
      <w:sz w:val="28"/>
      <w:szCs w:val="28"/>
    </w:rPr>
  </w:style>
  <w:style w:type="character" w:customStyle="1" w:styleId="30">
    <w:name w:val="Заглавие 3 Знак"/>
    <w:link w:val="3"/>
    <w:rsid w:val="0090212F"/>
    <w:rPr>
      <w:rFonts w:ascii="Calibri Light" w:eastAsia="Times New Roman" w:hAnsi="Calibri Light" w:cs="Times New Roman"/>
      <w:b/>
      <w:bCs/>
      <w:sz w:val="26"/>
      <w:szCs w:val="26"/>
    </w:rPr>
  </w:style>
  <w:style w:type="character" w:customStyle="1" w:styleId="40">
    <w:name w:val="Заглавие 4 Знак"/>
    <w:link w:val="4"/>
    <w:semiHidden/>
    <w:rsid w:val="0090212F"/>
    <w:rPr>
      <w:rFonts w:ascii="Calibri" w:eastAsia="Times New Roman" w:hAnsi="Calibri" w:cs="Times New Roman"/>
      <w:b/>
      <w:bCs/>
      <w:sz w:val="28"/>
      <w:szCs w:val="28"/>
    </w:rPr>
  </w:style>
  <w:style w:type="character" w:customStyle="1" w:styleId="50">
    <w:name w:val="Заглавие 5 Знак"/>
    <w:link w:val="5"/>
    <w:semiHidden/>
    <w:rsid w:val="0090212F"/>
    <w:rPr>
      <w:rFonts w:ascii="Calibri" w:eastAsia="Times New Roman" w:hAnsi="Calibri" w:cs="Times New Roman"/>
      <w:b/>
      <w:bCs/>
      <w:i/>
      <w:iCs/>
      <w:sz w:val="26"/>
      <w:szCs w:val="26"/>
    </w:rPr>
  </w:style>
  <w:style w:type="character" w:customStyle="1" w:styleId="60">
    <w:name w:val="Заглавие 6 Знак"/>
    <w:link w:val="6"/>
    <w:semiHidden/>
    <w:rsid w:val="0090212F"/>
    <w:rPr>
      <w:rFonts w:ascii="Calibri" w:eastAsia="Times New Roman" w:hAnsi="Calibri" w:cs="Times New Roman"/>
      <w:b/>
      <w:bCs/>
      <w:sz w:val="22"/>
      <w:szCs w:val="22"/>
    </w:rPr>
  </w:style>
  <w:style w:type="character" w:customStyle="1" w:styleId="70">
    <w:name w:val="Заглавие 7 Знак"/>
    <w:link w:val="7"/>
    <w:semiHidden/>
    <w:rsid w:val="0090212F"/>
    <w:rPr>
      <w:rFonts w:ascii="Calibri" w:eastAsia="Times New Roman" w:hAnsi="Calibri" w:cs="Times New Roman"/>
      <w:sz w:val="24"/>
      <w:szCs w:val="24"/>
    </w:rPr>
  </w:style>
  <w:style w:type="character" w:customStyle="1" w:styleId="80">
    <w:name w:val="Заглавие 8 Знак"/>
    <w:link w:val="8"/>
    <w:semiHidden/>
    <w:rsid w:val="0090212F"/>
    <w:rPr>
      <w:rFonts w:ascii="Calibri" w:eastAsia="Times New Roman" w:hAnsi="Calibri" w:cs="Times New Roman"/>
      <w:i/>
      <w:iCs/>
      <w:sz w:val="24"/>
      <w:szCs w:val="24"/>
    </w:rPr>
  </w:style>
  <w:style w:type="character" w:customStyle="1" w:styleId="90">
    <w:name w:val="Заглавие 9 Знак"/>
    <w:link w:val="9"/>
    <w:semiHidden/>
    <w:rsid w:val="0090212F"/>
    <w:rPr>
      <w:rFonts w:ascii="Calibri Light" w:eastAsia="Times New Roman" w:hAnsi="Calibri Light" w:cs="Times New Roman"/>
      <w:sz w:val="22"/>
      <w:szCs w:val="22"/>
    </w:rPr>
  </w:style>
  <w:style w:type="paragraph" w:styleId="41">
    <w:name w:val="toc 4"/>
    <w:basedOn w:val="a"/>
    <w:next w:val="a"/>
    <w:autoRedefine/>
    <w:rsid w:val="003D33BD"/>
    <w:pPr>
      <w:ind w:left="720"/>
    </w:pPr>
    <w:rPr>
      <w:rFonts w:ascii="Calibri" w:hAnsi="Calibri" w:cs="Calibri"/>
      <w:sz w:val="18"/>
      <w:szCs w:val="18"/>
    </w:rPr>
  </w:style>
  <w:style w:type="paragraph" w:styleId="51">
    <w:name w:val="toc 5"/>
    <w:basedOn w:val="a"/>
    <w:next w:val="a"/>
    <w:autoRedefine/>
    <w:rsid w:val="003D33BD"/>
    <w:pPr>
      <w:ind w:left="960"/>
    </w:pPr>
    <w:rPr>
      <w:rFonts w:ascii="Calibri" w:hAnsi="Calibri" w:cs="Calibri"/>
      <w:sz w:val="18"/>
      <w:szCs w:val="18"/>
    </w:rPr>
  </w:style>
  <w:style w:type="paragraph" w:styleId="61">
    <w:name w:val="toc 6"/>
    <w:basedOn w:val="a"/>
    <w:next w:val="a"/>
    <w:autoRedefine/>
    <w:rsid w:val="003D33BD"/>
    <w:pPr>
      <w:ind w:left="1200"/>
    </w:pPr>
    <w:rPr>
      <w:rFonts w:ascii="Calibri" w:hAnsi="Calibri" w:cs="Calibri"/>
      <w:sz w:val="18"/>
      <w:szCs w:val="18"/>
    </w:rPr>
  </w:style>
  <w:style w:type="paragraph" w:styleId="71">
    <w:name w:val="toc 7"/>
    <w:basedOn w:val="a"/>
    <w:next w:val="a"/>
    <w:autoRedefine/>
    <w:rsid w:val="003D33BD"/>
    <w:pPr>
      <w:ind w:left="1440"/>
    </w:pPr>
    <w:rPr>
      <w:rFonts w:ascii="Calibri" w:hAnsi="Calibri" w:cs="Calibri"/>
      <w:sz w:val="18"/>
      <w:szCs w:val="18"/>
    </w:rPr>
  </w:style>
  <w:style w:type="paragraph" w:styleId="81">
    <w:name w:val="toc 8"/>
    <w:basedOn w:val="a"/>
    <w:next w:val="a"/>
    <w:autoRedefine/>
    <w:rsid w:val="003D33BD"/>
    <w:pPr>
      <w:ind w:left="1680"/>
    </w:pPr>
    <w:rPr>
      <w:rFonts w:ascii="Calibri" w:hAnsi="Calibri" w:cs="Calibri"/>
      <w:sz w:val="18"/>
      <w:szCs w:val="18"/>
    </w:rPr>
  </w:style>
  <w:style w:type="paragraph" w:styleId="91">
    <w:name w:val="toc 9"/>
    <w:basedOn w:val="a"/>
    <w:next w:val="a"/>
    <w:autoRedefine/>
    <w:rsid w:val="003D33BD"/>
    <w:pPr>
      <w:ind w:left="1920"/>
    </w:pPr>
    <w:rPr>
      <w:rFonts w:ascii="Calibri" w:hAnsi="Calibri" w:cs="Calibri"/>
      <w:sz w:val="18"/>
      <w:szCs w:val="18"/>
    </w:rPr>
  </w:style>
  <w:style w:type="paragraph" w:styleId="a6">
    <w:name w:val="header"/>
    <w:basedOn w:val="a"/>
    <w:link w:val="a7"/>
    <w:rsid w:val="00A82DAB"/>
    <w:pPr>
      <w:tabs>
        <w:tab w:val="center" w:pos="4536"/>
        <w:tab w:val="right" w:pos="9072"/>
      </w:tabs>
    </w:pPr>
  </w:style>
  <w:style w:type="character" w:customStyle="1" w:styleId="a7">
    <w:name w:val="Горен колонтитул Знак"/>
    <w:link w:val="a6"/>
    <w:rsid w:val="00A82DAB"/>
    <w:rPr>
      <w:sz w:val="24"/>
      <w:szCs w:val="24"/>
    </w:rPr>
  </w:style>
  <w:style w:type="paragraph" w:styleId="a8">
    <w:name w:val="footer"/>
    <w:basedOn w:val="a"/>
    <w:link w:val="a9"/>
    <w:uiPriority w:val="99"/>
    <w:rsid w:val="00A82DAB"/>
    <w:pPr>
      <w:tabs>
        <w:tab w:val="center" w:pos="4536"/>
        <w:tab w:val="right" w:pos="9072"/>
      </w:tabs>
    </w:pPr>
  </w:style>
  <w:style w:type="character" w:customStyle="1" w:styleId="a9">
    <w:name w:val="Долен колонтитул Знак"/>
    <w:link w:val="a8"/>
    <w:uiPriority w:val="99"/>
    <w:rsid w:val="00A82DAB"/>
    <w:rPr>
      <w:sz w:val="24"/>
      <w:szCs w:val="24"/>
    </w:rPr>
  </w:style>
  <w:style w:type="paragraph" w:styleId="aa">
    <w:name w:val="Balloon Text"/>
    <w:basedOn w:val="a"/>
    <w:link w:val="ab"/>
    <w:rsid w:val="00032723"/>
    <w:pPr>
      <w:spacing w:after="0"/>
    </w:pPr>
    <w:rPr>
      <w:rFonts w:ascii="Tahoma" w:hAnsi="Tahoma" w:cs="Tahoma"/>
      <w:sz w:val="16"/>
      <w:szCs w:val="16"/>
    </w:rPr>
  </w:style>
  <w:style w:type="character" w:customStyle="1" w:styleId="ab">
    <w:name w:val="Изнесен текст Знак"/>
    <w:basedOn w:val="a0"/>
    <w:link w:val="aa"/>
    <w:rsid w:val="00032723"/>
    <w:rPr>
      <w:rFonts w:ascii="Tahoma" w:hAnsi="Tahoma" w:cs="Tahoma"/>
      <w:sz w:val="16"/>
      <w:szCs w:val="16"/>
    </w:rPr>
  </w:style>
  <w:style w:type="paragraph" w:styleId="ac">
    <w:name w:val="caption"/>
    <w:basedOn w:val="a"/>
    <w:next w:val="a"/>
    <w:unhideWhenUsed/>
    <w:qFormat/>
    <w:rsid w:val="00521551"/>
    <w:pPr>
      <w:spacing w:after="200"/>
    </w:pPr>
    <w:rPr>
      <w:b/>
      <w:bCs/>
      <w:color w:val="4F81BD" w:themeColor="accent1"/>
      <w:sz w:val="18"/>
      <w:szCs w:val="18"/>
    </w:rPr>
  </w:style>
  <w:style w:type="paragraph" w:styleId="ad">
    <w:name w:val="List Paragraph"/>
    <w:basedOn w:val="a"/>
    <w:uiPriority w:val="34"/>
    <w:qFormat/>
    <w:rsid w:val="00BE72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59709">
      <w:bodyDiv w:val="1"/>
      <w:marLeft w:val="0"/>
      <w:marRight w:val="0"/>
      <w:marTop w:val="0"/>
      <w:marBottom w:val="0"/>
      <w:divBdr>
        <w:top w:val="none" w:sz="0" w:space="0" w:color="auto"/>
        <w:left w:val="none" w:sz="0" w:space="0" w:color="auto"/>
        <w:bottom w:val="none" w:sz="0" w:space="0" w:color="auto"/>
        <w:right w:val="none" w:sz="0" w:space="0" w:color="auto"/>
      </w:divBdr>
      <w:divsChild>
        <w:div w:id="167987927">
          <w:marLeft w:val="1166"/>
          <w:marRight w:val="0"/>
          <w:marTop w:val="134"/>
          <w:marBottom w:val="0"/>
          <w:divBdr>
            <w:top w:val="none" w:sz="0" w:space="0" w:color="auto"/>
            <w:left w:val="none" w:sz="0" w:space="0" w:color="auto"/>
            <w:bottom w:val="none" w:sz="0" w:space="0" w:color="auto"/>
            <w:right w:val="none" w:sz="0" w:space="0" w:color="auto"/>
          </w:divBdr>
        </w:div>
        <w:div w:id="360329153">
          <w:marLeft w:val="1166"/>
          <w:marRight w:val="0"/>
          <w:marTop w:val="134"/>
          <w:marBottom w:val="0"/>
          <w:divBdr>
            <w:top w:val="none" w:sz="0" w:space="0" w:color="auto"/>
            <w:left w:val="none" w:sz="0" w:space="0" w:color="auto"/>
            <w:bottom w:val="none" w:sz="0" w:space="0" w:color="auto"/>
            <w:right w:val="none" w:sz="0" w:space="0" w:color="auto"/>
          </w:divBdr>
        </w:div>
        <w:div w:id="715541308">
          <w:marLeft w:val="1166"/>
          <w:marRight w:val="0"/>
          <w:marTop w:val="134"/>
          <w:marBottom w:val="0"/>
          <w:divBdr>
            <w:top w:val="none" w:sz="0" w:space="0" w:color="auto"/>
            <w:left w:val="none" w:sz="0" w:space="0" w:color="auto"/>
            <w:bottom w:val="none" w:sz="0" w:space="0" w:color="auto"/>
            <w:right w:val="none" w:sz="0" w:space="0" w:color="auto"/>
          </w:divBdr>
        </w:div>
        <w:div w:id="1860006292">
          <w:marLeft w:val="1166"/>
          <w:marRight w:val="0"/>
          <w:marTop w:val="134"/>
          <w:marBottom w:val="0"/>
          <w:divBdr>
            <w:top w:val="none" w:sz="0" w:space="0" w:color="auto"/>
            <w:left w:val="none" w:sz="0" w:space="0" w:color="auto"/>
            <w:bottom w:val="none" w:sz="0" w:space="0" w:color="auto"/>
            <w:right w:val="none" w:sz="0" w:space="0" w:color="auto"/>
          </w:divBdr>
        </w:div>
      </w:divsChild>
    </w:div>
    <w:div w:id="1021665762">
      <w:bodyDiv w:val="1"/>
      <w:marLeft w:val="0"/>
      <w:marRight w:val="0"/>
      <w:marTop w:val="0"/>
      <w:marBottom w:val="0"/>
      <w:divBdr>
        <w:top w:val="none" w:sz="0" w:space="0" w:color="auto"/>
        <w:left w:val="none" w:sz="0" w:space="0" w:color="auto"/>
        <w:bottom w:val="none" w:sz="0" w:space="0" w:color="auto"/>
        <w:right w:val="none" w:sz="0" w:space="0" w:color="auto"/>
      </w:divBdr>
    </w:div>
    <w:div w:id="1097825547">
      <w:bodyDiv w:val="1"/>
      <w:marLeft w:val="0"/>
      <w:marRight w:val="0"/>
      <w:marTop w:val="0"/>
      <w:marBottom w:val="0"/>
      <w:divBdr>
        <w:top w:val="none" w:sz="0" w:space="0" w:color="auto"/>
        <w:left w:val="none" w:sz="0" w:space="0" w:color="auto"/>
        <w:bottom w:val="none" w:sz="0" w:space="0" w:color="auto"/>
        <w:right w:val="none" w:sz="0" w:space="0" w:color="auto"/>
      </w:divBdr>
      <w:divsChild>
        <w:div w:id="1990867420">
          <w:marLeft w:val="1166"/>
          <w:marRight w:val="0"/>
          <w:marTop w:val="134"/>
          <w:marBottom w:val="0"/>
          <w:divBdr>
            <w:top w:val="none" w:sz="0" w:space="0" w:color="auto"/>
            <w:left w:val="none" w:sz="0" w:space="0" w:color="auto"/>
            <w:bottom w:val="none" w:sz="0" w:space="0" w:color="auto"/>
            <w:right w:val="none" w:sz="0" w:space="0" w:color="auto"/>
          </w:divBdr>
        </w:div>
      </w:divsChild>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 w:id="1681271162">
      <w:bodyDiv w:val="1"/>
      <w:marLeft w:val="0"/>
      <w:marRight w:val="0"/>
      <w:marTop w:val="0"/>
      <w:marBottom w:val="0"/>
      <w:divBdr>
        <w:top w:val="none" w:sz="0" w:space="0" w:color="auto"/>
        <w:left w:val="none" w:sz="0" w:space="0" w:color="auto"/>
        <w:bottom w:val="none" w:sz="0" w:space="0" w:color="auto"/>
        <w:right w:val="none" w:sz="0" w:space="0" w:color="auto"/>
      </w:divBdr>
      <w:divsChild>
        <w:div w:id="817113861">
          <w:marLeft w:val="1800"/>
          <w:marRight w:val="0"/>
          <w:marTop w:val="115"/>
          <w:marBottom w:val="0"/>
          <w:divBdr>
            <w:top w:val="none" w:sz="0" w:space="0" w:color="auto"/>
            <w:left w:val="none" w:sz="0" w:space="0" w:color="auto"/>
            <w:bottom w:val="none" w:sz="0" w:space="0" w:color="auto"/>
            <w:right w:val="none" w:sz="0" w:space="0" w:color="auto"/>
          </w:divBdr>
        </w:div>
      </w:divsChild>
    </w:div>
    <w:div w:id="202423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towardsdatascience.com/what-are-the-prevailing-explainability-methods-3bc1a44f94df" TargetMode="External"/><Relationship Id="rId26" Type="http://schemas.openxmlformats.org/officeDocument/2006/relationships/hyperlink" Target="https://keras.io/examples/vision/mnist_convnet/" TargetMode="External"/><Relationship Id="rId3" Type="http://schemas.openxmlformats.org/officeDocument/2006/relationships/styles" Target="styles.xml"/><Relationship Id="rId21" Type="http://schemas.openxmlformats.org/officeDocument/2006/relationships/hyperlink" Target="https://www.youtube.com/watch?v=6xePkn3-LME"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keras.io/api/applications/" TargetMode="External"/><Relationship Id="rId33" Type="http://schemas.openxmlformats.org/officeDocument/2006/relationships/hyperlink" Target="http://gradcam.cloudcv.org/"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engineering.dynatrace.com/blog/understanding-black-box-ml-models-with-explainable-ai/" TargetMode="External"/><Relationship Id="rId29" Type="http://schemas.openxmlformats.org/officeDocument/2006/relationships/hyperlink" Target="http://yann.lecun.com/exdb/mni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tensorflow.org/" TargetMode="External"/><Relationship Id="rId32" Type="http://schemas.openxmlformats.org/officeDocument/2006/relationships/hyperlink" Target="https://opensource.salesforce.com/OmniXAI/latest/index.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hristophm.github.io/interpretable-ml-book/" TargetMode="External"/><Relationship Id="rId28" Type="http://schemas.openxmlformats.org/officeDocument/2006/relationships/hyperlink" Target="https://github.com/EliSchwartz/imagenet-sample-images"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neptune.ai/blog/explainability-auditability-ml-definitions-techniques-tools" TargetMode="External"/><Relationship Id="rId31" Type="http://schemas.openxmlformats.org/officeDocument/2006/relationships/hyperlink" Target="https://github.com/salesforce/OmniXAI"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hyperlink" Target="https://towardsdatascience.com/the-w3h-of-alexnet-vggnet-resnet-and-inception-7baaaecccc96" TargetMode="External"/><Relationship Id="rId27" Type="http://schemas.openxmlformats.org/officeDocument/2006/relationships/hyperlink" Target="https://image-net.org/" TargetMode="External"/><Relationship Id="rId30" Type="http://schemas.openxmlformats.org/officeDocument/2006/relationships/hyperlink" Target="https://keras.io/api/datasets/mnist/"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F4079-C134-4C85-BE9F-8FEA014A6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16</Pages>
  <Words>3521</Words>
  <Characters>20073</Characters>
  <Application>Microsoft Office Word</Application>
  <DocSecurity>0</DocSecurity>
  <Lines>167</Lines>
  <Paragraphs>47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lpstr> </vt:lpstr>
    </vt:vector>
  </TitlesOfParts>
  <Company>fmi</Company>
  <LinksUpToDate>false</LinksUpToDate>
  <CharactersWithSpaces>23547</CharactersWithSpaces>
  <SharedDoc>false</SharedDoc>
  <HLinks>
    <vt:vector size="156" baseType="variant">
      <vt:variant>
        <vt:i4>3473526</vt:i4>
      </vt:variant>
      <vt:variant>
        <vt:i4>93</vt:i4>
      </vt:variant>
      <vt:variant>
        <vt:i4>0</vt:i4>
      </vt:variant>
      <vt:variant>
        <vt:i4>5</vt:i4>
      </vt:variant>
      <vt:variant>
        <vt:lpwstr>http://gradcam.cloudcv.org/</vt:lpwstr>
      </vt:variant>
      <vt:variant>
        <vt:lpwstr/>
      </vt:variant>
      <vt:variant>
        <vt:i4>3342463</vt:i4>
      </vt:variant>
      <vt:variant>
        <vt:i4>90</vt:i4>
      </vt:variant>
      <vt:variant>
        <vt:i4>0</vt:i4>
      </vt:variant>
      <vt:variant>
        <vt:i4>5</vt:i4>
      </vt:variant>
      <vt:variant>
        <vt:lpwstr>https://opensource.salesforce.com/OmniXAI/latest/index.html</vt:lpwstr>
      </vt:variant>
      <vt:variant>
        <vt:lpwstr/>
      </vt:variant>
      <vt:variant>
        <vt:i4>5636164</vt:i4>
      </vt:variant>
      <vt:variant>
        <vt:i4>87</vt:i4>
      </vt:variant>
      <vt:variant>
        <vt:i4>0</vt:i4>
      </vt:variant>
      <vt:variant>
        <vt:i4>5</vt:i4>
      </vt:variant>
      <vt:variant>
        <vt:lpwstr>https://github.com/salesforce/OmniXAI</vt:lpwstr>
      </vt:variant>
      <vt:variant>
        <vt:lpwstr/>
      </vt:variant>
      <vt:variant>
        <vt:i4>5636181</vt:i4>
      </vt:variant>
      <vt:variant>
        <vt:i4>84</vt:i4>
      </vt:variant>
      <vt:variant>
        <vt:i4>0</vt:i4>
      </vt:variant>
      <vt:variant>
        <vt:i4>5</vt:i4>
      </vt:variant>
      <vt:variant>
        <vt:lpwstr>https://keras.io/api/datasets/mnist/</vt:lpwstr>
      </vt:variant>
      <vt:variant>
        <vt:lpwstr/>
      </vt:variant>
      <vt:variant>
        <vt:i4>393306</vt:i4>
      </vt:variant>
      <vt:variant>
        <vt:i4>81</vt:i4>
      </vt:variant>
      <vt:variant>
        <vt:i4>0</vt:i4>
      </vt:variant>
      <vt:variant>
        <vt:i4>5</vt:i4>
      </vt:variant>
      <vt:variant>
        <vt:lpwstr>http://yann.lecun.com/exdb/mnist/</vt:lpwstr>
      </vt:variant>
      <vt:variant>
        <vt:lpwstr/>
      </vt:variant>
      <vt:variant>
        <vt:i4>5242944</vt:i4>
      </vt:variant>
      <vt:variant>
        <vt:i4>78</vt:i4>
      </vt:variant>
      <vt:variant>
        <vt:i4>0</vt:i4>
      </vt:variant>
      <vt:variant>
        <vt:i4>5</vt:i4>
      </vt:variant>
      <vt:variant>
        <vt:lpwstr>https://github.com/EliSchwartz/imagenet-sample-images</vt:lpwstr>
      </vt:variant>
      <vt:variant>
        <vt:lpwstr/>
      </vt:variant>
      <vt:variant>
        <vt:i4>2097215</vt:i4>
      </vt:variant>
      <vt:variant>
        <vt:i4>75</vt:i4>
      </vt:variant>
      <vt:variant>
        <vt:i4>0</vt:i4>
      </vt:variant>
      <vt:variant>
        <vt:i4>5</vt:i4>
      </vt:variant>
      <vt:variant>
        <vt:lpwstr>https://image-net.org/</vt:lpwstr>
      </vt:variant>
      <vt:variant>
        <vt:lpwstr/>
      </vt:variant>
      <vt:variant>
        <vt:i4>6488093</vt:i4>
      </vt:variant>
      <vt:variant>
        <vt:i4>72</vt:i4>
      </vt:variant>
      <vt:variant>
        <vt:i4>0</vt:i4>
      </vt:variant>
      <vt:variant>
        <vt:i4>5</vt:i4>
      </vt:variant>
      <vt:variant>
        <vt:lpwstr>https://keras.io/examples/vision/mnist_convnet/</vt:lpwstr>
      </vt:variant>
      <vt:variant>
        <vt:lpwstr/>
      </vt:variant>
      <vt:variant>
        <vt:i4>7143460</vt:i4>
      </vt:variant>
      <vt:variant>
        <vt:i4>69</vt:i4>
      </vt:variant>
      <vt:variant>
        <vt:i4>0</vt:i4>
      </vt:variant>
      <vt:variant>
        <vt:i4>5</vt:i4>
      </vt:variant>
      <vt:variant>
        <vt:lpwstr>https://keras.io/api/applications/</vt:lpwstr>
      </vt:variant>
      <vt:variant>
        <vt:lpwstr/>
      </vt:variant>
      <vt:variant>
        <vt:i4>4128864</vt:i4>
      </vt:variant>
      <vt:variant>
        <vt:i4>66</vt:i4>
      </vt:variant>
      <vt:variant>
        <vt:i4>0</vt:i4>
      </vt:variant>
      <vt:variant>
        <vt:i4>5</vt:i4>
      </vt:variant>
      <vt:variant>
        <vt:lpwstr>https://www.tensorflow.org/</vt:lpwstr>
      </vt:variant>
      <vt:variant>
        <vt:lpwstr/>
      </vt:variant>
      <vt:variant>
        <vt:i4>7602289</vt:i4>
      </vt:variant>
      <vt:variant>
        <vt:i4>63</vt:i4>
      </vt:variant>
      <vt:variant>
        <vt:i4>0</vt:i4>
      </vt:variant>
      <vt:variant>
        <vt:i4>5</vt:i4>
      </vt:variant>
      <vt:variant>
        <vt:lpwstr>https://christophm.github.io/interpretable-ml-book/</vt:lpwstr>
      </vt:variant>
      <vt:variant>
        <vt:lpwstr/>
      </vt:variant>
      <vt:variant>
        <vt:i4>8257594</vt:i4>
      </vt:variant>
      <vt:variant>
        <vt:i4>60</vt:i4>
      </vt:variant>
      <vt:variant>
        <vt:i4>0</vt:i4>
      </vt:variant>
      <vt:variant>
        <vt:i4>5</vt:i4>
      </vt:variant>
      <vt:variant>
        <vt:lpwstr>https://towardsdatascience.com/the-w3h-of-alexnet-vggnet-resnet-and-inception-7baaaecccc96</vt:lpwstr>
      </vt:variant>
      <vt:variant>
        <vt:lpwstr/>
      </vt:variant>
      <vt:variant>
        <vt:i4>7929896</vt:i4>
      </vt:variant>
      <vt:variant>
        <vt:i4>57</vt:i4>
      </vt:variant>
      <vt:variant>
        <vt:i4>0</vt:i4>
      </vt:variant>
      <vt:variant>
        <vt:i4>5</vt:i4>
      </vt:variant>
      <vt:variant>
        <vt:lpwstr>https://www.youtube.com/watch?v=6xePkn3-LME</vt:lpwstr>
      </vt:variant>
      <vt:variant>
        <vt:lpwstr/>
      </vt:variant>
      <vt:variant>
        <vt:i4>720918</vt:i4>
      </vt:variant>
      <vt:variant>
        <vt:i4>54</vt:i4>
      </vt:variant>
      <vt:variant>
        <vt:i4>0</vt:i4>
      </vt:variant>
      <vt:variant>
        <vt:i4>5</vt:i4>
      </vt:variant>
      <vt:variant>
        <vt:lpwstr>https://engineering.dynatrace.com/blog/understanding-black-box-ml-models-with-explainable-ai/</vt:lpwstr>
      </vt:variant>
      <vt:variant>
        <vt:lpwstr/>
      </vt:variant>
      <vt:variant>
        <vt:i4>6488116</vt:i4>
      </vt:variant>
      <vt:variant>
        <vt:i4>51</vt:i4>
      </vt:variant>
      <vt:variant>
        <vt:i4>0</vt:i4>
      </vt:variant>
      <vt:variant>
        <vt:i4>5</vt:i4>
      </vt:variant>
      <vt:variant>
        <vt:lpwstr>https://neptune.ai/blog/explainability-auditability-ml-definitions-techniques-tools</vt:lpwstr>
      </vt:variant>
      <vt:variant>
        <vt:lpwstr/>
      </vt:variant>
      <vt:variant>
        <vt:i4>7077923</vt:i4>
      </vt:variant>
      <vt:variant>
        <vt:i4>48</vt:i4>
      </vt:variant>
      <vt:variant>
        <vt:i4>0</vt:i4>
      </vt:variant>
      <vt:variant>
        <vt:i4>5</vt:i4>
      </vt:variant>
      <vt:variant>
        <vt:lpwstr>https://towardsdatascience.com/what-are-the-prevailing-explainability-methods-3bc1a44f94df</vt:lpwstr>
      </vt:variant>
      <vt:variant>
        <vt:lpwstr/>
      </vt:variant>
      <vt:variant>
        <vt:i4>1507376</vt:i4>
      </vt:variant>
      <vt:variant>
        <vt:i4>44</vt:i4>
      </vt:variant>
      <vt:variant>
        <vt:i4>0</vt:i4>
      </vt:variant>
      <vt:variant>
        <vt:i4>5</vt:i4>
      </vt:variant>
      <vt:variant>
        <vt:lpwstr/>
      </vt:variant>
      <vt:variant>
        <vt:lpwstr>_Toc536441766</vt:lpwstr>
      </vt:variant>
      <vt:variant>
        <vt:i4>1507376</vt:i4>
      </vt:variant>
      <vt:variant>
        <vt:i4>41</vt:i4>
      </vt:variant>
      <vt:variant>
        <vt:i4>0</vt:i4>
      </vt:variant>
      <vt:variant>
        <vt:i4>5</vt:i4>
      </vt:variant>
      <vt:variant>
        <vt:lpwstr/>
      </vt:variant>
      <vt:variant>
        <vt:lpwstr>_Toc536441765</vt:lpwstr>
      </vt:variant>
      <vt:variant>
        <vt:i4>1507376</vt:i4>
      </vt:variant>
      <vt:variant>
        <vt:i4>38</vt:i4>
      </vt:variant>
      <vt:variant>
        <vt:i4>0</vt:i4>
      </vt:variant>
      <vt:variant>
        <vt:i4>5</vt:i4>
      </vt:variant>
      <vt:variant>
        <vt:lpwstr/>
      </vt:variant>
      <vt:variant>
        <vt:lpwstr>_Toc536441764</vt:lpwstr>
      </vt:variant>
      <vt:variant>
        <vt:i4>1507376</vt:i4>
      </vt:variant>
      <vt:variant>
        <vt:i4>35</vt:i4>
      </vt:variant>
      <vt:variant>
        <vt:i4>0</vt:i4>
      </vt:variant>
      <vt:variant>
        <vt:i4>5</vt:i4>
      </vt:variant>
      <vt:variant>
        <vt:lpwstr/>
      </vt:variant>
      <vt:variant>
        <vt:lpwstr>_Toc536441763</vt:lpwstr>
      </vt:variant>
      <vt:variant>
        <vt:i4>1507376</vt:i4>
      </vt:variant>
      <vt:variant>
        <vt:i4>32</vt:i4>
      </vt:variant>
      <vt:variant>
        <vt:i4>0</vt:i4>
      </vt:variant>
      <vt:variant>
        <vt:i4>5</vt:i4>
      </vt:variant>
      <vt:variant>
        <vt:lpwstr/>
      </vt:variant>
      <vt:variant>
        <vt:lpwstr>_Toc536441762</vt:lpwstr>
      </vt:variant>
      <vt:variant>
        <vt:i4>1507376</vt:i4>
      </vt:variant>
      <vt:variant>
        <vt:i4>29</vt:i4>
      </vt:variant>
      <vt:variant>
        <vt:i4>0</vt:i4>
      </vt:variant>
      <vt:variant>
        <vt:i4>5</vt:i4>
      </vt:variant>
      <vt:variant>
        <vt:lpwstr/>
      </vt:variant>
      <vt:variant>
        <vt:lpwstr>_Toc536441761</vt:lpwstr>
      </vt:variant>
      <vt:variant>
        <vt:i4>1507376</vt:i4>
      </vt:variant>
      <vt:variant>
        <vt:i4>26</vt:i4>
      </vt:variant>
      <vt:variant>
        <vt:i4>0</vt:i4>
      </vt:variant>
      <vt:variant>
        <vt:i4>5</vt:i4>
      </vt:variant>
      <vt:variant>
        <vt:lpwstr/>
      </vt:variant>
      <vt:variant>
        <vt:lpwstr>_Toc536441764</vt:lpwstr>
      </vt:variant>
      <vt:variant>
        <vt:i4>1507376</vt:i4>
      </vt:variant>
      <vt:variant>
        <vt:i4>20</vt:i4>
      </vt:variant>
      <vt:variant>
        <vt:i4>0</vt:i4>
      </vt:variant>
      <vt:variant>
        <vt:i4>5</vt:i4>
      </vt:variant>
      <vt:variant>
        <vt:lpwstr/>
      </vt:variant>
      <vt:variant>
        <vt:lpwstr>_Toc536441763</vt:lpwstr>
      </vt:variant>
      <vt:variant>
        <vt:i4>1507376</vt:i4>
      </vt:variant>
      <vt:variant>
        <vt:i4>14</vt:i4>
      </vt:variant>
      <vt:variant>
        <vt:i4>0</vt:i4>
      </vt:variant>
      <vt:variant>
        <vt:i4>5</vt:i4>
      </vt:variant>
      <vt:variant>
        <vt:lpwstr/>
      </vt:variant>
      <vt:variant>
        <vt:lpwstr>_Toc536441760</vt:lpwstr>
      </vt:variant>
      <vt:variant>
        <vt:i4>1310768</vt:i4>
      </vt:variant>
      <vt:variant>
        <vt:i4>8</vt:i4>
      </vt:variant>
      <vt:variant>
        <vt:i4>0</vt:i4>
      </vt:variant>
      <vt:variant>
        <vt:i4>5</vt:i4>
      </vt:variant>
      <vt:variant>
        <vt:lpwstr/>
      </vt:variant>
      <vt:variant>
        <vt:lpwstr>_Toc536441759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fmi-10</dc:creator>
  <cp:keywords/>
  <cp:lastModifiedBy>Потребител на Windows</cp:lastModifiedBy>
  <cp:revision>67</cp:revision>
  <dcterms:created xsi:type="dcterms:W3CDTF">2022-07-06T20:42:00Z</dcterms:created>
  <dcterms:modified xsi:type="dcterms:W3CDTF">2022-07-08T12:37:00Z</dcterms:modified>
</cp:coreProperties>
</file>