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Rubik" w:cs="Rubik" w:eastAsia="Rubik" w:hAnsi="Rubik"/>
          <w:sz w:val="28"/>
          <w:szCs w:val="28"/>
          <w:u w:val="single"/>
        </w:rPr>
      </w:pPr>
      <w:r w:rsidDel="00000000" w:rsidR="00000000" w:rsidRPr="00000000">
        <w:rPr>
          <w:rFonts w:ascii="Rubik" w:cs="Rubik" w:eastAsia="Rubik" w:hAnsi="Rubik"/>
          <w:sz w:val="28"/>
          <w:szCs w:val="28"/>
          <w:u w:val="single"/>
          <w:rtl w:val="0"/>
        </w:rPr>
        <w:t xml:space="preserve">Week 1: 5 June 2023</w:t>
      </w:r>
      <w:r w:rsidDel="00000000" w:rsidR="00000000" w:rsidRPr="00000000">
        <w:rPr>
          <w:rtl w:val="0"/>
        </w:rPr>
      </w:r>
    </w:p>
    <w:p w:rsidR="00000000" w:rsidDel="00000000" w:rsidP="00000000" w:rsidRDefault="00000000" w:rsidRPr="00000000" w14:paraId="00000002">
      <w:pPr>
        <w:spacing w:after="200" w:line="240" w:lineRule="auto"/>
        <w:rPr>
          <w:rFonts w:ascii="Rubik" w:cs="Rubik" w:eastAsia="Rubik" w:hAnsi="Rubik"/>
          <w:b w:val="1"/>
        </w:rPr>
      </w:pPr>
      <w:r w:rsidDel="00000000" w:rsidR="00000000" w:rsidRPr="00000000">
        <w:rPr>
          <w:rFonts w:ascii="Rubik" w:cs="Rubik" w:eastAsia="Rubik" w:hAnsi="Rubik"/>
          <w:b w:val="1"/>
          <w:rtl w:val="0"/>
        </w:rPr>
        <w:t xml:space="preserve">Pre-course Preparation</w:t>
      </w:r>
    </w:p>
    <w:p w:rsidR="00000000" w:rsidDel="00000000" w:rsidP="00000000" w:rsidRDefault="00000000" w:rsidRPr="00000000" w14:paraId="00000003">
      <w:pPr>
        <w:numPr>
          <w:ilvl w:val="0"/>
          <w:numId w:val="5"/>
        </w:numPr>
        <w:spacing w:after="0" w:afterAutospacing="0" w:line="240" w:lineRule="auto"/>
        <w:ind w:left="720" w:hanging="360"/>
        <w:rPr>
          <w:rFonts w:ascii="Rubik" w:cs="Rubik" w:eastAsia="Rubik" w:hAnsi="Rubik"/>
          <w:u w:val="none"/>
        </w:rPr>
      </w:pPr>
      <w:r w:rsidDel="00000000" w:rsidR="00000000" w:rsidRPr="00000000">
        <w:rPr>
          <w:rFonts w:ascii="Rubik" w:cs="Rubik" w:eastAsia="Rubik" w:hAnsi="Rubik"/>
          <w:rtl w:val="0"/>
        </w:rPr>
        <w:t xml:space="preserve">Go through the slides and read the speaker notes to know what to present</w:t>
      </w:r>
    </w:p>
    <w:p w:rsidR="00000000" w:rsidDel="00000000" w:rsidP="00000000" w:rsidRDefault="00000000" w:rsidRPr="00000000" w14:paraId="00000004">
      <w:pPr>
        <w:numPr>
          <w:ilvl w:val="0"/>
          <w:numId w:val="5"/>
        </w:numPr>
        <w:spacing w:after="0" w:afterAutospacing="0" w:line="240" w:lineRule="auto"/>
        <w:ind w:left="720" w:hanging="360"/>
        <w:rPr>
          <w:rFonts w:ascii="Rubik" w:cs="Rubik" w:eastAsia="Rubik" w:hAnsi="Rubik"/>
          <w:u w:val="none"/>
        </w:rPr>
      </w:pPr>
      <w:r w:rsidDel="00000000" w:rsidR="00000000" w:rsidRPr="00000000">
        <w:rPr>
          <w:rFonts w:ascii="Rubik" w:cs="Rubik" w:eastAsia="Rubik" w:hAnsi="Rubik"/>
          <w:rtl w:val="0"/>
        </w:rPr>
        <w:t xml:space="preserve">Go through the notes, worksheet and answer key to be familiar with the content</w:t>
      </w:r>
    </w:p>
    <w:p w:rsidR="00000000" w:rsidDel="00000000" w:rsidP="00000000" w:rsidRDefault="00000000" w:rsidRPr="00000000" w14:paraId="00000005">
      <w:pPr>
        <w:numPr>
          <w:ilvl w:val="0"/>
          <w:numId w:val="5"/>
        </w:numPr>
        <w:spacing w:after="200" w:line="240" w:lineRule="auto"/>
        <w:ind w:left="720" w:hanging="360"/>
        <w:rPr>
          <w:rFonts w:ascii="Rubik" w:cs="Rubik" w:eastAsia="Rubik" w:hAnsi="Rubik"/>
          <w:u w:val="none"/>
        </w:rPr>
      </w:pPr>
      <w:r w:rsidDel="00000000" w:rsidR="00000000" w:rsidRPr="00000000">
        <w:rPr>
          <w:rFonts w:ascii="Rubik" w:cs="Rubik" w:eastAsia="Rubik" w:hAnsi="Rubik"/>
          <w:rtl w:val="0"/>
        </w:rPr>
        <w:t xml:space="preserve">Download the slides, notes, worksheets, answer key and python scripts on your laptop (there is no internet in the classroom that we will be using)</w:t>
      </w:r>
    </w:p>
    <w:p w:rsidR="00000000" w:rsidDel="00000000" w:rsidP="00000000" w:rsidRDefault="00000000" w:rsidRPr="00000000" w14:paraId="00000006">
      <w:pPr>
        <w:pStyle w:val="Heading3"/>
        <w:spacing w:after="200" w:line="240" w:lineRule="auto"/>
        <w:rPr>
          <w:sz w:val="28"/>
          <w:szCs w:val="28"/>
          <w:u w:val="none"/>
        </w:rPr>
      </w:pPr>
      <w:bookmarkStart w:colFirst="0" w:colLast="0" w:name="_o7m7rfgj936k" w:id="0"/>
      <w:bookmarkEnd w:id="0"/>
      <w:r w:rsidDel="00000000" w:rsidR="00000000" w:rsidRPr="00000000">
        <w:rPr>
          <w:sz w:val="28"/>
          <w:szCs w:val="28"/>
          <w:u w:val="none"/>
          <w:rtl w:val="0"/>
        </w:rPr>
        <w:t xml:space="preserve">Icebreakers: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70"/>
        <w:gridCol w:w="6015"/>
        <w:tblGridChange w:id="0">
          <w:tblGrid>
            <w:gridCol w:w="1875"/>
            <w:gridCol w:w="1470"/>
            <w:gridCol w:w="6015"/>
          </w:tblGrid>
        </w:tblGridChange>
      </w:tblGrid>
      <w:tr>
        <w:trPr>
          <w:cantSplit w:val="0"/>
          <w:trHeight w:val="494.8049999999999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Rubik" w:cs="Rubik" w:eastAsia="Rubik" w:hAnsi="Rubik"/>
                <w:b w:val="1"/>
              </w:rPr>
            </w:pPr>
            <w:r w:rsidDel="00000000" w:rsidR="00000000" w:rsidRPr="00000000">
              <w:rPr>
                <w:rFonts w:ascii="Rubik" w:cs="Rubik" w:eastAsia="Rubik" w:hAnsi="Rubik"/>
                <w:b w:val="1"/>
                <w:rtl w:val="0"/>
              </w:rPr>
              <w:t xml:space="preserve">Time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Rubik" w:cs="Rubik" w:eastAsia="Rubik" w:hAnsi="Rubik"/>
                <w:b w:val="1"/>
              </w:rPr>
            </w:pPr>
            <w:r w:rsidDel="00000000" w:rsidR="00000000" w:rsidRPr="00000000">
              <w:rPr>
                <w:rFonts w:ascii="Rubik" w:cs="Rubik" w:eastAsia="Rubik" w:hAnsi="Rubik"/>
                <w:b w:val="1"/>
                <w:rtl w:val="0"/>
              </w:rPr>
              <w:t xml:space="preserve">Activity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Rubik" w:cs="Rubik" w:eastAsia="Rubik" w:hAnsi="Rubik"/>
                <w:b w:val="1"/>
              </w:rPr>
            </w:pPr>
            <w:r w:rsidDel="00000000" w:rsidR="00000000" w:rsidRPr="00000000">
              <w:rPr>
                <w:rFonts w:ascii="Rubik" w:cs="Rubik" w:eastAsia="Rubik" w:hAnsi="Rubik"/>
                <w:b w:val="1"/>
                <w:rtl w:val="0"/>
              </w:rPr>
              <w:t xml:space="preserve">Todo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Rubik" w:cs="Rubik" w:eastAsia="Rubik" w:hAnsi="Rubik"/>
                <w:b w:val="1"/>
              </w:rPr>
            </w:pPr>
            <w:r w:rsidDel="00000000" w:rsidR="00000000" w:rsidRPr="00000000">
              <w:rPr>
                <w:rFonts w:ascii="Rubik" w:cs="Rubik" w:eastAsia="Rubik" w:hAnsi="Rubik"/>
                <w:b w:val="1"/>
                <w:rtl w:val="0"/>
              </w:rPr>
              <w:t xml:space="preserve">1510-1525 pm</w:t>
            </w:r>
          </w:p>
          <w:p w:rsidR="00000000" w:rsidDel="00000000" w:rsidP="00000000" w:rsidRDefault="00000000" w:rsidRPr="00000000" w14:paraId="0000000B">
            <w:pPr>
              <w:widowControl w:val="0"/>
              <w:rPr>
                <w:rFonts w:ascii="Rubik" w:cs="Rubik" w:eastAsia="Rubik" w:hAnsi="Rubik"/>
                <w:b w:val="1"/>
              </w:rPr>
            </w:pPr>
            <w:r w:rsidDel="00000000" w:rsidR="00000000" w:rsidRPr="00000000">
              <w:rPr>
                <w:rFonts w:ascii="Rubik" w:cs="Rubik" w:eastAsia="Rubik" w:hAnsi="Rubik"/>
                <w:b w:val="1"/>
                <w:rtl w:val="0"/>
              </w:rPr>
              <w:t xml:space="preserve">(15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Rubik" w:cs="Rubik" w:eastAsia="Rubik" w:hAnsi="Rubik"/>
              </w:rPr>
            </w:pPr>
            <w:r w:rsidDel="00000000" w:rsidR="00000000" w:rsidRPr="00000000">
              <w:rPr>
                <w:rFonts w:ascii="Rubik" w:cs="Rubik" w:eastAsia="Rubik" w:hAnsi="Rubik"/>
                <w:rtl w:val="0"/>
              </w:rPr>
              <w:t xml:space="preserve">Common Three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7"/>
              </w:numPr>
              <w:ind w:left="720" w:hanging="360"/>
              <w:rPr>
                <w:rFonts w:ascii="Rubik" w:cs="Rubik" w:eastAsia="Rubik" w:hAnsi="Rubik"/>
              </w:rPr>
            </w:pPr>
            <w:r w:rsidDel="00000000" w:rsidR="00000000" w:rsidRPr="00000000">
              <w:rPr>
                <w:rFonts w:ascii="Rubik" w:cs="Rubik" w:eastAsia="Rubik" w:hAnsi="Rubik"/>
                <w:rtl w:val="0"/>
              </w:rPr>
              <w:t xml:space="preserve">Mentors introduce themselves to students</w:t>
            </w:r>
          </w:p>
          <w:p w:rsidR="00000000" w:rsidDel="00000000" w:rsidP="00000000" w:rsidRDefault="00000000" w:rsidRPr="00000000" w14:paraId="0000000E">
            <w:pPr>
              <w:widowControl w:val="0"/>
              <w:numPr>
                <w:ilvl w:val="0"/>
                <w:numId w:val="7"/>
              </w:numPr>
              <w:ind w:left="720" w:hanging="360"/>
              <w:rPr>
                <w:rFonts w:ascii="Rubik" w:cs="Rubik" w:eastAsia="Rubik" w:hAnsi="Rubik"/>
              </w:rPr>
            </w:pPr>
            <w:r w:rsidDel="00000000" w:rsidR="00000000" w:rsidRPr="00000000">
              <w:rPr>
                <w:rFonts w:ascii="Rubik" w:cs="Rubik" w:eastAsia="Rubik" w:hAnsi="Rubik"/>
                <w:rtl w:val="0"/>
              </w:rPr>
              <w:t xml:space="preserve">Get students to introduce themselves</w:t>
            </w:r>
          </w:p>
          <w:p w:rsidR="00000000" w:rsidDel="00000000" w:rsidP="00000000" w:rsidRDefault="00000000" w:rsidRPr="00000000" w14:paraId="0000000F">
            <w:pPr>
              <w:widowControl w:val="0"/>
              <w:numPr>
                <w:ilvl w:val="0"/>
                <w:numId w:val="7"/>
              </w:numPr>
              <w:ind w:left="720" w:hanging="360"/>
              <w:rPr>
                <w:rFonts w:ascii="Rubik" w:cs="Rubik" w:eastAsia="Rubik" w:hAnsi="Rubik"/>
              </w:rPr>
            </w:pPr>
            <w:r w:rsidDel="00000000" w:rsidR="00000000" w:rsidRPr="00000000">
              <w:rPr>
                <w:rFonts w:ascii="Rubik" w:cs="Rubik" w:eastAsia="Rubik" w:hAnsi="Rubik"/>
                <w:b w:val="1"/>
                <w:rtl w:val="0"/>
              </w:rPr>
              <w:t xml:space="preserve">Logistics</w:t>
            </w:r>
            <w:r w:rsidDel="00000000" w:rsidR="00000000" w:rsidRPr="00000000">
              <w:rPr>
                <w:rFonts w:ascii="Rubik" w:cs="Rubik" w:eastAsia="Rubik" w:hAnsi="Rubik"/>
                <w:rtl w:val="0"/>
              </w:rPr>
              <w:t xml:space="preserve">: Nothing! </w:t>
            </w:r>
          </w:p>
          <w:p w:rsidR="00000000" w:rsidDel="00000000" w:rsidP="00000000" w:rsidRDefault="00000000" w:rsidRPr="00000000" w14:paraId="00000010">
            <w:pPr>
              <w:widowControl w:val="0"/>
              <w:numPr>
                <w:ilvl w:val="0"/>
                <w:numId w:val="7"/>
              </w:numPr>
              <w:ind w:left="720" w:hanging="360"/>
              <w:rPr>
                <w:rFonts w:ascii="Rubik" w:cs="Rubik" w:eastAsia="Rubik" w:hAnsi="Rubik"/>
              </w:rPr>
            </w:pPr>
            <w:r w:rsidDel="00000000" w:rsidR="00000000" w:rsidRPr="00000000">
              <w:rPr>
                <w:rFonts w:ascii="Rubik" w:cs="Rubik" w:eastAsia="Rubik" w:hAnsi="Rubik"/>
                <w:b w:val="1"/>
                <w:rtl w:val="0"/>
              </w:rPr>
              <w:t xml:space="preserve">Set-Up</w:t>
            </w:r>
            <w:r w:rsidDel="00000000" w:rsidR="00000000" w:rsidRPr="00000000">
              <w:rPr>
                <w:rFonts w:ascii="Rubik" w:cs="Rubik" w:eastAsia="Rubik" w:hAnsi="Rubik"/>
                <w:rtl w:val="0"/>
              </w:rPr>
              <w:t xml:space="preserve">: Divide the teens into three teams. </w:t>
            </w:r>
          </w:p>
          <w:p w:rsidR="00000000" w:rsidDel="00000000" w:rsidP="00000000" w:rsidRDefault="00000000" w:rsidRPr="00000000" w14:paraId="00000011">
            <w:pPr>
              <w:widowControl w:val="0"/>
              <w:numPr>
                <w:ilvl w:val="0"/>
                <w:numId w:val="7"/>
              </w:numPr>
              <w:ind w:left="720" w:hanging="360"/>
              <w:rPr>
                <w:rFonts w:ascii="Rubik" w:cs="Rubik" w:eastAsia="Rubik" w:hAnsi="Rubik"/>
              </w:rPr>
            </w:pPr>
            <w:r w:rsidDel="00000000" w:rsidR="00000000" w:rsidRPr="00000000">
              <w:rPr>
                <w:rFonts w:ascii="Rubik" w:cs="Rubik" w:eastAsia="Rubik" w:hAnsi="Rubik"/>
                <w:b w:val="1"/>
                <w:rtl w:val="0"/>
              </w:rPr>
              <w:t xml:space="preserve">How to Play</w:t>
            </w:r>
            <w:r w:rsidDel="00000000" w:rsidR="00000000" w:rsidRPr="00000000">
              <w:rPr>
                <w:rFonts w:ascii="Rubik" w:cs="Rubik" w:eastAsia="Rubik" w:hAnsi="Rubik"/>
                <w:rtl w:val="0"/>
              </w:rPr>
              <w:t xml:space="preserve">: Each team has 5 minutes to discuss their interests and find three things they have in common.</w:t>
            </w:r>
          </w:p>
          <w:p w:rsidR="00000000" w:rsidDel="00000000" w:rsidP="00000000" w:rsidRDefault="00000000" w:rsidRPr="00000000" w14:paraId="00000012">
            <w:pPr>
              <w:widowControl w:val="0"/>
              <w:numPr>
                <w:ilvl w:val="0"/>
                <w:numId w:val="7"/>
              </w:numPr>
              <w:ind w:left="720" w:hanging="360"/>
              <w:rPr>
                <w:rFonts w:ascii="Rubik" w:cs="Rubik" w:eastAsia="Rubik" w:hAnsi="Rubik"/>
                <w:u w:val="none"/>
              </w:rPr>
            </w:pPr>
            <w:r w:rsidDel="00000000" w:rsidR="00000000" w:rsidRPr="00000000">
              <w:rPr>
                <w:rFonts w:ascii="Rubik" w:cs="Rubik" w:eastAsia="Rubik" w:hAnsi="Rubik"/>
                <w:rtl w:val="0"/>
              </w:rPr>
              <w:t xml:space="preserve">Then, one player from each team will announce their commonalities to the larger group so everyone can get to know each other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Rubik" w:cs="Rubik" w:eastAsia="Rubik" w:hAnsi="Rubik"/>
                <w:b w:val="1"/>
              </w:rPr>
            </w:pPr>
            <w:r w:rsidDel="00000000" w:rsidR="00000000" w:rsidRPr="00000000">
              <w:rPr>
                <w:rFonts w:ascii="Rubik" w:cs="Rubik" w:eastAsia="Rubik" w:hAnsi="Rubik"/>
                <w:b w:val="1"/>
                <w:rtl w:val="0"/>
              </w:rPr>
              <w:t xml:space="preserve">1525-1540 pm</w:t>
            </w:r>
          </w:p>
          <w:p w:rsidR="00000000" w:rsidDel="00000000" w:rsidP="00000000" w:rsidRDefault="00000000" w:rsidRPr="00000000" w14:paraId="00000014">
            <w:pPr>
              <w:widowControl w:val="0"/>
              <w:rPr>
                <w:rFonts w:ascii="Rubik" w:cs="Rubik" w:eastAsia="Rubik" w:hAnsi="Rubik"/>
                <w:b w:val="1"/>
              </w:rPr>
            </w:pPr>
            <w:r w:rsidDel="00000000" w:rsidR="00000000" w:rsidRPr="00000000">
              <w:rPr>
                <w:rFonts w:ascii="Rubik" w:cs="Rubik" w:eastAsia="Rubik" w:hAnsi="Rubik"/>
                <w:b w:val="1"/>
                <w:rtl w:val="0"/>
              </w:rPr>
              <w:t xml:space="preserve">(15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Rubik" w:cs="Rubik" w:eastAsia="Rubik" w:hAnsi="Rubik"/>
              </w:rPr>
            </w:pPr>
            <w:r w:rsidDel="00000000" w:rsidR="00000000" w:rsidRPr="00000000">
              <w:rPr>
                <w:rFonts w:ascii="Rubik" w:cs="Rubik" w:eastAsia="Rubik" w:hAnsi="Rubik"/>
                <w:rtl w:val="0"/>
              </w:rPr>
              <w:t xml:space="preserve">Bag of Stories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8"/>
              </w:numPr>
              <w:ind w:left="720" w:hanging="360"/>
              <w:rPr>
                <w:rFonts w:ascii="Rubik" w:cs="Rubik" w:eastAsia="Rubik" w:hAnsi="Rubik"/>
              </w:rPr>
            </w:pPr>
            <w:r w:rsidDel="00000000" w:rsidR="00000000" w:rsidRPr="00000000">
              <w:rPr>
                <w:rFonts w:ascii="Rubik" w:cs="Rubik" w:eastAsia="Rubik" w:hAnsi="Rubik"/>
                <w:b w:val="1"/>
                <w:rtl w:val="0"/>
              </w:rPr>
              <w:t xml:space="preserve">Logistics</w:t>
            </w:r>
            <w:r w:rsidDel="00000000" w:rsidR="00000000" w:rsidRPr="00000000">
              <w:rPr>
                <w:rFonts w:ascii="Rubik" w:cs="Rubik" w:eastAsia="Rubik" w:hAnsi="Rubik"/>
                <w:rtl w:val="0"/>
              </w:rPr>
              <w:t xml:space="preserve">: A large bag and random everyday items (such as a book, phone, pencil, photograph, chapstick, keyring, snack, etc.). Be sure there are at least as many objects as there are people. </w:t>
            </w:r>
          </w:p>
          <w:p w:rsidR="00000000" w:rsidDel="00000000" w:rsidP="00000000" w:rsidRDefault="00000000" w:rsidRPr="00000000" w14:paraId="00000017">
            <w:pPr>
              <w:widowControl w:val="0"/>
              <w:numPr>
                <w:ilvl w:val="0"/>
                <w:numId w:val="8"/>
              </w:numPr>
              <w:ind w:left="720" w:hanging="360"/>
              <w:rPr>
                <w:rFonts w:ascii="Rubik" w:cs="Rubik" w:eastAsia="Rubik" w:hAnsi="Rubik"/>
              </w:rPr>
            </w:pPr>
            <w:r w:rsidDel="00000000" w:rsidR="00000000" w:rsidRPr="00000000">
              <w:rPr>
                <w:rFonts w:ascii="Rubik" w:cs="Rubik" w:eastAsia="Rubik" w:hAnsi="Rubik"/>
                <w:b w:val="1"/>
                <w:rtl w:val="0"/>
              </w:rPr>
              <w:t xml:space="preserve">Setting-Up</w:t>
            </w:r>
            <w:r w:rsidDel="00000000" w:rsidR="00000000" w:rsidRPr="00000000">
              <w:rPr>
                <w:rFonts w:ascii="Rubik" w:cs="Rubik" w:eastAsia="Rubik" w:hAnsi="Rubik"/>
                <w:rtl w:val="0"/>
              </w:rPr>
              <w:t xml:space="preserve">: Place all the objects into the large bag. Then, circle up the group and choose one teen to be the leader.</w:t>
            </w:r>
          </w:p>
          <w:p w:rsidR="00000000" w:rsidDel="00000000" w:rsidP="00000000" w:rsidRDefault="00000000" w:rsidRPr="00000000" w14:paraId="00000018">
            <w:pPr>
              <w:widowControl w:val="0"/>
              <w:numPr>
                <w:ilvl w:val="0"/>
                <w:numId w:val="8"/>
              </w:numPr>
              <w:ind w:left="720" w:hanging="360"/>
              <w:rPr>
                <w:rFonts w:ascii="Rubik" w:cs="Rubik" w:eastAsia="Rubik" w:hAnsi="Rubik"/>
              </w:rPr>
            </w:pPr>
            <w:r w:rsidDel="00000000" w:rsidR="00000000" w:rsidRPr="00000000">
              <w:rPr>
                <w:rFonts w:ascii="Rubik" w:cs="Rubik" w:eastAsia="Rubik" w:hAnsi="Rubik"/>
                <w:b w:val="1"/>
                <w:rtl w:val="0"/>
              </w:rPr>
              <w:t xml:space="preserve">How to Play</w:t>
            </w:r>
            <w:r w:rsidDel="00000000" w:rsidR="00000000" w:rsidRPr="00000000">
              <w:rPr>
                <w:rFonts w:ascii="Rubik" w:cs="Rubik" w:eastAsia="Rubik" w:hAnsi="Rubik"/>
                <w:rtl w:val="0"/>
              </w:rPr>
              <w:t xml:space="preserve">: To start the game, pass the bag around the group and have each person reach in to grab one of the objects without looking. Then, the leader begins a story based on their holding object. </w:t>
            </w:r>
          </w:p>
          <w:p w:rsidR="00000000" w:rsidDel="00000000" w:rsidP="00000000" w:rsidRDefault="00000000" w:rsidRPr="00000000" w14:paraId="00000019">
            <w:pPr>
              <w:widowControl w:val="0"/>
              <w:numPr>
                <w:ilvl w:val="0"/>
                <w:numId w:val="8"/>
              </w:numPr>
              <w:ind w:left="720" w:hanging="360"/>
              <w:rPr>
                <w:rFonts w:ascii="Rubik" w:cs="Rubik" w:eastAsia="Rubik" w:hAnsi="Rubik"/>
              </w:rPr>
            </w:pPr>
            <w:r w:rsidDel="00000000" w:rsidR="00000000" w:rsidRPr="00000000">
              <w:rPr>
                <w:rFonts w:ascii="Rubik" w:cs="Rubik" w:eastAsia="Rubik" w:hAnsi="Rubik"/>
                <w:rtl w:val="0"/>
              </w:rPr>
              <w:t xml:space="preserve">After a few sentences of narration, the next participant continues the report based on their item. Continue around the circle until everyone has contributed to crafting an intriguing tale based on objects from the bag.</w:t>
            </w:r>
          </w:p>
        </w:tc>
      </w:tr>
    </w:tbl>
    <w:p w:rsidR="00000000" w:rsidDel="00000000" w:rsidP="00000000" w:rsidRDefault="00000000" w:rsidRPr="00000000" w14:paraId="0000001A">
      <w:pPr>
        <w:spacing w:line="240" w:lineRule="auto"/>
        <w:rPr>
          <w:rFonts w:ascii="Rubik" w:cs="Rubik" w:eastAsia="Rubik" w:hAnsi="Rubik"/>
        </w:rPr>
      </w:pPr>
      <w:r w:rsidDel="00000000" w:rsidR="00000000" w:rsidRPr="00000000">
        <w:rPr>
          <w:rtl w:val="0"/>
        </w:rPr>
      </w:r>
    </w:p>
    <w:p w:rsidR="00000000" w:rsidDel="00000000" w:rsidP="00000000" w:rsidRDefault="00000000" w:rsidRPr="00000000" w14:paraId="0000001B">
      <w:pPr>
        <w:spacing w:after="200" w:line="240" w:lineRule="auto"/>
        <w:rPr>
          <w:rFonts w:ascii="Rubik" w:cs="Rubik" w:eastAsia="Rubik" w:hAnsi="Rubik"/>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spacing w:after="200" w:line="240" w:lineRule="auto"/>
        <w:rPr>
          <w:sz w:val="28"/>
          <w:szCs w:val="28"/>
          <w:u w:val="none"/>
        </w:rPr>
      </w:pPr>
      <w:bookmarkStart w:colFirst="0" w:colLast="0" w:name="_mo5cqiehwc7z" w:id="1"/>
      <w:bookmarkEnd w:id="1"/>
      <w:r w:rsidDel="00000000" w:rsidR="00000000" w:rsidRPr="00000000">
        <w:rPr>
          <w:sz w:val="28"/>
          <w:szCs w:val="28"/>
          <w:u w:val="none"/>
          <w:rtl w:val="0"/>
        </w:rPr>
        <w:t xml:space="preserve">Lesson Plan: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70"/>
        <w:gridCol w:w="6015"/>
        <w:tblGridChange w:id="0">
          <w:tblGrid>
            <w:gridCol w:w="1875"/>
            <w:gridCol w:w="1470"/>
            <w:gridCol w:w="6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Rubik" w:cs="Rubik" w:eastAsia="Rubik" w:hAnsi="Rubik"/>
                <w:b w:val="1"/>
              </w:rPr>
            </w:pPr>
            <w:r w:rsidDel="00000000" w:rsidR="00000000" w:rsidRPr="00000000">
              <w:rPr>
                <w:rFonts w:ascii="Rubik" w:cs="Rubik" w:eastAsia="Rubik" w:hAnsi="Rubik"/>
                <w:b w:val="1"/>
                <w:rtl w:val="0"/>
              </w:rPr>
              <w:t xml:space="preserve">Time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Rubik" w:cs="Rubik" w:eastAsia="Rubik" w:hAnsi="Rubik"/>
                <w:b w:val="1"/>
              </w:rPr>
            </w:pPr>
            <w:r w:rsidDel="00000000" w:rsidR="00000000" w:rsidRPr="00000000">
              <w:rPr>
                <w:rFonts w:ascii="Rubik" w:cs="Rubik" w:eastAsia="Rubik" w:hAnsi="Rubik"/>
                <w:b w:val="1"/>
                <w:rtl w:val="0"/>
              </w:rPr>
              <w:t xml:space="preserve">Activity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Rubik" w:cs="Rubik" w:eastAsia="Rubik" w:hAnsi="Rubik"/>
                <w:b w:val="1"/>
              </w:rPr>
            </w:pPr>
            <w:r w:rsidDel="00000000" w:rsidR="00000000" w:rsidRPr="00000000">
              <w:rPr>
                <w:rFonts w:ascii="Rubik" w:cs="Rubik" w:eastAsia="Rubik" w:hAnsi="Rubik"/>
                <w:b w:val="1"/>
                <w:rtl w:val="0"/>
              </w:rPr>
              <w:t xml:space="preserve">Todo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Rubik" w:cs="Rubik" w:eastAsia="Rubik" w:hAnsi="Rubik"/>
                <w:b w:val="1"/>
              </w:rPr>
            </w:pPr>
            <w:r w:rsidDel="00000000" w:rsidR="00000000" w:rsidRPr="00000000">
              <w:rPr>
                <w:rFonts w:ascii="Rubik" w:cs="Rubik" w:eastAsia="Rubik" w:hAnsi="Rubik"/>
                <w:b w:val="1"/>
                <w:rtl w:val="0"/>
              </w:rPr>
              <w:t xml:space="preserve">1500-1510 pm</w:t>
            </w:r>
          </w:p>
          <w:p w:rsidR="00000000" w:rsidDel="00000000" w:rsidP="00000000" w:rsidRDefault="00000000" w:rsidRPr="00000000" w14:paraId="00000021">
            <w:pPr>
              <w:widowControl w:val="0"/>
              <w:rPr>
                <w:rFonts w:ascii="Rubik" w:cs="Rubik" w:eastAsia="Rubik" w:hAnsi="Rubik"/>
                <w:b w:val="1"/>
              </w:rPr>
            </w:pPr>
            <w:r w:rsidDel="00000000" w:rsidR="00000000" w:rsidRPr="00000000">
              <w:rPr>
                <w:rFonts w:ascii="Rubik" w:cs="Rubik" w:eastAsia="Rubik" w:hAnsi="Rubik"/>
                <w:b w:val="1"/>
                <w:rtl w:val="0"/>
              </w:rPr>
              <w:t xml:space="preserve">(10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Rubik" w:cs="Rubik" w:eastAsia="Rubik" w:hAnsi="Rubik"/>
              </w:rPr>
            </w:pPr>
            <w:r w:rsidDel="00000000" w:rsidR="00000000" w:rsidRPr="00000000">
              <w:rPr>
                <w:rFonts w:ascii="Rubik" w:cs="Rubik" w:eastAsia="Rubik" w:hAnsi="Rubik"/>
                <w:rtl w:val="0"/>
              </w:rPr>
              <w:t xml:space="preserve">Welcome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7"/>
              </w:numPr>
              <w:ind w:left="720" w:hanging="360"/>
              <w:rPr>
                <w:rFonts w:ascii="Rubik" w:cs="Rubik" w:eastAsia="Rubik" w:hAnsi="Rubik"/>
              </w:rPr>
            </w:pPr>
            <w:r w:rsidDel="00000000" w:rsidR="00000000" w:rsidRPr="00000000">
              <w:rPr>
                <w:rFonts w:ascii="Rubik" w:cs="Rubik" w:eastAsia="Rubik" w:hAnsi="Rubik"/>
                <w:rtl w:val="0"/>
              </w:rPr>
              <w:t xml:space="preserve">Set up the slides for lesson 1</w:t>
            </w:r>
          </w:p>
          <w:p w:rsidR="00000000" w:rsidDel="00000000" w:rsidP="00000000" w:rsidRDefault="00000000" w:rsidRPr="00000000" w14:paraId="00000024">
            <w:pPr>
              <w:widowControl w:val="0"/>
              <w:numPr>
                <w:ilvl w:val="0"/>
                <w:numId w:val="7"/>
              </w:numPr>
              <w:ind w:left="720" w:hanging="360"/>
              <w:rPr>
                <w:rFonts w:ascii="Rubik" w:cs="Rubik" w:eastAsia="Rubik" w:hAnsi="Rubik"/>
                <w:u w:val="none"/>
              </w:rPr>
            </w:pPr>
            <w:r w:rsidDel="00000000" w:rsidR="00000000" w:rsidRPr="00000000">
              <w:rPr>
                <w:rFonts w:ascii="Rubik" w:cs="Rubik" w:eastAsia="Rubik" w:hAnsi="Rubik"/>
                <w:rtl w:val="0"/>
              </w:rPr>
              <w:t xml:space="preserve">Welcome the students to the course, explain what they can expect from Codecamp</w:t>
            </w:r>
          </w:p>
          <w:p w:rsidR="00000000" w:rsidDel="00000000" w:rsidP="00000000" w:rsidRDefault="00000000" w:rsidRPr="00000000" w14:paraId="00000025">
            <w:pPr>
              <w:widowControl w:val="0"/>
              <w:numPr>
                <w:ilvl w:val="0"/>
                <w:numId w:val="7"/>
              </w:numPr>
              <w:ind w:left="720" w:hanging="360"/>
              <w:rPr>
                <w:rFonts w:ascii="Rubik" w:cs="Rubik" w:eastAsia="Rubik" w:hAnsi="Rubik"/>
                <w:u w:val="none"/>
              </w:rPr>
            </w:pPr>
            <w:r w:rsidDel="00000000" w:rsidR="00000000" w:rsidRPr="00000000">
              <w:rPr>
                <w:rFonts w:ascii="Rubik" w:cs="Rubik" w:eastAsia="Rubik" w:hAnsi="Rubik"/>
                <w:rtl w:val="0"/>
              </w:rPr>
              <w:t xml:space="preserve">Brief on curriculum and learning objectives</w:t>
            </w:r>
          </w:p>
          <w:p w:rsidR="00000000" w:rsidDel="00000000" w:rsidP="00000000" w:rsidRDefault="00000000" w:rsidRPr="00000000" w14:paraId="00000026">
            <w:pPr>
              <w:widowControl w:val="0"/>
              <w:ind w:left="720" w:firstLine="0"/>
              <w:rPr>
                <w:rFonts w:ascii="Rubik" w:cs="Rubik" w:eastAsia="Rubik" w:hAnsi="Rubik"/>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Rubik" w:cs="Rubik" w:eastAsia="Rubik" w:hAnsi="Rubik"/>
                <w:b w:val="1"/>
              </w:rPr>
            </w:pPr>
            <w:r w:rsidDel="00000000" w:rsidR="00000000" w:rsidRPr="00000000">
              <w:rPr>
                <w:rFonts w:ascii="Rubik" w:cs="Rubik" w:eastAsia="Rubik" w:hAnsi="Rubik"/>
                <w:b w:val="1"/>
                <w:rtl w:val="0"/>
              </w:rPr>
              <w:t xml:space="preserve">1510-1540 pm</w:t>
            </w:r>
          </w:p>
          <w:p w:rsidR="00000000" w:rsidDel="00000000" w:rsidP="00000000" w:rsidRDefault="00000000" w:rsidRPr="00000000" w14:paraId="00000028">
            <w:pPr>
              <w:widowControl w:val="0"/>
              <w:rPr>
                <w:rFonts w:ascii="Rubik" w:cs="Rubik" w:eastAsia="Rubik" w:hAnsi="Rubik"/>
                <w:b w:val="1"/>
              </w:rPr>
            </w:pPr>
            <w:r w:rsidDel="00000000" w:rsidR="00000000" w:rsidRPr="00000000">
              <w:rPr>
                <w:rFonts w:ascii="Rubik" w:cs="Rubik" w:eastAsia="Rubik" w:hAnsi="Rubik"/>
                <w:b w:val="1"/>
                <w:rtl w:val="0"/>
              </w:rPr>
              <w:t xml:space="preserve">(30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Rubik" w:cs="Rubik" w:eastAsia="Rubik" w:hAnsi="Rubik"/>
              </w:rPr>
            </w:pPr>
            <w:hyperlink w:anchor="_o7m7rfgj936k">
              <w:r w:rsidDel="00000000" w:rsidR="00000000" w:rsidRPr="00000000">
                <w:rPr>
                  <w:rFonts w:ascii="Rubik" w:cs="Rubik" w:eastAsia="Rubik" w:hAnsi="Rubik"/>
                  <w:color w:val="1155cc"/>
                  <w:u w:val="single"/>
                  <w:rtl w:val="0"/>
                </w:rPr>
                <w:t xml:space="preserve">Intro + Icebreaker</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8"/>
              </w:numPr>
              <w:ind w:left="720" w:hanging="360"/>
              <w:rPr>
                <w:rFonts w:ascii="Rubik" w:cs="Rubik" w:eastAsia="Rubik" w:hAnsi="Rubik"/>
                <w:u w:val="none"/>
              </w:rPr>
            </w:pPr>
            <w:r w:rsidDel="00000000" w:rsidR="00000000" w:rsidRPr="00000000">
              <w:rPr>
                <w:rFonts w:ascii="Rubik" w:cs="Rubik" w:eastAsia="Rubik" w:hAnsi="Rubik"/>
                <w:rtl w:val="0"/>
              </w:rPr>
              <w:t xml:space="preserve">Mentors introduce themselves to students</w:t>
            </w:r>
          </w:p>
          <w:p w:rsidR="00000000" w:rsidDel="00000000" w:rsidP="00000000" w:rsidRDefault="00000000" w:rsidRPr="00000000" w14:paraId="0000002B">
            <w:pPr>
              <w:widowControl w:val="0"/>
              <w:numPr>
                <w:ilvl w:val="0"/>
                <w:numId w:val="8"/>
              </w:numPr>
              <w:ind w:left="720" w:hanging="360"/>
              <w:rPr>
                <w:rFonts w:ascii="Rubik" w:cs="Rubik" w:eastAsia="Rubik" w:hAnsi="Rubik"/>
                <w:u w:val="none"/>
              </w:rPr>
            </w:pPr>
            <w:r w:rsidDel="00000000" w:rsidR="00000000" w:rsidRPr="00000000">
              <w:rPr>
                <w:rFonts w:ascii="Rubik" w:cs="Rubik" w:eastAsia="Rubik" w:hAnsi="Rubik"/>
                <w:rtl w:val="0"/>
              </w:rPr>
              <w:t xml:space="preserve">Get students to introduce themselves</w:t>
            </w:r>
          </w:p>
          <w:p w:rsidR="00000000" w:rsidDel="00000000" w:rsidP="00000000" w:rsidRDefault="00000000" w:rsidRPr="00000000" w14:paraId="0000002C">
            <w:pPr>
              <w:widowControl w:val="0"/>
              <w:ind w:left="720" w:firstLine="0"/>
              <w:rPr>
                <w:rFonts w:ascii="Rubik" w:cs="Rubik" w:eastAsia="Rubik" w:hAnsi="Rubik"/>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Rubik" w:cs="Rubik" w:eastAsia="Rubik" w:hAnsi="Rubik"/>
                <w:b w:val="1"/>
              </w:rPr>
            </w:pPr>
            <w:r w:rsidDel="00000000" w:rsidR="00000000" w:rsidRPr="00000000">
              <w:rPr>
                <w:rFonts w:ascii="Rubik" w:cs="Rubik" w:eastAsia="Rubik" w:hAnsi="Rubik"/>
                <w:b w:val="1"/>
                <w:rtl w:val="0"/>
              </w:rPr>
              <w:t xml:space="preserve">1540-1550 pm</w:t>
            </w:r>
          </w:p>
          <w:p w:rsidR="00000000" w:rsidDel="00000000" w:rsidP="00000000" w:rsidRDefault="00000000" w:rsidRPr="00000000" w14:paraId="0000002E">
            <w:pPr>
              <w:widowControl w:val="0"/>
              <w:rPr>
                <w:rFonts w:ascii="Rubik" w:cs="Rubik" w:eastAsia="Rubik" w:hAnsi="Rubik"/>
                <w:b w:val="1"/>
              </w:rPr>
            </w:pPr>
            <w:r w:rsidDel="00000000" w:rsidR="00000000" w:rsidRPr="00000000">
              <w:rPr>
                <w:rFonts w:ascii="Rubik" w:cs="Rubik" w:eastAsia="Rubik" w:hAnsi="Rubik"/>
                <w:b w:val="1"/>
                <w:rtl w:val="0"/>
              </w:rPr>
              <w:t xml:space="preserve">(10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Rubik" w:cs="Rubik" w:eastAsia="Rubik" w:hAnsi="Rubik"/>
              </w:rPr>
            </w:pPr>
            <w:r w:rsidDel="00000000" w:rsidR="00000000" w:rsidRPr="00000000">
              <w:rPr>
                <w:rFonts w:ascii="Rubik" w:cs="Rubik" w:eastAsia="Rubik" w:hAnsi="Rubik"/>
                <w:rtl w:val="0"/>
              </w:rPr>
              <w:t xml:space="preserve">What is Coding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3"/>
              </w:numPr>
              <w:ind w:left="720" w:hanging="360"/>
              <w:rPr>
                <w:rFonts w:ascii="Rubik" w:cs="Rubik" w:eastAsia="Rubik" w:hAnsi="Rubik"/>
                <w:u w:val="none"/>
              </w:rPr>
            </w:pPr>
            <w:r w:rsidDel="00000000" w:rsidR="00000000" w:rsidRPr="00000000">
              <w:rPr>
                <w:rFonts w:ascii="Rubik" w:cs="Rubik" w:eastAsia="Rubik" w:hAnsi="Rubik"/>
                <w:rtl w:val="0"/>
              </w:rPr>
              <w:t xml:space="preserve">Explain what coding is about</w:t>
            </w:r>
          </w:p>
          <w:p w:rsidR="00000000" w:rsidDel="00000000" w:rsidP="00000000" w:rsidRDefault="00000000" w:rsidRPr="00000000" w14:paraId="00000031">
            <w:pPr>
              <w:widowControl w:val="0"/>
              <w:numPr>
                <w:ilvl w:val="0"/>
                <w:numId w:val="3"/>
              </w:numPr>
              <w:ind w:left="720" w:hanging="360"/>
              <w:rPr>
                <w:rFonts w:ascii="Rubik" w:cs="Rubik" w:eastAsia="Rubik" w:hAnsi="Rubik"/>
                <w:u w:val="none"/>
              </w:rPr>
            </w:pPr>
            <w:r w:rsidDel="00000000" w:rsidR="00000000" w:rsidRPr="00000000">
              <w:rPr>
                <w:rFonts w:ascii="Rubik" w:cs="Rubik" w:eastAsia="Rubik" w:hAnsi="Rubik"/>
                <w:rtl w:val="0"/>
              </w:rPr>
              <w:t xml:space="preserve">Why it is a useful skill</w:t>
            </w:r>
          </w:p>
          <w:p w:rsidR="00000000" w:rsidDel="00000000" w:rsidP="00000000" w:rsidRDefault="00000000" w:rsidRPr="00000000" w14:paraId="00000032">
            <w:pPr>
              <w:widowControl w:val="0"/>
              <w:numPr>
                <w:ilvl w:val="0"/>
                <w:numId w:val="3"/>
              </w:numPr>
              <w:ind w:left="720" w:hanging="360"/>
              <w:rPr>
                <w:rFonts w:ascii="Rubik" w:cs="Rubik" w:eastAsia="Rubik" w:hAnsi="Rubik"/>
                <w:u w:val="none"/>
              </w:rPr>
            </w:pPr>
            <w:r w:rsidDel="00000000" w:rsidR="00000000" w:rsidRPr="00000000">
              <w:rPr>
                <w:rFonts w:ascii="Rubik" w:cs="Rubik" w:eastAsia="Rubik" w:hAnsi="Rubik"/>
                <w:rtl w:val="0"/>
              </w:rPr>
              <w:t xml:space="preserve">What they can create with code</w:t>
            </w:r>
          </w:p>
          <w:p w:rsidR="00000000" w:rsidDel="00000000" w:rsidP="00000000" w:rsidRDefault="00000000" w:rsidRPr="00000000" w14:paraId="00000033">
            <w:pPr>
              <w:widowControl w:val="0"/>
              <w:ind w:left="720" w:firstLine="0"/>
              <w:rPr>
                <w:rFonts w:ascii="Rubik" w:cs="Rubik" w:eastAsia="Rubik" w:hAnsi="Rubik"/>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Rubik" w:cs="Rubik" w:eastAsia="Rubik" w:hAnsi="Rubik"/>
                <w:b w:val="1"/>
              </w:rPr>
            </w:pPr>
            <w:r w:rsidDel="00000000" w:rsidR="00000000" w:rsidRPr="00000000">
              <w:rPr>
                <w:rFonts w:ascii="Rubik" w:cs="Rubik" w:eastAsia="Rubik" w:hAnsi="Rubik"/>
                <w:b w:val="1"/>
                <w:rtl w:val="0"/>
              </w:rPr>
              <w:t xml:space="preserve">1550-1600 pm</w:t>
            </w:r>
          </w:p>
          <w:p w:rsidR="00000000" w:rsidDel="00000000" w:rsidP="00000000" w:rsidRDefault="00000000" w:rsidRPr="00000000" w14:paraId="00000035">
            <w:pPr>
              <w:widowControl w:val="0"/>
              <w:rPr>
                <w:rFonts w:ascii="Rubik" w:cs="Rubik" w:eastAsia="Rubik" w:hAnsi="Rubik"/>
                <w:b w:val="1"/>
              </w:rPr>
            </w:pPr>
            <w:r w:rsidDel="00000000" w:rsidR="00000000" w:rsidRPr="00000000">
              <w:rPr>
                <w:rFonts w:ascii="Rubik" w:cs="Rubik" w:eastAsia="Rubik" w:hAnsi="Rubik"/>
                <w:b w:val="1"/>
                <w:rtl w:val="0"/>
              </w:rPr>
              <w:t xml:space="preserve">(10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Rubik" w:cs="Rubik" w:eastAsia="Rubik" w:hAnsi="Rubik"/>
              </w:rPr>
            </w:pPr>
            <w:r w:rsidDel="00000000" w:rsidR="00000000" w:rsidRPr="00000000">
              <w:rPr>
                <w:rFonts w:ascii="Rubik" w:cs="Rubik" w:eastAsia="Rubik" w:hAnsi="Rubik"/>
                <w:rtl w:val="0"/>
              </w:rPr>
              <w:t xml:space="preserve">Variable Types &amp; Operators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4"/>
              </w:numPr>
              <w:ind w:left="720" w:hanging="360"/>
              <w:rPr>
                <w:rFonts w:ascii="Rubik" w:cs="Rubik" w:eastAsia="Rubik" w:hAnsi="Rubik"/>
              </w:rPr>
            </w:pPr>
            <w:r w:rsidDel="00000000" w:rsidR="00000000" w:rsidRPr="00000000">
              <w:rPr>
                <w:rFonts w:ascii="Rubik" w:cs="Rubik" w:eastAsia="Rubik" w:hAnsi="Rubik"/>
                <w:rtl w:val="0"/>
              </w:rPr>
              <w:t xml:space="preserve">Introduce different types of variables</w:t>
            </w:r>
          </w:p>
          <w:p w:rsidR="00000000" w:rsidDel="00000000" w:rsidP="00000000" w:rsidRDefault="00000000" w:rsidRPr="00000000" w14:paraId="00000038">
            <w:pPr>
              <w:widowControl w:val="0"/>
              <w:numPr>
                <w:ilvl w:val="0"/>
                <w:numId w:val="4"/>
              </w:numPr>
              <w:ind w:left="720" w:hanging="360"/>
              <w:rPr>
                <w:rFonts w:ascii="Rubik" w:cs="Rubik" w:eastAsia="Rubik" w:hAnsi="Rubik"/>
              </w:rPr>
            </w:pPr>
            <w:r w:rsidDel="00000000" w:rsidR="00000000" w:rsidRPr="00000000">
              <w:rPr>
                <w:rFonts w:ascii="Rubik" w:cs="Rubik" w:eastAsia="Rubik" w:hAnsi="Rubik"/>
                <w:rtl w:val="0"/>
              </w:rPr>
              <w:t xml:space="preserve">Introduce operators</w:t>
            </w:r>
          </w:p>
          <w:p w:rsidR="00000000" w:rsidDel="00000000" w:rsidP="00000000" w:rsidRDefault="00000000" w:rsidRPr="00000000" w14:paraId="00000039">
            <w:pPr>
              <w:widowControl w:val="0"/>
              <w:numPr>
                <w:ilvl w:val="0"/>
                <w:numId w:val="4"/>
              </w:numPr>
              <w:ind w:left="720" w:hanging="360"/>
              <w:rPr>
                <w:rFonts w:ascii="Rubik" w:cs="Rubik" w:eastAsia="Rubik" w:hAnsi="Rubik"/>
              </w:rPr>
            </w:pPr>
            <w:r w:rsidDel="00000000" w:rsidR="00000000" w:rsidRPr="00000000">
              <w:rPr>
                <w:rFonts w:ascii="Rubik" w:cs="Rubik" w:eastAsia="Rubik" w:hAnsi="Rubik"/>
                <w:rtl w:val="0"/>
              </w:rPr>
              <w:t xml:space="preserve">Hands-on practice for students (variable assignment and simple calculations)</w:t>
            </w:r>
          </w:p>
          <w:p w:rsidR="00000000" w:rsidDel="00000000" w:rsidP="00000000" w:rsidRDefault="00000000" w:rsidRPr="00000000" w14:paraId="0000003A">
            <w:pPr>
              <w:widowControl w:val="0"/>
              <w:ind w:left="720" w:firstLine="0"/>
              <w:rPr>
                <w:rFonts w:ascii="Rubik" w:cs="Rubik" w:eastAsia="Rubik" w:hAnsi="Rubik"/>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Rubik" w:cs="Rubik" w:eastAsia="Rubik" w:hAnsi="Rubik"/>
                <w:b w:val="1"/>
              </w:rPr>
            </w:pPr>
            <w:r w:rsidDel="00000000" w:rsidR="00000000" w:rsidRPr="00000000">
              <w:rPr>
                <w:rFonts w:ascii="Rubik" w:cs="Rubik" w:eastAsia="Rubik" w:hAnsi="Rubik"/>
                <w:b w:val="1"/>
                <w:rtl w:val="0"/>
              </w:rPr>
              <w:t xml:space="preserve">1600-1610 pm</w:t>
            </w:r>
          </w:p>
          <w:p w:rsidR="00000000" w:rsidDel="00000000" w:rsidP="00000000" w:rsidRDefault="00000000" w:rsidRPr="00000000" w14:paraId="0000003C">
            <w:pPr>
              <w:widowControl w:val="0"/>
              <w:rPr>
                <w:rFonts w:ascii="Rubik" w:cs="Rubik" w:eastAsia="Rubik" w:hAnsi="Rubik"/>
                <w:b w:val="1"/>
              </w:rPr>
            </w:pPr>
            <w:r w:rsidDel="00000000" w:rsidR="00000000" w:rsidRPr="00000000">
              <w:rPr>
                <w:rFonts w:ascii="Rubik" w:cs="Rubik" w:eastAsia="Rubik" w:hAnsi="Rubik"/>
                <w:b w:val="1"/>
                <w:rtl w:val="0"/>
              </w:rPr>
              <w:t xml:space="preserve">(10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Rubik" w:cs="Rubik" w:eastAsia="Rubik" w:hAnsi="Rubik"/>
              </w:rPr>
            </w:pPr>
            <w:r w:rsidDel="00000000" w:rsidR="00000000" w:rsidRPr="00000000">
              <w:rPr>
                <w:rFonts w:ascii="Rubik" w:cs="Rubik" w:eastAsia="Rubik" w:hAnsi="Rubik"/>
                <w:rtl w:val="0"/>
              </w:rPr>
              <w:t xml:space="preserve">Lists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
              </w:numPr>
              <w:ind w:left="720" w:hanging="360"/>
              <w:rPr>
                <w:rFonts w:ascii="Rubik" w:cs="Rubik" w:eastAsia="Rubik" w:hAnsi="Rubik"/>
              </w:rPr>
            </w:pPr>
            <w:r w:rsidDel="00000000" w:rsidR="00000000" w:rsidRPr="00000000">
              <w:rPr>
                <w:rFonts w:ascii="Rubik" w:cs="Rubik" w:eastAsia="Rubik" w:hAnsi="Rubik"/>
                <w:rtl w:val="0"/>
              </w:rPr>
              <w:t xml:space="preserve">Introduce lists</w:t>
            </w:r>
          </w:p>
          <w:p w:rsidR="00000000" w:rsidDel="00000000" w:rsidP="00000000" w:rsidRDefault="00000000" w:rsidRPr="00000000" w14:paraId="0000003F">
            <w:pPr>
              <w:widowControl w:val="0"/>
              <w:numPr>
                <w:ilvl w:val="0"/>
                <w:numId w:val="2"/>
              </w:numPr>
              <w:ind w:left="720" w:hanging="360"/>
              <w:rPr>
                <w:rFonts w:ascii="Rubik" w:cs="Rubik" w:eastAsia="Rubik" w:hAnsi="Rubik"/>
              </w:rPr>
            </w:pPr>
            <w:r w:rsidDel="00000000" w:rsidR="00000000" w:rsidRPr="00000000">
              <w:rPr>
                <w:rFonts w:ascii="Rubik" w:cs="Rubik" w:eastAsia="Rubik" w:hAnsi="Rubik"/>
                <w:rtl w:val="0"/>
              </w:rPr>
              <w:t xml:space="preserve">Explain why lists are useful for storing variables</w:t>
            </w:r>
          </w:p>
          <w:p w:rsidR="00000000" w:rsidDel="00000000" w:rsidP="00000000" w:rsidRDefault="00000000" w:rsidRPr="00000000" w14:paraId="00000040">
            <w:pPr>
              <w:widowControl w:val="0"/>
              <w:numPr>
                <w:ilvl w:val="0"/>
                <w:numId w:val="2"/>
              </w:numPr>
              <w:ind w:left="720" w:hanging="360"/>
              <w:rPr>
                <w:rFonts w:ascii="Rubik" w:cs="Rubik" w:eastAsia="Rubik" w:hAnsi="Rubik"/>
              </w:rPr>
            </w:pPr>
            <w:r w:rsidDel="00000000" w:rsidR="00000000" w:rsidRPr="00000000">
              <w:rPr>
                <w:rFonts w:ascii="Rubik" w:cs="Rubik" w:eastAsia="Rubik" w:hAnsi="Rubik"/>
                <w:rtl w:val="0"/>
              </w:rPr>
              <w:t xml:space="preserve">Basic indexing and assignment by index</w:t>
            </w:r>
          </w:p>
          <w:p w:rsidR="00000000" w:rsidDel="00000000" w:rsidP="00000000" w:rsidRDefault="00000000" w:rsidRPr="00000000" w14:paraId="00000041">
            <w:pPr>
              <w:widowControl w:val="0"/>
              <w:ind w:left="720" w:firstLine="0"/>
              <w:rPr>
                <w:rFonts w:ascii="Rubik" w:cs="Rubik" w:eastAsia="Rubik" w:hAnsi="Rubik"/>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Rubik" w:cs="Rubik" w:eastAsia="Rubik" w:hAnsi="Rubik"/>
                <w:b w:val="1"/>
              </w:rPr>
            </w:pPr>
            <w:r w:rsidDel="00000000" w:rsidR="00000000" w:rsidRPr="00000000">
              <w:rPr>
                <w:rFonts w:ascii="Rubik" w:cs="Rubik" w:eastAsia="Rubik" w:hAnsi="Rubik"/>
                <w:b w:val="1"/>
                <w:rtl w:val="0"/>
              </w:rPr>
              <w:t xml:space="preserve">1610-1620 pm</w:t>
            </w:r>
          </w:p>
          <w:p w:rsidR="00000000" w:rsidDel="00000000" w:rsidP="00000000" w:rsidRDefault="00000000" w:rsidRPr="00000000" w14:paraId="00000043">
            <w:pPr>
              <w:widowControl w:val="0"/>
              <w:rPr>
                <w:rFonts w:ascii="Rubik" w:cs="Rubik" w:eastAsia="Rubik" w:hAnsi="Rubik"/>
                <w:b w:val="1"/>
              </w:rPr>
            </w:pPr>
            <w:r w:rsidDel="00000000" w:rsidR="00000000" w:rsidRPr="00000000">
              <w:rPr>
                <w:rFonts w:ascii="Rubik" w:cs="Rubik" w:eastAsia="Rubik" w:hAnsi="Rubik"/>
                <w:b w:val="1"/>
                <w:rtl w:val="0"/>
              </w:rPr>
              <w:t xml:space="preserve">(10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Rubik" w:cs="Rubik" w:eastAsia="Rubik" w:hAnsi="Rubik"/>
              </w:rPr>
            </w:pPr>
            <w:r w:rsidDel="00000000" w:rsidR="00000000" w:rsidRPr="00000000">
              <w:rPr>
                <w:rFonts w:ascii="Rubik" w:cs="Rubik" w:eastAsia="Rubik" w:hAnsi="Rubik"/>
                <w:rtl w:val="0"/>
              </w:rPr>
              <w:t xml:space="preserve">While Loops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ind w:left="720" w:hanging="360"/>
              <w:rPr>
                <w:rFonts w:ascii="Rubik" w:cs="Rubik" w:eastAsia="Rubik" w:hAnsi="Rubik"/>
              </w:rPr>
            </w:pPr>
            <w:r w:rsidDel="00000000" w:rsidR="00000000" w:rsidRPr="00000000">
              <w:rPr>
                <w:rFonts w:ascii="Rubik" w:cs="Rubik" w:eastAsia="Rubik" w:hAnsi="Rubik"/>
                <w:rtl w:val="0"/>
              </w:rPr>
              <w:t xml:space="preserve">Introduce while loops</w:t>
            </w:r>
          </w:p>
          <w:p w:rsidR="00000000" w:rsidDel="00000000" w:rsidP="00000000" w:rsidRDefault="00000000" w:rsidRPr="00000000" w14:paraId="00000046">
            <w:pPr>
              <w:widowControl w:val="0"/>
              <w:numPr>
                <w:ilvl w:val="0"/>
                <w:numId w:val="1"/>
              </w:numPr>
              <w:ind w:left="720" w:hanging="360"/>
              <w:rPr>
                <w:rFonts w:ascii="Rubik" w:cs="Rubik" w:eastAsia="Rubik" w:hAnsi="Rubik"/>
              </w:rPr>
            </w:pPr>
            <w:r w:rsidDel="00000000" w:rsidR="00000000" w:rsidRPr="00000000">
              <w:rPr>
                <w:rFonts w:ascii="Rubik" w:cs="Rubik" w:eastAsia="Rubik" w:hAnsi="Rubik"/>
                <w:rtl w:val="0"/>
              </w:rPr>
              <w:t xml:space="preserve">Why do we use loops</w:t>
            </w:r>
          </w:p>
          <w:p w:rsidR="00000000" w:rsidDel="00000000" w:rsidP="00000000" w:rsidRDefault="00000000" w:rsidRPr="00000000" w14:paraId="00000047">
            <w:pPr>
              <w:widowControl w:val="0"/>
              <w:numPr>
                <w:ilvl w:val="0"/>
                <w:numId w:val="1"/>
              </w:numPr>
              <w:ind w:left="720" w:hanging="360"/>
              <w:rPr>
                <w:rFonts w:ascii="Rubik" w:cs="Rubik" w:eastAsia="Rubik" w:hAnsi="Rubik"/>
              </w:rPr>
            </w:pPr>
            <w:r w:rsidDel="00000000" w:rsidR="00000000" w:rsidRPr="00000000">
              <w:rPr>
                <w:rFonts w:ascii="Rubik" w:cs="Rubik" w:eastAsia="Rubik" w:hAnsi="Rubik"/>
                <w:rtl w:val="0"/>
              </w:rPr>
              <w:t xml:space="preserve">What are conditions in loops</w:t>
            </w:r>
          </w:p>
          <w:p w:rsidR="00000000" w:rsidDel="00000000" w:rsidP="00000000" w:rsidRDefault="00000000" w:rsidRPr="00000000" w14:paraId="00000048">
            <w:pPr>
              <w:widowControl w:val="0"/>
              <w:numPr>
                <w:ilvl w:val="0"/>
                <w:numId w:val="1"/>
              </w:numPr>
              <w:ind w:left="720" w:hanging="360"/>
              <w:rPr>
                <w:rFonts w:ascii="Rubik" w:cs="Rubik" w:eastAsia="Rubik" w:hAnsi="Rubik"/>
              </w:rPr>
            </w:pPr>
            <w:r w:rsidDel="00000000" w:rsidR="00000000" w:rsidRPr="00000000">
              <w:rPr>
                <w:rFonts w:ascii="Rubik" w:cs="Rubik" w:eastAsia="Rubik" w:hAnsi="Rubik"/>
                <w:rtl w:val="0"/>
              </w:rPr>
              <w:t xml:space="preserve">Concept of infinite loop and how to break loop</w:t>
            </w:r>
          </w:p>
          <w:p w:rsidR="00000000" w:rsidDel="00000000" w:rsidP="00000000" w:rsidRDefault="00000000" w:rsidRPr="00000000" w14:paraId="00000049">
            <w:pPr>
              <w:widowControl w:val="0"/>
              <w:ind w:left="720" w:firstLine="0"/>
              <w:rPr>
                <w:rFonts w:ascii="Rubik" w:cs="Rubik" w:eastAsia="Rubik" w:hAnsi="Rubik"/>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Rubik" w:cs="Rubik" w:eastAsia="Rubik" w:hAnsi="Rubik"/>
                <w:b w:val="1"/>
              </w:rPr>
            </w:pPr>
            <w:r w:rsidDel="00000000" w:rsidR="00000000" w:rsidRPr="00000000">
              <w:rPr>
                <w:rFonts w:ascii="Rubik" w:cs="Rubik" w:eastAsia="Rubik" w:hAnsi="Rubik"/>
                <w:b w:val="1"/>
                <w:rtl w:val="0"/>
              </w:rPr>
              <w:t xml:space="preserve">1620-1630 pm</w:t>
            </w:r>
          </w:p>
          <w:p w:rsidR="00000000" w:rsidDel="00000000" w:rsidP="00000000" w:rsidRDefault="00000000" w:rsidRPr="00000000" w14:paraId="0000004B">
            <w:pPr>
              <w:widowControl w:val="0"/>
              <w:rPr>
                <w:rFonts w:ascii="Rubik" w:cs="Rubik" w:eastAsia="Rubik" w:hAnsi="Rubik"/>
                <w:b w:val="1"/>
              </w:rPr>
            </w:pPr>
            <w:r w:rsidDel="00000000" w:rsidR="00000000" w:rsidRPr="00000000">
              <w:rPr>
                <w:rFonts w:ascii="Rubik" w:cs="Rubik" w:eastAsia="Rubik" w:hAnsi="Rubik"/>
                <w:b w:val="1"/>
                <w:rtl w:val="0"/>
              </w:rPr>
              <w:t xml:space="preserve">(10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Rubik" w:cs="Rubik" w:eastAsia="Rubik" w:hAnsi="Rubik"/>
              </w:rPr>
            </w:pPr>
            <w:r w:rsidDel="00000000" w:rsidR="00000000" w:rsidRPr="00000000">
              <w:rPr>
                <w:rFonts w:ascii="Rubik" w:cs="Rubik" w:eastAsia="Rubik" w:hAnsi="Rubik"/>
                <w:rtl w:val="0"/>
              </w:rPr>
              <w:t xml:space="preserve">For Loops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6"/>
              </w:numPr>
              <w:ind w:left="720" w:hanging="360"/>
              <w:rPr>
                <w:rFonts w:ascii="Rubik" w:cs="Rubik" w:eastAsia="Rubik" w:hAnsi="Rubik"/>
              </w:rPr>
            </w:pPr>
            <w:r w:rsidDel="00000000" w:rsidR="00000000" w:rsidRPr="00000000">
              <w:rPr>
                <w:rFonts w:ascii="Rubik" w:cs="Rubik" w:eastAsia="Rubik" w:hAnsi="Rubik"/>
                <w:rtl w:val="0"/>
              </w:rPr>
              <w:t xml:space="preserve">Introduce for loops</w:t>
            </w:r>
          </w:p>
          <w:p w:rsidR="00000000" w:rsidDel="00000000" w:rsidP="00000000" w:rsidRDefault="00000000" w:rsidRPr="00000000" w14:paraId="0000004E">
            <w:pPr>
              <w:widowControl w:val="0"/>
              <w:numPr>
                <w:ilvl w:val="0"/>
                <w:numId w:val="6"/>
              </w:numPr>
              <w:ind w:left="720" w:hanging="360"/>
              <w:rPr>
                <w:rFonts w:ascii="Rubik" w:cs="Rubik" w:eastAsia="Rubik" w:hAnsi="Rubik"/>
              </w:rPr>
            </w:pPr>
            <w:r w:rsidDel="00000000" w:rsidR="00000000" w:rsidRPr="00000000">
              <w:rPr>
                <w:rFonts w:ascii="Rubik" w:cs="Rubik" w:eastAsia="Rubik" w:hAnsi="Rubik"/>
                <w:rtl w:val="0"/>
              </w:rPr>
              <w:t xml:space="preserve">Differences between for and while loops</w:t>
            </w:r>
          </w:p>
          <w:p w:rsidR="00000000" w:rsidDel="00000000" w:rsidP="00000000" w:rsidRDefault="00000000" w:rsidRPr="00000000" w14:paraId="0000004F">
            <w:pPr>
              <w:widowControl w:val="0"/>
              <w:numPr>
                <w:ilvl w:val="0"/>
                <w:numId w:val="6"/>
              </w:numPr>
              <w:ind w:left="720" w:hanging="360"/>
              <w:rPr>
                <w:rFonts w:ascii="Rubik" w:cs="Rubik" w:eastAsia="Rubik" w:hAnsi="Rubik"/>
              </w:rPr>
            </w:pPr>
            <w:r w:rsidDel="00000000" w:rsidR="00000000" w:rsidRPr="00000000">
              <w:rPr>
                <w:rFonts w:ascii="Rubik" w:cs="Rubik" w:eastAsia="Rubik" w:hAnsi="Rubik"/>
                <w:rtl w:val="0"/>
              </w:rPr>
              <w:t xml:space="preserve">Introduce range and len(list)</w:t>
            </w:r>
          </w:p>
          <w:p w:rsidR="00000000" w:rsidDel="00000000" w:rsidP="00000000" w:rsidRDefault="00000000" w:rsidRPr="00000000" w14:paraId="00000050">
            <w:pPr>
              <w:widowControl w:val="0"/>
              <w:ind w:left="720" w:firstLine="0"/>
              <w:rPr>
                <w:rFonts w:ascii="Rubik" w:cs="Rubik" w:eastAsia="Rubik" w:hAnsi="Rubik"/>
              </w:rPr>
            </w:pPr>
            <w:r w:rsidDel="00000000" w:rsidR="00000000" w:rsidRPr="00000000">
              <w:rPr>
                <w:rtl w:val="0"/>
              </w:rPr>
            </w:r>
          </w:p>
        </w:tc>
      </w:tr>
    </w:tbl>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pStyle w:val="Heading3"/>
        <w:ind w:left="-180"/>
        <w:rPr>
          <w:rFonts w:ascii="Rubik" w:cs="Rubik" w:eastAsia="Rubik" w:hAnsi="Rubik"/>
          <w:b w:val="1"/>
        </w:rPr>
      </w:pPr>
      <w:bookmarkStart w:colFirst="0" w:colLast="0" w:name="_lo1sxqa41kz" w:id="2"/>
      <w:bookmarkEnd w:id="2"/>
      <w:r w:rsidDel="00000000" w:rsidR="00000000" w:rsidRPr="00000000">
        <w:rPr>
          <w:rFonts w:ascii="Rubik" w:cs="Rubik" w:eastAsia="Rubik" w:hAnsi="Rubik"/>
          <w:b w:val="1"/>
          <w:rtl w:val="0"/>
        </w:rPr>
        <w:t xml:space="preserve">Appendix A: Cheatsheet for Python Basics</w:t>
      </w:r>
    </w:p>
    <w:p w:rsidR="00000000" w:rsidDel="00000000" w:rsidP="00000000" w:rsidRDefault="00000000" w:rsidRPr="00000000" w14:paraId="00000057">
      <w:pPr>
        <w:rPr/>
      </w:pPr>
      <w:r w:rsidDel="00000000" w:rsidR="00000000" w:rsidRPr="00000000">
        <w:rPr/>
        <w:drawing>
          <wp:inline distB="114300" distT="114300" distL="114300" distR="114300">
            <wp:extent cx="5291138" cy="77542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1138" cy="775425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533416" cy="80914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3416" cy="80914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line="240" w:lineRule="auto"/>
    </w:pPr>
    <w:rPr>
      <w:rFonts w:ascii="Rubik" w:cs="Rubik" w:eastAsia="Rubik" w:hAnsi="Rubik"/>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