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8C66B" w14:textId="77777777" w:rsidR="005D1E23" w:rsidRPr="005D1E23" w:rsidRDefault="005D1E23" w:rsidP="005D1E23">
      <w:pPr>
        <w:rPr>
          <w:rFonts w:ascii="宋体" w:eastAsia="宋体" w:hAnsi="宋体"/>
          <w:b/>
          <w:bCs/>
        </w:rPr>
      </w:pPr>
      <w:r w:rsidRPr="005D1E23">
        <w:rPr>
          <w:rFonts w:ascii="宋体" w:eastAsia="宋体" w:hAnsi="宋体" w:hint="eastAsia"/>
          <w:b/>
          <w:bCs/>
        </w:rPr>
        <w:t>数字图像</w:t>
      </w:r>
    </w:p>
    <w:p w14:paraId="2860A794" w14:textId="77777777" w:rsidR="005D1E23" w:rsidRPr="005D1E23" w:rsidRDefault="005D1E23" w:rsidP="005D1E23">
      <w:pPr>
        <w:rPr>
          <w:rFonts w:ascii="宋体" w:eastAsia="宋体" w:hAnsi="宋体"/>
        </w:rPr>
      </w:pPr>
      <w:r w:rsidRPr="005D1E23">
        <w:rPr>
          <w:rFonts w:ascii="宋体" w:eastAsia="宋体" w:hAnsi="宋体" w:hint="eastAsia"/>
        </w:rPr>
        <w:t>数字图像是将连续的图像</w:t>
      </w:r>
      <w:proofErr w:type="gramStart"/>
      <w:r w:rsidRPr="005D1E23">
        <w:rPr>
          <w:rFonts w:ascii="宋体" w:eastAsia="宋体" w:hAnsi="宋体" w:hint="eastAsia"/>
        </w:rPr>
        <w:t>在坐标空间</w:t>
      </w:r>
      <w:proofErr w:type="gramEnd"/>
      <w:r w:rsidRPr="005D1E23">
        <w:rPr>
          <w:rFonts w:ascii="宋体" w:eastAsia="宋体" w:hAnsi="宋体"/>
        </w:rPr>
        <w:t>(</w:t>
      </w:r>
      <w:proofErr w:type="spellStart"/>
      <w:r w:rsidRPr="005D1E23">
        <w:rPr>
          <w:rFonts w:ascii="宋体" w:eastAsia="宋体" w:hAnsi="宋体"/>
        </w:rPr>
        <w:t>x,y</w:t>
      </w:r>
      <w:proofErr w:type="spellEnd"/>
      <w:r w:rsidRPr="005D1E23">
        <w:rPr>
          <w:rFonts w:ascii="宋体" w:eastAsia="宋体" w:hAnsi="宋体"/>
        </w:rPr>
        <w:t>)和性质空间F都离散化所得到的离散化的图像，其基本单元是像素。</w:t>
      </w:r>
    </w:p>
    <w:p w14:paraId="4C29E178" w14:textId="734E7C79" w:rsidR="008720ED" w:rsidRDefault="005D1E23" w:rsidP="005D1E23">
      <w:pPr>
        <w:rPr>
          <w:rFonts w:ascii="宋体" w:eastAsia="宋体" w:hAnsi="宋体"/>
        </w:rPr>
      </w:pPr>
      <w:r w:rsidRPr="005D1E23">
        <w:rPr>
          <w:rFonts w:ascii="宋体" w:eastAsia="宋体" w:hAnsi="宋体" w:hint="eastAsia"/>
        </w:rPr>
        <w:t>数字图像可用</w:t>
      </w:r>
      <w:r w:rsidRPr="005D1E23">
        <w:rPr>
          <w:rFonts w:ascii="宋体" w:eastAsia="宋体" w:hAnsi="宋体"/>
        </w:rPr>
        <w:t>I(</w:t>
      </w:r>
      <w:proofErr w:type="spellStart"/>
      <w:r w:rsidRPr="005D1E23">
        <w:rPr>
          <w:rFonts w:ascii="宋体" w:eastAsia="宋体" w:hAnsi="宋体"/>
        </w:rPr>
        <w:t>r,c</w:t>
      </w:r>
      <w:proofErr w:type="spellEnd"/>
      <w:r w:rsidRPr="005D1E23">
        <w:rPr>
          <w:rFonts w:ascii="宋体" w:eastAsia="宋体" w:hAnsi="宋体"/>
        </w:rPr>
        <w:t>)来表示，其中</w:t>
      </w:r>
      <w:proofErr w:type="spellStart"/>
      <w:r w:rsidRPr="005D1E23">
        <w:rPr>
          <w:rFonts w:ascii="宋体" w:eastAsia="宋体" w:hAnsi="宋体"/>
        </w:rPr>
        <w:t>I,r,c</w:t>
      </w:r>
      <w:proofErr w:type="spellEnd"/>
      <w:r w:rsidRPr="005D1E23">
        <w:rPr>
          <w:rFonts w:ascii="宋体" w:eastAsia="宋体" w:hAnsi="宋体"/>
        </w:rPr>
        <w:t>的值都是整数。这里I代表离散化后的F，(</w:t>
      </w:r>
      <w:proofErr w:type="spellStart"/>
      <w:r w:rsidRPr="005D1E23">
        <w:rPr>
          <w:rFonts w:ascii="宋体" w:eastAsia="宋体" w:hAnsi="宋体"/>
        </w:rPr>
        <w:t>r,c</w:t>
      </w:r>
      <w:proofErr w:type="spellEnd"/>
      <w:r w:rsidRPr="005D1E23">
        <w:rPr>
          <w:rFonts w:ascii="宋体" w:eastAsia="宋体" w:hAnsi="宋体"/>
        </w:rPr>
        <w:t>)代表离散化后的(</w:t>
      </w:r>
      <w:proofErr w:type="spellStart"/>
      <w:r w:rsidRPr="005D1E23">
        <w:rPr>
          <w:rFonts w:ascii="宋体" w:eastAsia="宋体" w:hAnsi="宋体"/>
        </w:rPr>
        <w:t>x,y</w:t>
      </w:r>
      <w:proofErr w:type="spellEnd"/>
      <w:r w:rsidRPr="005D1E23">
        <w:rPr>
          <w:rFonts w:ascii="宋体" w:eastAsia="宋体" w:hAnsi="宋体"/>
        </w:rPr>
        <w:t>)，其中r代表图像的行，c代表图像的列。</w:t>
      </w:r>
    </w:p>
    <w:p w14:paraId="250A2A91" w14:textId="120FB2DA" w:rsidR="005D1E23" w:rsidRDefault="005D1E23" w:rsidP="005D1E23">
      <w:pPr>
        <w:rPr>
          <w:rFonts w:ascii="宋体" w:eastAsia="宋体" w:hAnsi="宋体"/>
        </w:rPr>
      </w:pPr>
    </w:p>
    <w:p w14:paraId="344900FD" w14:textId="77777777" w:rsidR="005D1E23" w:rsidRPr="005D1E23" w:rsidRDefault="005D1E23" w:rsidP="005D1E23">
      <w:pPr>
        <w:rPr>
          <w:rFonts w:ascii="宋体" w:eastAsia="宋体" w:hAnsi="宋体"/>
        </w:rPr>
      </w:pPr>
      <w:r w:rsidRPr="005D1E23">
        <w:rPr>
          <w:rFonts w:ascii="宋体" w:eastAsia="宋体" w:hAnsi="宋体" w:hint="eastAsia"/>
          <w:b/>
          <w:bCs/>
        </w:rPr>
        <w:t>根据采样数目及特性不同，数字图像分：二值图像、灰度图像和彩色图像。</w:t>
      </w:r>
    </w:p>
    <w:p w14:paraId="7F4D152E" w14:textId="4B328A8F" w:rsidR="005D1E23" w:rsidRPr="005D1E23" w:rsidRDefault="005D1E23" w:rsidP="005D1E23">
      <w:pPr>
        <w:rPr>
          <w:rFonts w:ascii="宋体" w:eastAsia="宋体" w:hAnsi="宋体"/>
        </w:rPr>
      </w:pPr>
    </w:p>
    <w:p w14:paraId="6F7E8B2A" w14:textId="77777777" w:rsidR="005D1E23" w:rsidRPr="005D1E23" w:rsidRDefault="005D1E23" w:rsidP="005D1E23">
      <w:pPr>
        <w:rPr>
          <w:rFonts w:ascii="宋体" w:eastAsia="宋体" w:hAnsi="宋体"/>
          <w:b/>
          <w:bCs/>
        </w:rPr>
      </w:pPr>
      <w:r w:rsidRPr="005D1E23">
        <w:rPr>
          <w:rFonts w:ascii="宋体" w:eastAsia="宋体" w:hAnsi="宋体" w:hint="eastAsia"/>
          <w:b/>
          <w:bCs/>
        </w:rPr>
        <w:t>霍夫曼编码特点：</w:t>
      </w:r>
    </w:p>
    <w:p w14:paraId="64ADB0FC" w14:textId="77777777" w:rsidR="005D1E23" w:rsidRPr="005D1E23" w:rsidRDefault="005D1E23" w:rsidP="005D1E23">
      <w:pPr>
        <w:rPr>
          <w:rFonts w:ascii="宋体" w:eastAsia="宋体" w:hAnsi="宋体"/>
        </w:rPr>
      </w:pPr>
      <w:r w:rsidRPr="005D1E23">
        <w:rPr>
          <w:rFonts w:ascii="宋体" w:eastAsia="宋体" w:hAnsi="宋体" w:hint="eastAsia"/>
        </w:rPr>
        <w:t>编出来的</w:t>
      </w:r>
      <w:proofErr w:type="gramStart"/>
      <w:r w:rsidRPr="005D1E23">
        <w:rPr>
          <w:rFonts w:ascii="宋体" w:eastAsia="宋体" w:hAnsi="宋体" w:hint="eastAsia"/>
        </w:rPr>
        <w:t>码都是</w:t>
      </w:r>
      <w:proofErr w:type="gramEnd"/>
      <w:r w:rsidRPr="005D1E23">
        <w:rPr>
          <w:rFonts w:ascii="宋体" w:eastAsia="宋体" w:hAnsi="宋体" w:hint="eastAsia"/>
        </w:rPr>
        <w:t>异字头码，保证了码的唯一可译性；</w:t>
      </w:r>
    </w:p>
    <w:p w14:paraId="6CFA6BBC" w14:textId="766B8E95" w:rsidR="005D1E23" w:rsidRPr="005D1E23" w:rsidRDefault="005D1E23" w:rsidP="005D1E23">
      <w:pPr>
        <w:rPr>
          <w:rFonts w:ascii="宋体" w:eastAsia="宋体" w:hAnsi="宋体"/>
        </w:rPr>
      </w:pPr>
      <w:r w:rsidRPr="005D1E23">
        <w:rPr>
          <w:rFonts w:ascii="宋体" w:eastAsia="宋体" w:hAnsi="宋体" w:hint="eastAsia"/>
        </w:rPr>
        <w:t>编码的压缩与还原相当费时；编码长度不统一，硬件实现有难度；不同信号源编码效率不同；最佳码</w:t>
      </w:r>
      <w:proofErr w:type="gramStart"/>
      <w:r w:rsidRPr="005D1E23">
        <w:rPr>
          <w:rFonts w:ascii="宋体" w:eastAsia="宋体" w:hAnsi="宋体" w:hint="eastAsia"/>
        </w:rPr>
        <w:t>不</w:t>
      </w:r>
      <w:proofErr w:type="gramEnd"/>
      <w:r w:rsidRPr="005D1E23">
        <w:rPr>
          <w:rFonts w:ascii="宋体" w:eastAsia="宋体" w:hAnsi="宋体" w:hint="eastAsia"/>
        </w:rPr>
        <w:t>唯一。</w:t>
      </w:r>
    </w:p>
    <w:p w14:paraId="14B4B0BF" w14:textId="72ED56CA" w:rsidR="005D1E23" w:rsidRDefault="005D1E23" w:rsidP="005D1E23">
      <w:pPr>
        <w:rPr>
          <w:rFonts w:ascii="宋体" w:eastAsia="宋体" w:hAnsi="宋体"/>
        </w:rPr>
      </w:pPr>
    </w:p>
    <w:p w14:paraId="1627878F" w14:textId="5A488C28" w:rsidR="005D1E23" w:rsidRDefault="005D1E23" w:rsidP="005D1E23">
      <w:pPr>
        <w:rPr>
          <w:rFonts w:ascii="宋体" w:eastAsia="宋体" w:hAnsi="宋体"/>
        </w:rPr>
      </w:pPr>
      <w:r w:rsidRPr="005D1E23">
        <w:rPr>
          <w:rFonts w:ascii="宋体" w:eastAsia="宋体" w:hAnsi="宋体" w:hint="eastAsia"/>
          <w:b/>
          <w:bCs/>
        </w:rPr>
        <w:t>离散余弦变换（DCT）</w:t>
      </w:r>
    </w:p>
    <w:p w14:paraId="567E87DA" w14:textId="2598C8F7" w:rsidR="005D1E23" w:rsidRDefault="00610C7F" w:rsidP="005D1E23">
      <w:pPr>
        <w:rPr>
          <w:rFonts w:ascii="宋体" w:eastAsia="宋体" w:hAnsi="宋体"/>
        </w:rPr>
      </w:pPr>
      <w:r w:rsidRPr="00610C7F">
        <w:rPr>
          <w:rFonts w:ascii="宋体" w:eastAsia="宋体" w:hAnsi="宋体"/>
        </w:rPr>
        <w:t>DCT先根据变换系数的能量分布，将整个图像分成N*N像素块，然后对这N*N像素块逐一进行DCT变换。其中变换后幅值较大的图像系数大多集中在图像块的左上角。与其它系数相比，这些低频系数包括了图像的大部分内容，具有的能量最大。</w:t>
      </w:r>
    </w:p>
    <w:p w14:paraId="7162668C" w14:textId="6704F940" w:rsidR="00610C7F" w:rsidRDefault="00610C7F" w:rsidP="005D1E23">
      <w:pPr>
        <w:rPr>
          <w:rFonts w:ascii="宋体" w:eastAsia="宋体" w:hAnsi="宋体"/>
        </w:rPr>
      </w:pPr>
    </w:p>
    <w:p w14:paraId="63D8A6FE" w14:textId="77777777" w:rsidR="00610C7F" w:rsidRPr="00610C7F" w:rsidRDefault="00610C7F" w:rsidP="00610C7F">
      <w:pPr>
        <w:rPr>
          <w:rFonts w:ascii="宋体" w:eastAsia="宋体" w:hAnsi="宋体"/>
        </w:rPr>
      </w:pPr>
      <w:r w:rsidRPr="00610C7F">
        <w:rPr>
          <w:rFonts w:ascii="宋体" w:eastAsia="宋体" w:hAnsi="宋体" w:hint="eastAsia"/>
          <w:b/>
          <w:bCs/>
        </w:rPr>
        <w:t>低频子带图像包含原图像大部分能量，应精确保留。高频子图像的系数分布符合广义高斯分布，对其系数进行粗量化编码较为有效。</w:t>
      </w:r>
    </w:p>
    <w:p w14:paraId="44DAF7C6" w14:textId="1F603382" w:rsidR="00610C7F" w:rsidRPr="00610C7F" w:rsidRDefault="00610C7F" w:rsidP="005D1E23">
      <w:pPr>
        <w:rPr>
          <w:rFonts w:ascii="宋体" w:eastAsia="宋体" w:hAnsi="宋体"/>
        </w:rPr>
      </w:pPr>
    </w:p>
    <w:p w14:paraId="48A4CE21" w14:textId="68E84BEA" w:rsidR="00610C7F" w:rsidRDefault="00610C7F" w:rsidP="005D1E23">
      <w:pPr>
        <w:rPr>
          <w:rFonts w:ascii="宋体" w:eastAsia="宋体" w:hAnsi="宋体"/>
        </w:rPr>
      </w:pPr>
      <w:r w:rsidRPr="00610C7F">
        <w:rPr>
          <w:rFonts w:ascii="宋体" w:eastAsia="宋体" w:hAnsi="宋体" w:hint="eastAsia"/>
          <w:b/>
          <w:bCs/>
        </w:rPr>
        <w:t>数字图像处理的常用方法</w:t>
      </w:r>
    </w:p>
    <w:p w14:paraId="7CD5616C" w14:textId="77777777" w:rsidR="00610C7F" w:rsidRPr="00610C7F" w:rsidRDefault="00610C7F" w:rsidP="00610C7F">
      <w:pPr>
        <w:rPr>
          <w:rFonts w:ascii="宋体" w:eastAsia="宋体" w:hAnsi="宋体"/>
        </w:rPr>
      </w:pPr>
      <w:r w:rsidRPr="00610C7F">
        <w:rPr>
          <w:rFonts w:ascii="宋体" w:eastAsia="宋体" w:hAnsi="宋体"/>
        </w:rPr>
        <w:t>1）图像变换</w:t>
      </w:r>
    </w:p>
    <w:p w14:paraId="7C43F38E" w14:textId="11E725E4" w:rsidR="00610C7F" w:rsidRDefault="00610C7F" w:rsidP="00610C7F">
      <w:pPr>
        <w:rPr>
          <w:rFonts w:ascii="宋体" w:eastAsia="宋体" w:hAnsi="宋体"/>
        </w:rPr>
      </w:pPr>
      <w:r w:rsidRPr="00610C7F">
        <w:rPr>
          <w:rFonts w:ascii="宋体" w:eastAsia="宋体" w:hAnsi="宋体"/>
        </w:rPr>
        <w:t>2）图像编码压缩</w:t>
      </w:r>
    </w:p>
    <w:p w14:paraId="6BA55EBD" w14:textId="266B8AF5" w:rsidR="00610C7F" w:rsidRDefault="00610C7F" w:rsidP="00610C7F">
      <w:pPr>
        <w:rPr>
          <w:rFonts w:ascii="宋体" w:eastAsia="宋体" w:hAnsi="宋体"/>
        </w:rPr>
      </w:pPr>
      <w:r w:rsidRPr="00610C7F">
        <w:rPr>
          <w:rFonts w:ascii="宋体" w:eastAsia="宋体" w:hAnsi="宋体"/>
        </w:rPr>
        <w:t>3）图像增强和复原</w:t>
      </w:r>
    </w:p>
    <w:p w14:paraId="06BEA330" w14:textId="4585F635" w:rsidR="00610C7F" w:rsidRDefault="00610C7F" w:rsidP="00610C7F">
      <w:pPr>
        <w:rPr>
          <w:rFonts w:ascii="宋体" w:eastAsia="宋体" w:hAnsi="宋体"/>
        </w:rPr>
      </w:pPr>
      <w:r w:rsidRPr="00610C7F">
        <w:rPr>
          <w:rFonts w:ascii="宋体" w:eastAsia="宋体" w:hAnsi="宋体"/>
        </w:rPr>
        <w:t>4）图像分割</w:t>
      </w:r>
    </w:p>
    <w:p w14:paraId="016D0F2E" w14:textId="77777777" w:rsidR="00610C7F" w:rsidRPr="00610C7F" w:rsidRDefault="00610C7F" w:rsidP="00610C7F">
      <w:pPr>
        <w:rPr>
          <w:rFonts w:ascii="宋体" w:eastAsia="宋体" w:hAnsi="宋体"/>
        </w:rPr>
      </w:pPr>
      <w:r w:rsidRPr="00610C7F">
        <w:rPr>
          <w:rFonts w:ascii="宋体" w:eastAsia="宋体" w:hAnsi="宋体"/>
        </w:rPr>
        <w:t>5）图像描述</w:t>
      </w:r>
    </w:p>
    <w:p w14:paraId="0B43FD53" w14:textId="4FEBFF6C" w:rsidR="00610C7F" w:rsidRPr="00610C7F" w:rsidRDefault="00610C7F" w:rsidP="00610C7F">
      <w:pPr>
        <w:rPr>
          <w:rFonts w:ascii="宋体" w:eastAsia="宋体" w:hAnsi="宋体" w:hint="eastAsia"/>
        </w:rPr>
      </w:pPr>
      <w:r w:rsidRPr="00610C7F">
        <w:rPr>
          <w:rFonts w:ascii="宋体" w:eastAsia="宋体" w:hAnsi="宋体"/>
        </w:rPr>
        <w:t>6）图像分类（识别）</w:t>
      </w:r>
    </w:p>
    <w:p w14:paraId="54079C97" w14:textId="2DFAF53A" w:rsidR="00610C7F" w:rsidRDefault="00610C7F" w:rsidP="00610C7F">
      <w:pPr>
        <w:rPr>
          <w:rFonts w:ascii="宋体" w:eastAsia="宋体" w:hAnsi="宋体"/>
        </w:rPr>
      </w:pPr>
    </w:p>
    <w:p w14:paraId="69877A55" w14:textId="77777777" w:rsidR="00610C7F" w:rsidRPr="00610C7F" w:rsidRDefault="00610C7F" w:rsidP="00610C7F">
      <w:pPr>
        <w:rPr>
          <w:rFonts w:ascii="宋体" w:eastAsia="宋体" w:hAnsi="宋体"/>
          <w:b/>
          <w:bCs/>
        </w:rPr>
      </w:pPr>
      <w:r w:rsidRPr="00610C7F">
        <w:rPr>
          <w:rFonts w:ascii="宋体" w:eastAsia="宋体" w:hAnsi="宋体" w:hint="eastAsia"/>
          <w:b/>
          <w:bCs/>
        </w:rPr>
        <w:t>数字图像加密技术分类</w:t>
      </w:r>
    </w:p>
    <w:p w14:paraId="2BDCEAD2" w14:textId="77777777" w:rsidR="00610C7F" w:rsidRPr="00610C7F" w:rsidRDefault="00610C7F" w:rsidP="00610C7F">
      <w:pPr>
        <w:rPr>
          <w:rFonts w:ascii="宋体" w:eastAsia="宋体" w:hAnsi="宋体"/>
        </w:rPr>
      </w:pPr>
      <w:r w:rsidRPr="00610C7F">
        <w:rPr>
          <w:rFonts w:ascii="宋体" w:eastAsia="宋体" w:hAnsi="宋体" w:hint="eastAsia"/>
        </w:rPr>
        <w:t>按照加密对象不同分为：对空间域</w:t>
      </w:r>
      <w:proofErr w:type="gramStart"/>
      <w:r w:rsidRPr="00610C7F">
        <w:rPr>
          <w:rFonts w:ascii="宋体" w:eastAsia="宋体" w:hAnsi="宋体" w:hint="eastAsia"/>
        </w:rPr>
        <w:t>像素值</w:t>
      </w:r>
      <w:proofErr w:type="gramEnd"/>
      <w:r w:rsidRPr="00610C7F">
        <w:rPr>
          <w:rFonts w:ascii="宋体" w:eastAsia="宋体" w:hAnsi="宋体" w:hint="eastAsia"/>
        </w:rPr>
        <w:t>的加密方法、对变换域系数的加密方法等。</w:t>
      </w:r>
    </w:p>
    <w:p w14:paraId="55293DCC" w14:textId="77777777" w:rsidR="00610C7F" w:rsidRPr="00610C7F" w:rsidRDefault="00610C7F" w:rsidP="00610C7F">
      <w:pPr>
        <w:rPr>
          <w:rFonts w:ascii="宋体" w:eastAsia="宋体" w:hAnsi="宋体"/>
        </w:rPr>
      </w:pPr>
      <w:r w:rsidRPr="00610C7F">
        <w:rPr>
          <w:rFonts w:ascii="宋体" w:eastAsia="宋体" w:hAnsi="宋体" w:hint="eastAsia"/>
        </w:rPr>
        <w:t>按照加密时结合的技术可分为：结合图像编码技术的加密方法；结合图像压缩技术的加密方法；结合神经网络的加密方法等。</w:t>
      </w:r>
    </w:p>
    <w:p w14:paraId="0F9E8E29" w14:textId="2A34AE33" w:rsidR="00610C7F" w:rsidRPr="00610C7F" w:rsidRDefault="00610C7F" w:rsidP="00610C7F">
      <w:pPr>
        <w:rPr>
          <w:rFonts w:ascii="宋体" w:eastAsia="宋体" w:hAnsi="宋体"/>
        </w:rPr>
      </w:pPr>
      <w:r w:rsidRPr="00610C7F">
        <w:rPr>
          <w:rFonts w:ascii="宋体" w:eastAsia="宋体" w:hAnsi="宋体" w:hint="eastAsia"/>
        </w:rPr>
        <w:t>这些方法既相互独立又相互关联，甚至一些方法的结合使用更能达到意想不到的加密效果。</w:t>
      </w:r>
    </w:p>
    <w:p w14:paraId="02B2D48A" w14:textId="77777777" w:rsidR="00610C7F" w:rsidRDefault="00610C7F" w:rsidP="00610C7F">
      <w:pPr>
        <w:rPr>
          <w:rFonts w:ascii="宋体" w:eastAsia="宋体" w:hAnsi="宋体" w:hint="eastAsia"/>
        </w:rPr>
      </w:pPr>
    </w:p>
    <w:p w14:paraId="3B5FBD64" w14:textId="3D37FBFF" w:rsidR="00610C7F" w:rsidRPr="00610C7F" w:rsidRDefault="00610C7F" w:rsidP="00610C7F">
      <w:pPr>
        <w:rPr>
          <w:rFonts w:ascii="宋体" w:eastAsia="宋体" w:hAnsi="宋体"/>
          <w:b/>
          <w:bCs/>
        </w:rPr>
      </w:pPr>
      <w:r w:rsidRPr="00610C7F">
        <w:rPr>
          <w:rFonts w:ascii="宋体" w:eastAsia="宋体" w:hAnsi="宋体"/>
          <w:b/>
          <w:bCs/>
        </w:rPr>
        <w:t>基于矩阵变换及像素置换的图像置乱加密技术</w:t>
      </w:r>
    </w:p>
    <w:p w14:paraId="49C2D52E" w14:textId="77777777" w:rsidR="00610C7F" w:rsidRPr="00610C7F" w:rsidRDefault="00610C7F" w:rsidP="00610C7F">
      <w:pPr>
        <w:rPr>
          <w:rFonts w:ascii="宋体" w:eastAsia="宋体" w:hAnsi="宋体"/>
        </w:rPr>
      </w:pPr>
      <w:r w:rsidRPr="00610C7F">
        <w:rPr>
          <w:rFonts w:ascii="宋体" w:eastAsia="宋体" w:hAnsi="宋体" w:hint="eastAsia"/>
        </w:rPr>
        <w:t>图像置乱加密技术把一幅图像经过变换或利用数学上的知识，搅乱像素位置或颜色，将原来有意义图像信息变换成一幅“杂乱无章”的图像。</w:t>
      </w:r>
    </w:p>
    <w:p w14:paraId="78E0DC28" w14:textId="527914D6" w:rsidR="00610C7F" w:rsidRPr="00610C7F" w:rsidRDefault="00610C7F" w:rsidP="00610C7F">
      <w:pPr>
        <w:rPr>
          <w:rFonts w:ascii="宋体" w:eastAsia="宋体" w:hAnsi="宋体"/>
        </w:rPr>
      </w:pPr>
      <w:r w:rsidRPr="00610C7F">
        <w:rPr>
          <w:rFonts w:ascii="宋体" w:eastAsia="宋体" w:hAnsi="宋体" w:hint="eastAsia"/>
        </w:rPr>
        <w:t>置乱加密即用于图像信息保密，也是图像信息隐藏、信息分存、数字水印技术等的基础，算法优劣直接影响到其他处理效果。</w:t>
      </w:r>
    </w:p>
    <w:p w14:paraId="3940F4A9" w14:textId="150C05BC" w:rsidR="00610C7F" w:rsidRDefault="00610C7F" w:rsidP="00610C7F">
      <w:pPr>
        <w:rPr>
          <w:rFonts w:ascii="宋体" w:eastAsia="宋体" w:hAnsi="宋体"/>
        </w:rPr>
      </w:pPr>
      <w:r w:rsidRPr="00610C7F">
        <w:rPr>
          <w:rFonts w:ascii="宋体" w:eastAsia="宋体" w:hAnsi="宋体" w:hint="eastAsia"/>
          <w:b/>
          <w:bCs/>
        </w:rPr>
        <w:t>Arnold变换</w:t>
      </w:r>
    </w:p>
    <w:p w14:paraId="208C3CD0" w14:textId="70F56F4F" w:rsidR="00610C7F" w:rsidRPr="00610C7F" w:rsidRDefault="00610C7F" w:rsidP="00610C7F">
      <w:pPr>
        <w:rPr>
          <w:rFonts w:ascii="宋体" w:eastAsia="宋体" w:hAnsi="宋体"/>
          <w:sz w:val="18"/>
          <w:szCs w:val="20"/>
        </w:rPr>
      </w:pPr>
      <w:r w:rsidRPr="00610C7F">
        <w:rPr>
          <w:rFonts w:ascii="宋体" w:eastAsia="宋体" w:hAnsi="宋体" w:hint="eastAsia"/>
        </w:rPr>
        <w:t>设像素的坐标</w:t>
      </w:r>
      <m:oMath>
        <m:d>
          <m:dPr>
            <m:ctrlPr>
              <w:rPr>
                <w:rFonts w:ascii="Cambria Math" w:eastAsia="宋体" w:hAnsi="Cambria Math"/>
                <w:i/>
                <w:iCs/>
              </w:rPr>
            </m:ctrlPr>
          </m:dPr>
          <m:e>
            <m:r>
              <w:rPr>
                <w:rFonts w:ascii="Cambria Math" w:eastAsia="宋体" w:hAnsi="Cambria Math"/>
              </w:rPr>
              <m:t>x,y</m:t>
            </m:r>
          </m:e>
        </m:d>
        <m:r>
          <w:rPr>
            <w:rFonts w:ascii="Cambria Math" w:eastAsia="宋体" w:hAnsi="Cambria Math"/>
          </w:rPr>
          <m:t>∈</m:t>
        </m:r>
        <m:d>
          <m:dPr>
            <m:begChr m:val="{"/>
            <m:endChr m:val="}"/>
            <m:ctrlPr>
              <w:rPr>
                <w:rFonts w:ascii="Cambria Math" w:eastAsia="宋体" w:hAnsi="Cambria Math"/>
                <w:i/>
                <w:iCs/>
              </w:rPr>
            </m:ctrlPr>
          </m:dPr>
          <m:e>
            <m:r>
              <w:rPr>
                <w:rFonts w:ascii="Cambria Math" w:eastAsia="宋体" w:hAnsi="Cambria Math"/>
              </w:rPr>
              <m:t>0,1,2,⋯,N-1</m:t>
            </m:r>
          </m:e>
        </m:d>
      </m:oMath>
      <w:r w:rsidRPr="00610C7F">
        <w:rPr>
          <w:rFonts w:ascii="宋体" w:eastAsia="宋体" w:hAnsi="宋体" w:hint="eastAsia"/>
        </w:rPr>
        <w:t>，Arnold变换为：</w:t>
      </w:r>
      <w:r w:rsidRPr="00610C7F">
        <w:rPr>
          <w:rFonts w:ascii="宋体" w:eastAsia="宋体" w:hAnsi="宋体" w:hint="eastAsia"/>
          <w:b/>
          <w:bCs/>
        </w:rPr>
        <w:t xml:space="preserve"> </w:t>
      </w:r>
      <m:oMath>
        <m:d>
          <m:dPr>
            <m:begChr m:val="["/>
            <m:endChr m:val="]"/>
            <m:ctrlPr>
              <w:rPr>
                <w:rFonts w:ascii="Cambria Math" w:eastAsia="宋体" w:hAnsi="Cambria Math"/>
                <w:i/>
                <w:iCs/>
                <w:sz w:val="18"/>
                <w:szCs w:val="20"/>
              </w:rPr>
            </m:ctrlPr>
          </m:dPr>
          <m:e>
            <m:m>
              <m:mPr>
                <m:mcs>
                  <m:mc>
                    <m:mcPr>
                      <m:count m:val="1"/>
                      <m:mcJc m:val="center"/>
                    </m:mcPr>
                  </m:mc>
                </m:mcs>
                <m:ctrlPr>
                  <w:rPr>
                    <w:rFonts w:ascii="Cambria Math" w:eastAsia="宋体" w:hAnsi="Cambria Math"/>
                    <w:i/>
                    <w:iCs/>
                    <w:sz w:val="18"/>
                    <w:szCs w:val="20"/>
                  </w:rPr>
                </m:ctrlPr>
              </m:mPr>
              <m:mr>
                <m:e>
                  <m:sSup>
                    <m:sSupPr>
                      <m:ctrlPr>
                        <w:rPr>
                          <w:rFonts w:ascii="Cambria Math" w:eastAsia="宋体" w:hAnsi="Cambria Math"/>
                          <w:i/>
                          <w:iCs/>
                          <w:sz w:val="18"/>
                          <w:szCs w:val="20"/>
                        </w:rPr>
                      </m:ctrlPr>
                    </m:sSupPr>
                    <m:e>
                      <m:r>
                        <w:rPr>
                          <w:rFonts w:ascii="Cambria Math" w:eastAsia="宋体" w:hAnsi="Cambria Math"/>
                          <w:sz w:val="18"/>
                          <w:szCs w:val="20"/>
                        </w:rPr>
                        <m:t>x</m:t>
                      </m:r>
                    </m:e>
                    <m:sup>
                      <m:r>
                        <w:rPr>
                          <w:rFonts w:ascii="Cambria Math" w:eastAsia="宋体" w:hAnsi="Cambria Math"/>
                          <w:sz w:val="18"/>
                          <w:szCs w:val="20"/>
                        </w:rPr>
                        <m:t>'</m:t>
                      </m:r>
                    </m:sup>
                  </m:sSup>
                </m:e>
              </m:mr>
              <m:mr>
                <m:e>
                  <m:sSup>
                    <m:sSupPr>
                      <m:ctrlPr>
                        <w:rPr>
                          <w:rFonts w:ascii="Cambria Math" w:eastAsia="宋体" w:hAnsi="Cambria Math"/>
                          <w:i/>
                          <w:iCs/>
                          <w:sz w:val="18"/>
                          <w:szCs w:val="20"/>
                        </w:rPr>
                      </m:ctrlPr>
                    </m:sSupPr>
                    <m:e>
                      <m:r>
                        <w:rPr>
                          <w:rFonts w:ascii="Cambria Math" w:eastAsia="宋体" w:hAnsi="Cambria Math"/>
                          <w:sz w:val="18"/>
                          <w:szCs w:val="20"/>
                        </w:rPr>
                        <m:t>y</m:t>
                      </m:r>
                    </m:e>
                    <m:sup>
                      <m:r>
                        <w:rPr>
                          <w:rFonts w:ascii="Cambria Math" w:eastAsia="宋体" w:hAnsi="Cambria Math"/>
                          <w:sz w:val="18"/>
                          <w:szCs w:val="20"/>
                        </w:rPr>
                        <m:t>'</m:t>
                      </m:r>
                    </m:sup>
                  </m:sSup>
                </m:e>
              </m:mr>
            </m:m>
          </m:e>
        </m:d>
        <m:r>
          <w:rPr>
            <w:rFonts w:ascii="Cambria Math" w:eastAsia="宋体" w:hAnsi="Cambria Math"/>
            <w:sz w:val="18"/>
            <w:szCs w:val="20"/>
          </w:rPr>
          <m:t>=</m:t>
        </m:r>
        <m:d>
          <m:dPr>
            <m:begChr m:val="["/>
            <m:endChr m:val="]"/>
            <m:ctrlPr>
              <w:rPr>
                <w:rFonts w:ascii="Cambria Math" w:eastAsia="宋体" w:hAnsi="Cambria Math"/>
                <w:i/>
                <w:iCs/>
                <w:sz w:val="18"/>
                <w:szCs w:val="20"/>
              </w:rPr>
            </m:ctrlPr>
          </m:dPr>
          <m:e>
            <m:m>
              <m:mPr>
                <m:mcs>
                  <m:mc>
                    <m:mcPr>
                      <m:count m:val="2"/>
                      <m:mcJc m:val="center"/>
                    </m:mcPr>
                  </m:mc>
                </m:mcs>
                <m:ctrlPr>
                  <w:rPr>
                    <w:rFonts w:ascii="Cambria Math" w:eastAsia="宋体" w:hAnsi="Cambria Math"/>
                    <w:i/>
                    <w:iCs/>
                    <w:sz w:val="18"/>
                    <w:szCs w:val="20"/>
                  </w:rPr>
                </m:ctrlPr>
              </m:mPr>
              <m:mr>
                <m:e>
                  <m:r>
                    <w:rPr>
                      <w:rFonts w:ascii="Cambria Math" w:eastAsia="宋体" w:hAnsi="Cambria Math"/>
                      <w:sz w:val="18"/>
                      <w:szCs w:val="20"/>
                    </w:rPr>
                    <m:t>1</m:t>
                  </m:r>
                </m:e>
                <m:e>
                  <m:r>
                    <w:rPr>
                      <w:rFonts w:ascii="Cambria Math" w:eastAsia="宋体" w:hAnsi="Cambria Math"/>
                      <w:sz w:val="18"/>
                      <w:szCs w:val="20"/>
                    </w:rPr>
                    <m:t>1</m:t>
                  </m:r>
                </m:e>
              </m:mr>
              <m:mr>
                <m:e>
                  <m:r>
                    <w:rPr>
                      <w:rFonts w:ascii="Cambria Math" w:eastAsia="宋体" w:hAnsi="Cambria Math"/>
                      <w:sz w:val="18"/>
                      <w:szCs w:val="20"/>
                    </w:rPr>
                    <m:t>1</m:t>
                  </m:r>
                </m:e>
                <m:e>
                  <m:r>
                    <w:rPr>
                      <w:rFonts w:ascii="Cambria Math" w:eastAsia="宋体" w:hAnsi="Cambria Math"/>
                      <w:sz w:val="18"/>
                      <w:szCs w:val="20"/>
                    </w:rPr>
                    <m:t>2</m:t>
                  </m:r>
                </m:e>
              </m:mr>
            </m:m>
          </m:e>
        </m:d>
        <m:d>
          <m:dPr>
            <m:begChr m:val="["/>
            <m:endChr m:val="]"/>
            <m:ctrlPr>
              <w:rPr>
                <w:rFonts w:ascii="Cambria Math" w:eastAsia="宋体" w:hAnsi="Cambria Math"/>
                <w:i/>
                <w:iCs/>
                <w:sz w:val="18"/>
                <w:szCs w:val="20"/>
              </w:rPr>
            </m:ctrlPr>
          </m:dPr>
          <m:e>
            <m:m>
              <m:mPr>
                <m:mcs>
                  <m:mc>
                    <m:mcPr>
                      <m:count m:val="1"/>
                      <m:mcJc m:val="center"/>
                    </m:mcPr>
                  </m:mc>
                </m:mcs>
                <m:ctrlPr>
                  <w:rPr>
                    <w:rFonts w:ascii="Cambria Math" w:eastAsia="宋体" w:hAnsi="Cambria Math"/>
                    <w:i/>
                    <w:iCs/>
                    <w:sz w:val="18"/>
                    <w:szCs w:val="20"/>
                  </w:rPr>
                </m:ctrlPr>
              </m:mPr>
              <m:mr>
                <m:e>
                  <m:r>
                    <w:rPr>
                      <w:rFonts w:ascii="Cambria Math" w:eastAsia="宋体" w:hAnsi="Cambria Math"/>
                      <w:sz w:val="18"/>
                      <w:szCs w:val="20"/>
                    </w:rPr>
                    <m:t>x</m:t>
                  </m:r>
                </m:e>
              </m:mr>
              <m:mr>
                <m:e>
                  <m:r>
                    <w:rPr>
                      <w:rFonts w:ascii="Cambria Math" w:eastAsia="宋体" w:hAnsi="Cambria Math"/>
                      <w:sz w:val="18"/>
                      <w:szCs w:val="20"/>
                    </w:rPr>
                    <m:t>y</m:t>
                  </m:r>
                </m:e>
              </m:mr>
            </m:m>
          </m:e>
        </m:d>
        <m:d>
          <m:dPr>
            <m:ctrlPr>
              <w:rPr>
                <w:rFonts w:ascii="Cambria Math" w:eastAsia="宋体" w:hAnsi="Cambria Math"/>
                <w:i/>
                <w:iCs/>
                <w:sz w:val="18"/>
                <w:szCs w:val="20"/>
              </w:rPr>
            </m:ctrlPr>
          </m:dPr>
          <m:e>
            <m:r>
              <w:rPr>
                <w:rFonts w:ascii="Cambria Math" w:eastAsia="宋体" w:hAnsi="Cambria Math"/>
                <w:sz w:val="18"/>
                <w:szCs w:val="20"/>
              </w:rPr>
              <m:t>modN</m:t>
            </m:r>
          </m:e>
        </m:d>
        <m:r>
          <w:rPr>
            <w:rFonts w:ascii="Cambria Math" w:eastAsia="宋体" w:hAnsi="Cambria Math"/>
            <w:sz w:val="18"/>
            <w:szCs w:val="20"/>
          </w:rPr>
          <m:t>,</m:t>
        </m:r>
        <m:d>
          <m:dPr>
            <m:ctrlPr>
              <w:rPr>
                <w:rFonts w:ascii="Cambria Math" w:eastAsia="宋体" w:hAnsi="Cambria Math"/>
                <w:i/>
                <w:iCs/>
                <w:sz w:val="18"/>
                <w:szCs w:val="20"/>
              </w:rPr>
            </m:ctrlPr>
          </m:dPr>
          <m:e>
            <m:r>
              <w:rPr>
                <w:rFonts w:ascii="Cambria Math" w:eastAsia="宋体" w:hAnsi="Cambria Math"/>
                <w:sz w:val="18"/>
                <w:szCs w:val="20"/>
              </w:rPr>
              <m:t>x,y</m:t>
            </m:r>
          </m:e>
        </m:d>
        <m:r>
          <w:rPr>
            <w:rFonts w:ascii="Cambria Math" w:eastAsia="宋体" w:hAnsi="Cambria Math"/>
            <w:sz w:val="18"/>
            <w:szCs w:val="20"/>
          </w:rPr>
          <m:t>∈S</m:t>
        </m:r>
      </m:oMath>
    </w:p>
    <w:p w14:paraId="59A197BB" w14:textId="00D789DF" w:rsidR="00610C7F" w:rsidRPr="00610C7F" w:rsidRDefault="00610C7F" w:rsidP="00610C7F">
      <w:pPr>
        <w:rPr>
          <w:rFonts w:ascii="宋体" w:eastAsia="宋体" w:hAnsi="宋体"/>
          <w:sz w:val="20"/>
          <w:szCs w:val="21"/>
        </w:rPr>
      </w:pPr>
      <w:r w:rsidRPr="00610C7F">
        <w:rPr>
          <w:rFonts w:ascii="宋体" w:eastAsia="宋体" w:hAnsi="宋体" w:hint="eastAsia"/>
        </w:rPr>
        <w:t>记变换中的矩阵为A，反复进行这一变换，则有迭代公式：</w:t>
      </w:r>
      <w:r w:rsidRPr="00610C7F">
        <w:rPr>
          <w:rFonts w:ascii="宋体" w:eastAsia="宋体" w:hAnsi="宋体" w:hint="eastAsia"/>
          <w:b/>
          <w:bCs/>
        </w:rPr>
        <w:t xml:space="preserve"> </w:t>
      </w:r>
      <m:oMath>
        <m:sSubSup>
          <m:sSubSupPr>
            <m:ctrlPr>
              <w:rPr>
                <w:rFonts w:ascii="Cambria Math" w:eastAsia="宋体" w:hAnsi="Cambria Math"/>
                <w:i/>
                <w:iCs/>
                <w:sz w:val="18"/>
                <w:szCs w:val="20"/>
              </w:rPr>
            </m:ctrlPr>
          </m:sSubSupPr>
          <m:e>
            <m:r>
              <w:rPr>
                <w:rFonts w:ascii="Cambria Math" w:eastAsia="宋体" w:hAnsi="Cambria Math"/>
                <w:sz w:val="18"/>
                <w:szCs w:val="20"/>
              </w:rPr>
              <m:t>Q</m:t>
            </m:r>
          </m:e>
          <m:sub>
            <m:r>
              <w:rPr>
                <w:rFonts w:ascii="Cambria Math" w:eastAsia="宋体" w:hAnsi="Cambria Math"/>
                <w:sz w:val="18"/>
                <w:szCs w:val="20"/>
              </w:rPr>
              <m:t>ij</m:t>
            </m:r>
          </m:sub>
          <m:sup>
            <m:r>
              <w:rPr>
                <w:rFonts w:ascii="Cambria Math" w:eastAsia="宋体" w:hAnsi="Cambria Math"/>
                <w:sz w:val="18"/>
                <w:szCs w:val="20"/>
              </w:rPr>
              <m:t>n+1</m:t>
            </m:r>
          </m:sup>
        </m:sSubSup>
        <m:r>
          <w:rPr>
            <w:rFonts w:ascii="Cambria Math" w:eastAsia="宋体" w:hAnsi="Cambria Math"/>
            <w:sz w:val="18"/>
            <w:szCs w:val="20"/>
          </w:rPr>
          <m:t>=A</m:t>
        </m:r>
        <m:sSubSup>
          <m:sSubSupPr>
            <m:ctrlPr>
              <w:rPr>
                <w:rFonts w:ascii="Cambria Math" w:eastAsia="宋体" w:hAnsi="Cambria Math"/>
                <w:i/>
                <w:iCs/>
                <w:sz w:val="18"/>
                <w:szCs w:val="20"/>
              </w:rPr>
            </m:ctrlPr>
          </m:sSubSupPr>
          <m:e>
            <m:r>
              <w:rPr>
                <w:rFonts w:ascii="Cambria Math" w:eastAsia="宋体" w:hAnsi="Cambria Math"/>
                <w:sz w:val="18"/>
                <w:szCs w:val="20"/>
              </w:rPr>
              <m:t>Q</m:t>
            </m:r>
          </m:e>
          <m:sub>
            <m:r>
              <w:rPr>
                <w:rFonts w:ascii="Cambria Math" w:eastAsia="宋体" w:hAnsi="Cambria Math"/>
                <w:sz w:val="18"/>
                <w:szCs w:val="20"/>
              </w:rPr>
              <m:t>ij</m:t>
            </m:r>
          </m:sub>
          <m:sup>
            <m:r>
              <w:rPr>
                <w:rFonts w:ascii="Cambria Math" w:eastAsia="宋体" w:hAnsi="Cambria Math"/>
                <w:sz w:val="18"/>
                <w:szCs w:val="20"/>
              </w:rPr>
              <m:t>n</m:t>
            </m:r>
          </m:sup>
        </m:sSubSup>
        <m:d>
          <m:dPr>
            <m:ctrlPr>
              <w:rPr>
                <w:rFonts w:ascii="Cambria Math" w:eastAsia="宋体" w:hAnsi="Cambria Math"/>
                <w:i/>
                <w:iCs/>
                <w:sz w:val="18"/>
                <w:szCs w:val="20"/>
              </w:rPr>
            </m:ctrlPr>
          </m:dPr>
          <m:e>
            <m:r>
              <w:rPr>
                <w:rFonts w:ascii="Cambria Math" w:eastAsia="宋体" w:hAnsi="Cambria Math"/>
                <w:sz w:val="18"/>
                <w:szCs w:val="20"/>
              </w:rPr>
              <m:t>modN</m:t>
            </m:r>
          </m:e>
        </m:d>
        <m:r>
          <w:rPr>
            <w:rFonts w:ascii="Cambria Math" w:eastAsia="宋体" w:hAnsi="Cambria Math" w:hint="eastAsia"/>
            <w:sz w:val="18"/>
            <w:szCs w:val="20"/>
          </w:rPr>
          <m:t>，</m:t>
        </m:r>
        <m:r>
          <w:rPr>
            <w:rFonts w:ascii="Cambria Math" w:eastAsia="宋体" w:hAnsi="Cambria Math"/>
            <w:sz w:val="18"/>
            <w:szCs w:val="20"/>
          </w:rPr>
          <m:t>n=0,1,2,⋯</m:t>
        </m:r>
      </m:oMath>
    </w:p>
    <w:p w14:paraId="786056EA" w14:textId="2C17E674" w:rsidR="00610C7F" w:rsidRPr="00610C7F" w:rsidRDefault="00610C7F" w:rsidP="00610C7F">
      <w:pPr>
        <w:rPr>
          <w:rFonts w:ascii="宋体" w:eastAsia="宋体" w:hAnsi="宋体"/>
        </w:rPr>
      </w:pPr>
      <w:r w:rsidRPr="00610C7F">
        <w:rPr>
          <w:rFonts w:ascii="宋体" w:eastAsia="宋体" w:hAnsi="宋体" w:hint="eastAsia"/>
        </w:rPr>
        <w:lastRenderedPageBreak/>
        <w:t xml:space="preserve">其中， </w:t>
      </w:r>
      <m:oMath>
        <m:sSubSup>
          <m:sSubSupPr>
            <m:ctrlPr>
              <w:rPr>
                <w:rFonts w:ascii="Cambria Math" w:eastAsia="宋体" w:hAnsi="Cambria Math"/>
                <w:i/>
                <w:iCs/>
              </w:rPr>
            </m:ctrlPr>
          </m:sSubSupPr>
          <m:e>
            <m:r>
              <w:rPr>
                <w:rFonts w:ascii="Cambria Math" w:eastAsia="宋体" w:hAnsi="Cambria Math"/>
              </w:rPr>
              <m:t>Q</m:t>
            </m:r>
          </m:e>
          <m:sub>
            <m:r>
              <w:rPr>
                <w:rFonts w:ascii="Cambria Math" w:eastAsia="宋体" w:hAnsi="Cambria Math"/>
              </w:rPr>
              <m:t>ij</m:t>
            </m:r>
          </m:sub>
          <m:sup>
            <m:r>
              <w:rPr>
                <w:rFonts w:ascii="Cambria Math" w:eastAsia="宋体" w:hAnsi="Cambria Math"/>
              </w:rPr>
              <m:t>0</m:t>
            </m:r>
          </m:sup>
        </m:sSubSup>
        <m:r>
          <w:rPr>
            <w:rFonts w:ascii="Cambria Math" w:eastAsia="宋体" w:hAnsi="Cambria Math"/>
          </w:rPr>
          <m:t>∈S,</m:t>
        </m:r>
        <m:sSubSup>
          <m:sSubSupPr>
            <m:ctrlPr>
              <w:rPr>
                <w:rFonts w:ascii="Cambria Math" w:eastAsia="宋体" w:hAnsi="Cambria Math"/>
                <w:i/>
                <w:iCs/>
              </w:rPr>
            </m:ctrlPr>
          </m:sSubSupPr>
          <m:e>
            <m:r>
              <w:rPr>
                <w:rFonts w:ascii="Cambria Math" w:eastAsia="宋体" w:hAnsi="Cambria Math"/>
              </w:rPr>
              <m:t>Q</m:t>
            </m:r>
          </m:e>
          <m:sub>
            <m:r>
              <w:rPr>
                <w:rFonts w:ascii="Cambria Math" w:eastAsia="宋体" w:hAnsi="Cambria Math"/>
              </w:rPr>
              <m:t>ij</m:t>
            </m:r>
          </m:sub>
          <m:sup>
            <m:r>
              <w:rPr>
                <w:rFonts w:ascii="Cambria Math" w:eastAsia="宋体" w:hAnsi="Cambria Math"/>
              </w:rPr>
              <m:t>n</m:t>
            </m:r>
          </m:sup>
        </m:sSubSup>
        <m:r>
          <m:rPr>
            <m:sty m:val="p"/>
          </m:rPr>
          <w:rPr>
            <w:rFonts w:ascii="Cambria Math" w:eastAsia="宋体" w:hAnsi="Cambria Math"/>
          </w:rPr>
          <m:t>=</m:t>
        </m:r>
        <m:sSup>
          <m:sSupPr>
            <m:ctrlPr>
              <w:rPr>
                <w:rFonts w:ascii="Cambria Math" w:eastAsia="宋体" w:hAnsi="Cambria Math"/>
                <w:i/>
                <w:iCs/>
              </w:rPr>
            </m:ctrlPr>
          </m:sSupPr>
          <m:e>
            <m:d>
              <m:dPr>
                <m:ctrlPr>
                  <w:rPr>
                    <w:rFonts w:ascii="Cambria Math" w:eastAsia="宋体" w:hAnsi="Cambria Math"/>
                    <w:i/>
                    <w:iCs/>
                  </w:rPr>
                </m:ctrlPr>
              </m:dPr>
              <m:e>
                <m:r>
                  <w:rPr>
                    <w:rFonts w:ascii="Cambria Math" w:eastAsia="宋体" w:hAnsi="Cambria Math"/>
                  </w:rPr>
                  <m:t>i,j</m:t>
                </m:r>
              </m:e>
            </m:d>
          </m:e>
          <m:sup>
            <m:r>
              <w:rPr>
                <w:rFonts w:ascii="Cambria Math" w:eastAsia="宋体" w:hAnsi="Cambria Math"/>
              </w:rPr>
              <m:t>T</m:t>
            </m:r>
          </m:sup>
        </m:sSup>
        <m:r>
          <w:rPr>
            <w:rFonts w:ascii="Cambria Math" w:eastAsia="宋体" w:hAnsi="Cambria Math"/>
          </w:rPr>
          <m:t> </m:t>
        </m:r>
      </m:oMath>
      <w:r w:rsidRPr="00610C7F">
        <w:rPr>
          <w:rFonts w:ascii="宋体" w:eastAsia="宋体" w:hAnsi="宋体" w:hint="eastAsia"/>
        </w:rPr>
        <w:t xml:space="preserve"> 为</w:t>
      </w:r>
      <w:proofErr w:type="gramStart"/>
      <w:r w:rsidRPr="00610C7F">
        <w:rPr>
          <w:rFonts w:ascii="宋体" w:eastAsia="宋体" w:hAnsi="宋体" w:hint="eastAsia"/>
        </w:rPr>
        <w:t>迭代第</w:t>
      </w:r>
      <w:proofErr w:type="gramEnd"/>
      <w:r w:rsidRPr="00610C7F">
        <w:rPr>
          <w:rFonts w:ascii="宋体" w:eastAsia="宋体" w:hAnsi="宋体" w:hint="eastAsia"/>
        </w:rPr>
        <w:t>n步时点的位置。</w:t>
      </w:r>
    </w:p>
    <w:p w14:paraId="6C5D8EE9" w14:textId="77777777" w:rsidR="00610C7F" w:rsidRDefault="00610C7F" w:rsidP="00610C7F">
      <w:pPr>
        <w:rPr>
          <w:rFonts w:ascii="宋体" w:eastAsia="宋体" w:hAnsi="宋体" w:hint="eastAsia"/>
        </w:rPr>
      </w:pPr>
    </w:p>
    <w:p w14:paraId="6030A2BD" w14:textId="518D12D0" w:rsidR="00DC3BCD" w:rsidRPr="00DC3BCD" w:rsidRDefault="00DC3BCD" w:rsidP="00DC3BCD">
      <w:pPr>
        <w:rPr>
          <w:rFonts w:ascii="宋体" w:eastAsia="宋体" w:hAnsi="宋体"/>
        </w:rPr>
      </w:pPr>
      <w:r w:rsidRPr="00DC3BCD">
        <w:rPr>
          <w:rFonts w:ascii="宋体" w:eastAsia="宋体" w:hAnsi="宋体" w:hint="eastAsia"/>
        </w:rPr>
        <w:t>数字水印的分类</w:t>
      </w:r>
      <w:r>
        <w:rPr>
          <w:rFonts w:ascii="宋体" w:eastAsia="宋体" w:hAnsi="宋体" w:hint="eastAsia"/>
        </w:rPr>
        <w:t>：</w:t>
      </w:r>
    </w:p>
    <w:p w14:paraId="44E025D2" w14:textId="77777777" w:rsidR="00DC3BCD" w:rsidRPr="00DC3BCD" w:rsidRDefault="00DC3BCD" w:rsidP="00DC3BCD">
      <w:pPr>
        <w:rPr>
          <w:rFonts w:ascii="宋体" w:eastAsia="宋体" w:hAnsi="宋体"/>
        </w:rPr>
      </w:pPr>
      <w:r w:rsidRPr="00DC3BCD">
        <w:rPr>
          <w:rFonts w:ascii="宋体" w:eastAsia="宋体" w:hAnsi="宋体" w:hint="eastAsia"/>
        </w:rPr>
        <w:t>从加水印后图像中的水印是否可见可分为可见水印和不可见水印两大类。</w:t>
      </w:r>
    </w:p>
    <w:p w14:paraId="6617B81D" w14:textId="77777777" w:rsidR="00DC3BCD" w:rsidRPr="00DC3BCD" w:rsidRDefault="00DC3BCD" w:rsidP="00DC3BCD">
      <w:pPr>
        <w:rPr>
          <w:rFonts w:ascii="宋体" w:eastAsia="宋体" w:hAnsi="宋体"/>
        </w:rPr>
      </w:pPr>
      <w:r w:rsidRPr="00DC3BCD">
        <w:rPr>
          <w:rFonts w:ascii="宋体" w:eastAsia="宋体" w:hAnsi="宋体" w:hint="eastAsia"/>
        </w:rPr>
        <w:t>从水印的来源可分为独立于图像的水印和图像自适应的水印。</w:t>
      </w:r>
    </w:p>
    <w:p w14:paraId="36FF0DAC" w14:textId="77777777" w:rsidR="00DC3BCD" w:rsidRPr="00DC3BCD" w:rsidRDefault="00DC3BCD" w:rsidP="00DC3BCD">
      <w:pPr>
        <w:rPr>
          <w:rFonts w:ascii="宋体" w:eastAsia="宋体" w:hAnsi="宋体"/>
        </w:rPr>
      </w:pPr>
      <w:r w:rsidRPr="00DC3BCD">
        <w:rPr>
          <w:rFonts w:ascii="宋体" w:eastAsia="宋体" w:hAnsi="宋体" w:hint="eastAsia"/>
        </w:rPr>
        <w:t>从加水印图像的抗过滤波或压缩等能力即鲁棒性来分，可以分为脆弱水印，半脆弱水印和</w:t>
      </w:r>
      <w:proofErr w:type="gramStart"/>
      <w:r w:rsidRPr="00DC3BCD">
        <w:rPr>
          <w:rFonts w:ascii="宋体" w:eastAsia="宋体" w:hAnsi="宋体" w:hint="eastAsia"/>
        </w:rPr>
        <w:t>鲁棒</w:t>
      </w:r>
      <w:proofErr w:type="gramEnd"/>
      <w:r w:rsidRPr="00DC3BCD">
        <w:rPr>
          <w:rFonts w:ascii="宋体" w:eastAsia="宋体" w:hAnsi="宋体" w:hint="eastAsia"/>
        </w:rPr>
        <w:t>水印。</w:t>
      </w:r>
    </w:p>
    <w:p w14:paraId="71BC50DB" w14:textId="77777777" w:rsidR="00DC3BCD" w:rsidRPr="00DC3BCD" w:rsidRDefault="00DC3BCD" w:rsidP="00DC3BCD">
      <w:pPr>
        <w:rPr>
          <w:rFonts w:ascii="宋体" w:eastAsia="宋体" w:hAnsi="宋体"/>
        </w:rPr>
      </w:pPr>
      <w:r w:rsidRPr="00DC3BCD">
        <w:rPr>
          <w:rFonts w:ascii="宋体" w:eastAsia="宋体" w:hAnsi="宋体" w:hint="eastAsia"/>
        </w:rPr>
        <w:t>从水印检测是否需要原始图像参与来分，可以分为私有水印和公有水印，</w:t>
      </w:r>
      <w:proofErr w:type="gramStart"/>
      <w:r w:rsidRPr="00DC3BCD">
        <w:rPr>
          <w:rFonts w:ascii="宋体" w:eastAsia="宋体" w:hAnsi="宋体" w:hint="eastAsia"/>
        </w:rPr>
        <w:t>也叫非盲水印</w:t>
      </w:r>
      <w:proofErr w:type="gramEnd"/>
      <w:r w:rsidRPr="00DC3BCD">
        <w:rPr>
          <w:rFonts w:ascii="宋体" w:eastAsia="宋体" w:hAnsi="宋体" w:hint="eastAsia"/>
        </w:rPr>
        <w:t>和</w:t>
      </w:r>
      <w:proofErr w:type="gramStart"/>
      <w:r w:rsidRPr="00DC3BCD">
        <w:rPr>
          <w:rFonts w:ascii="宋体" w:eastAsia="宋体" w:hAnsi="宋体" w:hint="eastAsia"/>
        </w:rPr>
        <w:t>盲水印</w:t>
      </w:r>
      <w:proofErr w:type="gramEnd"/>
      <w:r w:rsidRPr="00DC3BCD">
        <w:rPr>
          <w:rFonts w:ascii="宋体" w:eastAsia="宋体" w:hAnsi="宋体" w:hint="eastAsia"/>
        </w:rPr>
        <w:t>。私有水印需要原始图像参与。</w:t>
      </w:r>
    </w:p>
    <w:p w14:paraId="14BD73E1" w14:textId="6076C570" w:rsidR="00610C7F" w:rsidRDefault="00DC3BCD" w:rsidP="00DC3BCD">
      <w:pPr>
        <w:rPr>
          <w:rFonts w:ascii="宋体" w:eastAsia="宋体" w:hAnsi="宋体"/>
        </w:rPr>
      </w:pPr>
      <w:r w:rsidRPr="00DC3BCD">
        <w:rPr>
          <w:rFonts w:ascii="宋体" w:eastAsia="宋体" w:hAnsi="宋体" w:hint="eastAsia"/>
        </w:rPr>
        <w:t>根据加入方法不同，水印技术又可分成：时域法和频域法。</w:t>
      </w:r>
    </w:p>
    <w:p w14:paraId="54F57D12" w14:textId="77777777" w:rsidR="00610C7F" w:rsidRPr="00610C7F" w:rsidRDefault="00610C7F" w:rsidP="00610C7F">
      <w:pPr>
        <w:rPr>
          <w:rFonts w:ascii="宋体" w:eastAsia="宋体" w:hAnsi="宋体" w:hint="eastAsia"/>
        </w:rPr>
      </w:pPr>
    </w:p>
    <w:p w14:paraId="659FC6AE" w14:textId="2C179420" w:rsidR="00610C7F" w:rsidRDefault="00610C7F" w:rsidP="00610C7F">
      <w:pPr>
        <w:rPr>
          <w:rFonts w:ascii="宋体" w:eastAsia="宋体" w:hAnsi="宋体"/>
        </w:rPr>
      </w:pPr>
    </w:p>
    <w:p w14:paraId="1F9A4BF2" w14:textId="7D603EDA" w:rsidR="00DC3BCD" w:rsidRDefault="00DC3BCD" w:rsidP="00610C7F">
      <w:pPr>
        <w:rPr>
          <w:rFonts w:ascii="宋体" w:eastAsia="宋体" w:hAnsi="宋体"/>
        </w:rPr>
      </w:pPr>
    </w:p>
    <w:p w14:paraId="70583D62" w14:textId="77777777" w:rsidR="00DC3BCD" w:rsidRPr="00610C7F" w:rsidRDefault="00DC3BCD" w:rsidP="00610C7F">
      <w:pPr>
        <w:rPr>
          <w:rFonts w:ascii="宋体" w:eastAsia="宋体" w:hAnsi="宋体" w:hint="eastAsia"/>
        </w:rPr>
      </w:pPr>
    </w:p>
    <w:p w14:paraId="4994ACB7" w14:textId="77777777" w:rsidR="005D1E23" w:rsidRPr="005D1E23" w:rsidRDefault="005D1E23" w:rsidP="005D1E23">
      <w:pPr>
        <w:rPr>
          <w:rFonts w:ascii="宋体" w:eastAsia="宋体" w:hAnsi="宋体" w:hint="eastAsia"/>
        </w:rPr>
      </w:pPr>
    </w:p>
    <w:sectPr w:rsidR="005D1E23" w:rsidRPr="005D1E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3B4FE9"/>
    <w:multiLevelType w:val="hybridMultilevel"/>
    <w:tmpl w:val="BDCA6274"/>
    <w:lvl w:ilvl="0" w:tplc="8F1CAC1E">
      <w:start w:val="1"/>
      <w:numFmt w:val="bullet"/>
      <w:lvlText w:val=""/>
      <w:lvlJc w:val="left"/>
      <w:pPr>
        <w:tabs>
          <w:tab w:val="num" w:pos="720"/>
        </w:tabs>
        <w:ind w:left="720" w:hanging="360"/>
      </w:pPr>
      <w:rPr>
        <w:rFonts w:ascii="Wingdings" w:hAnsi="Wingdings" w:hint="default"/>
      </w:rPr>
    </w:lvl>
    <w:lvl w:ilvl="1" w:tplc="884AFBEA" w:tentative="1">
      <w:start w:val="1"/>
      <w:numFmt w:val="bullet"/>
      <w:lvlText w:val=""/>
      <w:lvlJc w:val="left"/>
      <w:pPr>
        <w:tabs>
          <w:tab w:val="num" w:pos="1440"/>
        </w:tabs>
        <w:ind w:left="1440" w:hanging="360"/>
      </w:pPr>
      <w:rPr>
        <w:rFonts w:ascii="Wingdings" w:hAnsi="Wingdings" w:hint="default"/>
      </w:rPr>
    </w:lvl>
    <w:lvl w:ilvl="2" w:tplc="E6FE3EC6" w:tentative="1">
      <w:start w:val="1"/>
      <w:numFmt w:val="bullet"/>
      <w:lvlText w:val=""/>
      <w:lvlJc w:val="left"/>
      <w:pPr>
        <w:tabs>
          <w:tab w:val="num" w:pos="2160"/>
        </w:tabs>
        <w:ind w:left="2160" w:hanging="360"/>
      </w:pPr>
      <w:rPr>
        <w:rFonts w:ascii="Wingdings" w:hAnsi="Wingdings" w:hint="default"/>
      </w:rPr>
    </w:lvl>
    <w:lvl w:ilvl="3" w:tplc="B998B496" w:tentative="1">
      <w:start w:val="1"/>
      <w:numFmt w:val="bullet"/>
      <w:lvlText w:val=""/>
      <w:lvlJc w:val="left"/>
      <w:pPr>
        <w:tabs>
          <w:tab w:val="num" w:pos="2880"/>
        </w:tabs>
        <w:ind w:left="2880" w:hanging="360"/>
      </w:pPr>
      <w:rPr>
        <w:rFonts w:ascii="Wingdings" w:hAnsi="Wingdings" w:hint="default"/>
      </w:rPr>
    </w:lvl>
    <w:lvl w:ilvl="4" w:tplc="647A1AEA" w:tentative="1">
      <w:start w:val="1"/>
      <w:numFmt w:val="bullet"/>
      <w:lvlText w:val=""/>
      <w:lvlJc w:val="left"/>
      <w:pPr>
        <w:tabs>
          <w:tab w:val="num" w:pos="3600"/>
        </w:tabs>
        <w:ind w:left="3600" w:hanging="360"/>
      </w:pPr>
      <w:rPr>
        <w:rFonts w:ascii="Wingdings" w:hAnsi="Wingdings" w:hint="default"/>
      </w:rPr>
    </w:lvl>
    <w:lvl w:ilvl="5" w:tplc="C6EA7B6E" w:tentative="1">
      <w:start w:val="1"/>
      <w:numFmt w:val="bullet"/>
      <w:lvlText w:val=""/>
      <w:lvlJc w:val="left"/>
      <w:pPr>
        <w:tabs>
          <w:tab w:val="num" w:pos="4320"/>
        </w:tabs>
        <w:ind w:left="4320" w:hanging="360"/>
      </w:pPr>
      <w:rPr>
        <w:rFonts w:ascii="Wingdings" w:hAnsi="Wingdings" w:hint="default"/>
      </w:rPr>
    </w:lvl>
    <w:lvl w:ilvl="6" w:tplc="D014299A" w:tentative="1">
      <w:start w:val="1"/>
      <w:numFmt w:val="bullet"/>
      <w:lvlText w:val=""/>
      <w:lvlJc w:val="left"/>
      <w:pPr>
        <w:tabs>
          <w:tab w:val="num" w:pos="5040"/>
        </w:tabs>
        <w:ind w:left="5040" w:hanging="360"/>
      </w:pPr>
      <w:rPr>
        <w:rFonts w:ascii="Wingdings" w:hAnsi="Wingdings" w:hint="default"/>
      </w:rPr>
    </w:lvl>
    <w:lvl w:ilvl="7" w:tplc="790AFB8A" w:tentative="1">
      <w:start w:val="1"/>
      <w:numFmt w:val="bullet"/>
      <w:lvlText w:val=""/>
      <w:lvlJc w:val="left"/>
      <w:pPr>
        <w:tabs>
          <w:tab w:val="num" w:pos="5760"/>
        </w:tabs>
        <w:ind w:left="5760" w:hanging="360"/>
      </w:pPr>
      <w:rPr>
        <w:rFonts w:ascii="Wingdings" w:hAnsi="Wingdings" w:hint="default"/>
      </w:rPr>
    </w:lvl>
    <w:lvl w:ilvl="8" w:tplc="914EEE20"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E1"/>
    <w:rsid w:val="005D1E23"/>
    <w:rsid w:val="00610C7F"/>
    <w:rsid w:val="008720ED"/>
    <w:rsid w:val="00BA22E1"/>
    <w:rsid w:val="00DC3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C71D"/>
  <w15:chartTrackingRefBased/>
  <w15:docId w15:val="{BC65B9A7-BE76-45C0-8B51-454C6CCA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8729">
      <w:bodyDiv w:val="1"/>
      <w:marLeft w:val="0"/>
      <w:marRight w:val="0"/>
      <w:marTop w:val="0"/>
      <w:marBottom w:val="0"/>
      <w:divBdr>
        <w:top w:val="none" w:sz="0" w:space="0" w:color="auto"/>
        <w:left w:val="none" w:sz="0" w:space="0" w:color="auto"/>
        <w:bottom w:val="none" w:sz="0" w:space="0" w:color="auto"/>
        <w:right w:val="none" w:sz="0" w:space="0" w:color="auto"/>
      </w:divBdr>
    </w:div>
    <w:div w:id="303195726">
      <w:bodyDiv w:val="1"/>
      <w:marLeft w:val="0"/>
      <w:marRight w:val="0"/>
      <w:marTop w:val="0"/>
      <w:marBottom w:val="0"/>
      <w:divBdr>
        <w:top w:val="none" w:sz="0" w:space="0" w:color="auto"/>
        <w:left w:val="none" w:sz="0" w:space="0" w:color="auto"/>
        <w:bottom w:val="none" w:sz="0" w:space="0" w:color="auto"/>
        <w:right w:val="none" w:sz="0" w:space="0" w:color="auto"/>
      </w:divBdr>
    </w:div>
    <w:div w:id="418714603">
      <w:bodyDiv w:val="1"/>
      <w:marLeft w:val="0"/>
      <w:marRight w:val="0"/>
      <w:marTop w:val="0"/>
      <w:marBottom w:val="0"/>
      <w:divBdr>
        <w:top w:val="none" w:sz="0" w:space="0" w:color="auto"/>
        <w:left w:val="none" w:sz="0" w:space="0" w:color="auto"/>
        <w:bottom w:val="none" w:sz="0" w:space="0" w:color="auto"/>
        <w:right w:val="none" w:sz="0" w:space="0" w:color="auto"/>
      </w:divBdr>
    </w:div>
    <w:div w:id="430515501">
      <w:bodyDiv w:val="1"/>
      <w:marLeft w:val="0"/>
      <w:marRight w:val="0"/>
      <w:marTop w:val="0"/>
      <w:marBottom w:val="0"/>
      <w:divBdr>
        <w:top w:val="none" w:sz="0" w:space="0" w:color="auto"/>
        <w:left w:val="none" w:sz="0" w:space="0" w:color="auto"/>
        <w:bottom w:val="none" w:sz="0" w:space="0" w:color="auto"/>
        <w:right w:val="none" w:sz="0" w:space="0" w:color="auto"/>
      </w:divBdr>
    </w:div>
    <w:div w:id="686057794">
      <w:bodyDiv w:val="1"/>
      <w:marLeft w:val="0"/>
      <w:marRight w:val="0"/>
      <w:marTop w:val="0"/>
      <w:marBottom w:val="0"/>
      <w:divBdr>
        <w:top w:val="none" w:sz="0" w:space="0" w:color="auto"/>
        <w:left w:val="none" w:sz="0" w:space="0" w:color="auto"/>
        <w:bottom w:val="none" w:sz="0" w:space="0" w:color="auto"/>
        <w:right w:val="none" w:sz="0" w:space="0" w:color="auto"/>
      </w:divBdr>
    </w:div>
    <w:div w:id="939993165">
      <w:bodyDiv w:val="1"/>
      <w:marLeft w:val="0"/>
      <w:marRight w:val="0"/>
      <w:marTop w:val="0"/>
      <w:marBottom w:val="0"/>
      <w:divBdr>
        <w:top w:val="none" w:sz="0" w:space="0" w:color="auto"/>
        <w:left w:val="none" w:sz="0" w:space="0" w:color="auto"/>
        <w:bottom w:val="none" w:sz="0" w:space="0" w:color="auto"/>
        <w:right w:val="none" w:sz="0" w:space="0" w:color="auto"/>
      </w:divBdr>
    </w:div>
    <w:div w:id="1132207243">
      <w:bodyDiv w:val="1"/>
      <w:marLeft w:val="0"/>
      <w:marRight w:val="0"/>
      <w:marTop w:val="0"/>
      <w:marBottom w:val="0"/>
      <w:divBdr>
        <w:top w:val="none" w:sz="0" w:space="0" w:color="auto"/>
        <w:left w:val="none" w:sz="0" w:space="0" w:color="auto"/>
        <w:bottom w:val="none" w:sz="0" w:space="0" w:color="auto"/>
        <w:right w:val="none" w:sz="0" w:space="0" w:color="auto"/>
      </w:divBdr>
    </w:div>
    <w:div w:id="1152216003">
      <w:bodyDiv w:val="1"/>
      <w:marLeft w:val="0"/>
      <w:marRight w:val="0"/>
      <w:marTop w:val="0"/>
      <w:marBottom w:val="0"/>
      <w:divBdr>
        <w:top w:val="none" w:sz="0" w:space="0" w:color="auto"/>
        <w:left w:val="none" w:sz="0" w:space="0" w:color="auto"/>
        <w:bottom w:val="none" w:sz="0" w:space="0" w:color="auto"/>
        <w:right w:val="none" w:sz="0" w:space="0" w:color="auto"/>
      </w:divBdr>
    </w:div>
    <w:div w:id="1298145144">
      <w:bodyDiv w:val="1"/>
      <w:marLeft w:val="0"/>
      <w:marRight w:val="0"/>
      <w:marTop w:val="0"/>
      <w:marBottom w:val="0"/>
      <w:divBdr>
        <w:top w:val="none" w:sz="0" w:space="0" w:color="auto"/>
        <w:left w:val="none" w:sz="0" w:space="0" w:color="auto"/>
        <w:bottom w:val="none" w:sz="0" w:space="0" w:color="auto"/>
        <w:right w:val="none" w:sz="0" w:space="0" w:color="auto"/>
      </w:divBdr>
    </w:div>
    <w:div w:id="1393038067">
      <w:bodyDiv w:val="1"/>
      <w:marLeft w:val="0"/>
      <w:marRight w:val="0"/>
      <w:marTop w:val="0"/>
      <w:marBottom w:val="0"/>
      <w:divBdr>
        <w:top w:val="none" w:sz="0" w:space="0" w:color="auto"/>
        <w:left w:val="none" w:sz="0" w:space="0" w:color="auto"/>
        <w:bottom w:val="none" w:sz="0" w:space="0" w:color="auto"/>
        <w:right w:val="none" w:sz="0" w:space="0" w:color="auto"/>
      </w:divBdr>
    </w:div>
    <w:div w:id="1439373066">
      <w:bodyDiv w:val="1"/>
      <w:marLeft w:val="0"/>
      <w:marRight w:val="0"/>
      <w:marTop w:val="0"/>
      <w:marBottom w:val="0"/>
      <w:divBdr>
        <w:top w:val="none" w:sz="0" w:space="0" w:color="auto"/>
        <w:left w:val="none" w:sz="0" w:space="0" w:color="auto"/>
        <w:bottom w:val="none" w:sz="0" w:space="0" w:color="auto"/>
        <w:right w:val="none" w:sz="0" w:space="0" w:color="auto"/>
      </w:divBdr>
    </w:div>
    <w:div w:id="1528251934">
      <w:bodyDiv w:val="1"/>
      <w:marLeft w:val="0"/>
      <w:marRight w:val="0"/>
      <w:marTop w:val="0"/>
      <w:marBottom w:val="0"/>
      <w:divBdr>
        <w:top w:val="none" w:sz="0" w:space="0" w:color="auto"/>
        <w:left w:val="none" w:sz="0" w:space="0" w:color="auto"/>
        <w:bottom w:val="none" w:sz="0" w:space="0" w:color="auto"/>
        <w:right w:val="none" w:sz="0" w:space="0" w:color="auto"/>
      </w:divBdr>
    </w:div>
    <w:div w:id="1600989100">
      <w:bodyDiv w:val="1"/>
      <w:marLeft w:val="0"/>
      <w:marRight w:val="0"/>
      <w:marTop w:val="0"/>
      <w:marBottom w:val="0"/>
      <w:divBdr>
        <w:top w:val="none" w:sz="0" w:space="0" w:color="auto"/>
        <w:left w:val="none" w:sz="0" w:space="0" w:color="auto"/>
        <w:bottom w:val="none" w:sz="0" w:space="0" w:color="auto"/>
        <w:right w:val="none" w:sz="0" w:space="0" w:color="auto"/>
      </w:divBdr>
    </w:div>
    <w:div w:id="1738285307">
      <w:bodyDiv w:val="1"/>
      <w:marLeft w:val="0"/>
      <w:marRight w:val="0"/>
      <w:marTop w:val="0"/>
      <w:marBottom w:val="0"/>
      <w:divBdr>
        <w:top w:val="none" w:sz="0" w:space="0" w:color="auto"/>
        <w:left w:val="none" w:sz="0" w:space="0" w:color="auto"/>
        <w:bottom w:val="none" w:sz="0" w:space="0" w:color="auto"/>
        <w:right w:val="none" w:sz="0" w:space="0" w:color="auto"/>
      </w:divBdr>
    </w:div>
    <w:div w:id="1747065871">
      <w:bodyDiv w:val="1"/>
      <w:marLeft w:val="0"/>
      <w:marRight w:val="0"/>
      <w:marTop w:val="0"/>
      <w:marBottom w:val="0"/>
      <w:divBdr>
        <w:top w:val="none" w:sz="0" w:space="0" w:color="auto"/>
        <w:left w:val="none" w:sz="0" w:space="0" w:color="auto"/>
        <w:bottom w:val="none" w:sz="0" w:space="0" w:color="auto"/>
        <w:right w:val="none" w:sz="0" w:space="0" w:color="auto"/>
      </w:divBdr>
    </w:div>
    <w:div w:id="1868329149">
      <w:bodyDiv w:val="1"/>
      <w:marLeft w:val="0"/>
      <w:marRight w:val="0"/>
      <w:marTop w:val="0"/>
      <w:marBottom w:val="0"/>
      <w:divBdr>
        <w:top w:val="none" w:sz="0" w:space="0" w:color="auto"/>
        <w:left w:val="none" w:sz="0" w:space="0" w:color="auto"/>
        <w:bottom w:val="none" w:sz="0" w:space="0" w:color="auto"/>
        <w:right w:val="none" w:sz="0" w:space="0" w:color="auto"/>
      </w:divBdr>
      <w:divsChild>
        <w:div w:id="801076478">
          <w:marLeft w:val="965"/>
          <w:marRight w:val="0"/>
          <w:marTop w:val="120"/>
          <w:marBottom w:val="0"/>
          <w:divBdr>
            <w:top w:val="none" w:sz="0" w:space="0" w:color="auto"/>
            <w:left w:val="none" w:sz="0" w:space="0" w:color="auto"/>
            <w:bottom w:val="none" w:sz="0" w:space="0" w:color="auto"/>
            <w:right w:val="none" w:sz="0" w:space="0" w:color="auto"/>
          </w:divBdr>
        </w:div>
      </w:divsChild>
    </w:div>
    <w:div w:id="192206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凌云</dc:creator>
  <cp:keywords/>
  <dc:description/>
  <cp:lastModifiedBy>吴 凌云</cp:lastModifiedBy>
  <cp:revision>2</cp:revision>
  <dcterms:created xsi:type="dcterms:W3CDTF">2021-12-16T15:26:00Z</dcterms:created>
  <dcterms:modified xsi:type="dcterms:W3CDTF">2021-12-16T15:39:00Z</dcterms:modified>
</cp:coreProperties>
</file>