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76C7B" w14:textId="77777777" w:rsidR="00A80894" w:rsidRPr="00A80894" w:rsidRDefault="00A80894" w:rsidP="00A80894">
      <w:pPr>
        <w:rPr>
          <w:rFonts w:ascii="宋体" w:eastAsia="宋体" w:hAnsi="宋体"/>
          <w:b/>
          <w:bCs/>
        </w:rPr>
      </w:pPr>
      <w:r w:rsidRPr="00A80894">
        <w:rPr>
          <w:rFonts w:ascii="宋体" w:eastAsia="宋体" w:hAnsi="宋体" w:hint="eastAsia"/>
          <w:b/>
          <w:bCs/>
        </w:rPr>
        <w:t>数字取证概念</w:t>
      </w:r>
    </w:p>
    <w:p w14:paraId="1058DD75" w14:textId="77777777" w:rsidR="00A80894" w:rsidRPr="00A80894" w:rsidRDefault="00A80894" w:rsidP="00A80894">
      <w:pPr>
        <w:rPr>
          <w:rFonts w:ascii="宋体" w:eastAsia="宋体" w:hAnsi="宋体"/>
        </w:rPr>
      </w:pPr>
      <w:r w:rsidRPr="00A80894">
        <w:rPr>
          <w:rFonts w:ascii="宋体" w:eastAsia="宋体" w:hAnsi="宋体" w:hint="eastAsia"/>
        </w:rPr>
        <w:t>数字取证是指为了揭示与数字产品相关的犯罪或过失行为，以及由其他原因导致的使系统发生故障的现象，利用一切科学合法的方法和工具，对以二进制表示的数据进行识别、保存、收集、检查、分析和呈堂等活动过程。</w:t>
      </w:r>
    </w:p>
    <w:p w14:paraId="7F84E253" w14:textId="77777777" w:rsidR="00A80894" w:rsidRPr="00A80894" w:rsidRDefault="00A80894" w:rsidP="00A80894">
      <w:pPr>
        <w:rPr>
          <w:rFonts w:ascii="宋体" w:eastAsia="宋体" w:hAnsi="宋体"/>
        </w:rPr>
      </w:pPr>
      <w:r w:rsidRPr="00A80894">
        <w:rPr>
          <w:rFonts w:ascii="宋体" w:eastAsia="宋体" w:hAnsi="宋体" w:hint="eastAsia"/>
        </w:rPr>
        <w:t>数字取证是个广义的范畴，从其研究范围来讲，既包括计算机取证又包括网络取证；从其内涵来讲，是对数字资源的提取、存储、分析和利用，它与网络取证和计算机取证的本质是一致的。</w:t>
      </w:r>
    </w:p>
    <w:p w14:paraId="7BF10FFF" w14:textId="11AC1EEB" w:rsidR="004225B2" w:rsidRDefault="004225B2" w:rsidP="00A80894">
      <w:pPr>
        <w:rPr>
          <w:rFonts w:ascii="宋体" w:eastAsia="宋体" w:hAnsi="宋体"/>
        </w:rPr>
      </w:pPr>
    </w:p>
    <w:p w14:paraId="406DFB42" w14:textId="77777777" w:rsidR="00A80894" w:rsidRPr="00A80894" w:rsidRDefault="00A80894" w:rsidP="00A80894">
      <w:pPr>
        <w:rPr>
          <w:rFonts w:ascii="宋体" w:eastAsia="宋体" w:hAnsi="宋体"/>
          <w:b/>
          <w:bCs/>
        </w:rPr>
      </w:pPr>
      <w:r w:rsidRPr="00A80894">
        <w:rPr>
          <w:rFonts w:ascii="宋体" w:eastAsia="宋体" w:hAnsi="宋体" w:hint="eastAsia"/>
          <w:b/>
          <w:bCs/>
        </w:rPr>
        <w:t>数字证据与传统的证据相比较，有以下突出的特点：</w:t>
      </w:r>
    </w:p>
    <w:p w14:paraId="5F8AA694" w14:textId="390D17CF" w:rsidR="00A80894" w:rsidRPr="00A80894" w:rsidRDefault="00A80894" w:rsidP="00A80894">
      <w:pPr>
        <w:rPr>
          <w:rFonts w:ascii="宋体" w:eastAsia="宋体" w:hAnsi="宋体"/>
        </w:rPr>
      </w:pPr>
      <w:r w:rsidRPr="00A80894">
        <w:rPr>
          <w:rFonts w:ascii="宋体" w:eastAsia="宋体" w:hAnsi="宋体" w:hint="eastAsia"/>
        </w:rPr>
        <w:t>（</w:t>
      </w:r>
      <w:r w:rsidRPr="00A80894">
        <w:rPr>
          <w:rFonts w:ascii="宋体" w:eastAsia="宋体" w:hAnsi="宋体"/>
        </w:rPr>
        <w:t xml:space="preserve">1）数字证据同时具有较高的精密性和脆弱性。 </w:t>
      </w:r>
      <w:r w:rsidRPr="00A80894">
        <w:rPr>
          <w:rFonts w:ascii="宋体" w:eastAsia="宋体" w:hAnsi="宋体" w:hint="eastAsia"/>
        </w:rPr>
        <w:t>（</w:t>
      </w:r>
      <w:r w:rsidRPr="00A80894">
        <w:rPr>
          <w:rFonts w:ascii="宋体" w:eastAsia="宋体" w:hAnsi="宋体"/>
        </w:rPr>
        <w:t xml:space="preserve">2）数字证据具有较强的隐蔽性。 </w:t>
      </w:r>
    </w:p>
    <w:p w14:paraId="652573E0" w14:textId="77777777" w:rsidR="00A80894" w:rsidRPr="00A80894" w:rsidRDefault="00A80894" w:rsidP="00A80894">
      <w:pPr>
        <w:rPr>
          <w:rFonts w:ascii="宋体" w:eastAsia="宋体" w:hAnsi="宋体"/>
        </w:rPr>
      </w:pPr>
      <w:r w:rsidRPr="00A80894">
        <w:rPr>
          <w:rFonts w:ascii="宋体" w:eastAsia="宋体" w:hAnsi="宋体" w:hint="eastAsia"/>
        </w:rPr>
        <w:t>（</w:t>
      </w:r>
      <w:r w:rsidRPr="00A80894">
        <w:rPr>
          <w:rFonts w:ascii="宋体" w:eastAsia="宋体" w:hAnsi="宋体"/>
        </w:rPr>
        <w:t xml:space="preserve">3）数字证据具有多媒体性。 </w:t>
      </w:r>
    </w:p>
    <w:p w14:paraId="132AE455" w14:textId="68DB38BB" w:rsidR="00A80894" w:rsidRPr="00A80894" w:rsidRDefault="00A80894" w:rsidP="00A80894">
      <w:pPr>
        <w:rPr>
          <w:rFonts w:ascii="宋体" w:eastAsia="宋体" w:hAnsi="宋体"/>
        </w:rPr>
      </w:pPr>
      <w:r w:rsidRPr="00A80894">
        <w:rPr>
          <w:rFonts w:ascii="宋体" w:eastAsia="宋体" w:hAnsi="宋体" w:hint="eastAsia"/>
        </w:rPr>
        <w:t>（</w:t>
      </w:r>
      <w:r w:rsidRPr="00A80894">
        <w:rPr>
          <w:rFonts w:ascii="宋体" w:eastAsia="宋体" w:hAnsi="宋体"/>
        </w:rPr>
        <w:t>4）数字证据还具有收集迅速、易于保存、占用空间少、容量大、传送和运输方便、可以反复重现、便于操作等特点。</w:t>
      </w:r>
    </w:p>
    <w:p w14:paraId="0D0D47D4" w14:textId="51894CA2" w:rsidR="00A80894" w:rsidRDefault="00A80894" w:rsidP="00A80894">
      <w:pPr>
        <w:rPr>
          <w:rFonts w:ascii="宋体" w:eastAsia="宋体" w:hAnsi="宋体"/>
        </w:rPr>
      </w:pPr>
    </w:p>
    <w:p w14:paraId="694C50C0" w14:textId="73980FE3" w:rsidR="0008213A" w:rsidRPr="0008213A" w:rsidRDefault="0008213A" w:rsidP="0008213A">
      <w:pPr>
        <w:rPr>
          <w:rFonts w:ascii="宋体" w:eastAsia="宋体" w:hAnsi="宋体"/>
          <w:b/>
          <w:bCs/>
        </w:rPr>
      </w:pPr>
      <w:r w:rsidRPr="0008213A">
        <w:rPr>
          <w:rFonts w:ascii="宋体" w:eastAsia="宋体" w:hAnsi="宋体"/>
          <w:b/>
          <w:bCs/>
        </w:rPr>
        <w:t>电子取证（Electric Forensics）</w:t>
      </w:r>
    </w:p>
    <w:p w14:paraId="2FC2C0D3" w14:textId="77777777" w:rsidR="0008213A" w:rsidRPr="0008213A" w:rsidRDefault="0008213A" w:rsidP="0008213A">
      <w:pPr>
        <w:rPr>
          <w:rFonts w:ascii="宋体" w:eastAsia="宋体" w:hAnsi="宋体"/>
        </w:rPr>
      </w:pPr>
      <w:r w:rsidRPr="0008213A">
        <w:rPr>
          <w:rFonts w:ascii="宋体" w:eastAsia="宋体" w:hAnsi="宋体" w:hint="eastAsia"/>
        </w:rPr>
        <w:t>恢复已被破坏的计算机数据及提供相关的电子资料证据就是电子取证。电子取证主要研究除计算机和网络以外的电子产品中的数字证据获取、分析和展示。</w:t>
      </w:r>
    </w:p>
    <w:p w14:paraId="5D6C27C8" w14:textId="2BA66EC1" w:rsidR="0008213A" w:rsidRPr="0008213A" w:rsidRDefault="0008213A" w:rsidP="0008213A">
      <w:pPr>
        <w:rPr>
          <w:rFonts w:ascii="宋体" w:eastAsia="宋体" w:hAnsi="宋体"/>
          <w:b/>
          <w:bCs/>
        </w:rPr>
      </w:pPr>
      <w:r w:rsidRPr="0008213A">
        <w:rPr>
          <w:rFonts w:ascii="宋体" w:eastAsia="宋体" w:hAnsi="宋体"/>
          <w:b/>
          <w:bCs/>
        </w:rPr>
        <w:t>计算机取证（Computer Forensic）</w:t>
      </w:r>
    </w:p>
    <w:p w14:paraId="1B4DBAAC" w14:textId="193F084A" w:rsidR="00A80894" w:rsidRPr="0008213A" w:rsidRDefault="0008213A" w:rsidP="0008213A">
      <w:pPr>
        <w:rPr>
          <w:rFonts w:ascii="宋体" w:eastAsia="宋体" w:hAnsi="宋体"/>
        </w:rPr>
      </w:pPr>
      <w:r w:rsidRPr="0008213A">
        <w:rPr>
          <w:rFonts w:ascii="宋体" w:eastAsia="宋体" w:hAnsi="宋体" w:hint="eastAsia"/>
        </w:rPr>
        <w:t>计算机取证的主要方法有对文件的复制、被删除文件的恢复、缓冲区内容获取、系统日志分析等等，是一种被动式的事后措施，不特定于网络环境。</w:t>
      </w:r>
    </w:p>
    <w:p w14:paraId="2C7907AD" w14:textId="3A28452D" w:rsidR="00A80894" w:rsidRDefault="00A80894" w:rsidP="00A80894">
      <w:pPr>
        <w:rPr>
          <w:rFonts w:ascii="宋体" w:eastAsia="宋体" w:hAnsi="宋体"/>
        </w:rPr>
      </w:pPr>
    </w:p>
    <w:p w14:paraId="6E01CEF1" w14:textId="77777777" w:rsidR="0008213A" w:rsidRPr="0008213A" w:rsidRDefault="0008213A" w:rsidP="0008213A">
      <w:pPr>
        <w:rPr>
          <w:rFonts w:ascii="宋体" w:eastAsia="宋体" w:hAnsi="宋体"/>
          <w:b/>
          <w:bCs/>
        </w:rPr>
      </w:pPr>
      <w:r w:rsidRPr="0008213A">
        <w:rPr>
          <w:rFonts w:ascii="宋体" w:eastAsia="宋体" w:hAnsi="宋体" w:hint="eastAsia"/>
          <w:b/>
          <w:bCs/>
        </w:rPr>
        <w:t>蜜</w:t>
      </w:r>
      <w:proofErr w:type="gramStart"/>
      <w:r w:rsidRPr="0008213A">
        <w:rPr>
          <w:rFonts w:ascii="宋体" w:eastAsia="宋体" w:hAnsi="宋体" w:hint="eastAsia"/>
          <w:b/>
          <w:bCs/>
        </w:rPr>
        <w:t>阱</w:t>
      </w:r>
      <w:proofErr w:type="gramEnd"/>
      <w:r w:rsidRPr="0008213A">
        <w:rPr>
          <w:rFonts w:ascii="宋体" w:eastAsia="宋体" w:hAnsi="宋体" w:hint="eastAsia"/>
          <w:b/>
          <w:bCs/>
        </w:rPr>
        <w:t>取证技术</w:t>
      </w:r>
    </w:p>
    <w:p w14:paraId="566CE49E" w14:textId="77777777" w:rsidR="0008213A" w:rsidRPr="0008213A" w:rsidRDefault="0008213A" w:rsidP="0008213A">
      <w:pPr>
        <w:rPr>
          <w:rFonts w:ascii="宋体" w:eastAsia="宋体" w:hAnsi="宋体"/>
        </w:rPr>
      </w:pPr>
      <w:r w:rsidRPr="0008213A">
        <w:rPr>
          <w:rFonts w:ascii="宋体" w:eastAsia="宋体" w:hAnsi="宋体" w:hint="eastAsia"/>
        </w:rPr>
        <w:t>蜜</w:t>
      </w:r>
      <w:proofErr w:type="gramStart"/>
      <w:r w:rsidRPr="0008213A">
        <w:rPr>
          <w:rFonts w:ascii="宋体" w:eastAsia="宋体" w:hAnsi="宋体" w:hint="eastAsia"/>
        </w:rPr>
        <w:t>阱</w:t>
      </w:r>
      <w:proofErr w:type="gramEnd"/>
      <w:r w:rsidRPr="0008213A">
        <w:rPr>
          <w:rFonts w:ascii="宋体" w:eastAsia="宋体" w:hAnsi="宋体" w:hint="eastAsia"/>
        </w:rPr>
        <w:t>是包括蜜罐</w:t>
      </w:r>
      <w:proofErr w:type="gramStart"/>
      <w:r w:rsidRPr="0008213A">
        <w:rPr>
          <w:rFonts w:ascii="宋体" w:eastAsia="宋体" w:hAnsi="宋体" w:hint="eastAsia"/>
        </w:rPr>
        <w:t>和蜜网等</w:t>
      </w:r>
      <w:proofErr w:type="gramEnd"/>
      <w:r w:rsidRPr="0008213A">
        <w:rPr>
          <w:rFonts w:ascii="宋体" w:eastAsia="宋体" w:hAnsi="宋体" w:hint="eastAsia"/>
        </w:rPr>
        <w:t>以诱骗技术为核心的网络安全技术。当黑客攻击时，它能够监视攻击者的行径、策略、工具和目标，从而自动收集相关的电子证据，实现实时网络取证。</w:t>
      </w:r>
    </w:p>
    <w:p w14:paraId="2A8B5EFC" w14:textId="77777777" w:rsidR="0008213A" w:rsidRPr="0008213A" w:rsidRDefault="0008213A" w:rsidP="0008213A">
      <w:pPr>
        <w:rPr>
          <w:rFonts w:ascii="宋体" w:eastAsia="宋体" w:hAnsi="宋体"/>
          <w:b/>
          <w:bCs/>
        </w:rPr>
      </w:pPr>
      <w:r w:rsidRPr="0008213A">
        <w:rPr>
          <w:rFonts w:ascii="宋体" w:eastAsia="宋体" w:hAnsi="宋体" w:hint="eastAsia"/>
          <w:b/>
          <w:bCs/>
        </w:rPr>
        <w:t>一般遵循如下原则和步骤：</w:t>
      </w:r>
    </w:p>
    <w:p w14:paraId="35F29435" w14:textId="3FC7BE5E" w:rsidR="00A80894" w:rsidRPr="0008213A" w:rsidRDefault="0008213A" w:rsidP="0008213A">
      <w:pPr>
        <w:rPr>
          <w:rFonts w:ascii="宋体" w:eastAsia="宋体" w:hAnsi="宋体"/>
        </w:rPr>
      </w:pPr>
      <w:r w:rsidRPr="0008213A">
        <w:rPr>
          <w:rFonts w:ascii="宋体" w:eastAsia="宋体" w:hAnsi="宋体"/>
        </w:rPr>
        <w:t>1）确定攻击的方法、日期和时间；2）尽可能多地确定有关入侵者的信息；3）列出所有入侵者添加或修改的文件，并对这些程序进行分析。4）建立一条事件时间线，对系统行为进行详细分析；5）给出适合管理层面或新闻媒体需要的报告；6）对事故进行费用估计。</w:t>
      </w:r>
    </w:p>
    <w:p w14:paraId="5EBB8825" w14:textId="5B62E1CF" w:rsidR="0008213A" w:rsidRDefault="0008213A" w:rsidP="00A80894">
      <w:pPr>
        <w:rPr>
          <w:rFonts w:ascii="宋体" w:eastAsia="宋体" w:hAnsi="宋体"/>
        </w:rPr>
      </w:pPr>
    </w:p>
    <w:p w14:paraId="2798A1B7" w14:textId="77777777" w:rsidR="0008213A" w:rsidRPr="0008213A" w:rsidRDefault="0008213A" w:rsidP="0008213A">
      <w:pPr>
        <w:rPr>
          <w:rFonts w:ascii="宋体" w:eastAsia="宋体" w:hAnsi="宋体"/>
          <w:b/>
          <w:bCs/>
        </w:rPr>
      </w:pPr>
      <w:r w:rsidRPr="0008213A">
        <w:rPr>
          <w:rFonts w:ascii="宋体" w:eastAsia="宋体" w:hAnsi="宋体" w:hint="eastAsia"/>
          <w:b/>
          <w:bCs/>
        </w:rPr>
        <w:t>针对数字内容篡改，可以分为以下篡改手段：</w:t>
      </w:r>
    </w:p>
    <w:p w14:paraId="7B7DB164" w14:textId="22AB618F" w:rsidR="0008213A" w:rsidRDefault="0008213A" w:rsidP="0008213A">
      <w:pPr>
        <w:rPr>
          <w:rFonts w:ascii="宋体" w:eastAsia="宋体" w:hAnsi="宋体"/>
        </w:rPr>
      </w:pPr>
      <w:r w:rsidRPr="0008213A">
        <w:rPr>
          <w:rFonts w:ascii="宋体" w:eastAsia="宋体" w:hAnsi="宋体" w:hint="eastAsia"/>
        </w:rPr>
        <w:t>（</w:t>
      </w:r>
      <w:r w:rsidRPr="0008213A">
        <w:rPr>
          <w:rFonts w:ascii="宋体" w:eastAsia="宋体" w:hAnsi="宋体"/>
        </w:rPr>
        <w:t>1）数字图像的篡改手段</w:t>
      </w:r>
      <w:r w:rsidRPr="0008213A">
        <w:rPr>
          <w:rFonts w:ascii="宋体" w:eastAsia="宋体" w:hAnsi="宋体" w:hint="eastAsia"/>
        </w:rPr>
        <w:t>（</w:t>
      </w:r>
      <w:r w:rsidRPr="0008213A">
        <w:rPr>
          <w:rFonts w:ascii="宋体" w:eastAsia="宋体" w:hAnsi="宋体"/>
        </w:rPr>
        <w:t>2）数字音频的篡改手段</w:t>
      </w:r>
      <w:r w:rsidRPr="0008213A">
        <w:rPr>
          <w:rFonts w:ascii="宋体" w:eastAsia="宋体" w:hAnsi="宋体" w:hint="eastAsia"/>
        </w:rPr>
        <w:t>（</w:t>
      </w:r>
      <w:r w:rsidRPr="0008213A">
        <w:rPr>
          <w:rFonts w:ascii="宋体" w:eastAsia="宋体" w:hAnsi="宋体"/>
        </w:rPr>
        <w:t>3）数字视频的篡改手段</w:t>
      </w:r>
    </w:p>
    <w:p w14:paraId="0BD3025A" w14:textId="390DEF44" w:rsidR="0008213A" w:rsidRDefault="0008213A" w:rsidP="00A80894">
      <w:pPr>
        <w:rPr>
          <w:rFonts w:ascii="宋体" w:eastAsia="宋体" w:hAnsi="宋体"/>
        </w:rPr>
      </w:pPr>
    </w:p>
    <w:p w14:paraId="21E367E5" w14:textId="77777777" w:rsidR="0008213A" w:rsidRPr="0008213A" w:rsidRDefault="0008213A" w:rsidP="0008213A">
      <w:pPr>
        <w:rPr>
          <w:rFonts w:ascii="宋体" w:eastAsia="宋体" w:hAnsi="宋体"/>
          <w:b/>
          <w:bCs/>
        </w:rPr>
      </w:pPr>
      <w:r w:rsidRPr="0008213A">
        <w:rPr>
          <w:rFonts w:ascii="宋体" w:eastAsia="宋体" w:hAnsi="宋体" w:hint="eastAsia"/>
          <w:b/>
          <w:bCs/>
        </w:rPr>
        <w:t>一个标准的视频篡改过程一般都要经过以下三个操作。</w:t>
      </w:r>
    </w:p>
    <w:p w14:paraId="2C158B64" w14:textId="77777777" w:rsidR="0008213A" w:rsidRPr="0008213A" w:rsidRDefault="0008213A" w:rsidP="0008213A">
      <w:pPr>
        <w:rPr>
          <w:rFonts w:ascii="宋体" w:eastAsia="宋体" w:hAnsi="宋体"/>
        </w:rPr>
      </w:pPr>
      <w:r w:rsidRPr="0008213A">
        <w:rPr>
          <w:rFonts w:ascii="宋体" w:eastAsia="宋体" w:hAnsi="宋体" w:hint="eastAsia"/>
        </w:rPr>
        <w:t>①帧复制或插入、删除操作，即视频合成操作。</w:t>
      </w:r>
    </w:p>
    <w:p w14:paraId="519154F1" w14:textId="77777777" w:rsidR="0008213A" w:rsidRPr="0008213A" w:rsidRDefault="0008213A" w:rsidP="0008213A">
      <w:pPr>
        <w:rPr>
          <w:rFonts w:ascii="宋体" w:eastAsia="宋体" w:hAnsi="宋体"/>
        </w:rPr>
      </w:pPr>
      <w:r w:rsidRPr="0008213A">
        <w:rPr>
          <w:rFonts w:ascii="宋体" w:eastAsia="宋体" w:hAnsi="宋体" w:hint="eastAsia"/>
        </w:rPr>
        <w:t>②模糊润饰操作，即为了消除局部复制造成的可视篡改痕迹的操作。</w:t>
      </w:r>
    </w:p>
    <w:p w14:paraId="66A0E2DC" w14:textId="4F7484AE" w:rsidR="0008213A" w:rsidRPr="0008213A" w:rsidRDefault="0008213A" w:rsidP="0008213A">
      <w:pPr>
        <w:rPr>
          <w:rFonts w:ascii="宋体" w:eastAsia="宋体" w:hAnsi="宋体"/>
        </w:rPr>
      </w:pPr>
      <w:r w:rsidRPr="0008213A">
        <w:rPr>
          <w:rFonts w:ascii="宋体" w:eastAsia="宋体" w:hAnsi="宋体" w:hint="eastAsia"/>
        </w:rPr>
        <w:t>③</w:t>
      </w:r>
      <w:r w:rsidRPr="0008213A">
        <w:rPr>
          <w:rFonts w:ascii="宋体" w:eastAsia="宋体" w:hAnsi="宋体"/>
        </w:rPr>
        <w:t>MPEG二次压缩操作，在完成了像素域的篡改操作后，需要对图像序列进行重新压缩。</w:t>
      </w:r>
    </w:p>
    <w:p w14:paraId="45E75CE7" w14:textId="57E3F6A3" w:rsidR="0008213A" w:rsidRDefault="0008213A" w:rsidP="00A80894">
      <w:pPr>
        <w:rPr>
          <w:rFonts w:ascii="宋体" w:eastAsia="宋体" w:hAnsi="宋体"/>
        </w:rPr>
      </w:pPr>
    </w:p>
    <w:p w14:paraId="5F79BA8F" w14:textId="77A2F7E2" w:rsidR="0008213A" w:rsidRDefault="0008213A" w:rsidP="00A80894">
      <w:pPr>
        <w:rPr>
          <w:rFonts w:ascii="宋体" w:eastAsia="宋体" w:hAnsi="宋体" w:hint="eastAsia"/>
        </w:rPr>
      </w:pPr>
      <w:r w:rsidRPr="0008213A">
        <w:rPr>
          <w:rFonts w:ascii="宋体" w:eastAsia="宋体" w:hAnsi="宋体" w:hint="eastAsia"/>
          <w:b/>
          <w:bCs/>
        </w:rPr>
        <w:t>数字内容篡改取证方法的几种较为常见的评价指标为：准确度（Precision）、完整度（Recall）和F1-measure。</w:t>
      </w:r>
    </w:p>
    <w:p w14:paraId="44EE7C3F" w14:textId="77777777" w:rsidR="0008213A" w:rsidRDefault="0008213A" w:rsidP="00A80894">
      <w:pPr>
        <w:rPr>
          <w:rFonts w:ascii="宋体" w:eastAsia="宋体" w:hAnsi="宋体" w:hint="eastAsia"/>
        </w:rPr>
      </w:pPr>
    </w:p>
    <w:p w14:paraId="0E9F066A" w14:textId="77777777" w:rsidR="0008213A" w:rsidRPr="0008213A" w:rsidRDefault="0008213A" w:rsidP="0008213A">
      <w:pPr>
        <w:rPr>
          <w:rFonts w:ascii="宋体" w:eastAsia="宋体" w:hAnsi="宋体"/>
          <w:b/>
          <w:bCs/>
        </w:rPr>
      </w:pPr>
      <w:r w:rsidRPr="0008213A">
        <w:rPr>
          <w:rFonts w:ascii="宋体" w:eastAsia="宋体" w:hAnsi="宋体" w:hint="eastAsia"/>
          <w:b/>
          <w:bCs/>
        </w:rPr>
        <w:t>数字图像篡改取证方法</w:t>
      </w:r>
    </w:p>
    <w:p w14:paraId="07BAE376" w14:textId="77777777" w:rsidR="0008213A" w:rsidRDefault="0008213A" w:rsidP="0008213A">
      <w:pPr>
        <w:rPr>
          <w:rFonts w:ascii="宋体" w:eastAsia="宋体" w:hAnsi="宋体"/>
        </w:rPr>
      </w:pPr>
      <w:r w:rsidRPr="0008213A">
        <w:rPr>
          <w:rFonts w:ascii="宋体" w:eastAsia="宋体" w:hAnsi="宋体" w:hint="eastAsia"/>
        </w:rPr>
        <w:t>①基于像素的检测方法②基于压缩格式的检测方法。③基于成像设备特性的检测方法。</w:t>
      </w:r>
    </w:p>
    <w:p w14:paraId="698155A3" w14:textId="27B4D766" w:rsidR="0008213A" w:rsidRDefault="0008213A" w:rsidP="0008213A">
      <w:pPr>
        <w:rPr>
          <w:rFonts w:ascii="宋体" w:eastAsia="宋体" w:hAnsi="宋体" w:hint="eastAsia"/>
        </w:rPr>
      </w:pPr>
      <w:r w:rsidRPr="0008213A">
        <w:rPr>
          <w:rFonts w:ascii="宋体" w:eastAsia="宋体" w:hAnsi="宋体" w:hint="eastAsia"/>
        </w:rPr>
        <w:t>④基于物理原理的检测方法⑤基于对象几何关系的检测方法</w:t>
      </w:r>
    </w:p>
    <w:p w14:paraId="6610022C" w14:textId="77777777" w:rsidR="00A80894" w:rsidRDefault="00A80894" w:rsidP="00A80894">
      <w:pPr>
        <w:rPr>
          <w:rFonts w:ascii="宋体" w:eastAsia="宋体" w:hAnsi="宋体" w:hint="eastAsia"/>
        </w:rPr>
      </w:pPr>
    </w:p>
    <w:p w14:paraId="4345DD99" w14:textId="77777777" w:rsidR="0008213A" w:rsidRPr="0008213A" w:rsidRDefault="0008213A" w:rsidP="0008213A">
      <w:pPr>
        <w:rPr>
          <w:rFonts w:ascii="宋体" w:eastAsia="宋体" w:hAnsi="宋体"/>
        </w:rPr>
      </w:pPr>
      <w:r w:rsidRPr="0008213A">
        <w:rPr>
          <w:rFonts w:ascii="宋体" w:eastAsia="宋体" w:hAnsi="宋体" w:hint="eastAsia"/>
        </w:rPr>
        <w:t>常见的数字视频篡改检测有两种情形：</w:t>
      </w:r>
    </w:p>
    <w:p w14:paraId="45CE35CC" w14:textId="307B9D16" w:rsidR="00A80894" w:rsidRPr="0008213A" w:rsidRDefault="0008213A" w:rsidP="0008213A">
      <w:pPr>
        <w:rPr>
          <w:rFonts w:ascii="宋体" w:eastAsia="宋体" w:hAnsi="宋体"/>
        </w:rPr>
      </w:pPr>
      <w:r w:rsidRPr="0008213A">
        <w:rPr>
          <w:rFonts w:ascii="宋体" w:eastAsia="宋体" w:hAnsi="宋体" w:hint="eastAsia"/>
        </w:rPr>
        <w:t>第一种是针对消除隔行扫描后的视频；第二种是针对隔行扫描的视频。</w:t>
      </w:r>
    </w:p>
    <w:p w14:paraId="055FDB3E" w14:textId="496A9265" w:rsidR="00A80894" w:rsidRDefault="00A80894" w:rsidP="00A80894">
      <w:pPr>
        <w:rPr>
          <w:rFonts w:ascii="宋体" w:eastAsia="宋体" w:hAnsi="宋体"/>
        </w:rPr>
      </w:pPr>
    </w:p>
    <w:p w14:paraId="3A6E1568" w14:textId="77777777" w:rsidR="001B6783" w:rsidRPr="001B6783" w:rsidRDefault="001B6783" w:rsidP="001B6783">
      <w:pPr>
        <w:rPr>
          <w:rFonts w:ascii="宋体" w:eastAsia="宋体" w:hAnsi="宋体"/>
          <w:b/>
          <w:bCs/>
        </w:rPr>
      </w:pPr>
      <w:r w:rsidRPr="001B6783">
        <w:rPr>
          <w:rFonts w:ascii="宋体" w:eastAsia="宋体" w:hAnsi="宋体" w:hint="eastAsia"/>
          <w:b/>
          <w:bCs/>
        </w:rPr>
        <w:t>数码相机成像的工作原理</w:t>
      </w:r>
    </w:p>
    <w:p w14:paraId="187F015D" w14:textId="7C27C959" w:rsidR="00A80894" w:rsidRPr="001B6783" w:rsidRDefault="001B6783" w:rsidP="001B6783">
      <w:pPr>
        <w:rPr>
          <w:rFonts w:ascii="宋体" w:eastAsia="宋体" w:hAnsi="宋体"/>
        </w:rPr>
      </w:pPr>
      <w:r w:rsidRPr="001B6783">
        <w:rPr>
          <w:rFonts w:ascii="宋体" w:eastAsia="宋体" w:hAnsi="宋体" w:hint="eastAsia"/>
        </w:rPr>
        <w:t>数码相机（</w:t>
      </w:r>
      <w:r w:rsidRPr="001B6783">
        <w:rPr>
          <w:rFonts w:ascii="宋体" w:eastAsia="宋体" w:hAnsi="宋体"/>
        </w:rPr>
        <w:t>Digital Camera，DC）是由镜头、CCD（电荷耦合器件）、A/D（模/数转换器）、MPU（微处理器）、</w:t>
      </w:r>
      <w:r w:rsidRPr="001B6783">
        <w:rPr>
          <w:rFonts w:ascii="宋体" w:eastAsia="宋体" w:hAnsi="宋体"/>
        </w:rPr>
        <w:lastRenderedPageBreak/>
        <w:t>内置存储器、LCD（液晶显示器）、PC卡（可移动存储器）和接口（计算机接口、电视机接口）等组成。</w:t>
      </w:r>
    </w:p>
    <w:p w14:paraId="0E49A374" w14:textId="77777777" w:rsidR="001B6783" w:rsidRPr="001B6783" w:rsidRDefault="001B6783" w:rsidP="001B6783">
      <w:pPr>
        <w:rPr>
          <w:rFonts w:ascii="宋体" w:eastAsia="宋体" w:hAnsi="宋体"/>
        </w:rPr>
      </w:pPr>
      <w:r w:rsidRPr="001B6783">
        <w:rPr>
          <w:rFonts w:ascii="宋体" w:eastAsia="宋体" w:hAnsi="宋体" w:hint="eastAsia"/>
        </w:rPr>
        <w:t>数码相机中的工作原理如下：当按下快门时，镜头将光线汇聚到感光器件</w:t>
      </w:r>
      <w:r w:rsidRPr="001B6783">
        <w:rPr>
          <w:rFonts w:ascii="宋体" w:eastAsia="宋体" w:hAnsi="宋体"/>
        </w:rPr>
        <w:t>CCD上，CCD是半导体器件，它代替了普通相机中胶卷的位置，它的功能是把光信号转变为电信号，然后由电路部分对这些信号进行A/D转换及处理，产生对应的数字信号保存在存储卡里。</w:t>
      </w:r>
    </w:p>
    <w:p w14:paraId="04537F6F" w14:textId="3A1041D4" w:rsidR="001B6783" w:rsidRPr="001B6783" w:rsidRDefault="001B6783" w:rsidP="001B6783">
      <w:pPr>
        <w:rPr>
          <w:rFonts w:ascii="宋体" w:eastAsia="宋体" w:hAnsi="宋体"/>
        </w:rPr>
      </w:pPr>
      <w:r w:rsidRPr="001B6783">
        <w:rPr>
          <w:rFonts w:ascii="宋体" w:eastAsia="宋体" w:hAnsi="宋体"/>
        </w:rPr>
        <w:t>CCD器件上有许多光敏单元，它们可以将光线转换成电荷，从而形成对应于景物的电子图像，每一个光敏单元对应图像中的一个像素，像素越多图像越清晰。</w:t>
      </w:r>
    </w:p>
    <w:p w14:paraId="1802E1D5" w14:textId="0EBD488F" w:rsidR="001B6783" w:rsidRDefault="001B6783" w:rsidP="001B6783">
      <w:pPr>
        <w:rPr>
          <w:rFonts w:ascii="宋体" w:eastAsia="宋体" w:hAnsi="宋体"/>
        </w:rPr>
      </w:pPr>
    </w:p>
    <w:p w14:paraId="63ECB7D1" w14:textId="77777777" w:rsidR="001B6783" w:rsidRPr="001B6783" w:rsidRDefault="001B6783" w:rsidP="001B6783">
      <w:pPr>
        <w:rPr>
          <w:rFonts w:ascii="宋体" w:eastAsia="宋体" w:hAnsi="宋体"/>
        </w:rPr>
      </w:pPr>
      <w:r w:rsidRPr="001B6783">
        <w:rPr>
          <w:rFonts w:ascii="宋体" w:eastAsia="宋体" w:hAnsi="宋体" w:hint="eastAsia"/>
        </w:rPr>
        <w:t>可通过以下两种渠道获得数字音频。</w:t>
      </w:r>
    </w:p>
    <w:p w14:paraId="0B54C976" w14:textId="77777777" w:rsidR="001B6783" w:rsidRPr="001B6783" w:rsidRDefault="001B6783" w:rsidP="001B6783">
      <w:pPr>
        <w:rPr>
          <w:rFonts w:ascii="宋体" w:eastAsia="宋体" w:hAnsi="宋体"/>
        </w:rPr>
      </w:pPr>
      <w:r w:rsidRPr="001B6783">
        <w:rPr>
          <w:rFonts w:ascii="宋体" w:eastAsia="宋体" w:hAnsi="宋体" w:hint="eastAsia"/>
        </w:rPr>
        <w:t>第一种就是将现场声源的模拟信号或已存储的模拟声音信号通过某种方法转换成数字音频；</w:t>
      </w:r>
    </w:p>
    <w:p w14:paraId="0E9548C1" w14:textId="4EC162FF" w:rsidR="001B6783" w:rsidRPr="001B6783" w:rsidRDefault="001B6783" w:rsidP="001B6783">
      <w:pPr>
        <w:rPr>
          <w:rFonts w:ascii="宋体" w:eastAsia="宋体" w:hAnsi="宋体"/>
        </w:rPr>
      </w:pPr>
      <w:r w:rsidRPr="001B6783">
        <w:rPr>
          <w:rFonts w:ascii="宋体" w:eastAsia="宋体" w:hAnsi="宋体" w:hint="eastAsia"/>
        </w:rPr>
        <w:t>第二种就是在数字化设备中创作出数字音频。</w:t>
      </w:r>
    </w:p>
    <w:p w14:paraId="28239655" w14:textId="77777777" w:rsidR="001B6783" w:rsidRPr="001B6783" w:rsidRDefault="001B6783" w:rsidP="001B6783">
      <w:pPr>
        <w:rPr>
          <w:rFonts w:ascii="宋体" w:eastAsia="宋体" w:hAnsi="宋体"/>
        </w:rPr>
      </w:pPr>
      <w:r w:rsidRPr="001B6783">
        <w:rPr>
          <w:rFonts w:ascii="宋体" w:eastAsia="宋体" w:hAnsi="宋体" w:hint="eastAsia"/>
          <w:b/>
          <w:bCs/>
        </w:rPr>
        <w:t xml:space="preserve">音频数字化通常需要经过三个阶段：采样—量化—编码。 </w:t>
      </w:r>
    </w:p>
    <w:p w14:paraId="0919F372" w14:textId="77777777" w:rsidR="001B6783" w:rsidRPr="001B6783" w:rsidRDefault="001B6783" w:rsidP="001B6783">
      <w:pPr>
        <w:rPr>
          <w:rFonts w:ascii="宋体" w:eastAsia="宋体" w:hAnsi="宋体" w:hint="eastAsia"/>
        </w:rPr>
      </w:pPr>
    </w:p>
    <w:p w14:paraId="4E02FA16" w14:textId="77777777" w:rsidR="001B6783" w:rsidRPr="001B6783" w:rsidRDefault="001B6783" w:rsidP="001B6783">
      <w:pPr>
        <w:rPr>
          <w:rFonts w:ascii="宋体" w:eastAsia="宋体" w:hAnsi="宋体"/>
        </w:rPr>
      </w:pPr>
      <w:r w:rsidRPr="001B6783">
        <w:rPr>
          <w:rFonts w:ascii="宋体" w:eastAsia="宋体" w:hAnsi="宋体" w:hint="eastAsia"/>
        </w:rPr>
        <w:t>通用性分析方法又被称为“盲分析方法”，是通过提取的多个通用特征对载体样本集和含密体样本集的训练建立模式分类器，再用此分类器判决待测数据是否含有秘密信息。</w:t>
      </w:r>
    </w:p>
    <w:p w14:paraId="74F9FDEC" w14:textId="634109AA" w:rsidR="001B6783" w:rsidRPr="001B6783" w:rsidRDefault="001B6783" w:rsidP="001B6783">
      <w:pPr>
        <w:rPr>
          <w:rFonts w:ascii="宋体" w:eastAsia="宋体" w:hAnsi="宋体"/>
        </w:rPr>
      </w:pPr>
      <w:r w:rsidRPr="001B6783">
        <w:rPr>
          <w:rFonts w:ascii="宋体" w:eastAsia="宋体" w:hAnsi="宋体" w:hint="eastAsia"/>
        </w:rPr>
        <w:t>通用性分析方法相对于针对性隐密分析方法要难，其目标是力求发现分析的载体对象中是否含密。</w:t>
      </w:r>
    </w:p>
    <w:p w14:paraId="71FE6715" w14:textId="47C57974" w:rsidR="001B6783" w:rsidRDefault="001B6783" w:rsidP="001B6783">
      <w:pPr>
        <w:rPr>
          <w:rFonts w:ascii="宋体" w:eastAsia="宋体" w:hAnsi="宋体"/>
        </w:rPr>
      </w:pPr>
    </w:p>
    <w:p w14:paraId="006AAA7D" w14:textId="77777777" w:rsidR="001B6783" w:rsidRPr="001B6783" w:rsidRDefault="001B6783" w:rsidP="001B6783">
      <w:pPr>
        <w:rPr>
          <w:rFonts w:ascii="宋体" w:eastAsia="宋体" w:hAnsi="宋体"/>
          <w:b/>
          <w:bCs/>
        </w:rPr>
      </w:pPr>
      <w:r w:rsidRPr="001B6783">
        <w:rPr>
          <w:rFonts w:ascii="宋体" w:eastAsia="宋体" w:hAnsi="宋体" w:hint="eastAsia"/>
          <w:b/>
          <w:bCs/>
        </w:rPr>
        <w:t>主动取证</w:t>
      </w:r>
    </w:p>
    <w:p w14:paraId="171B2294" w14:textId="77777777" w:rsidR="001B6783" w:rsidRPr="001B6783" w:rsidRDefault="001B6783" w:rsidP="001B6783">
      <w:pPr>
        <w:rPr>
          <w:rFonts w:ascii="宋体" w:eastAsia="宋体" w:hAnsi="宋体"/>
        </w:rPr>
      </w:pPr>
      <w:r w:rsidRPr="001B6783">
        <w:rPr>
          <w:rFonts w:ascii="宋体" w:eastAsia="宋体" w:hAnsi="宋体" w:hint="eastAsia"/>
        </w:rPr>
        <w:t>基于数字水印技术，如易碎数字水印技术和数字签名技术提供了很多验证数字篡改的方法，但这些方法都是通过提前向原始数字照片中嵌入验证信息实现的，属于主动取证。</w:t>
      </w:r>
    </w:p>
    <w:p w14:paraId="070A3ED8" w14:textId="77777777" w:rsidR="001B6783" w:rsidRPr="001B6783" w:rsidRDefault="001B6783" w:rsidP="001B6783">
      <w:pPr>
        <w:rPr>
          <w:rFonts w:ascii="宋体" w:eastAsia="宋体" w:hAnsi="宋体"/>
          <w:b/>
          <w:bCs/>
        </w:rPr>
      </w:pPr>
      <w:r w:rsidRPr="001B6783">
        <w:rPr>
          <w:rFonts w:ascii="宋体" w:eastAsia="宋体" w:hAnsi="宋体" w:hint="eastAsia"/>
          <w:b/>
          <w:bCs/>
        </w:rPr>
        <w:t>被动取证</w:t>
      </w:r>
    </w:p>
    <w:p w14:paraId="7DD13579" w14:textId="2F19907E" w:rsidR="001B6783" w:rsidRPr="001B6783" w:rsidRDefault="001B6783" w:rsidP="001B6783">
      <w:pPr>
        <w:rPr>
          <w:rFonts w:ascii="宋体" w:eastAsia="宋体" w:hAnsi="宋体"/>
        </w:rPr>
      </w:pPr>
      <w:r w:rsidRPr="001B6783">
        <w:rPr>
          <w:rFonts w:ascii="宋体" w:eastAsia="宋体" w:hAnsi="宋体" w:hint="eastAsia"/>
        </w:rPr>
        <w:t>主动取证技术由于受到应用条件的限制，已经无法从根本上遏制图像篡改发展，现在数字图像取证更注重被动取证技术研究。</w:t>
      </w:r>
    </w:p>
    <w:p w14:paraId="4D5A04EE" w14:textId="117BF0CF" w:rsidR="001B6783" w:rsidRDefault="001B6783" w:rsidP="001B6783">
      <w:pPr>
        <w:rPr>
          <w:rFonts w:ascii="宋体" w:eastAsia="宋体" w:hAnsi="宋体"/>
        </w:rPr>
      </w:pPr>
    </w:p>
    <w:p w14:paraId="2A5A2337" w14:textId="77777777" w:rsidR="001B6783" w:rsidRPr="001B6783" w:rsidRDefault="001B6783" w:rsidP="001B6783">
      <w:pPr>
        <w:rPr>
          <w:rFonts w:ascii="宋体" w:eastAsia="宋体" w:hAnsi="宋体"/>
          <w:b/>
          <w:bCs/>
        </w:rPr>
      </w:pPr>
      <w:r w:rsidRPr="001B6783">
        <w:rPr>
          <w:rFonts w:ascii="宋体" w:eastAsia="宋体" w:hAnsi="宋体" w:hint="eastAsia"/>
          <w:b/>
          <w:bCs/>
        </w:rPr>
        <w:t>什么是数字图像</w:t>
      </w:r>
      <w:proofErr w:type="gramStart"/>
      <w:r w:rsidRPr="001B6783">
        <w:rPr>
          <w:rFonts w:ascii="宋体" w:eastAsia="宋体" w:hAnsi="宋体" w:hint="eastAsia"/>
          <w:b/>
          <w:bCs/>
        </w:rPr>
        <w:t>盲</w:t>
      </w:r>
      <w:proofErr w:type="gramEnd"/>
      <w:r w:rsidRPr="001B6783">
        <w:rPr>
          <w:rFonts w:ascii="宋体" w:eastAsia="宋体" w:hAnsi="宋体" w:hint="eastAsia"/>
          <w:b/>
          <w:bCs/>
        </w:rPr>
        <w:t>取证？</w:t>
      </w:r>
    </w:p>
    <w:p w14:paraId="5F05B98A" w14:textId="77777777" w:rsidR="001B6783" w:rsidRPr="001B6783" w:rsidRDefault="001B6783" w:rsidP="001B6783">
      <w:pPr>
        <w:rPr>
          <w:rFonts w:ascii="宋体" w:eastAsia="宋体" w:hAnsi="宋体"/>
        </w:rPr>
      </w:pPr>
      <w:r w:rsidRPr="001B6783">
        <w:rPr>
          <w:rFonts w:ascii="宋体" w:eastAsia="宋体" w:hAnsi="宋体" w:hint="eastAsia"/>
        </w:rPr>
        <w:t>数字图像</w:t>
      </w:r>
      <w:proofErr w:type="gramStart"/>
      <w:r w:rsidRPr="001B6783">
        <w:rPr>
          <w:rFonts w:ascii="宋体" w:eastAsia="宋体" w:hAnsi="宋体" w:hint="eastAsia"/>
        </w:rPr>
        <w:t>盲</w:t>
      </w:r>
      <w:proofErr w:type="gramEnd"/>
      <w:r w:rsidRPr="001B6783">
        <w:rPr>
          <w:rFonts w:ascii="宋体" w:eastAsia="宋体" w:hAnsi="宋体" w:hint="eastAsia"/>
        </w:rPr>
        <w:t>取证（</w:t>
      </w:r>
      <w:r w:rsidRPr="001B6783">
        <w:rPr>
          <w:rFonts w:ascii="宋体" w:eastAsia="宋体" w:hAnsi="宋体"/>
        </w:rPr>
        <w:t>Blind Digital Image Forensics）是指在不依赖任何预签名提取或预嵌入信息的前提下，对图像的真伪和来源进行鉴别和取证。</w:t>
      </w:r>
    </w:p>
    <w:p w14:paraId="79ABC4B0" w14:textId="77777777" w:rsidR="001B6783" w:rsidRPr="001B6783" w:rsidRDefault="001B6783" w:rsidP="001B6783">
      <w:pPr>
        <w:rPr>
          <w:rFonts w:ascii="宋体" w:eastAsia="宋体" w:hAnsi="宋体"/>
        </w:rPr>
      </w:pPr>
      <w:r w:rsidRPr="001B6783">
        <w:rPr>
          <w:rFonts w:ascii="宋体" w:eastAsia="宋体" w:hAnsi="宋体" w:hint="eastAsia"/>
        </w:rPr>
        <w:t>尽管多数篡改都不会引起人们视觉上的怀疑，但是图像篡改会不可避免的引起图像统计特性上的变化。</w:t>
      </w:r>
    </w:p>
    <w:p w14:paraId="5AD20093" w14:textId="4DA580CF" w:rsidR="001B6783" w:rsidRPr="001B6783" w:rsidRDefault="001B6783" w:rsidP="001B6783">
      <w:pPr>
        <w:rPr>
          <w:rFonts w:ascii="宋体" w:eastAsia="宋体" w:hAnsi="宋体"/>
        </w:rPr>
      </w:pPr>
      <w:r w:rsidRPr="001B6783">
        <w:rPr>
          <w:rFonts w:ascii="宋体" w:eastAsia="宋体" w:hAnsi="宋体" w:hint="eastAsia"/>
        </w:rPr>
        <w:t>图像取证技术通过检测图像统计特性的变化，来判断图像的原始性、真实性和完整性。</w:t>
      </w:r>
    </w:p>
    <w:p w14:paraId="013CE8D5" w14:textId="18BCDFAA" w:rsidR="001B6783" w:rsidRDefault="001B6783" w:rsidP="001B6783">
      <w:pPr>
        <w:rPr>
          <w:rFonts w:ascii="宋体" w:eastAsia="宋体" w:hAnsi="宋体"/>
        </w:rPr>
      </w:pPr>
    </w:p>
    <w:p w14:paraId="76C158F8" w14:textId="77777777" w:rsidR="001B6783" w:rsidRPr="001B6783" w:rsidRDefault="001B6783" w:rsidP="001B6783">
      <w:pPr>
        <w:rPr>
          <w:rFonts w:ascii="宋体" w:eastAsia="宋体" w:hAnsi="宋体"/>
        </w:rPr>
      </w:pPr>
      <w:r w:rsidRPr="001B6783">
        <w:rPr>
          <w:rFonts w:ascii="宋体" w:eastAsia="宋体" w:hAnsi="宋体" w:hint="eastAsia"/>
        </w:rPr>
        <w:t>伪造者尽力伪造出逼真的图像，一般经历三个步骤：</w:t>
      </w:r>
    </w:p>
    <w:p w14:paraId="727F1867" w14:textId="77777777" w:rsidR="001B6783" w:rsidRPr="001B6783" w:rsidRDefault="001B6783" w:rsidP="001B6783">
      <w:pPr>
        <w:rPr>
          <w:rFonts w:ascii="宋体" w:eastAsia="宋体" w:hAnsi="宋体"/>
        </w:rPr>
      </w:pPr>
      <w:r w:rsidRPr="001B6783">
        <w:rPr>
          <w:rFonts w:ascii="宋体" w:eastAsia="宋体" w:hAnsi="宋体" w:hint="eastAsia"/>
        </w:rPr>
        <w:t>复制</w:t>
      </w:r>
      <w:r w:rsidRPr="001B6783">
        <w:rPr>
          <w:rFonts w:ascii="宋体" w:eastAsia="宋体" w:hAnsi="宋体"/>
        </w:rPr>
        <w:t>-</w:t>
      </w:r>
      <w:proofErr w:type="gramStart"/>
      <w:r w:rsidRPr="001B6783">
        <w:rPr>
          <w:rFonts w:ascii="宋体" w:eastAsia="宋体" w:hAnsi="宋体"/>
        </w:rPr>
        <w:t>黏</w:t>
      </w:r>
      <w:proofErr w:type="gramEnd"/>
      <w:r w:rsidRPr="001B6783">
        <w:rPr>
          <w:rFonts w:ascii="宋体" w:eastAsia="宋体" w:hAnsi="宋体"/>
        </w:rPr>
        <w:t>贴操作，即图像合成操作；</w:t>
      </w:r>
    </w:p>
    <w:p w14:paraId="10D8206E" w14:textId="77777777" w:rsidR="001B6783" w:rsidRPr="001B6783" w:rsidRDefault="001B6783" w:rsidP="001B6783">
      <w:pPr>
        <w:rPr>
          <w:rFonts w:ascii="宋体" w:eastAsia="宋体" w:hAnsi="宋体"/>
        </w:rPr>
      </w:pPr>
      <w:r w:rsidRPr="001B6783">
        <w:rPr>
          <w:rFonts w:ascii="宋体" w:eastAsia="宋体" w:hAnsi="宋体" w:hint="eastAsia"/>
        </w:rPr>
        <w:t>重采样、润饰、模糊操作（为了消除简单复制</w:t>
      </w:r>
      <w:r w:rsidRPr="001B6783">
        <w:rPr>
          <w:rFonts w:ascii="宋体" w:eastAsia="宋体" w:hAnsi="宋体"/>
        </w:rPr>
        <w:t>-</w:t>
      </w:r>
      <w:proofErr w:type="gramStart"/>
      <w:r w:rsidRPr="001B6783">
        <w:rPr>
          <w:rFonts w:ascii="宋体" w:eastAsia="宋体" w:hAnsi="宋体"/>
        </w:rPr>
        <w:t>黏贴造成</w:t>
      </w:r>
      <w:proofErr w:type="gramEnd"/>
      <w:r w:rsidRPr="001B6783">
        <w:rPr>
          <w:rFonts w:ascii="宋体" w:eastAsia="宋体" w:hAnsi="宋体"/>
        </w:rPr>
        <w:t>的可视篡改痕迹的操作）；</w:t>
      </w:r>
    </w:p>
    <w:p w14:paraId="4E60DCEC" w14:textId="77777777" w:rsidR="001B6783" w:rsidRPr="001B6783" w:rsidRDefault="001B6783" w:rsidP="001B6783">
      <w:pPr>
        <w:rPr>
          <w:rFonts w:ascii="宋体" w:eastAsia="宋体" w:hAnsi="宋体"/>
        </w:rPr>
      </w:pPr>
      <w:r w:rsidRPr="001B6783">
        <w:rPr>
          <w:rFonts w:ascii="宋体" w:eastAsia="宋体" w:hAnsi="宋体"/>
        </w:rPr>
        <w:t>JPEG重压缩操作（对伪造好的图像进行重新存储所产生的操作）；</w:t>
      </w:r>
    </w:p>
    <w:p w14:paraId="20DD3DA6" w14:textId="75083614" w:rsidR="001B6783" w:rsidRPr="001B6783" w:rsidRDefault="001B6783" w:rsidP="001B6783">
      <w:pPr>
        <w:rPr>
          <w:rFonts w:ascii="宋体" w:eastAsia="宋体" w:hAnsi="宋体" w:hint="eastAsia"/>
        </w:rPr>
      </w:pPr>
      <w:r w:rsidRPr="001B6783">
        <w:rPr>
          <w:rFonts w:ascii="宋体" w:eastAsia="宋体" w:hAnsi="宋体" w:hint="eastAsia"/>
        </w:rPr>
        <w:t>因此，图像篡改检测相关研究也集中在这三个方面。</w:t>
      </w:r>
    </w:p>
    <w:p w14:paraId="5B032289" w14:textId="77777777" w:rsidR="001B6783" w:rsidRDefault="001B6783" w:rsidP="001B6783">
      <w:pPr>
        <w:rPr>
          <w:rFonts w:ascii="宋体" w:eastAsia="宋体" w:hAnsi="宋体" w:hint="eastAsia"/>
        </w:rPr>
      </w:pPr>
    </w:p>
    <w:p w14:paraId="74BE12BC" w14:textId="77777777" w:rsidR="001B6783" w:rsidRPr="001B6783" w:rsidRDefault="001B6783" w:rsidP="001B6783">
      <w:pPr>
        <w:rPr>
          <w:rFonts w:ascii="宋体" w:eastAsia="宋体" w:hAnsi="宋体"/>
        </w:rPr>
      </w:pPr>
      <w:r w:rsidRPr="001B6783">
        <w:rPr>
          <w:rFonts w:ascii="宋体" w:eastAsia="宋体" w:hAnsi="宋体" w:hint="eastAsia"/>
        </w:rPr>
        <w:t>数字照片获取设备特征的识别包括两大类</w:t>
      </w:r>
    </w:p>
    <w:p w14:paraId="55564EDC" w14:textId="0C04D99B" w:rsidR="001B6783" w:rsidRPr="001B6783" w:rsidRDefault="001B6783" w:rsidP="001B6783">
      <w:pPr>
        <w:rPr>
          <w:rFonts w:ascii="宋体" w:eastAsia="宋体" w:hAnsi="宋体"/>
        </w:rPr>
      </w:pPr>
      <w:r w:rsidRPr="001B6783">
        <w:rPr>
          <w:rFonts w:ascii="宋体" w:eastAsia="宋体" w:hAnsi="宋体" w:hint="eastAsia"/>
        </w:rPr>
        <w:t>数码照片、计算机生成图、扫描图像的分类识别</w:t>
      </w:r>
      <w:r w:rsidR="00503180">
        <w:rPr>
          <w:rFonts w:ascii="宋体" w:eastAsia="宋体" w:hAnsi="宋体" w:hint="eastAsia"/>
        </w:rPr>
        <w:t>；</w:t>
      </w:r>
      <w:r w:rsidRPr="001B6783">
        <w:rPr>
          <w:rFonts w:ascii="宋体" w:eastAsia="宋体" w:hAnsi="宋体" w:hint="eastAsia"/>
        </w:rPr>
        <w:t>不同品牌、不同类型的数码相机生成照片的分类识别</w:t>
      </w:r>
    </w:p>
    <w:p w14:paraId="3589AED8" w14:textId="77777777" w:rsidR="001B6783" w:rsidRPr="001B6783" w:rsidRDefault="001B6783" w:rsidP="001B6783">
      <w:pPr>
        <w:rPr>
          <w:rFonts w:ascii="宋体" w:eastAsia="宋体" w:hAnsi="宋体" w:hint="eastAsia"/>
        </w:rPr>
      </w:pPr>
    </w:p>
    <w:p w14:paraId="2ED0E637" w14:textId="77777777" w:rsidR="001B6783" w:rsidRPr="001B6783" w:rsidRDefault="001B6783" w:rsidP="001B6783">
      <w:pPr>
        <w:rPr>
          <w:rFonts w:ascii="宋体" w:eastAsia="宋体" w:hAnsi="宋体"/>
        </w:rPr>
      </w:pPr>
      <w:r w:rsidRPr="001B6783">
        <w:rPr>
          <w:rFonts w:ascii="宋体" w:eastAsia="宋体" w:hAnsi="宋体" w:hint="eastAsia"/>
        </w:rPr>
        <w:t>遍历搜寻法：首先将图像分块，把每一图像块当成一个模板，遍历图像剩余部分，看是否</w:t>
      </w:r>
      <w:proofErr w:type="gramStart"/>
      <w:r w:rsidRPr="001B6783">
        <w:rPr>
          <w:rFonts w:ascii="宋体" w:eastAsia="宋体" w:hAnsi="宋体" w:hint="eastAsia"/>
        </w:rPr>
        <w:t>存在跟</w:t>
      </w:r>
      <w:proofErr w:type="gramEnd"/>
      <w:r w:rsidRPr="001B6783">
        <w:rPr>
          <w:rFonts w:ascii="宋体" w:eastAsia="宋体" w:hAnsi="宋体" w:hint="eastAsia"/>
        </w:rPr>
        <w:t>模板完全一样的图像块，若存在，则增大图像块的大小，重新搜索，直到搜索不到完全相同的图像块为止。</w:t>
      </w:r>
    </w:p>
    <w:p w14:paraId="27E08B33" w14:textId="311CCDBA" w:rsidR="00A80894" w:rsidRDefault="001B6783" w:rsidP="001B6783">
      <w:pPr>
        <w:rPr>
          <w:rFonts w:ascii="宋体" w:eastAsia="宋体" w:hAnsi="宋体"/>
        </w:rPr>
      </w:pPr>
      <w:r w:rsidRPr="001B6783">
        <w:rPr>
          <w:rFonts w:ascii="宋体" w:eastAsia="宋体" w:hAnsi="宋体" w:hint="eastAsia"/>
        </w:rPr>
        <w:t>优点：理论简单，精确度高。缺点：运算量太大，对自然图像噪声的鲁棒性不好。</w:t>
      </w:r>
    </w:p>
    <w:p w14:paraId="76384A00" w14:textId="687BC73A" w:rsidR="001B6783" w:rsidRDefault="001B6783" w:rsidP="001B6783">
      <w:pPr>
        <w:rPr>
          <w:rFonts w:ascii="宋体" w:eastAsia="宋体" w:hAnsi="宋体"/>
        </w:rPr>
      </w:pPr>
    </w:p>
    <w:p w14:paraId="57F02503" w14:textId="77777777" w:rsidR="001B6783" w:rsidRPr="001B6783" w:rsidRDefault="001B6783" w:rsidP="001B6783">
      <w:pPr>
        <w:rPr>
          <w:rFonts w:ascii="宋体" w:eastAsia="宋体" w:hAnsi="宋体"/>
          <w:b/>
          <w:bCs/>
        </w:rPr>
      </w:pPr>
      <w:r w:rsidRPr="001B6783">
        <w:rPr>
          <w:rFonts w:ascii="宋体" w:eastAsia="宋体" w:hAnsi="宋体"/>
          <w:b/>
          <w:bCs/>
        </w:rPr>
        <w:t xml:space="preserve">Jessica </w:t>
      </w:r>
      <w:proofErr w:type="spellStart"/>
      <w:r w:rsidRPr="001B6783">
        <w:rPr>
          <w:rFonts w:ascii="宋体" w:eastAsia="宋体" w:hAnsi="宋体"/>
          <w:b/>
          <w:bCs/>
        </w:rPr>
        <w:t>Fridrich</w:t>
      </w:r>
      <w:proofErr w:type="spellEnd"/>
      <w:r w:rsidRPr="001B6783">
        <w:rPr>
          <w:rFonts w:ascii="宋体" w:eastAsia="宋体" w:hAnsi="宋体"/>
          <w:b/>
          <w:bCs/>
        </w:rPr>
        <w:t>，基于量化DCT系数的模糊匹配法</w:t>
      </w:r>
    </w:p>
    <w:p w14:paraId="32C8C7BF" w14:textId="77777777" w:rsidR="001B6783" w:rsidRPr="001B6783" w:rsidRDefault="001B6783" w:rsidP="001B6783">
      <w:pPr>
        <w:rPr>
          <w:rFonts w:ascii="宋体" w:eastAsia="宋体" w:hAnsi="宋体"/>
        </w:rPr>
      </w:pPr>
      <w:r w:rsidRPr="001B6783">
        <w:rPr>
          <w:rFonts w:ascii="宋体" w:eastAsia="宋体" w:hAnsi="宋体" w:hint="eastAsia"/>
        </w:rPr>
        <w:t>把图像分块；</w:t>
      </w:r>
    </w:p>
    <w:p w14:paraId="3244926B" w14:textId="7FF4BD2C" w:rsidR="001B6783" w:rsidRPr="001B6783" w:rsidRDefault="00503180" w:rsidP="001B6783">
      <w:pPr>
        <w:rPr>
          <w:rFonts w:ascii="宋体" w:eastAsia="宋体" w:hAnsi="宋体"/>
        </w:rPr>
      </w:pPr>
      <w:r>
        <w:rPr>
          <w:rFonts w:ascii="宋体" w:eastAsia="宋体" w:hAnsi="宋体" w:hint="eastAsia"/>
        </w:rPr>
        <w:t>1、</w:t>
      </w:r>
      <w:r w:rsidR="001B6783" w:rsidRPr="001B6783">
        <w:rPr>
          <w:rFonts w:ascii="宋体" w:eastAsia="宋体" w:hAnsi="宋体" w:hint="eastAsia"/>
        </w:rPr>
        <w:t>对每个图像块进行</w:t>
      </w:r>
      <w:r w:rsidR="001B6783" w:rsidRPr="001B6783">
        <w:rPr>
          <w:rFonts w:ascii="宋体" w:eastAsia="宋体" w:hAnsi="宋体"/>
        </w:rPr>
        <w:t>DCT变换，得到DCT系数矩阵；</w:t>
      </w:r>
      <w:r>
        <w:rPr>
          <w:rFonts w:ascii="宋体" w:eastAsia="宋体" w:hAnsi="宋体"/>
        </w:rPr>
        <w:t>2</w:t>
      </w:r>
      <w:r>
        <w:rPr>
          <w:rFonts w:ascii="宋体" w:eastAsia="宋体" w:hAnsi="宋体" w:hint="eastAsia"/>
        </w:rPr>
        <w:t>、</w:t>
      </w:r>
      <w:r w:rsidR="001B6783" w:rsidRPr="001B6783">
        <w:rPr>
          <w:rFonts w:ascii="宋体" w:eastAsia="宋体" w:hAnsi="宋体" w:hint="eastAsia"/>
        </w:rPr>
        <w:t>使用量化矩阵量化</w:t>
      </w:r>
      <w:r w:rsidR="001B6783" w:rsidRPr="001B6783">
        <w:rPr>
          <w:rFonts w:ascii="宋体" w:eastAsia="宋体" w:hAnsi="宋体"/>
        </w:rPr>
        <w:t>DCT系数；</w:t>
      </w:r>
    </w:p>
    <w:p w14:paraId="6F96E531" w14:textId="6B0A35B8" w:rsidR="001B6783" w:rsidRPr="00A80894" w:rsidRDefault="00503180" w:rsidP="001B6783">
      <w:pPr>
        <w:rPr>
          <w:rFonts w:ascii="宋体" w:eastAsia="宋体" w:hAnsi="宋体" w:hint="eastAsia"/>
        </w:rPr>
      </w:pPr>
      <w:r>
        <w:rPr>
          <w:rFonts w:ascii="宋体" w:eastAsia="宋体" w:hAnsi="宋体"/>
        </w:rPr>
        <w:t>3</w:t>
      </w:r>
      <w:r>
        <w:rPr>
          <w:rFonts w:ascii="宋体" w:eastAsia="宋体" w:hAnsi="宋体" w:hint="eastAsia"/>
        </w:rPr>
        <w:t>、</w:t>
      </w:r>
      <w:r w:rsidR="001B6783" w:rsidRPr="001B6783">
        <w:rPr>
          <w:rFonts w:ascii="宋体" w:eastAsia="宋体" w:hAnsi="宋体" w:hint="eastAsia"/>
        </w:rPr>
        <w:t>把量化</w:t>
      </w:r>
      <w:r w:rsidR="001B6783" w:rsidRPr="001B6783">
        <w:rPr>
          <w:rFonts w:ascii="宋体" w:eastAsia="宋体" w:hAnsi="宋体"/>
        </w:rPr>
        <w:t>DCT系数表示为向量；</w:t>
      </w:r>
      <w:r>
        <w:rPr>
          <w:rFonts w:ascii="宋体" w:eastAsia="宋体" w:hAnsi="宋体"/>
        </w:rPr>
        <w:t>4</w:t>
      </w:r>
      <w:r>
        <w:rPr>
          <w:rFonts w:ascii="宋体" w:eastAsia="宋体" w:hAnsi="宋体" w:hint="eastAsia"/>
        </w:rPr>
        <w:t>、</w:t>
      </w:r>
      <w:r w:rsidR="001B6783" w:rsidRPr="001B6783">
        <w:rPr>
          <w:rFonts w:ascii="宋体" w:eastAsia="宋体" w:hAnsi="宋体" w:hint="eastAsia"/>
        </w:rPr>
        <w:t>对所有图像块组成的向量矩阵，进行模糊匹配。</w:t>
      </w:r>
    </w:p>
    <w:sectPr w:rsidR="001B6783" w:rsidRPr="00A80894" w:rsidSect="00503180">
      <w:pgSz w:w="11906" w:h="16838"/>
      <w:pgMar w:top="1021" w:right="1021" w:bottom="1021" w:left="102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322B6"/>
    <w:multiLevelType w:val="hybridMultilevel"/>
    <w:tmpl w:val="D5C2053E"/>
    <w:lvl w:ilvl="0" w:tplc="8AB26C72">
      <w:start w:val="1"/>
      <w:numFmt w:val="bullet"/>
      <w:lvlText w:val=""/>
      <w:lvlJc w:val="left"/>
      <w:pPr>
        <w:tabs>
          <w:tab w:val="num" w:pos="720"/>
        </w:tabs>
        <w:ind w:left="720" w:hanging="360"/>
      </w:pPr>
      <w:rPr>
        <w:rFonts w:ascii="Wingdings" w:hAnsi="Wingdings" w:hint="default"/>
      </w:rPr>
    </w:lvl>
    <w:lvl w:ilvl="1" w:tplc="CB62FA66" w:tentative="1">
      <w:start w:val="1"/>
      <w:numFmt w:val="bullet"/>
      <w:lvlText w:val=""/>
      <w:lvlJc w:val="left"/>
      <w:pPr>
        <w:tabs>
          <w:tab w:val="num" w:pos="1440"/>
        </w:tabs>
        <w:ind w:left="1440" w:hanging="360"/>
      </w:pPr>
      <w:rPr>
        <w:rFonts w:ascii="Wingdings" w:hAnsi="Wingdings" w:hint="default"/>
      </w:rPr>
    </w:lvl>
    <w:lvl w:ilvl="2" w:tplc="B7DAC4A0" w:tentative="1">
      <w:start w:val="1"/>
      <w:numFmt w:val="bullet"/>
      <w:lvlText w:val=""/>
      <w:lvlJc w:val="left"/>
      <w:pPr>
        <w:tabs>
          <w:tab w:val="num" w:pos="2160"/>
        </w:tabs>
        <w:ind w:left="2160" w:hanging="360"/>
      </w:pPr>
      <w:rPr>
        <w:rFonts w:ascii="Wingdings" w:hAnsi="Wingdings" w:hint="default"/>
      </w:rPr>
    </w:lvl>
    <w:lvl w:ilvl="3" w:tplc="BEFA2FF6" w:tentative="1">
      <w:start w:val="1"/>
      <w:numFmt w:val="bullet"/>
      <w:lvlText w:val=""/>
      <w:lvlJc w:val="left"/>
      <w:pPr>
        <w:tabs>
          <w:tab w:val="num" w:pos="2880"/>
        </w:tabs>
        <w:ind w:left="2880" w:hanging="360"/>
      </w:pPr>
      <w:rPr>
        <w:rFonts w:ascii="Wingdings" w:hAnsi="Wingdings" w:hint="default"/>
      </w:rPr>
    </w:lvl>
    <w:lvl w:ilvl="4" w:tplc="3AAE7666" w:tentative="1">
      <w:start w:val="1"/>
      <w:numFmt w:val="bullet"/>
      <w:lvlText w:val=""/>
      <w:lvlJc w:val="left"/>
      <w:pPr>
        <w:tabs>
          <w:tab w:val="num" w:pos="3600"/>
        </w:tabs>
        <w:ind w:left="3600" w:hanging="360"/>
      </w:pPr>
      <w:rPr>
        <w:rFonts w:ascii="Wingdings" w:hAnsi="Wingdings" w:hint="default"/>
      </w:rPr>
    </w:lvl>
    <w:lvl w:ilvl="5" w:tplc="BB68050E" w:tentative="1">
      <w:start w:val="1"/>
      <w:numFmt w:val="bullet"/>
      <w:lvlText w:val=""/>
      <w:lvlJc w:val="left"/>
      <w:pPr>
        <w:tabs>
          <w:tab w:val="num" w:pos="4320"/>
        </w:tabs>
        <w:ind w:left="4320" w:hanging="360"/>
      </w:pPr>
      <w:rPr>
        <w:rFonts w:ascii="Wingdings" w:hAnsi="Wingdings" w:hint="default"/>
      </w:rPr>
    </w:lvl>
    <w:lvl w:ilvl="6" w:tplc="52F4E6C2" w:tentative="1">
      <w:start w:val="1"/>
      <w:numFmt w:val="bullet"/>
      <w:lvlText w:val=""/>
      <w:lvlJc w:val="left"/>
      <w:pPr>
        <w:tabs>
          <w:tab w:val="num" w:pos="5040"/>
        </w:tabs>
        <w:ind w:left="5040" w:hanging="360"/>
      </w:pPr>
      <w:rPr>
        <w:rFonts w:ascii="Wingdings" w:hAnsi="Wingdings" w:hint="default"/>
      </w:rPr>
    </w:lvl>
    <w:lvl w:ilvl="7" w:tplc="26003A62" w:tentative="1">
      <w:start w:val="1"/>
      <w:numFmt w:val="bullet"/>
      <w:lvlText w:val=""/>
      <w:lvlJc w:val="left"/>
      <w:pPr>
        <w:tabs>
          <w:tab w:val="num" w:pos="5760"/>
        </w:tabs>
        <w:ind w:left="5760" w:hanging="360"/>
      </w:pPr>
      <w:rPr>
        <w:rFonts w:ascii="Wingdings" w:hAnsi="Wingdings" w:hint="default"/>
      </w:rPr>
    </w:lvl>
    <w:lvl w:ilvl="8" w:tplc="51BC257A"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B6"/>
    <w:rsid w:val="0008213A"/>
    <w:rsid w:val="001B6783"/>
    <w:rsid w:val="004225B2"/>
    <w:rsid w:val="00503180"/>
    <w:rsid w:val="007E23B1"/>
    <w:rsid w:val="00A80894"/>
    <w:rsid w:val="00FE0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CAA7"/>
  <w15:chartTrackingRefBased/>
  <w15:docId w15:val="{D6FDF065-2526-41DE-AF85-55B4E160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6625">
      <w:bodyDiv w:val="1"/>
      <w:marLeft w:val="0"/>
      <w:marRight w:val="0"/>
      <w:marTop w:val="0"/>
      <w:marBottom w:val="0"/>
      <w:divBdr>
        <w:top w:val="none" w:sz="0" w:space="0" w:color="auto"/>
        <w:left w:val="none" w:sz="0" w:space="0" w:color="auto"/>
        <w:bottom w:val="none" w:sz="0" w:space="0" w:color="auto"/>
        <w:right w:val="none" w:sz="0" w:space="0" w:color="auto"/>
      </w:divBdr>
    </w:div>
    <w:div w:id="150606326">
      <w:bodyDiv w:val="1"/>
      <w:marLeft w:val="0"/>
      <w:marRight w:val="0"/>
      <w:marTop w:val="0"/>
      <w:marBottom w:val="0"/>
      <w:divBdr>
        <w:top w:val="none" w:sz="0" w:space="0" w:color="auto"/>
        <w:left w:val="none" w:sz="0" w:space="0" w:color="auto"/>
        <w:bottom w:val="none" w:sz="0" w:space="0" w:color="auto"/>
        <w:right w:val="none" w:sz="0" w:space="0" w:color="auto"/>
      </w:divBdr>
    </w:div>
    <w:div w:id="364522708">
      <w:bodyDiv w:val="1"/>
      <w:marLeft w:val="0"/>
      <w:marRight w:val="0"/>
      <w:marTop w:val="0"/>
      <w:marBottom w:val="0"/>
      <w:divBdr>
        <w:top w:val="none" w:sz="0" w:space="0" w:color="auto"/>
        <w:left w:val="none" w:sz="0" w:space="0" w:color="auto"/>
        <w:bottom w:val="none" w:sz="0" w:space="0" w:color="auto"/>
        <w:right w:val="none" w:sz="0" w:space="0" w:color="auto"/>
      </w:divBdr>
      <w:divsChild>
        <w:div w:id="383677605">
          <w:marLeft w:val="0"/>
          <w:marRight w:val="0"/>
          <w:marTop w:val="120"/>
          <w:marBottom w:val="0"/>
          <w:divBdr>
            <w:top w:val="none" w:sz="0" w:space="0" w:color="auto"/>
            <w:left w:val="none" w:sz="0" w:space="0" w:color="auto"/>
            <w:bottom w:val="none" w:sz="0" w:space="0" w:color="auto"/>
            <w:right w:val="none" w:sz="0" w:space="0" w:color="auto"/>
          </w:divBdr>
        </w:div>
      </w:divsChild>
    </w:div>
    <w:div w:id="468788861">
      <w:bodyDiv w:val="1"/>
      <w:marLeft w:val="0"/>
      <w:marRight w:val="0"/>
      <w:marTop w:val="0"/>
      <w:marBottom w:val="0"/>
      <w:divBdr>
        <w:top w:val="none" w:sz="0" w:space="0" w:color="auto"/>
        <w:left w:val="none" w:sz="0" w:space="0" w:color="auto"/>
        <w:bottom w:val="none" w:sz="0" w:space="0" w:color="auto"/>
        <w:right w:val="none" w:sz="0" w:space="0" w:color="auto"/>
      </w:divBdr>
      <w:divsChild>
        <w:div w:id="1736051763">
          <w:marLeft w:val="734"/>
          <w:marRight w:val="0"/>
          <w:marTop w:val="120"/>
          <w:marBottom w:val="0"/>
          <w:divBdr>
            <w:top w:val="none" w:sz="0" w:space="0" w:color="auto"/>
            <w:left w:val="none" w:sz="0" w:space="0" w:color="auto"/>
            <w:bottom w:val="none" w:sz="0" w:space="0" w:color="auto"/>
            <w:right w:val="none" w:sz="0" w:space="0" w:color="auto"/>
          </w:divBdr>
        </w:div>
        <w:div w:id="639192323">
          <w:marLeft w:val="850"/>
          <w:marRight w:val="0"/>
          <w:marTop w:val="120"/>
          <w:marBottom w:val="0"/>
          <w:divBdr>
            <w:top w:val="none" w:sz="0" w:space="0" w:color="auto"/>
            <w:left w:val="none" w:sz="0" w:space="0" w:color="auto"/>
            <w:bottom w:val="none" w:sz="0" w:space="0" w:color="auto"/>
            <w:right w:val="none" w:sz="0" w:space="0" w:color="auto"/>
          </w:divBdr>
        </w:div>
      </w:divsChild>
    </w:div>
    <w:div w:id="563637022">
      <w:bodyDiv w:val="1"/>
      <w:marLeft w:val="0"/>
      <w:marRight w:val="0"/>
      <w:marTop w:val="0"/>
      <w:marBottom w:val="0"/>
      <w:divBdr>
        <w:top w:val="none" w:sz="0" w:space="0" w:color="auto"/>
        <w:left w:val="none" w:sz="0" w:space="0" w:color="auto"/>
        <w:bottom w:val="none" w:sz="0" w:space="0" w:color="auto"/>
        <w:right w:val="none" w:sz="0" w:space="0" w:color="auto"/>
      </w:divBdr>
    </w:div>
    <w:div w:id="623730636">
      <w:bodyDiv w:val="1"/>
      <w:marLeft w:val="0"/>
      <w:marRight w:val="0"/>
      <w:marTop w:val="0"/>
      <w:marBottom w:val="0"/>
      <w:divBdr>
        <w:top w:val="none" w:sz="0" w:space="0" w:color="auto"/>
        <w:left w:val="none" w:sz="0" w:space="0" w:color="auto"/>
        <w:bottom w:val="none" w:sz="0" w:space="0" w:color="auto"/>
        <w:right w:val="none" w:sz="0" w:space="0" w:color="auto"/>
      </w:divBdr>
    </w:div>
    <w:div w:id="642854478">
      <w:bodyDiv w:val="1"/>
      <w:marLeft w:val="0"/>
      <w:marRight w:val="0"/>
      <w:marTop w:val="0"/>
      <w:marBottom w:val="0"/>
      <w:divBdr>
        <w:top w:val="none" w:sz="0" w:space="0" w:color="auto"/>
        <w:left w:val="none" w:sz="0" w:space="0" w:color="auto"/>
        <w:bottom w:val="none" w:sz="0" w:space="0" w:color="auto"/>
        <w:right w:val="none" w:sz="0" w:space="0" w:color="auto"/>
      </w:divBdr>
      <w:divsChild>
        <w:div w:id="1153452845">
          <w:marLeft w:val="965"/>
          <w:marRight w:val="0"/>
          <w:marTop w:val="150"/>
          <w:marBottom w:val="0"/>
          <w:divBdr>
            <w:top w:val="none" w:sz="0" w:space="0" w:color="auto"/>
            <w:left w:val="none" w:sz="0" w:space="0" w:color="auto"/>
            <w:bottom w:val="none" w:sz="0" w:space="0" w:color="auto"/>
            <w:right w:val="none" w:sz="0" w:space="0" w:color="auto"/>
          </w:divBdr>
        </w:div>
      </w:divsChild>
    </w:div>
    <w:div w:id="877744102">
      <w:bodyDiv w:val="1"/>
      <w:marLeft w:val="0"/>
      <w:marRight w:val="0"/>
      <w:marTop w:val="0"/>
      <w:marBottom w:val="0"/>
      <w:divBdr>
        <w:top w:val="none" w:sz="0" w:space="0" w:color="auto"/>
        <w:left w:val="none" w:sz="0" w:space="0" w:color="auto"/>
        <w:bottom w:val="none" w:sz="0" w:space="0" w:color="auto"/>
        <w:right w:val="none" w:sz="0" w:space="0" w:color="auto"/>
      </w:divBdr>
    </w:div>
    <w:div w:id="953438490">
      <w:bodyDiv w:val="1"/>
      <w:marLeft w:val="0"/>
      <w:marRight w:val="0"/>
      <w:marTop w:val="0"/>
      <w:marBottom w:val="0"/>
      <w:divBdr>
        <w:top w:val="none" w:sz="0" w:space="0" w:color="auto"/>
        <w:left w:val="none" w:sz="0" w:space="0" w:color="auto"/>
        <w:bottom w:val="none" w:sz="0" w:space="0" w:color="auto"/>
        <w:right w:val="none" w:sz="0" w:space="0" w:color="auto"/>
      </w:divBdr>
      <w:divsChild>
        <w:div w:id="1008992517">
          <w:marLeft w:val="0"/>
          <w:marRight w:val="0"/>
          <w:marTop w:val="120"/>
          <w:marBottom w:val="0"/>
          <w:divBdr>
            <w:top w:val="none" w:sz="0" w:space="0" w:color="auto"/>
            <w:left w:val="none" w:sz="0" w:space="0" w:color="auto"/>
            <w:bottom w:val="none" w:sz="0" w:space="0" w:color="auto"/>
            <w:right w:val="none" w:sz="0" w:space="0" w:color="auto"/>
          </w:divBdr>
        </w:div>
        <w:div w:id="454912859">
          <w:marLeft w:val="0"/>
          <w:marRight w:val="0"/>
          <w:marTop w:val="120"/>
          <w:marBottom w:val="0"/>
          <w:divBdr>
            <w:top w:val="none" w:sz="0" w:space="0" w:color="auto"/>
            <w:left w:val="none" w:sz="0" w:space="0" w:color="auto"/>
            <w:bottom w:val="none" w:sz="0" w:space="0" w:color="auto"/>
            <w:right w:val="none" w:sz="0" w:space="0" w:color="auto"/>
          </w:divBdr>
        </w:div>
      </w:divsChild>
    </w:div>
    <w:div w:id="1016158170">
      <w:bodyDiv w:val="1"/>
      <w:marLeft w:val="0"/>
      <w:marRight w:val="0"/>
      <w:marTop w:val="0"/>
      <w:marBottom w:val="0"/>
      <w:divBdr>
        <w:top w:val="none" w:sz="0" w:space="0" w:color="auto"/>
        <w:left w:val="none" w:sz="0" w:space="0" w:color="auto"/>
        <w:bottom w:val="none" w:sz="0" w:space="0" w:color="auto"/>
        <w:right w:val="none" w:sz="0" w:space="0" w:color="auto"/>
      </w:divBdr>
      <w:divsChild>
        <w:div w:id="995691181">
          <w:marLeft w:val="850"/>
          <w:marRight w:val="0"/>
          <w:marTop w:val="120"/>
          <w:marBottom w:val="0"/>
          <w:divBdr>
            <w:top w:val="none" w:sz="0" w:space="0" w:color="auto"/>
            <w:left w:val="none" w:sz="0" w:space="0" w:color="auto"/>
            <w:bottom w:val="none" w:sz="0" w:space="0" w:color="auto"/>
            <w:right w:val="none" w:sz="0" w:space="0" w:color="auto"/>
          </w:divBdr>
        </w:div>
        <w:div w:id="1179587713">
          <w:marLeft w:val="2347"/>
          <w:marRight w:val="0"/>
          <w:marTop w:val="120"/>
          <w:marBottom w:val="0"/>
          <w:divBdr>
            <w:top w:val="none" w:sz="0" w:space="0" w:color="auto"/>
            <w:left w:val="none" w:sz="0" w:space="0" w:color="auto"/>
            <w:bottom w:val="none" w:sz="0" w:space="0" w:color="auto"/>
            <w:right w:val="none" w:sz="0" w:space="0" w:color="auto"/>
          </w:divBdr>
        </w:div>
        <w:div w:id="631522076">
          <w:marLeft w:val="2347"/>
          <w:marRight w:val="0"/>
          <w:marTop w:val="120"/>
          <w:marBottom w:val="0"/>
          <w:divBdr>
            <w:top w:val="none" w:sz="0" w:space="0" w:color="auto"/>
            <w:left w:val="none" w:sz="0" w:space="0" w:color="auto"/>
            <w:bottom w:val="none" w:sz="0" w:space="0" w:color="auto"/>
            <w:right w:val="none" w:sz="0" w:space="0" w:color="auto"/>
          </w:divBdr>
        </w:div>
        <w:div w:id="1911386451">
          <w:marLeft w:val="2347"/>
          <w:marRight w:val="0"/>
          <w:marTop w:val="120"/>
          <w:marBottom w:val="0"/>
          <w:divBdr>
            <w:top w:val="none" w:sz="0" w:space="0" w:color="auto"/>
            <w:left w:val="none" w:sz="0" w:space="0" w:color="auto"/>
            <w:bottom w:val="none" w:sz="0" w:space="0" w:color="auto"/>
            <w:right w:val="none" w:sz="0" w:space="0" w:color="auto"/>
          </w:divBdr>
        </w:div>
        <w:div w:id="2024043710">
          <w:marLeft w:val="2347"/>
          <w:marRight w:val="0"/>
          <w:marTop w:val="120"/>
          <w:marBottom w:val="0"/>
          <w:divBdr>
            <w:top w:val="none" w:sz="0" w:space="0" w:color="auto"/>
            <w:left w:val="none" w:sz="0" w:space="0" w:color="auto"/>
            <w:bottom w:val="none" w:sz="0" w:space="0" w:color="auto"/>
            <w:right w:val="none" w:sz="0" w:space="0" w:color="auto"/>
          </w:divBdr>
        </w:div>
      </w:divsChild>
    </w:div>
    <w:div w:id="1042904714">
      <w:bodyDiv w:val="1"/>
      <w:marLeft w:val="0"/>
      <w:marRight w:val="0"/>
      <w:marTop w:val="0"/>
      <w:marBottom w:val="0"/>
      <w:divBdr>
        <w:top w:val="none" w:sz="0" w:space="0" w:color="auto"/>
        <w:left w:val="none" w:sz="0" w:space="0" w:color="auto"/>
        <w:bottom w:val="none" w:sz="0" w:space="0" w:color="auto"/>
        <w:right w:val="none" w:sz="0" w:space="0" w:color="auto"/>
      </w:divBdr>
    </w:div>
    <w:div w:id="1218469279">
      <w:bodyDiv w:val="1"/>
      <w:marLeft w:val="0"/>
      <w:marRight w:val="0"/>
      <w:marTop w:val="0"/>
      <w:marBottom w:val="0"/>
      <w:divBdr>
        <w:top w:val="none" w:sz="0" w:space="0" w:color="auto"/>
        <w:left w:val="none" w:sz="0" w:space="0" w:color="auto"/>
        <w:bottom w:val="none" w:sz="0" w:space="0" w:color="auto"/>
        <w:right w:val="none" w:sz="0" w:space="0" w:color="auto"/>
      </w:divBdr>
    </w:div>
    <w:div w:id="1288779562">
      <w:bodyDiv w:val="1"/>
      <w:marLeft w:val="0"/>
      <w:marRight w:val="0"/>
      <w:marTop w:val="0"/>
      <w:marBottom w:val="0"/>
      <w:divBdr>
        <w:top w:val="none" w:sz="0" w:space="0" w:color="auto"/>
        <w:left w:val="none" w:sz="0" w:space="0" w:color="auto"/>
        <w:bottom w:val="none" w:sz="0" w:space="0" w:color="auto"/>
        <w:right w:val="none" w:sz="0" w:space="0" w:color="auto"/>
      </w:divBdr>
      <w:divsChild>
        <w:div w:id="1335299307">
          <w:marLeft w:val="850"/>
          <w:marRight w:val="0"/>
          <w:marTop w:val="120"/>
          <w:marBottom w:val="0"/>
          <w:divBdr>
            <w:top w:val="none" w:sz="0" w:space="0" w:color="auto"/>
            <w:left w:val="none" w:sz="0" w:space="0" w:color="auto"/>
            <w:bottom w:val="none" w:sz="0" w:space="0" w:color="auto"/>
            <w:right w:val="none" w:sz="0" w:space="0" w:color="auto"/>
          </w:divBdr>
        </w:div>
        <w:div w:id="1387417802">
          <w:marLeft w:val="1411"/>
          <w:marRight w:val="0"/>
          <w:marTop w:val="120"/>
          <w:marBottom w:val="0"/>
          <w:divBdr>
            <w:top w:val="none" w:sz="0" w:space="0" w:color="auto"/>
            <w:left w:val="none" w:sz="0" w:space="0" w:color="auto"/>
            <w:bottom w:val="none" w:sz="0" w:space="0" w:color="auto"/>
            <w:right w:val="none" w:sz="0" w:space="0" w:color="auto"/>
          </w:divBdr>
        </w:div>
        <w:div w:id="112528040">
          <w:marLeft w:val="1411"/>
          <w:marRight w:val="0"/>
          <w:marTop w:val="120"/>
          <w:marBottom w:val="0"/>
          <w:divBdr>
            <w:top w:val="none" w:sz="0" w:space="0" w:color="auto"/>
            <w:left w:val="none" w:sz="0" w:space="0" w:color="auto"/>
            <w:bottom w:val="none" w:sz="0" w:space="0" w:color="auto"/>
            <w:right w:val="none" w:sz="0" w:space="0" w:color="auto"/>
          </w:divBdr>
        </w:div>
      </w:divsChild>
    </w:div>
    <w:div w:id="1395853787">
      <w:bodyDiv w:val="1"/>
      <w:marLeft w:val="0"/>
      <w:marRight w:val="0"/>
      <w:marTop w:val="0"/>
      <w:marBottom w:val="0"/>
      <w:divBdr>
        <w:top w:val="none" w:sz="0" w:space="0" w:color="auto"/>
        <w:left w:val="none" w:sz="0" w:space="0" w:color="auto"/>
        <w:bottom w:val="none" w:sz="0" w:space="0" w:color="auto"/>
        <w:right w:val="none" w:sz="0" w:space="0" w:color="auto"/>
      </w:divBdr>
    </w:div>
    <w:div w:id="1414084886">
      <w:bodyDiv w:val="1"/>
      <w:marLeft w:val="0"/>
      <w:marRight w:val="0"/>
      <w:marTop w:val="0"/>
      <w:marBottom w:val="0"/>
      <w:divBdr>
        <w:top w:val="none" w:sz="0" w:space="0" w:color="auto"/>
        <w:left w:val="none" w:sz="0" w:space="0" w:color="auto"/>
        <w:bottom w:val="none" w:sz="0" w:space="0" w:color="auto"/>
        <w:right w:val="none" w:sz="0" w:space="0" w:color="auto"/>
      </w:divBdr>
    </w:div>
    <w:div w:id="1819035256">
      <w:bodyDiv w:val="1"/>
      <w:marLeft w:val="0"/>
      <w:marRight w:val="0"/>
      <w:marTop w:val="0"/>
      <w:marBottom w:val="0"/>
      <w:divBdr>
        <w:top w:val="none" w:sz="0" w:space="0" w:color="auto"/>
        <w:left w:val="none" w:sz="0" w:space="0" w:color="auto"/>
        <w:bottom w:val="none" w:sz="0" w:space="0" w:color="auto"/>
        <w:right w:val="none" w:sz="0" w:space="0" w:color="auto"/>
      </w:divBdr>
    </w:div>
    <w:div w:id="1873417691">
      <w:bodyDiv w:val="1"/>
      <w:marLeft w:val="0"/>
      <w:marRight w:val="0"/>
      <w:marTop w:val="0"/>
      <w:marBottom w:val="0"/>
      <w:divBdr>
        <w:top w:val="none" w:sz="0" w:space="0" w:color="auto"/>
        <w:left w:val="none" w:sz="0" w:space="0" w:color="auto"/>
        <w:bottom w:val="none" w:sz="0" w:space="0" w:color="auto"/>
        <w:right w:val="none" w:sz="0" w:space="0" w:color="auto"/>
      </w:divBdr>
      <w:divsChild>
        <w:div w:id="1960800227">
          <w:marLeft w:val="965"/>
          <w:marRight w:val="0"/>
          <w:marTop w:val="150"/>
          <w:marBottom w:val="0"/>
          <w:divBdr>
            <w:top w:val="none" w:sz="0" w:space="0" w:color="auto"/>
            <w:left w:val="none" w:sz="0" w:space="0" w:color="auto"/>
            <w:bottom w:val="none" w:sz="0" w:space="0" w:color="auto"/>
            <w:right w:val="none" w:sz="0" w:space="0" w:color="auto"/>
          </w:divBdr>
        </w:div>
      </w:divsChild>
    </w:div>
    <w:div w:id="1993368962">
      <w:bodyDiv w:val="1"/>
      <w:marLeft w:val="0"/>
      <w:marRight w:val="0"/>
      <w:marTop w:val="0"/>
      <w:marBottom w:val="0"/>
      <w:divBdr>
        <w:top w:val="none" w:sz="0" w:space="0" w:color="auto"/>
        <w:left w:val="none" w:sz="0" w:space="0" w:color="auto"/>
        <w:bottom w:val="none" w:sz="0" w:space="0" w:color="auto"/>
        <w:right w:val="none" w:sz="0" w:space="0" w:color="auto"/>
      </w:divBdr>
    </w:div>
    <w:div w:id="208294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凌云</dc:creator>
  <cp:keywords/>
  <dc:description/>
  <cp:lastModifiedBy>吴 凌云</cp:lastModifiedBy>
  <cp:revision>3</cp:revision>
  <dcterms:created xsi:type="dcterms:W3CDTF">2021-12-17T06:58:00Z</dcterms:created>
  <dcterms:modified xsi:type="dcterms:W3CDTF">2021-12-17T08:49:00Z</dcterms:modified>
</cp:coreProperties>
</file>