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4B2C2" w14:textId="77777777" w:rsidR="00467AD5" w:rsidRDefault="00467AD5" w:rsidP="004C3ED0"/>
    <w:p w14:paraId="50996CD5" w14:textId="77777777" w:rsidR="00467AD5" w:rsidRDefault="00467AD5" w:rsidP="004C3ED0"/>
    <w:p w14:paraId="42E21AD5" w14:textId="77777777" w:rsidR="00467AD5" w:rsidRDefault="00467AD5" w:rsidP="004C3ED0"/>
    <w:p w14:paraId="75BC979C" w14:textId="77777777" w:rsidR="00467AD5" w:rsidRDefault="00467AD5" w:rsidP="004C3ED0"/>
    <w:p w14:paraId="4E5C4574" w14:textId="772C3365" w:rsidR="004C3ED0" w:rsidRDefault="004C3ED0" w:rsidP="004C3ED0">
      <w:r>
        <w:t>1.可信平台模块（Trusted Platform Module，简称TPM）是一种加密协处理器。</w:t>
      </w:r>
    </w:p>
    <w:p w14:paraId="44E14796" w14:textId="77777777" w:rsidR="004C3ED0" w:rsidRDefault="004C3ED0" w:rsidP="004C3ED0">
      <w:r>
        <w:t>2.可信计算组织（Trusted Computing Group，简称TCG）</w:t>
      </w:r>
    </w:p>
    <w:p w14:paraId="1184142C" w14:textId="77777777" w:rsidR="004C3ED0" w:rsidRDefault="004C3ED0" w:rsidP="004C3ED0">
      <w:r>
        <w:t>3.为什么是TPM？</w:t>
      </w:r>
    </w:p>
    <w:p w14:paraId="130684D3" w14:textId="77777777" w:rsidR="004C3ED0" w:rsidRDefault="004C3ED0" w:rsidP="004C3ED0">
      <w:r>
        <w:rPr>
          <w:rFonts w:hint="eastAsia"/>
        </w:rPr>
        <w:t>早期</w:t>
      </w:r>
      <w:r>
        <w:t>PC的制造并未重视安全，硬件上没有针对安全的相关支持。</w:t>
      </w:r>
    </w:p>
    <w:p w14:paraId="7C2245E6" w14:textId="77777777" w:rsidR="004C3ED0" w:rsidRDefault="004C3ED0" w:rsidP="004C3ED0">
      <w:r>
        <w:t>TCG试图创建一个硬件安全锚点，这样就可以构造安全的操作系统。（信任链是通过构建一个信任根,从信任根开始到硬件平台、到操作系统、再到应用,一级认证一级</w:t>
      </w:r>
      <w:proofErr w:type="gramStart"/>
      <w:r>
        <w:t>一级</w:t>
      </w:r>
      <w:proofErr w:type="gramEnd"/>
      <w:r>
        <w:t>信任一级,从而把这种信任扩展到整个计算机系统。）</w:t>
      </w:r>
    </w:p>
    <w:p w14:paraId="49E0920C" w14:textId="77777777" w:rsidR="004C3ED0" w:rsidRDefault="004C3ED0" w:rsidP="004C3ED0">
      <w:r>
        <w:rPr>
          <w:rFonts w:hint="eastAsia"/>
        </w:rPr>
        <w:t>受限于成本压力，许多的功能都从芯片转移到了软件上。</w:t>
      </w:r>
    </w:p>
    <w:p w14:paraId="474FBC30" w14:textId="77777777" w:rsidR="004C3ED0" w:rsidRDefault="004C3ED0" w:rsidP="004C3ED0">
      <w:r>
        <w:t>4.可信(trust)定义为：一个实体是可信的，当这个实体用作某一目的时，它总是以期望的方式动作。</w:t>
      </w:r>
    </w:p>
    <w:p w14:paraId="58F35181" w14:textId="77777777" w:rsidR="004C3ED0" w:rsidRDefault="004C3ED0" w:rsidP="004C3ED0">
      <w:r>
        <w:t>5.可信计算(trusted computing)就是：能够按期望方式进行的计算。</w:t>
      </w:r>
    </w:p>
    <w:p w14:paraId="098ABA6D" w14:textId="77777777" w:rsidR="004C3ED0" w:rsidRDefault="004C3ED0" w:rsidP="004C3ED0">
      <w:r>
        <w:t>6.区别可信和安全：中病毒不安全，但如果你知道病毒何时发作以及造成的后果的话，那么这台计算机是可信的。</w:t>
      </w:r>
    </w:p>
    <w:p w14:paraId="2A1EA50A" w14:textId="77777777" w:rsidR="004C3ED0" w:rsidRDefault="004C3ED0" w:rsidP="004C3ED0">
      <w:r>
        <w:t>7.TPM的历史</w:t>
      </w:r>
    </w:p>
    <w:p w14:paraId="74AE485F" w14:textId="77777777" w:rsidR="004C3ED0" w:rsidRDefault="004C3ED0" w:rsidP="004C3ED0">
      <w:r>
        <w:rPr>
          <w:rFonts w:hint="eastAsia"/>
        </w:rPr>
        <w:t>规范名称</w:t>
      </w:r>
      <w:r>
        <w:t xml:space="preserve"> 特点 缺点</w:t>
      </w:r>
    </w:p>
    <w:p w14:paraId="5D1B5940" w14:textId="77777777" w:rsidR="004C3ED0" w:rsidRDefault="004C3ED0" w:rsidP="004C3ED0">
      <w:r>
        <w:t>1.1b 1.使用CA（隐私证书认证中心）方式</w:t>
      </w:r>
    </w:p>
    <w:p w14:paraId="7D3BC616" w14:textId="77777777" w:rsidR="004C3ED0" w:rsidRDefault="004C3ED0" w:rsidP="004C3ED0">
      <w:r>
        <w:t>2.使用RSA算法 硬件上的不兼容</w:t>
      </w:r>
    </w:p>
    <w:p w14:paraId="792B3206" w14:textId="77777777" w:rsidR="004C3ED0" w:rsidRDefault="004C3ED0" w:rsidP="004C3ED0">
      <w:r>
        <w:t>1.2 1.提供标准软件接口和大多数的标准封装引脚</w:t>
      </w:r>
    </w:p>
    <w:p w14:paraId="092B1016" w14:textId="77777777" w:rsidR="004C3ED0" w:rsidRDefault="004C3ED0" w:rsidP="004C3ED0">
      <w:r>
        <w:t>2.使用直接匿名认证（DAA）方式</w:t>
      </w:r>
    </w:p>
    <w:p w14:paraId="5414D1DD" w14:textId="77777777" w:rsidR="004C3ED0" w:rsidRDefault="004C3ED0" w:rsidP="004C3ED0">
      <w:r>
        <w:t>3.可以应对字典攻击</w:t>
      </w:r>
    </w:p>
    <w:p w14:paraId="3DC3FC21" w14:textId="77777777" w:rsidR="004C3ED0" w:rsidRDefault="004C3ED0" w:rsidP="004C3ED0">
      <w:r>
        <w:t>4.架构依赖于SHA-1算法</w:t>
      </w:r>
    </w:p>
    <w:p w14:paraId="22AC4699" w14:textId="77777777" w:rsidR="004C3ED0" w:rsidRDefault="004C3ED0" w:rsidP="004C3ED0">
      <w:r>
        <w:t>5.对现有的应用程序编程接口没有任何更改，保留了二进制兼容性。</w:t>
      </w:r>
    </w:p>
    <w:p w14:paraId="461D0F6F" w14:textId="77777777" w:rsidR="004C3ED0" w:rsidRDefault="004C3ED0" w:rsidP="004C3ED0">
      <w:r>
        <w:t>6.使用了HMAC。 整合1.1b的一些功能，使得规范非常复杂</w:t>
      </w:r>
    </w:p>
    <w:p w14:paraId="63E5E379" w14:textId="77777777" w:rsidR="004C3ED0" w:rsidRDefault="004C3ED0" w:rsidP="004C3ED0">
      <w:r>
        <w:t>2.0 1.不使用具体的算法的编码，而是使用算法标识符，从而可以使用任何算法。</w:t>
      </w:r>
    </w:p>
    <w:p w14:paraId="0554841C" w14:textId="77777777" w:rsidR="004C3ED0" w:rsidRDefault="004C3ED0" w:rsidP="004C3ED0">
      <w:r>
        <w:t>8.密钥迁移：</w:t>
      </w:r>
    </w:p>
    <w:p w14:paraId="165CCFE9" w14:textId="77777777" w:rsidR="004C3ED0" w:rsidRDefault="004C3ED0" w:rsidP="004C3ED0">
      <w:r>
        <w:t>9.穷举攻击：依次用密钥空间中的每个密钥尝试解密密文，以找到正确的密钥。</w:t>
      </w:r>
    </w:p>
    <w:p w14:paraId="01A0D7CB" w14:textId="77777777" w:rsidR="004C3ED0" w:rsidRDefault="004C3ED0" w:rsidP="004C3ED0">
      <w:r>
        <w:rPr>
          <w:rFonts w:hint="eastAsia"/>
        </w:rPr>
        <w:t>应对穷举攻击的常用方法是将密钥设置得足够长来防止穷举，或者减少一段时间内接受的攻击次数。</w:t>
      </w:r>
    </w:p>
    <w:p w14:paraId="1283386D" w14:textId="77777777" w:rsidR="004C3ED0" w:rsidRDefault="004C3ED0" w:rsidP="004C3ED0">
      <w:r>
        <w:rPr>
          <w:rFonts w:hint="eastAsia"/>
        </w:rPr>
        <w:t>一个密码算法，其强度可以通过数学攻击进行检测。而最终应用的强度则是由算法和密钥长度共同决定的。</w:t>
      </w:r>
    </w:p>
    <w:p w14:paraId="4F18717C" w14:textId="77777777" w:rsidR="004C3ED0" w:rsidRDefault="004C3ED0" w:rsidP="004C3ED0">
      <w:r>
        <w:t>10.TPM中，所用的对称密码算法的密钥通为128位，192位或者256位。</w:t>
      </w:r>
    </w:p>
    <w:p w14:paraId="77C676C0" w14:textId="77777777" w:rsidR="004C3ED0" w:rsidRDefault="004C3ED0" w:rsidP="004C3ED0">
      <w:r>
        <w:t>11.TPM从1.2升级到2.0的动机源于一种针对SHA-1的哈希算法攻击。</w:t>
      </w:r>
    </w:p>
    <w:p w14:paraId="13C69E09" w14:textId="77777777" w:rsidR="004C3ED0" w:rsidRDefault="004C3ED0" w:rsidP="004C3ED0">
      <w:r>
        <w:t>12.一些常用安全形式和概念：</w:t>
      </w:r>
    </w:p>
    <w:p w14:paraId="45A98387" w14:textId="77777777" w:rsidR="004C3ED0" w:rsidRDefault="004C3ED0" w:rsidP="004C3ED0">
      <w:r>
        <w:t>(1)消息：在双方之间传送的字节序列</w:t>
      </w:r>
    </w:p>
    <w:p w14:paraId="1327BE18" w14:textId="77777777" w:rsidR="004C3ED0" w:rsidRDefault="004C3ED0" w:rsidP="004C3ED0">
      <w:r>
        <w:t>(2)机密性：防止未授权方查看消息内容</w:t>
      </w:r>
    </w:p>
    <w:p w14:paraId="76B44F58" w14:textId="77777777" w:rsidR="004C3ED0" w:rsidRDefault="004C3ED0" w:rsidP="004C3ED0">
      <w:r>
        <w:t>(3)共享秘密：双方都知道的一个值。它可以是一个口令，也可以是双方知道的加密密钥</w:t>
      </w:r>
    </w:p>
    <w:p w14:paraId="7E54DEBF" w14:textId="77777777" w:rsidR="004C3ED0" w:rsidRDefault="004C3ED0" w:rsidP="004C3ED0">
      <w:r>
        <w:t>(4)完整性：消息在储存及传输的过程没有被修改</w:t>
      </w:r>
    </w:p>
    <w:p w14:paraId="18F2484A" w14:textId="77777777" w:rsidR="004C3ED0" w:rsidRDefault="004C3ED0" w:rsidP="004C3ED0">
      <w:r>
        <w:t>(5)认证：将消息关联到创建者，使接收方可以确定只有创建者能发送这条消息</w:t>
      </w:r>
    </w:p>
    <w:p w14:paraId="21CBFEF3" w14:textId="77777777" w:rsidR="004C3ED0" w:rsidRDefault="004C3ED0" w:rsidP="004C3ED0">
      <w:r>
        <w:t>(6)授权：证明用户被允许执行这个操作</w:t>
      </w:r>
    </w:p>
    <w:p w14:paraId="2A006F5E" w14:textId="77777777" w:rsidR="004C3ED0" w:rsidRDefault="004C3ED0" w:rsidP="004C3ED0">
      <w:r>
        <w:t>(7)抗重放：防止攻击者对有效</w:t>
      </w:r>
      <w:proofErr w:type="gramStart"/>
      <w:r>
        <w:t>逍息进行</w:t>
      </w:r>
      <w:proofErr w:type="gramEnd"/>
      <w:r>
        <w:t>再利用</w:t>
      </w:r>
    </w:p>
    <w:p w14:paraId="6DBD40BD" w14:textId="77777777" w:rsidR="004C3ED0" w:rsidRDefault="004C3ED0" w:rsidP="004C3ED0">
      <w:r>
        <w:t>(8)不可否认性：防止发送方否认其发送了消息。</w:t>
      </w:r>
    </w:p>
    <w:p w14:paraId="10697977" w14:textId="77777777" w:rsidR="004C3ED0" w:rsidRDefault="004C3ED0" w:rsidP="004C3ED0">
      <w:r>
        <w:t>13.安全哈希（或摘要）</w:t>
      </w:r>
    </w:p>
    <w:p w14:paraId="396585CD" w14:textId="77777777" w:rsidR="004C3ED0" w:rsidRDefault="004C3ED0" w:rsidP="004C3ED0">
      <w:r>
        <w:rPr>
          <w:rFonts w:hint="eastAsia"/>
        </w:rPr>
        <w:t>密码哈希比普通哈希要复杂，它能接收一条任意长度的消息并将它压缩成一个固定长度的哈希序列</w:t>
      </w:r>
    </w:p>
    <w:p w14:paraId="06CACC76" w14:textId="77777777" w:rsidR="004C3ED0" w:rsidRDefault="004C3ED0" w:rsidP="004C3ED0">
      <w:r>
        <w:rPr>
          <w:rFonts w:hint="eastAsia"/>
        </w:rPr>
        <w:t>重要特征：</w:t>
      </w:r>
    </w:p>
    <w:p w14:paraId="2D128D2E" w14:textId="77777777" w:rsidR="004C3ED0" w:rsidRDefault="004C3ED0" w:rsidP="004C3ED0">
      <w:r>
        <w:t>对于给定的消息，构造另一条与它有同样哈希值的消息是不可行的</w:t>
      </w:r>
    </w:p>
    <w:p w14:paraId="3BBEEE09" w14:textId="77777777" w:rsidR="004C3ED0" w:rsidRDefault="004C3ED0" w:rsidP="004C3ED0">
      <w:r>
        <w:t>构造两条有同样哈希值的消息是不可行的。</w:t>
      </w:r>
    </w:p>
    <w:p w14:paraId="26BE9E52" w14:textId="77777777" w:rsidR="004C3ED0" w:rsidRDefault="004C3ED0" w:rsidP="004C3ED0">
      <w:r>
        <w:t>由哈</w:t>
      </w:r>
      <w:proofErr w:type="gramStart"/>
      <w:r>
        <w:t>希值解出原消息</w:t>
      </w:r>
      <w:proofErr w:type="gramEnd"/>
      <w:r>
        <w:t>是不可行的。</w:t>
      </w:r>
    </w:p>
    <w:p w14:paraId="79CC7B77" w14:textId="77777777" w:rsidR="004C3ED0" w:rsidRDefault="004C3ED0" w:rsidP="004C3ED0">
      <w:r>
        <w:t>14.哈希拓展</w:t>
      </w:r>
    </w:p>
    <w:p w14:paraId="34A96F9B" w14:textId="77777777" w:rsidR="004C3ED0" w:rsidRDefault="004C3ED0" w:rsidP="004C3ED0">
      <w:r>
        <w:rPr>
          <w:rFonts w:hint="eastAsia"/>
        </w:rPr>
        <w:t>步骤：</w:t>
      </w:r>
    </w:p>
    <w:p w14:paraId="632B4C06" w14:textId="77777777" w:rsidR="004C3ED0" w:rsidRDefault="004C3ED0" w:rsidP="004C3ED0">
      <w:r>
        <w:rPr>
          <w:rFonts w:hint="eastAsia"/>
        </w:rPr>
        <w:t>（</w:t>
      </w:r>
      <w:r>
        <w:t>1）存在一个值A。</w:t>
      </w:r>
    </w:p>
    <w:p w14:paraId="0F105D4C" w14:textId="77777777" w:rsidR="004C3ED0" w:rsidRDefault="004C3ED0" w:rsidP="004C3ED0">
      <w:r>
        <w:rPr>
          <w:rFonts w:hint="eastAsia"/>
        </w:rPr>
        <w:lastRenderedPageBreak/>
        <w:t>（</w:t>
      </w:r>
      <w:r>
        <w:t>2）A与另一个用于扩展的值B进行连接，得到消息，A||B。</w:t>
      </w:r>
    </w:p>
    <w:p w14:paraId="01D7DB4B" w14:textId="77777777" w:rsidR="004C3ED0" w:rsidRDefault="004C3ED0" w:rsidP="004C3ED0">
      <w:r>
        <w:rPr>
          <w:rFonts w:hint="eastAsia"/>
        </w:rPr>
        <w:t>（</w:t>
      </w:r>
      <w:r>
        <w:t>3）对得到的消息进行哈希，生成hash(A||B)。</w:t>
      </w:r>
    </w:p>
    <w:p w14:paraId="510485F1" w14:textId="77777777" w:rsidR="004C3ED0" w:rsidRDefault="004C3ED0" w:rsidP="004C3ED0">
      <w:r>
        <w:rPr>
          <w:rFonts w:hint="eastAsia"/>
        </w:rPr>
        <w:t>（</w:t>
      </w:r>
      <w:r>
        <w:t>4）用这个哈希结果替换原来的A。</w:t>
      </w:r>
    </w:p>
    <w:p w14:paraId="35934326" w14:textId="77777777" w:rsidR="004C3ED0" w:rsidRDefault="004C3ED0" w:rsidP="004C3ED0">
      <w:r>
        <w:rPr>
          <w:rFonts w:hint="eastAsia"/>
        </w:rPr>
        <w:t>整个过程可以总结为：</w:t>
      </w:r>
      <w:proofErr w:type="spellStart"/>
      <w:r>
        <w:t>A←hash</w:t>
      </w:r>
      <w:proofErr w:type="spellEnd"/>
      <w:r>
        <w:t>(A||B)</w:t>
      </w:r>
    </w:p>
    <w:p w14:paraId="6D83D60E" w14:textId="77777777" w:rsidR="004C3ED0" w:rsidRDefault="004C3ED0" w:rsidP="004C3ED0">
      <w:r>
        <w:rPr>
          <w:rFonts w:hint="eastAsia"/>
        </w:rPr>
        <w:t>由于哈希函数的单向性，拓展后就不能通过逆运算的方法取消操作或删除历史记录。</w:t>
      </w:r>
    </w:p>
    <w:p w14:paraId="75B7BB56" w14:textId="77777777" w:rsidR="004C3ED0" w:rsidRDefault="004C3ED0" w:rsidP="004C3ED0">
      <w:r>
        <w:rPr>
          <w:rFonts w:hint="eastAsia"/>
        </w:rPr>
        <w:t>由于哈希的结果的长度是固定的，所以对一个值可以进行无限次的记录，这对于内存有限的</w:t>
      </w:r>
      <w:r>
        <w:t>TPM来说是至关重要的。</w:t>
      </w:r>
    </w:p>
    <w:p w14:paraId="249AD3F2" w14:textId="77777777" w:rsidR="004C3ED0" w:rsidRDefault="004C3ED0" w:rsidP="004C3ED0">
      <w:r>
        <w:rPr>
          <w:rFonts w:hint="eastAsia"/>
        </w:rPr>
        <w:t>拓展机制可以运用于更新</w:t>
      </w:r>
      <w:r>
        <w:t>PCR的值、TPM的审计日志和创建TPM认证策略中。</w:t>
      </w:r>
    </w:p>
    <w:p w14:paraId="62C1AE93" w14:textId="77777777" w:rsidR="004C3ED0" w:rsidRDefault="004C3ED0" w:rsidP="004C3ED0">
      <w:r>
        <w:t>15.HMAC：消息认证码</w:t>
      </w:r>
    </w:p>
    <w:p w14:paraId="3B531811" w14:textId="77777777" w:rsidR="004C3ED0" w:rsidRDefault="004C3ED0" w:rsidP="004C3ED0">
      <w:r>
        <w:t>HMAC是一种加密的哈希算法。它将消息与一个共享密钥（即HMAC密钥）一起经过</w:t>
      </w:r>
      <w:proofErr w:type="gramStart"/>
      <w:r>
        <w:t>安全哈希得到</w:t>
      </w:r>
      <w:proofErr w:type="gramEnd"/>
      <w:r>
        <w:t>输出。</w:t>
      </w:r>
    </w:p>
    <w:p w14:paraId="7DCF15C5" w14:textId="77777777" w:rsidR="004C3ED0" w:rsidRDefault="004C3ED0" w:rsidP="004C3ED0">
      <w:r>
        <w:rPr>
          <w:rFonts w:hint="eastAsia"/>
        </w:rPr>
        <w:t>在</w:t>
      </w:r>
      <w:r>
        <w:t>TPM1.2和2.0中使用了HMAC，它用于向TPM证明用户已经掌握了TPM实体授权数据，这个数据即为HMAC密钥。</w:t>
      </w:r>
    </w:p>
    <w:p w14:paraId="0C831F5B" w14:textId="77777777" w:rsidR="004C3ED0" w:rsidRDefault="004C3ED0" w:rsidP="004C3ED0">
      <w:r>
        <w:t>HMAC也能用于生成密钥，这时就需要用到密钥派生函数。</w:t>
      </w:r>
    </w:p>
    <w:p w14:paraId="1D56920B" w14:textId="77777777" w:rsidR="004C3ED0" w:rsidRDefault="004C3ED0" w:rsidP="004C3ED0">
      <w:r>
        <w:t>16.KDF：密钥派生函数</w:t>
      </w:r>
    </w:p>
    <w:p w14:paraId="1D2D7B60" w14:textId="77777777" w:rsidR="004C3ED0" w:rsidRDefault="004C3ED0" w:rsidP="004C3ED0">
      <w:r>
        <w:rPr>
          <w:rFonts w:hint="eastAsia"/>
        </w:rPr>
        <w:t>很多</w:t>
      </w:r>
      <w:r>
        <w:t>TPM协议需要不止一个秘密。因此。为例降低生产成本，TPM需要支持由单一秘密生成多种密钥。这个秘密称为种子密钥。而这个由种子密钥生成多种秘密的算法称为密钥派生函数（KDF）。</w:t>
      </w:r>
    </w:p>
    <w:p w14:paraId="74E2E15F" w14:textId="77777777" w:rsidR="004C3ED0" w:rsidRDefault="004C3ED0" w:rsidP="004C3ED0">
      <w:r>
        <w:rPr>
          <w:rFonts w:hint="eastAsia"/>
        </w:rPr>
        <w:t>加密并不能保证完整性。</w:t>
      </w:r>
    </w:p>
    <w:p w14:paraId="3EECEF00" w14:textId="77777777" w:rsidR="004C3ED0" w:rsidRDefault="004C3ED0" w:rsidP="004C3ED0">
      <w:r>
        <w:rPr>
          <w:rFonts w:hint="eastAsia"/>
        </w:rPr>
        <w:t>一个密码学规则：不能对两个不同的应用使用相同的密钥。</w:t>
      </w:r>
    </w:p>
    <w:p w14:paraId="2299A5A6" w14:textId="77777777" w:rsidR="004C3ED0" w:rsidRDefault="004C3ED0" w:rsidP="004C3ED0">
      <w:r>
        <w:t>17.票据</w:t>
      </w:r>
    </w:p>
    <w:p w14:paraId="7B749230" w14:textId="77777777" w:rsidR="004C3ED0" w:rsidRDefault="004C3ED0" w:rsidP="004C3ED0">
      <w:r>
        <w:rPr>
          <w:rFonts w:hint="eastAsia"/>
        </w:rPr>
        <w:t>票据是种包含连多数据的</w:t>
      </w:r>
      <w:r>
        <w:t>HMAC的数据结构。票据允许TPM延迟验证其执行的操作。而其中的HMAC就是用于确保一些先前的操作都已经正确执行且无需再次执行。</w:t>
      </w:r>
    </w:p>
    <w:p w14:paraId="4219472E" w14:textId="77777777" w:rsidR="004C3ED0" w:rsidRDefault="004C3ED0" w:rsidP="004C3ED0">
      <w:r>
        <w:rPr>
          <w:rFonts w:hint="eastAsia"/>
        </w:rPr>
        <w:t>由于票据容量有限无法装下整套数据，这里有时会用消息的摘要取代原本的数据。</w:t>
      </w:r>
    </w:p>
    <w:p w14:paraId="5ECC8068" w14:textId="77777777" w:rsidR="004C3ED0" w:rsidRDefault="004C3ED0" w:rsidP="004C3ED0">
      <w:r>
        <w:rPr>
          <w:rFonts w:hint="eastAsia"/>
        </w:rPr>
        <w:t>票据中用于生成</w:t>
      </w:r>
      <w:r>
        <w:t>HMAC的HMAC密钥不是共享秘密，它只有TPM知道。</w:t>
      </w:r>
    </w:p>
    <w:p w14:paraId="666707AC" w14:textId="77777777" w:rsidR="004C3ED0" w:rsidRDefault="004C3ED0" w:rsidP="004C3ED0">
      <w:r>
        <w:t>18.TPM会在使TPM数据对外部保密、TPM的通信加密和使用TPM来协同处理密码这三种情况下使用对称密钥加密。</w:t>
      </w:r>
    </w:p>
    <w:p w14:paraId="199E2EEC" w14:textId="77777777" w:rsidR="004C3ED0" w:rsidRDefault="004C3ED0" w:rsidP="004C3ED0">
      <w:r>
        <w:t>19.nonce</w:t>
      </w:r>
    </w:p>
    <w:p w14:paraId="647ADA9D" w14:textId="77777777" w:rsidR="004C3ED0" w:rsidRDefault="004C3ED0" w:rsidP="004C3ED0">
      <w:r>
        <w:t>nonce是一种在密码操作中只会使用一次的数字，常用来防止重放攻击。</w:t>
      </w:r>
    </w:p>
    <w:p w14:paraId="5821B2CB" w14:textId="77777777" w:rsidR="004C3ED0" w:rsidRDefault="004C3ED0" w:rsidP="004C3ED0">
      <w:r>
        <w:rPr>
          <w:rFonts w:hint="eastAsia"/>
        </w:rPr>
        <w:t>当用户向</w:t>
      </w:r>
      <w:r>
        <w:t>TPM发送请求并接收返回值时，nonce可以用于证明这个返回值是由TPM发送的。</w:t>
      </w:r>
    </w:p>
    <w:p w14:paraId="1FD4F5F5" w14:textId="77777777" w:rsidR="004C3ED0" w:rsidRDefault="004C3ED0" w:rsidP="004C3ED0">
      <w:r>
        <w:t>20.非对称加密</w:t>
      </w:r>
    </w:p>
    <w:p w14:paraId="47EC742C" w14:textId="77777777" w:rsidR="004C3ED0" w:rsidRDefault="004C3ED0" w:rsidP="004C3ED0">
      <w:r>
        <w:rPr>
          <w:rFonts w:hint="eastAsia"/>
        </w:rPr>
        <w:t>以单向函数为基础。这种函数的一个特性就是从私</w:t>
      </w:r>
      <w:proofErr w:type="gramStart"/>
      <w:r>
        <w:rPr>
          <w:rFonts w:hint="eastAsia"/>
        </w:rPr>
        <w:t>钥</w:t>
      </w:r>
      <w:proofErr w:type="gramEnd"/>
      <w:r>
        <w:rPr>
          <w:rFonts w:hint="eastAsia"/>
        </w:rPr>
        <w:t>计算出公</w:t>
      </w:r>
      <w:proofErr w:type="gramStart"/>
      <w:r>
        <w:rPr>
          <w:rFonts w:hint="eastAsia"/>
        </w:rPr>
        <w:t>钥</w:t>
      </w:r>
      <w:proofErr w:type="gramEnd"/>
      <w:r>
        <w:rPr>
          <w:rFonts w:hint="eastAsia"/>
        </w:rPr>
        <w:t>很容易，但由公</w:t>
      </w:r>
      <w:proofErr w:type="gramStart"/>
      <w:r>
        <w:rPr>
          <w:rFonts w:hint="eastAsia"/>
        </w:rPr>
        <w:t>钥</w:t>
      </w:r>
      <w:proofErr w:type="gramEnd"/>
      <w:r>
        <w:rPr>
          <w:rFonts w:hint="eastAsia"/>
        </w:rPr>
        <w:t>想要得到私</w:t>
      </w:r>
      <w:proofErr w:type="gramStart"/>
      <w:r>
        <w:rPr>
          <w:rFonts w:hint="eastAsia"/>
        </w:rPr>
        <w:t>钥</w:t>
      </w:r>
      <w:proofErr w:type="gramEnd"/>
      <w:r>
        <w:rPr>
          <w:rFonts w:hint="eastAsia"/>
        </w:rPr>
        <w:t>却很困难。</w:t>
      </w:r>
    </w:p>
    <w:p w14:paraId="5531905A" w14:textId="77777777" w:rsidR="004C3ED0" w:rsidRDefault="004C3ED0" w:rsidP="004C3ED0">
      <w:r>
        <w:rPr>
          <w:rFonts w:hint="eastAsia"/>
        </w:rPr>
        <w:t>如果私</w:t>
      </w:r>
      <w:proofErr w:type="gramStart"/>
      <w:r>
        <w:rPr>
          <w:rFonts w:hint="eastAsia"/>
        </w:rPr>
        <w:t>钥</w:t>
      </w:r>
      <w:proofErr w:type="gramEnd"/>
      <w:r>
        <w:rPr>
          <w:rFonts w:hint="eastAsia"/>
        </w:rPr>
        <w:t>持有者用私</w:t>
      </w:r>
      <w:proofErr w:type="gramStart"/>
      <w:r>
        <w:rPr>
          <w:rFonts w:hint="eastAsia"/>
        </w:rPr>
        <w:t>钥</w:t>
      </w:r>
      <w:proofErr w:type="gramEnd"/>
      <w:r>
        <w:rPr>
          <w:rFonts w:hint="eastAsia"/>
        </w:rPr>
        <w:t>去加密一些数据（假设密钥足够大），则每个人都能用公</w:t>
      </w:r>
      <w:proofErr w:type="gramStart"/>
      <w:r>
        <w:rPr>
          <w:rFonts w:hint="eastAsia"/>
        </w:rPr>
        <w:t>钥</w:t>
      </w:r>
      <w:proofErr w:type="gramEnd"/>
      <w:r>
        <w:rPr>
          <w:rFonts w:hint="eastAsia"/>
        </w:rPr>
        <w:t>解密，而这样每个人都会知道是对应私</w:t>
      </w:r>
      <w:proofErr w:type="gramStart"/>
      <w:r>
        <w:rPr>
          <w:rFonts w:hint="eastAsia"/>
        </w:rPr>
        <w:t>钥</w:t>
      </w:r>
      <w:proofErr w:type="gramEnd"/>
      <w:r>
        <w:rPr>
          <w:rFonts w:hint="eastAsia"/>
        </w:rPr>
        <w:t>的持有人加密了这个数据。这种应用</w:t>
      </w:r>
      <w:proofErr w:type="gramStart"/>
      <w:r>
        <w:rPr>
          <w:rFonts w:hint="eastAsia"/>
        </w:rPr>
        <w:t>叫作</w:t>
      </w:r>
      <w:proofErr w:type="gramEnd"/>
      <w:r>
        <w:rPr>
          <w:rFonts w:hint="eastAsia"/>
        </w:rPr>
        <w:t>数字签名。</w:t>
      </w:r>
    </w:p>
    <w:p w14:paraId="697BBAC3" w14:textId="77777777" w:rsidR="004C3ED0" w:rsidRDefault="004C3ED0" w:rsidP="004C3ED0">
      <w:r>
        <w:rPr>
          <w:rFonts w:hint="eastAsia"/>
        </w:rPr>
        <w:t>签名的数据需要遵循一种特殊的格式，称为签名方案。</w:t>
      </w:r>
    </w:p>
    <w:p w14:paraId="4AB8C486" w14:textId="77777777" w:rsidR="004C3ED0" w:rsidRDefault="004C3ED0" w:rsidP="004C3ED0">
      <w:r>
        <w:t>21.RSA&amp;ECC</w:t>
      </w:r>
    </w:p>
    <w:p w14:paraId="2D5821EC" w14:textId="77777777" w:rsidR="004C3ED0" w:rsidRDefault="004C3ED0" w:rsidP="004C3ED0">
      <w:r>
        <w:rPr>
          <w:rFonts w:hint="eastAsia"/>
        </w:rPr>
        <w:t>公</w:t>
      </w:r>
      <w:proofErr w:type="gramStart"/>
      <w:r>
        <w:rPr>
          <w:rFonts w:hint="eastAsia"/>
        </w:rPr>
        <w:t>钥</w:t>
      </w:r>
      <w:proofErr w:type="gramEnd"/>
      <w:r>
        <w:rPr>
          <w:rFonts w:hint="eastAsia"/>
        </w:rPr>
        <w:t>用于验证经过私</w:t>
      </w:r>
      <w:proofErr w:type="gramStart"/>
      <w:r>
        <w:rPr>
          <w:rFonts w:hint="eastAsia"/>
        </w:rPr>
        <w:t>钥</w:t>
      </w:r>
      <w:proofErr w:type="gramEnd"/>
      <w:r>
        <w:rPr>
          <w:rFonts w:hint="eastAsia"/>
        </w:rPr>
        <w:t>签名的数据（签名）</w:t>
      </w:r>
    </w:p>
    <w:p w14:paraId="291A1B06" w14:textId="77777777" w:rsidR="004C3ED0" w:rsidRDefault="004C3ED0" w:rsidP="004C3ED0">
      <w:r>
        <w:rPr>
          <w:rFonts w:hint="eastAsia"/>
        </w:rPr>
        <w:t>私</w:t>
      </w:r>
      <w:proofErr w:type="gramStart"/>
      <w:r>
        <w:rPr>
          <w:rFonts w:hint="eastAsia"/>
        </w:rPr>
        <w:t>钥</w:t>
      </w:r>
      <w:proofErr w:type="gramEnd"/>
      <w:r>
        <w:rPr>
          <w:rFonts w:hint="eastAsia"/>
        </w:rPr>
        <w:t>用于解开经过公</w:t>
      </w:r>
      <w:proofErr w:type="gramStart"/>
      <w:r>
        <w:rPr>
          <w:rFonts w:hint="eastAsia"/>
        </w:rPr>
        <w:t>钥</w:t>
      </w:r>
      <w:proofErr w:type="gramEnd"/>
      <w:r>
        <w:rPr>
          <w:rFonts w:hint="eastAsia"/>
        </w:rPr>
        <w:t>加密的数据（加密）</w:t>
      </w:r>
    </w:p>
    <w:p w14:paraId="698B892C" w14:textId="77777777" w:rsidR="004C3ED0" w:rsidRDefault="004C3ED0" w:rsidP="004C3ED0">
      <w:r>
        <w:t>22.TPM的使用场景：身份识别、加密、密钥存储、RNG、NVRAM、PCR、隐私启用</w:t>
      </w:r>
    </w:p>
    <w:p w14:paraId="291A4E94" w14:textId="77777777" w:rsidR="004C3ED0" w:rsidRDefault="004C3ED0" w:rsidP="004C3ED0">
      <w:r>
        <w:t>23.身份识别</w:t>
      </w:r>
    </w:p>
    <w:p w14:paraId="71454553" w14:textId="77777777" w:rsidR="004C3ED0" w:rsidRDefault="004C3ED0" w:rsidP="004C3ED0">
      <w:r>
        <w:rPr>
          <w:rFonts w:hint="eastAsia"/>
        </w:rPr>
        <w:t>第一个嵌入式安全芯片的使用场景是设备身份识别（设备</w:t>
      </w:r>
      <w:r>
        <w:t>ID）。</w:t>
      </w:r>
    </w:p>
    <w:p w14:paraId="09817EE3" w14:textId="77777777" w:rsidR="004C3ED0" w:rsidRDefault="004C3ED0" w:rsidP="004C3ED0">
      <w:proofErr w:type="gramStart"/>
      <w:r>
        <w:rPr>
          <w:rFonts w:hint="eastAsia"/>
        </w:rPr>
        <w:t>嵌人在</w:t>
      </w:r>
      <w:proofErr w:type="gramEnd"/>
      <w:r>
        <w:rPr>
          <w:rFonts w:hint="eastAsia"/>
        </w:rPr>
        <w:t>芯片中的私</w:t>
      </w:r>
      <w:proofErr w:type="gramStart"/>
      <w:r>
        <w:rPr>
          <w:rFonts w:hint="eastAsia"/>
        </w:rPr>
        <w:t>钥</w:t>
      </w:r>
      <w:proofErr w:type="gramEnd"/>
      <w:r>
        <w:rPr>
          <w:rFonts w:hint="eastAsia"/>
        </w:rPr>
        <w:t>用来识别芯片属于哪张卡，认证密码或</w:t>
      </w:r>
      <w:r>
        <w:t>PN码用来认证是谁拥有这张卡。这两者共同形成</w:t>
      </w:r>
      <w:proofErr w:type="gramStart"/>
      <w:r>
        <w:t>“</w:t>
      </w:r>
      <w:proofErr w:type="gramEnd"/>
      <w:r>
        <w:t>你拥有的东西和“你知道的东西”来用于认证。</w:t>
      </w:r>
    </w:p>
    <w:p w14:paraId="47ED7626" w14:textId="77777777" w:rsidR="004C3ED0" w:rsidRDefault="004C3ED0" w:rsidP="004C3ED0">
      <w:r>
        <w:rPr>
          <w:rFonts w:hint="eastAsia"/>
        </w:rPr>
        <w:t>用途：在授予网络访问权限之前识别目标身份的</w:t>
      </w:r>
      <w:r>
        <w:t>VPN、用户签名电子邮件、用户向银行标识自己的身份，用户授权付款，用户远程登录系统等等</w:t>
      </w:r>
    </w:p>
    <w:p w14:paraId="7BDA65AB" w14:textId="77777777" w:rsidR="004C3ED0" w:rsidRDefault="004C3ED0" w:rsidP="004C3ED0">
      <w:r>
        <w:t>24.密钥存储</w:t>
      </w:r>
    </w:p>
    <w:p w14:paraId="047B5779" w14:textId="77777777" w:rsidR="004C3ED0" w:rsidRDefault="004C3ED0" w:rsidP="004C3ED0">
      <w:r>
        <w:rPr>
          <w:rFonts w:hint="eastAsia"/>
        </w:rPr>
        <w:t>当芯片用于有硬盘的</w:t>
      </w:r>
      <w:r>
        <w:t>PC时，几乎可以无限地存储密钥。</w:t>
      </w:r>
    </w:p>
    <w:p w14:paraId="0AD7644C" w14:textId="77777777" w:rsidR="004C3ED0" w:rsidRDefault="004C3ED0" w:rsidP="004C3ED0">
      <w:r>
        <w:rPr>
          <w:rFonts w:hint="eastAsia"/>
        </w:rPr>
        <w:t>由</w:t>
      </w:r>
      <w:r>
        <w:t>TPM保存的、成本低廉的密钥可以适用于以下场景：</w:t>
      </w:r>
    </w:p>
    <w:p w14:paraId="042F78F3" w14:textId="77777777" w:rsidR="004C3ED0" w:rsidRDefault="004C3ED0" w:rsidP="004C3ED0">
      <w:r>
        <w:t>通过使用不同密钥，仅向请求者提供最少信息的隐私敏感解决方案</w:t>
      </w:r>
    </w:p>
    <w:p w14:paraId="2C3FC4BE" w14:textId="77777777" w:rsidR="004C3ED0" w:rsidRDefault="004C3ED0" w:rsidP="004C3ED0">
      <w:r>
        <w:t>不同安全级别使用不同密钥</w:t>
      </w:r>
    </w:p>
    <w:p w14:paraId="256B64EC" w14:textId="77777777" w:rsidR="004C3ED0" w:rsidRDefault="004C3ED0" w:rsidP="004C3ED0">
      <w:r>
        <w:t>同一台PC的多个用户使用不同的密钥</w:t>
      </w:r>
    </w:p>
    <w:p w14:paraId="240B788B" w14:textId="77777777" w:rsidR="004C3ED0" w:rsidRDefault="004C3ED0" w:rsidP="004C3ED0">
      <w:r>
        <w:lastRenderedPageBreak/>
        <w:t>办公室中的临时电脑</w:t>
      </w:r>
    </w:p>
    <w:p w14:paraId="671C38EC" w14:textId="77777777" w:rsidR="004C3ED0" w:rsidRDefault="004C3ED0" w:rsidP="004C3ED0">
      <w:r>
        <w:t>25.随机数生成器（RNG）</w:t>
      </w:r>
    </w:p>
    <w:p w14:paraId="40C09A10" w14:textId="77777777" w:rsidR="004C3ED0" w:rsidRDefault="004C3ED0" w:rsidP="004C3ED0">
      <w:r>
        <w:rPr>
          <w:rFonts w:hint="eastAsia"/>
        </w:rPr>
        <w:t>一个好的</w:t>
      </w:r>
      <w:r>
        <w:t>RNG有许多用途：</w:t>
      </w:r>
    </w:p>
    <w:p w14:paraId="37E339F8" w14:textId="77777777" w:rsidR="004C3ED0" w:rsidRDefault="004C3ED0" w:rsidP="004C3ED0">
      <w:r>
        <w:t>生成操作系统随机数生成器种子。</w:t>
      </w:r>
    </w:p>
    <w:p w14:paraId="2333B6FD" w14:textId="77777777" w:rsidR="004C3ED0" w:rsidRDefault="004C3ED0" w:rsidP="004C3ED0">
      <w:r>
        <w:t>生成安全协议中使用的随机数。</w:t>
      </w:r>
    </w:p>
    <w:p w14:paraId="11FFBDDD" w14:textId="77777777" w:rsidR="004C3ED0" w:rsidRDefault="004C3ED0" w:rsidP="004C3ED0">
      <w:r>
        <w:t>生成文件加密用临时（一次性使用）密钥。</w:t>
      </w:r>
    </w:p>
    <w:p w14:paraId="1B23725F" w14:textId="77777777" w:rsidR="004C3ED0" w:rsidRDefault="004C3ED0" w:rsidP="004C3ED0">
      <w:r>
        <w:t>生成长期使用密钥（如用于存储的密钥）。</w:t>
      </w:r>
    </w:p>
    <w:p w14:paraId="39E76AFF" w14:textId="77777777" w:rsidR="004C3ED0" w:rsidRDefault="004C3ED0" w:rsidP="004C3ED0">
      <w:r>
        <w:t>生成蒙特卡罗软件例程的种子。</w:t>
      </w:r>
    </w:p>
    <w:p w14:paraId="7E009339" w14:textId="77777777" w:rsidR="004C3ED0" w:rsidRDefault="004C3ED0" w:rsidP="004C3ED0">
      <w:r>
        <w:t>26.TPM2.0库规范</w:t>
      </w:r>
    </w:p>
    <w:p w14:paraId="771CE2B2" w14:textId="77777777" w:rsidR="004C3ED0" w:rsidRDefault="004C3ED0" w:rsidP="004C3ED0">
      <w:r>
        <w:rPr>
          <w:rFonts w:hint="eastAsia"/>
        </w:rPr>
        <w:t>这个</w:t>
      </w:r>
      <w:proofErr w:type="gramStart"/>
      <w:r>
        <w:rPr>
          <w:rFonts w:hint="eastAsia"/>
        </w:rPr>
        <w:t>库规范</w:t>
      </w:r>
      <w:proofErr w:type="gramEnd"/>
      <w:r>
        <w:rPr>
          <w:rFonts w:hint="eastAsia"/>
        </w:rPr>
        <w:t>由四个部分组成：</w:t>
      </w:r>
    </w:p>
    <w:p w14:paraId="2A31C392" w14:textId="77777777" w:rsidR="004C3ED0" w:rsidRDefault="004C3ED0" w:rsidP="004C3ED0">
      <w:r>
        <w:rPr>
          <w:rFonts w:hint="eastAsia"/>
        </w:rPr>
        <w:t>架构：以文本形式描述了</w:t>
      </w:r>
      <w:r>
        <w:t>TPM的操作规范和设计原理，还包含了TPM如何工作的细节</w:t>
      </w:r>
    </w:p>
    <w:p w14:paraId="52288A16" w14:textId="77777777" w:rsidR="004C3ED0" w:rsidRDefault="004C3ED0" w:rsidP="004C3ED0">
      <w:r>
        <w:rPr>
          <w:rFonts w:hint="eastAsia"/>
        </w:rPr>
        <w:t>结构体：描绘了所使用的数据结构、结构体和联合体</w:t>
      </w:r>
    </w:p>
    <w:p w14:paraId="784643DB" w14:textId="77777777" w:rsidR="004C3ED0" w:rsidRDefault="004C3ED0" w:rsidP="004C3ED0">
      <w:r>
        <w:rPr>
          <w:rFonts w:hint="eastAsia"/>
        </w:rPr>
        <w:t>命令：描述了每个命令的</w:t>
      </w:r>
      <w:proofErr w:type="gramStart"/>
      <w:r>
        <w:rPr>
          <w:rFonts w:hint="eastAsia"/>
        </w:rPr>
        <w:t>的</w:t>
      </w:r>
      <w:proofErr w:type="gramEnd"/>
      <w:r>
        <w:rPr>
          <w:rFonts w:hint="eastAsia"/>
        </w:rPr>
        <w:t>输入与输出参数以及命令规定的出错条件</w:t>
      </w:r>
    </w:p>
    <w:p w14:paraId="3AA62EE8" w14:textId="77777777" w:rsidR="004C3ED0" w:rsidRDefault="004C3ED0" w:rsidP="004C3ED0">
      <w:r>
        <w:rPr>
          <w:rFonts w:hint="eastAsia"/>
        </w:rPr>
        <w:t>支持例程：这里包含了第三部分中的代码调用的支持例程代码以及这些代码的错误返回代码</w:t>
      </w:r>
    </w:p>
    <w:p w14:paraId="146247FC" w14:textId="77777777" w:rsidR="004C3ED0" w:rsidRDefault="004C3ED0" w:rsidP="004C3ED0">
      <w:r>
        <w:t>27. 一些定义：</w:t>
      </w:r>
    </w:p>
    <w:p w14:paraId="19704FE3" w14:textId="77777777" w:rsidR="004C3ED0" w:rsidRDefault="004C3ED0" w:rsidP="004C3ED0">
      <w:r>
        <w:t>(1)授权：</w:t>
      </w:r>
    </w:p>
    <w:p w14:paraId="04B579EE" w14:textId="77777777" w:rsidR="004C3ED0" w:rsidRDefault="004C3ED0" w:rsidP="004C3ED0">
      <w:r>
        <w:t>(2)密码授权：一次性明文授权</w:t>
      </w:r>
    </w:p>
    <w:p w14:paraId="4113575C" w14:textId="77777777" w:rsidR="004C3ED0" w:rsidRDefault="004C3ED0" w:rsidP="004C3ED0">
      <w:r>
        <w:rPr>
          <w:rFonts w:hint="eastAsia"/>
        </w:rPr>
        <w:t>①</w:t>
      </w:r>
      <w:r>
        <w:t>HMAC授权：</w:t>
      </w:r>
    </w:p>
    <w:p w14:paraId="1E0B2B3B" w14:textId="77777777" w:rsidR="004C3ED0" w:rsidRDefault="004C3ED0" w:rsidP="004C3ED0">
      <w:r>
        <w:rPr>
          <w:rFonts w:hint="eastAsia"/>
        </w:rPr>
        <w:t>②策略或者增强授权：</w:t>
      </w:r>
    </w:p>
    <w:p w14:paraId="2D8642DD" w14:textId="77777777" w:rsidR="004C3ED0" w:rsidRDefault="004C3ED0" w:rsidP="004C3ED0">
      <w:r>
        <w:rPr>
          <w:rFonts w:hint="eastAsia"/>
        </w:rPr>
        <w:t>③会话：</w:t>
      </w:r>
    </w:p>
    <w:p w14:paraId="12BFD641" w14:textId="77777777" w:rsidR="004C3ED0" w:rsidRDefault="004C3ED0" w:rsidP="004C3ED0">
      <w:r>
        <w:t>(3)句柄：一个用于标识占用TPM内存的TPM资源的标识符。</w:t>
      </w:r>
    </w:p>
    <w:p w14:paraId="648B3767" w14:textId="77777777" w:rsidR="004C3ED0" w:rsidRDefault="004C3ED0" w:rsidP="004C3ED0">
      <w:r>
        <w:t>(4)字节流：在命令中实际发给TPM的字节。</w:t>
      </w:r>
    </w:p>
    <w:p w14:paraId="4BD968AC" w14:textId="77777777" w:rsidR="004C3ED0" w:rsidRDefault="004C3ED0" w:rsidP="004C3ED0">
      <w:r>
        <w:t>(5)规范化数据：发给TPM的字节</w:t>
      </w:r>
      <w:proofErr w:type="gramStart"/>
      <w:r>
        <w:t>流都是</w:t>
      </w:r>
      <w:proofErr w:type="gramEnd"/>
      <w:r>
        <w:t>规范化的命令形式，来自TPM的响应数据也是规范化的。</w:t>
      </w:r>
    </w:p>
    <w:p w14:paraId="6E916ACB" w14:textId="77777777" w:rsidR="004C3ED0" w:rsidRDefault="004C3ED0" w:rsidP="004C3ED0">
      <w:r>
        <w:t>(6)反串行化数据：C语言结构体格式的数据</w:t>
      </w:r>
    </w:p>
    <w:p w14:paraId="5BBAE58E" w14:textId="77777777" w:rsidR="004C3ED0" w:rsidRDefault="004C3ED0" w:rsidP="004C3ED0">
      <w:r>
        <w:t>(7)串行化（序列化）数据：规范化的数据</w:t>
      </w:r>
    </w:p>
    <w:p w14:paraId="2C056383" w14:textId="77777777" w:rsidR="004C3ED0" w:rsidRDefault="004C3ED0" w:rsidP="004C3ED0">
      <w:r>
        <w:t>28.TPM软件</w:t>
      </w:r>
      <w:proofErr w:type="gramStart"/>
      <w:r>
        <w:t>栈</w:t>
      </w:r>
      <w:proofErr w:type="gramEnd"/>
      <w:r>
        <w:t>（TSS）</w:t>
      </w:r>
    </w:p>
    <w:p w14:paraId="65C753C8" w14:textId="77777777" w:rsidR="004C3ED0" w:rsidRDefault="004C3ED0" w:rsidP="004C3ED0">
      <w:r>
        <w:t>TSS包含如下几层：</w:t>
      </w:r>
    </w:p>
    <w:p w14:paraId="2AE60C87" w14:textId="77777777" w:rsidR="004C3ED0" w:rsidRDefault="004C3ED0" w:rsidP="004C3ED0">
      <w:r>
        <w:rPr>
          <w:rFonts w:hint="eastAsia"/>
        </w:rPr>
        <w:t>特征</w:t>
      </w:r>
      <w:r>
        <w:t>API（FAPI）：技术人员基于FAPI编写大部分用户应用程序，类似于JAVA、C#</w:t>
      </w:r>
    </w:p>
    <w:p w14:paraId="567B6DF5" w14:textId="77777777" w:rsidR="004C3ED0" w:rsidRDefault="004C3ED0" w:rsidP="004C3ED0">
      <w:r>
        <w:rPr>
          <w:rFonts w:hint="eastAsia"/>
        </w:rPr>
        <w:t>增强系统</w:t>
      </w:r>
      <w:r>
        <w:t>API（ESAPI）：提供一些会话管理和密码功能支持。类似于C++</w:t>
      </w:r>
    </w:p>
    <w:p w14:paraId="583644D1" w14:textId="77777777" w:rsidR="004C3ED0" w:rsidRDefault="004C3ED0" w:rsidP="004C3ED0">
      <w:r>
        <w:rPr>
          <w:rFonts w:hint="eastAsia"/>
        </w:rPr>
        <w:t>系统</w:t>
      </w:r>
      <w:r>
        <w:t>API（SAPI）：可以访问TPM的所有功能。类似C</w:t>
      </w:r>
    </w:p>
    <w:p w14:paraId="34FAE696" w14:textId="77777777" w:rsidR="004C3ED0" w:rsidRDefault="004C3ED0" w:rsidP="004C3ED0">
      <w:r>
        <w:t>TPM命令传输接口（TCTI）：传输TPM命令和接收响应。类似于汇编</w:t>
      </w:r>
    </w:p>
    <w:p w14:paraId="186CC81C" w14:textId="77777777" w:rsidR="004C3ED0" w:rsidRDefault="004C3ED0" w:rsidP="004C3ED0">
      <w:r>
        <w:t>TPM访问代理（TAB）：控制多进程同步访问TPM。</w:t>
      </w:r>
    </w:p>
    <w:p w14:paraId="204595D1" w14:textId="77777777" w:rsidR="004C3ED0" w:rsidRDefault="004C3ED0" w:rsidP="004C3ED0">
      <w:r>
        <w:rPr>
          <w:rFonts w:hint="eastAsia"/>
        </w:rPr>
        <w:t>资源管理器（</w:t>
      </w:r>
      <w:r>
        <w:t>RM）：负责TPM对象和会话在TPM内部存储空间的换入换出。</w:t>
      </w:r>
    </w:p>
    <w:p w14:paraId="28913CE2" w14:textId="77777777" w:rsidR="004C3ED0" w:rsidRDefault="004C3ED0" w:rsidP="004C3ED0">
      <w:r>
        <w:rPr>
          <w:rFonts w:hint="eastAsia"/>
        </w:rPr>
        <w:t>※</w:t>
      </w:r>
      <w:r>
        <w:t>TAB和RM都是可选组件。在嵌入式环境中，单进程，不需要。</w:t>
      </w:r>
    </w:p>
    <w:p w14:paraId="66D9684A" w14:textId="77777777" w:rsidR="004C3ED0" w:rsidRDefault="004C3ED0" w:rsidP="004C3ED0">
      <w:r>
        <w:rPr>
          <w:rFonts w:hint="eastAsia"/>
        </w:rPr>
        <w:t>设备驱动（</w:t>
      </w:r>
      <w:r>
        <w:t>Device Driver）：负责进出TPM数据的物理传输。类似二进制编程</w:t>
      </w:r>
    </w:p>
    <w:p w14:paraId="3D82D5F2" w14:textId="77777777" w:rsidR="004C3ED0" w:rsidRDefault="004C3ED0" w:rsidP="004C3ED0">
      <w:r>
        <w:rPr>
          <w:rFonts w:hint="eastAsia"/>
        </w:rPr>
        <w:t>通常，</w:t>
      </w:r>
      <w:r>
        <w:t>SAPI之上的各层都是</w:t>
      </w:r>
      <w:proofErr w:type="gramStart"/>
      <w:r>
        <w:t>每进程层</w:t>
      </w:r>
      <w:proofErr w:type="gramEnd"/>
      <w:r>
        <w:t>组件，SAPI层以下的组件通常都是每TPM组件。</w:t>
      </w:r>
    </w:p>
    <w:p w14:paraId="5F567071" w14:textId="77777777" w:rsidR="004C3ED0" w:rsidRDefault="004C3ED0" w:rsidP="004C3ED0">
      <w:r>
        <w:t>SAPI包含四组函数：命令上下文分配函数、命令准备函数、命令执行函数和命令完成函数。</w:t>
      </w:r>
    </w:p>
    <w:p w14:paraId="12247C7D" w14:textId="77777777" w:rsidR="004C3ED0" w:rsidRDefault="004C3ED0" w:rsidP="004C3ED0">
      <w:r>
        <w:t>29.TPM2.0实体(entity)是TPM中一个可以通句柄真接索引到的项目。</w:t>
      </w:r>
    </w:p>
    <w:p w14:paraId="1CC88E4B" w14:textId="77777777" w:rsidR="004C3ED0" w:rsidRDefault="004C3ED0" w:rsidP="004C3ED0">
      <w:r>
        <w:t>30.所有实体类型：</w:t>
      </w:r>
    </w:p>
    <w:p w14:paraId="5507A6A4" w14:textId="77777777" w:rsidR="004C3ED0" w:rsidRDefault="004C3ED0" w:rsidP="004C3ED0">
      <w:r>
        <w:rPr>
          <w:rFonts w:hint="eastAsia"/>
        </w:rPr>
        <w:t>永久性实体：三个持久性</w:t>
      </w:r>
      <w:r>
        <w:t>hierarchy、临时性hierarchy、字典攻击锁定复位、PCR、保4留句柄、明文口令授权会话和平台hierarchy NV使能</w:t>
      </w:r>
    </w:p>
    <w:p w14:paraId="2190C1CA" w14:textId="77777777" w:rsidR="004C3ED0" w:rsidRDefault="004C3ED0" w:rsidP="004C3ED0">
      <w:r>
        <w:rPr>
          <w:rFonts w:hint="eastAsia"/>
        </w:rPr>
        <w:t>永久性实体的句柄由</w:t>
      </w:r>
      <w:r>
        <w:t>TPM规范定义，不能被创建和删除</w:t>
      </w:r>
    </w:p>
    <w:p w14:paraId="49671E8D" w14:textId="77777777" w:rsidR="004C3ED0" w:rsidRDefault="004C3ED0" w:rsidP="004C3ED0">
      <w:r>
        <w:rPr>
          <w:rFonts w:hint="eastAsia"/>
        </w:rPr>
        <w:t>持久性</w:t>
      </w:r>
      <w:r>
        <w:t>hierarchy（组织架构）也不可能被删除，但是它们可以被平台管理员或hierarchy管理员禁用。</w:t>
      </w:r>
    </w:p>
    <w:p w14:paraId="140BDB98" w14:textId="77777777" w:rsidR="004C3ED0" w:rsidRDefault="004C3ED0" w:rsidP="004C3ED0">
      <w:r>
        <w:rPr>
          <w:rFonts w:hint="eastAsia"/>
        </w:rPr>
        <w:t>非易失性实体：</w:t>
      </w:r>
      <w:r>
        <w:t>NV索引</w:t>
      </w:r>
    </w:p>
    <w:p w14:paraId="25F41DED" w14:textId="77777777" w:rsidR="004C3ED0" w:rsidRDefault="004C3ED0" w:rsidP="004C3ED0">
      <w:r>
        <w:t>TPM规范不把NV索引看作对象，因为它们有超过标准对象的属性。对它们的读</w:t>
      </w:r>
      <w:proofErr w:type="gramStart"/>
      <w:r>
        <w:t>和写可单独</w:t>
      </w:r>
      <w:proofErr w:type="gramEnd"/>
      <w:r>
        <w:t>控制。它们可被配置为如PCR、计数器或者</w:t>
      </w:r>
      <w:proofErr w:type="gramStart"/>
      <w:r>
        <w:t>位域一样</w:t>
      </w:r>
      <w:proofErr w:type="gramEnd"/>
      <w:r>
        <w:t>的实体，也可被设定为“一次写入”实体。</w:t>
      </w:r>
    </w:p>
    <w:p w14:paraId="212CE06C" w14:textId="77777777" w:rsidR="004C3ED0" w:rsidRDefault="004C3ED0" w:rsidP="004C3ED0">
      <w:r>
        <w:t>NV索引有一个关联的</w:t>
      </w:r>
      <w:proofErr w:type="gramStart"/>
      <w:r>
        <w:t>授权值</w:t>
      </w:r>
      <w:proofErr w:type="gramEnd"/>
      <w:r>
        <w:t>和授权策略。</w:t>
      </w:r>
      <w:proofErr w:type="gramStart"/>
      <w:r>
        <w:t>授权值</w:t>
      </w:r>
      <w:proofErr w:type="gramEnd"/>
      <w:r>
        <w:t>可以随索引所有者(owner)的意愿而改变，但是策略在创建NVRAM时被设置好后，就不能再改变。</w:t>
      </w:r>
    </w:p>
    <w:p w14:paraId="51AA421C" w14:textId="77777777" w:rsidR="004C3ED0" w:rsidRDefault="004C3ED0" w:rsidP="004C3ED0">
      <w:r>
        <w:rPr>
          <w:rFonts w:hint="eastAsia"/>
        </w:rPr>
        <w:t>对象：密钥和数据</w:t>
      </w:r>
    </w:p>
    <w:p w14:paraId="0BB712D4" w14:textId="77777777" w:rsidR="004C3ED0" w:rsidRDefault="004C3ED0" w:rsidP="004C3ED0">
      <w:r>
        <w:rPr>
          <w:rFonts w:hint="eastAsia"/>
        </w:rPr>
        <w:lastRenderedPageBreak/>
        <w:t>所有对象对应的授权数据和授权策略。与</w:t>
      </w:r>
      <w:r>
        <w:t>NV索引一样，对象的策略在创建后就不能再被修改</w:t>
      </w:r>
    </w:p>
    <w:p w14:paraId="0959FCA7" w14:textId="77777777" w:rsidR="004C3ED0" w:rsidRDefault="004C3ED0" w:rsidP="004C3ED0">
      <w:r>
        <w:rPr>
          <w:rFonts w:hint="eastAsia"/>
        </w:rPr>
        <w:t>易失性实体：各种类型的会话</w:t>
      </w:r>
    </w:p>
    <w:p w14:paraId="5C3E3788" w14:textId="77777777" w:rsidR="004C3ED0" w:rsidRDefault="004C3ED0" w:rsidP="004C3ED0">
      <w:r>
        <w:t>31.名称是实体独一无二的标识。使用名称进行授权计算，而不使用实体的句柄，因为当</w:t>
      </w:r>
      <w:proofErr w:type="gramStart"/>
      <w:r>
        <w:t>一</w:t>
      </w:r>
      <w:proofErr w:type="gramEnd"/>
      <w:r>
        <w:t>RM加载和擦除实体时，句柄可能会随时间发生变化。</w:t>
      </w:r>
    </w:p>
    <w:p w14:paraId="59E54455" w14:textId="77777777" w:rsidR="004C3ED0" w:rsidRDefault="004C3ED0" w:rsidP="004C3ED0">
      <w:r>
        <w:t>32.hierarchy（组织架构）</w:t>
      </w:r>
    </w:p>
    <w:p w14:paraId="4B7B483F" w14:textId="77777777" w:rsidR="004C3ED0" w:rsidRDefault="004C3ED0" w:rsidP="004C3ED0">
      <w:r>
        <w:t>hierarchy是一个实体集合，其相互关联，并作为一个组来被管理。</w:t>
      </w:r>
    </w:p>
    <w:p w14:paraId="538F6AC8" w14:textId="77777777" w:rsidR="004C3ED0" w:rsidRDefault="004C3ED0" w:rsidP="004C3ED0">
      <w:r>
        <w:rPr>
          <w:rFonts w:hint="eastAsia"/>
        </w:rPr>
        <w:t>每个</w:t>
      </w:r>
      <w:r>
        <w:t>hierarchy的密码</w:t>
      </w:r>
      <w:proofErr w:type="gramStart"/>
      <w:r>
        <w:t>根都是</w:t>
      </w:r>
      <w:proofErr w:type="gramEnd"/>
      <w:r>
        <w:t>一个种子——一个大的随机数。</w:t>
      </w:r>
    </w:p>
    <w:p w14:paraId="400068F3" w14:textId="77777777" w:rsidR="004C3ED0" w:rsidRDefault="004C3ED0" w:rsidP="004C3ED0">
      <w:r>
        <w:rPr>
          <w:rFonts w:hint="eastAsia"/>
        </w:rPr>
        <w:t>三个持久性</w:t>
      </w:r>
      <w:r>
        <w:t>hierarchy——平台、存储、背书</w:t>
      </w:r>
    </w:p>
    <w:p w14:paraId="6AC71A80" w14:textId="77777777" w:rsidR="004C3ED0" w:rsidRDefault="004C3ED0" w:rsidP="004C3ED0">
      <w:r>
        <w:rPr>
          <w:rFonts w:hint="eastAsia"/>
        </w:rPr>
        <w:t>这三种</w:t>
      </w:r>
      <w:r>
        <w:t>hierarchy有如下相同特征：</w:t>
      </w:r>
    </w:p>
    <w:p w14:paraId="735093BD" w14:textId="77777777" w:rsidR="004C3ED0" w:rsidRDefault="004C3ED0" w:rsidP="004C3ED0">
      <w:r>
        <w:t>每一个都有</w:t>
      </w:r>
      <w:proofErr w:type="gramStart"/>
      <w:r>
        <w:t>授权值</w:t>
      </w:r>
      <w:proofErr w:type="gramEnd"/>
      <w:r>
        <w:t>和策略。</w:t>
      </w:r>
    </w:p>
    <w:p w14:paraId="7540A195" w14:textId="77777777" w:rsidR="004C3ED0" w:rsidRDefault="004C3ED0" w:rsidP="004C3ED0">
      <w:r>
        <w:t>每一个都有启用标志。</w:t>
      </w:r>
    </w:p>
    <w:p w14:paraId="4B83CEEF" w14:textId="77777777" w:rsidR="004C3ED0" w:rsidRDefault="004C3ED0" w:rsidP="004C3ED0">
      <w:r>
        <w:t>每一个都有一个种子，从中可以得出密钥和数据对象。种子是持续存在(</w:t>
      </w:r>
      <w:proofErr w:type="spellStart"/>
      <w:r>
        <w:t>persistenk</w:t>
      </w:r>
      <w:proofErr w:type="spellEnd"/>
      <w:r>
        <w:t>)的</w:t>
      </w:r>
    </w:p>
    <w:p w14:paraId="1AA67FC4" w14:textId="77777777" w:rsidR="004C3ED0" w:rsidRDefault="004C3ED0" w:rsidP="004C3ED0">
      <w:r>
        <w:t>每一个都有主密钥，由主密钥可以生成子密钥。</w:t>
      </w:r>
    </w:p>
    <w:p w14:paraId="00804CFC" w14:textId="77777777" w:rsidR="004C3ED0" w:rsidRDefault="004C3ED0" w:rsidP="004C3ED0">
      <w:r>
        <w:t>33.平台hierarchy</w:t>
      </w:r>
    </w:p>
    <w:p w14:paraId="55161DA9" w14:textId="77777777" w:rsidR="004C3ED0" w:rsidRDefault="004C3ED0" w:rsidP="004C3ED0">
      <w:r>
        <w:rPr>
          <w:rFonts w:hint="eastAsia"/>
        </w:rPr>
        <w:t>平台</w:t>
      </w:r>
      <w:r>
        <w:t>hierarchy意在处于平台制造商的控制之下，由与平台一起卖出的早期启动代码所代表。</w:t>
      </w:r>
    </w:p>
    <w:p w14:paraId="4C7CCC7D" w14:textId="77777777" w:rsidR="004C3ED0" w:rsidRDefault="004C3ED0" w:rsidP="004C3ED0">
      <w:r>
        <w:rPr>
          <w:rFonts w:hint="eastAsia"/>
        </w:rPr>
        <w:t>平台</w:t>
      </w:r>
      <w:r>
        <w:t>hierarchy是在TPM2.0里新出现的。</w:t>
      </w:r>
    </w:p>
    <w:p w14:paraId="6ABDB285" w14:textId="77777777" w:rsidR="004C3ED0" w:rsidRDefault="004C3ED0" w:rsidP="004C3ED0">
      <w:r>
        <w:t>34.存储hierarchy</w:t>
      </w:r>
    </w:p>
    <w:p w14:paraId="0A7693BA" w14:textId="77777777" w:rsidR="004C3ED0" w:rsidRDefault="004C3ED0" w:rsidP="004C3ED0">
      <w:r>
        <w:rPr>
          <w:rFonts w:hint="eastAsia"/>
        </w:rPr>
        <w:t>存储</w:t>
      </w:r>
      <w:r>
        <w:t>hierarchy的目标是供平台所有者使用。所有者可以是企业的IT部门，也可以是终端用户。</w:t>
      </w:r>
    </w:p>
    <w:p w14:paraId="020E0045" w14:textId="77777777" w:rsidR="004C3ED0" w:rsidRDefault="004C3ED0" w:rsidP="004C3ED0">
      <w:r>
        <w:rPr>
          <w:rFonts w:hint="eastAsia"/>
        </w:rPr>
        <w:t>存储</w:t>
      </w:r>
      <w:r>
        <w:t>hierarchy和TPMI.2中的存储hierarchy是等同的。</w:t>
      </w:r>
    </w:p>
    <w:p w14:paraId="6E2D054B" w14:textId="77777777" w:rsidR="004C3ED0" w:rsidRDefault="004C3ED0" w:rsidP="004C3ED0">
      <w:r>
        <w:t>35.背书hierarchy</w:t>
      </w:r>
    </w:p>
    <w:p w14:paraId="50311139" w14:textId="77777777" w:rsidR="004C3ED0" w:rsidRDefault="004C3ED0" w:rsidP="004C3ED0">
      <w:r>
        <w:rPr>
          <w:rFonts w:hint="eastAsia"/>
        </w:rPr>
        <w:t>背书</w:t>
      </w:r>
      <w:r>
        <w:t>hierarchy是一棵隐私敏感树，当用户关注隐私时，选择该hierarchy。</w:t>
      </w:r>
    </w:p>
    <w:p w14:paraId="056E95BF" w14:textId="77777777" w:rsidR="004C3ED0" w:rsidRDefault="004C3ED0" w:rsidP="004C3ED0">
      <w:r>
        <w:t>TPM和平台制造商可以证明，背书hierarchy中的主密钥，与依附于一个可信平台上的可信TPM相绑。</w:t>
      </w:r>
    </w:p>
    <w:p w14:paraId="7E737249" w14:textId="77777777" w:rsidR="004C3ED0" w:rsidRDefault="004C3ED0" w:rsidP="004C3ED0">
      <w:r>
        <w:rPr>
          <w:rFonts w:hint="eastAsia"/>
        </w:rPr>
        <w:t>因为背书</w:t>
      </w:r>
      <w:r>
        <w:t>hierarchy是用于隐私敏感性操作的，它的使能标志、策略和授权值，与其他hierarchy都是独立的。它们处于隐私管理者（可能是终端用户）的控制下。</w:t>
      </w:r>
    </w:p>
    <w:p w14:paraId="2DF459AD" w14:textId="77777777" w:rsidR="004C3ED0" w:rsidRDefault="004C3ED0" w:rsidP="004C3ED0">
      <w:r>
        <w:t>36.激活证书</w:t>
      </w:r>
    </w:p>
    <w:p w14:paraId="1220FEC4" w14:textId="77777777" w:rsidR="004C3ED0" w:rsidRDefault="004C3ED0" w:rsidP="004C3ED0"/>
    <w:p w14:paraId="16DA7288" w14:textId="77777777" w:rsidR="004C3ED0" w:rsidRDefault="004C3ED0" w:rsidP="004C3ED0">
      <w:r>
        <w:t>37.空hierarchy</w:t>
      </w:r>
    </w:p>
    <w:p w14:paraId="55689044" w14:textId="77777777" w:rsidR="004C3ED0" w:rsidRDefault="004C3ED0" w:rsidP="004C3ED0">
      <w:r>
        <w:rPr>
          <w:rFonts w:hint="eastAsia"/>
        </w:rPr>
        <w:t>空</w:t>
      </w:r>
      <w:r>
        <w:t>hierarchy与三种持久性hierarchy类似。它可以有主密钥，基于主密钥可以创建子密钥。几点不同之处如下：</w:t>
      </w:r>
    </w:p>
    <w:p w14:paraId="277357C6" w14:textId="77777777" w:rsidR="004C3ED0" w:rsidRDefault="004C3ED0" w:rsidP="004C3ED0">
      <w:r>
        <w:t></w:t>
      </w:r>
      <w:proofErr w:type="gramStart"/>
      <w:r>
        <w:t>授权值</w:t>
      </w:r>
      <w:proofErr w:type="gramEnd"/>
      <w:r>
        <w:t>是一个零长度的口令，策略为空（不能被满足）。这些不能被改变。</w:t>
      </w:r>
    </w:p>
    <w:p w14:paraId="0EFAFCF5" w14:textId="77777777" w:rsidR="004C3ED0" w:rsidRDefault="004C3ED0" w:rsidP="004C3ED0">
      <w:r>
        <w:t>它不能被禁用</w:t>
      </w:r>
    </w:p>
    <w:p w14:paraId="4DC6F50E" w14:textId="77777777" w:rsidR="004C3ED0" w:rsidRDefault="004C3ED0" w:rsidP="004C3ED0">
      <w:r>
        <w:t>它有一个种子，密钥和数据对象都来源于它。这个种子不是持久性的，在每次重启时，它和proof会被重新生成不同的值。</w:t>
      </w:r>
    </w:p>
    <w:p w14:paraId="64B400D0" w14:textId="77777777" w:rsidR="004C3ED0" w:rsidRDefault="004C3ED0" w:rsidP="004C3ED0">
      <w:r>
        <w:t>38.hierarchy小结</w:t>
      </w:r>
      <w:r>
        <w:rPr>
          <w:rFonts w:ascii="Segoe UI Emoji" w:hAnsi="Segoe UI Emoji" w:cs="Segoe UI Emoji"/>
        </w:rPr>
        <w:t>✨</w:t>
      </w:r>
    </w:p>
    <w:p w14:paraId="68900686" w14:textId="77777777" w:rsidR="004C3ED0" w:rsidRDefault="004C3ED0" w:rsidP="004C3ED0">
      <w:r>
        <w:t>(1)平台hierarchy通常被平台OEM（Original Equipment Manufacturer，原始设备制造商）使用，其代表是早期的启动代码。平台OEM能依赖已使能的平台hierarchy,即使终端用户关闭了其他hierarchy。</w:t>
      </w:r>
    </w:p>
    <w:p w14:paraId="78573026" w14:textId="77777777" w:rsidR="004C3ED0" w:rsidRDefault="004C3ED0" w:rsidP="004C3ED0">
      <w:r>
        <w:t>(2)存储hierarchy受控于用户，它用于隐私不敏感性操作。</w:t>
      </w:r>
    </w:p>
    <w:p w14:paraId="43DF0A1B" w14:textId="77777777" w:rsidR="004C3ED0" w:rsidRDefault="004C3ED0" w:rsidP="004C3ED0">
      <w:r>
        <w:t>(3)背书hierarchy及其TPM供应商以及OEM证书，都受控于隐私管理员，它用于隐私敏感性操作。通常激活隐私敏感性证书也在背书hierarchy中执行。</w:t>
      </w:r>
    </w:p>
    <w:p w14:paraId="5E9381A7" w14:textId="77777777" w:rsidR="004C3ED0" w:rsidRDefault="004C3ED0" w:rsidP="004C3ED0">
      <w:r>
        <w:t>(4)空hierarchy是易失性的。会话、上下文和序列对象都在空hierarchy中，但是一个完整的易失性密钥和对象树，也可在这里创建，以确保它们在电源重启时被删除</w:t>
      </w:r>
    </w:p>
    <w:p w14:paraId="5BE1C752" w14:textId="77777777" w:rsidR="004C3ED0" w:rsidRDefault="004C3ED0" w:rsidP="004C3ED0">
      <w:r>
        <w:t>39.密钥生成器以TPM自身的随机数发生器为基础，它不依赖于外部随机源。因此，基于</w:t>
      </w:r>
      <w:proofErr w:type="gramStart"/>
      <w:r>
        <w:t>弱软件</w:t>
      </w:r>
      <w:proofErr w:type="gramEnd"/>
      <w:r>
        <w:t>随机数发生器</w:t>
      </w:r>
      <w:proofErr w:type="gramStart"/>
      <w:r>
        <w:t>或熵源强度</w:t>
      </w:r>
      <w:proofErr w:type="gramEnd"/>
      <w:r>
        <w:t>不够的软件生成密钥的弱点，它都没有。</w:t>
      </w:r>
    </w:p>
    <w:p w14:paraId="7FA884F4" w14:textId="77777777" w:rsidR="004C3ED0" w:rsidRDefault="004C3ED0" w:rsidP="004C3ED0">
      <w:r>
        <w:t>40.TPM2.0允许有不限数量的主密钥，不用持续保存</w:t>
      </w:r>
    </w:p>
    <w:p w14:paraId="7F01819E" w14:textId="77777777" w:rsidR="004C3ED0" w:rsidRDefault="004C3ED0" w:rsidP="004C3ED0">
      <w:r>
        <w:t>41.三个持久性hierarchy中的每一个都有一个相应的主种子：背书主种子、平台主种子和存储主种子。这些种子从来不会离开TPM。它们是密钥派生函数KDF的秘密输入。</w:t>
      </w:r>
    </w:p>
    <w:p w14:paraId="77D689B3" w14:textId="77777777" w:rsidR="004C3ED0" w:rsidRDefault="004C3ED0" w:rsidP="004C3ED0">
      <w:r>
        <w:t xml:space="preserve">42.用户调用TPM2 </w:t>
      </w:r>
      <w:proofErr w:type="spellStart"/>
      <w:r>
        <w:t>EvictControl</w:t>
      </w:r>
      <w:proofErr w:type="spellEnd"/>
      <w:r>
        <w:t>命令，将一个密钥从易失</w:t>
      </w:r>
      <w:proofErr w:type="gramStart"/>
      <w:r>
        <w:t>性空间</w:t>
      </w:r>
      <w:proofErr w:type="gramEnd"/>
      <w:r>
        <w:t>移存到非易失</w:t>
      </w:r>
      <w:proofErr w:type="gramStart"/>
      <w:r>
        <w:t>性空间</w:t>
      </w:r>
      <w:proofErr w:type="gramEnd"/>
      <w:r>
        <w:t>中这样在每次</w:t>
      </w:r>
      <w:proofErr w:type="gramStart"/>
      <w:r>
        <w:t>加电重启</w:t>
      </w:r>
      <w:proofErr w:type="gramEnd"/>
      <w:r>
        <w:t>后，它就可以保持已被加载（持久保存）。</w:t>
      </w:r>
    </w:p>
    <w:p w14:paraId="7C6D893E" w14:textId="77777777" w:rsidR="004C3ED0" w:rsidRDefault="004C3ED0" w:rsidP="004C3ED0">
      <w:r>
        <w:t>43.任何密钥都不一定需要被持久保存以供使用。通常，我们希望只有少量主密钥，或许每个hierarchy有一个，会被设定为持久留存，以提高性能。</w:t>
      </w:r>
    </w:p>
    <w:p w14:paraId="1136FB0C" w14:textId="77777777" w:rsidR="004C3ED0" w:rsidRDefault="004C3ED0" w:rsidP="004C3ED0">
      <w:r>
        <w:lastRenderedPageBreak/>
        <w:t>44.除了主密钥之外的其他密钥，TPM可用作密钥缓存</w:t>
      </w:r>
    </w:p>
    <w:p w14:paraId="0549C804" w14:textId="77777777" w:rsidR="004C3ED0" w:rsidRDefault="004C3ED0" w:rsidP="004C3ED0">
      <w:r>
        <w:t>45.密码授权：</w:t>
      </w:r>
    </w:p>
    <w:p w14:paraId="7A8AEDF5" w14:textId="77777777" w:rsidR="004C3ED0" w:rsidRDefault="004C3ED0" w:rsidP="004C3ED0">
      <w:r>
        <w:rPr>
          <w:rFonts w:hint="eastAsia"/>
        </w:rPr>
        <w:t>首先，当密钥离开</w:t>
      </w:r>
      <w:r>
        <w:t>TPM时，它被一个强的父加密密钥所封装（加了密的）。攻击者现在需要破解一个强的密钥，而不是一个脆弱的口令。</w:t>
      </w:r>
    </w:p>
    <w:p w14:paraId="3ED7CC29" w14:textId="77777777" w:rsidR="004C3ED0" w:rsidRDefault="004C3ED0" w:rsidP="004C3ED0">
      <w:r>
        <w:rPr>
          <w:rFonts w:hint="eastAsia"/>
        </w:rPr>
        <w:t>其次，当密钥被加载到</w:t>
      </w:r>
      <w:r>
        <w:t>TPM中时，它受到保护，规范中称之为词典攻击保护逻辑。每次攻击者破解密钥授权失败时，该逻辑就会记录此次失败。在经过了可配置数量次数的失败后，TPM会阻止在一个可配置时间内做进一步的尝试。（类似于手机锁屏密码在进行5次错误输入后，将会锁定，并禁用继续输入）</w:t>
      </w:r>
    </w:p>
    <w:p w14:paraId="77C019FB" w14:textId="77777777" w:rsidR="004C3ED0" w:rsidRDefault="004C3ED0" w:rsidP="004C3ED0">
      <w:r>
        <w:t>46.复制属性</w:t>
      </w:r>
    </w:p>
    <w:p w14:paraId="1FB1B144" w14:textId="77777777" w:rsidR="004C3ED0" w:rsidRDefault="004C3ED0" w:rsidP="004C3ED0">
      <w:r>
        <w:t>TPM2.0密钥用两个属性来控制复制。</w:t>
      </w:r>
    </w:p>
    <w:p w14:paraId="7EEA3393" w14:textId="77777777" w:rsidR="004C3ED0" w:rsidRDefault="004C3ED0" w:rsidP="004C3ED0">
      <w:r>
        <w:rPr>
          <w:rFonts w:hint="eastAsia"/>
        </w:rPr>
        <w:t>一个极端是，一个密钥被锁定到一个单一</w:t>
      </w:r>
      <w:r>
        <w:t>TPM上的</w:t>
      </w:r>
      <w:proofErr w:type="gramStart"/>
      <w:r>
        <w:t>单一父</w:t>
      </w:r>
      <w:proofErr w:type="gramEnd"/>
      <w:r>
        <w:t>密钥，永远不允许被复制。</w:t>
      </w:r>
    </w:p>
    <w:p w14:paraId="79C97F3E" w14:textId="77777777" w:rsidR="004C3ED0" w:rsidRDefault="004C3ED0" w:rsidP="004C3ED0">
      <w:r>
        <w:rPr>
          <w:rFonts w:hint="eastAsia"/>
        </w:rPr>
        <w:t>与之相反的极端是，密钥可以自由复制到另一个在相同或者另一个</w:t>
      </w:r>
      <w:r>
        <w:t>TPM上的父密钥下。</w:t>
      </w:r>
    </w:p>
    <w:p w14:paraId="42235CA4" w14:textId="77777777" w:rsidR="004C3ED0" w:rsidRDefault="004C3ED0" w:rsidP="004C3ED0">
      <w:r>
        <w:rPr>
          <w:rFonts w:hint="eastAsia"/>
        </w:rPr>
        <w:t>居中的情况是，一个密钥被锁定到一个父密钥，但是如果父密钥被移动，其也被隐式复制。这种情况为复制一个完整的密钥树分支提供了可能。如果父密钥被复制了，所有</w:t>
      </w:r>
      <w:proofErr w:type="gramStart"/>
      <w:r>
        <w:rPr>
          <w:rFonts w:hint="eastAsia"/>
        </w:rPr>
        <w:t>由该父密钥</w:t>
      </w:r>
      <w:proofErr w:type="gramEnd"/>
      <w:r>
        <w:rPr>
          <w:rFonts w:hint="eastAsia"/>
        </w:rPr>
        <w:t>封装的子密钥，直到所有的子孙，在目的平台上都可用。</w:t>
      </w:r>
    </w:p>
    <w:p w14:paraId="61A5E7CD" w14:textId="77777777" w:rsidR="004C3ED0" w:rsidRDefault="004C3ED0" w:rsidP="004C3ED0">
      <w:r>
        <w:t>47. 一个受限的解密密钥实际上就是存储密钥。此密钥只能解密有明确格式的数据，包括结构体其余部分的完整性值</w:t>
      </w:r>
    </w:p>
    <w:p w14:paraId="34BA96B7" w14:textId="77777777" w:rsidR="004C3ED0" w:rsidRDefault="004C3ED0" w:rsidP="004C3ED0">
      <w:r>
        <w:t>48. 密钥也有使用限制。它们可以被指定为仅是签名密钥或解密密钥，从而被限制为只能签名或解密确定的数据。</w:t>
      </w:r>
    </w:p>
    <w:p w14:paraId="7534ABE4" w14:textId="77777777" w:rsidR="004C3ED0" w:rsidRDefault="004C3ED0" w:rsidP="004C3ED0">
      <w:r>
        <w:t>49.密钥也可以由其他TPM密钥所认证，依赖方能够验证公</w:t>
      </w:r>
      <w:proofErr w:type="gramStart"/>
      <w:r>
        <w:t>钥</w:t>
      </w:r>
      <w:proofErr w:type="gramEnd"/>
      <w:r>
        <w:t>、密钥属性，甚至它的策略。</w:t>
      </w:r>
    </w:p>
    <w:p w14:paraId="00B339A0" w14:textId="77777777" w:rsidR="004C3ED0" w:rsidRDefault="004C3ED0" w:rsidP="004C3ED0">
      <w:r>
        <w:t>50.TPM2.0有4种类型的NV索引：普通（非结构化数据）、位字段、计数器和扩展数据索引。</w:t>
      </w:r>
    </w:p>
    <w:p w14:paraId="76B662E6" w14:textId="77777777" w:rsidR="004C3ED0" w:rsidRDefault="004C3ED0" w:rsidP="004C3ED0">
      <w:r>
        <w:t>51.可以使用标准TPM口令和策略控制来读取或写入索引。</w:t>
      </w:r>
    </w:p>
    <w:p w14:paraId="4DFCFF1A" w14:textId="77777777" w:rsidR="004C3ED0" w:rsidRDefault="004C3ED0" w:rsidP="004C3ED0">
      <w:r>
        <w:t>52.混合索引通常存在于易失性存储器中，但正常关机可以将它们保存到NV存储器中。它们可以避免性能和耗损问题。</w:t>
      </w:r>
    </w:p>
    <w:p w14:paraId="7DD35CE3" w14:textId="77777777" w:rsidR="004C3ED0" w:rsidRDefault="004C3ED0" w:rsidP="004C3ED0">
      <w:r>
        <w:t>53.创建索引时，其状态为“未写入”。它的数据不能被读取或在策略中使用，直到它被写入，并且“未写入”状态本身可以在策略中使用。</w:t>
      </w:r>
    </w:p>
    <w:p w14:paraId="309F6581" w14:textId="77777777" w:rsidR="004C3ED0" w:rsidRDefault="004C3ED0" w:rsidP="004C3ED0">
      <w:r>
        <w:t>54.基本应用程序包括提供证书或公</w:t>
      </w:r>
      <w:proofErr w:type="gramStart"/>
      <w:r>
        <w:t>钥</w:t>
      </w:r>
      <w:proofErr w:type="gramEnd"/>
      <w:r>
        <w:t>。更高级的应用程序在策略中会使用NV授权，允许NV授权在实体之间共享。</w:t>
      </w:r>
      <w:proofErr w:type="gramStart"/>
      <w:r>
        <w:t>涉及位</w:t>
      </w:r>
      <w:proofErr w:type="gramEnd"/>
      <w:r>
        <w:t>字段或计数器索引值的策略可用于密钥撤销。扩展索引提供了具有不同算法、授权或生命周期的PCR方法。</w:t>
      </w:r>
    </w:p>
    <w:p w14:paraId="6E05D536" w14:textId="77777777" w:rsidR="004C3ED0" w:rsidRDefault="004C3ED0" w:rsidP="004C3ED0">
      <w:r>
        <w:t>55.此外，NV索引有一组单独的命令和独特的属性来控制授权、读写锁定和字典攻击保护。</w:t>
      </w:r>
    </w:p>
    <w:p w14:paraId="70D1602A" w14:textId="77777777" w:rsidR="004C3ED0" w:rsidRDefault="004C3ED0" w:rsidP="004C3ED0">
      <w:r>
        <w:t>56.PCR的主要用途是提供一种密码学记录（度量）软件状态的方法，包括平台上运行的软件和该软件使用的配置数据。PCR更新计算被称为“扩展”，是单向哈希计算。这样的计算结果将无法被破解。</w:t>
      </w:r>
    </w:p>
    <w:p w14:paraId="2B632CA9" w14:textId="77777777" w:rsidR="004C3ED0" w:rsidRDefault="004C3ED0" w:rsidP="004C3ED0">
      <w:r>
        <w:t>57.PCR新值=摘要(PCR旧值‖扩展的数据）</w:t>
      </w:r>
    </w:p>
    <w:p w14:paraId="16B51D8C" w14:textId="77777777" w:rsidR="004C3ED0" w:rsidRDefault="004C3ED0" w:rsidP="004C3ED0">
      <w:r>
        <w:t>58.会话变体</w:t>
      </w:r>
    </w:p>
    <w:p w14:paraId="3D3B48A5" w14:textId="77777777" w:rsidR="004C3ED0" w:rsidRDefault="004C3ED0" w:rsidP="004C3ED0">
      <w:r>
        <w:rPr>
          <w:rFonts w:hint="eastAsia"/>
        </w:rPr>
        <w:t>会话变体是在会话创建时建立的，在会话的整个周期中持续存在。</w:t>
      </w:r>
    </w:p>
    <w:p w14:paraId="265EB20B" w14:textId="77777777" w:rsidR="004C3ED0" w:rsidRDefault="004C3ED0" w:rsidP="004C3ED0">
      <w:r>
        <w:rPr>
          <w:rFonts w:hint="eastAsia"/>
        </w:rPr>
        <w:t>会话变体决定如何建立会话，以及</w:t>
      </w:r>
      <w:r>
        <w:t>HMAC密钥和HMAC如何产生。</w:t>
      </w:r>
    </w:p>
    <w:p w14:paraId="19E10A25" w14:textId="77777777" w:rsidR="004C3ED0" w:rsidRDefault="004C3ED0" w:rsidP="004C3ED0">
      <w:r>
        <w:rPr>
          <w:rFonts w:hint="eastAsia"/>
        </w:rPr>
        <w:t>两个选择：绑定和</w:t>
      </w:r>
      <w:proofErr w:type="gramStart"/>
      <w:r>
        <w:rPr>
          <w:rFonts w:hint="eastAsia"/>
        </w:rPr>
        <w:t>不</w:t>
      </w:r>
      <w:proofErr w:type="gramEnd"/>
      <w:r>
        <w:rPr>
          <w:rFonts w:hint="eastAsia"/>
        </w:rPr>
        <w:t>绑定、加盐和不加盐</w:t>
      </w:r>
    </w:p>
    <w:p w14:paraId="694EDF1E" w14:textId="77777777" w:rsidR="004C3ED0" w:rsidRDefault="004C3ED0" w:rsidP="004C3ED0">
      <w:r>
        <w:rPr>
          <w:rFonts w:hint="eastAsia"/>
        </w:rPr>
        <w:t>绑定会话实质上将授权绑定到某些实体的</w:t>
      </w:r>
      <w:proofErr w:type="gramStart"/>
      <w:r>
        <w:rPr>
          <w:rFonts w:hint="eastAsia"/>
        </w:rPr>
        <w:t>授权值</w:t>
      </w:r>
      <w:proofErr w:type="gramEnd"/>
      <w:r>
        <w:rPr>
          <w:rFonts w:hint="eastAsia"/>
        </w:rPr>
        <w:t>上，通过在会话密钥生成过程中包含绑定实体的</w:t>
      </w:r>
      <w:proofErr w:type="gramStart"/>
      <w:r>
        <w:rPr>
          <w:rFonts w:hint="eastAsia"/>
        </w:rPr>
        <w:t>授权值</w:t>
      </w:r>
      <w:proofErr w:type="gramEnd"/>
      <w:r>
        <w:rPr>
          <w:rFonts w:hint="eastAsia"/>
        </w:rPr>
        <w:t>来完成绑定操作。这样会影响到与会话密钥相关的所有计算，包括</w:t>
      </w:r>
      <w:r>
        <w:t>HMAC、策略、加密以及解密计算。未绑定的会话在会话密钥生成过程中</w:t>
      </w:r>
      <w:proofErr w:type="gramStart"/>
      <w:r>
        <w:t>不</w:t>
      </w:r>
      <w:proofErr w:type="gramEnd"/>
      <w:r>
        <w:t>绑定实体的授权。</w:t>
      </w:r>
    </w:p>
    <w:p w14:paraId="11D26C26" w14:textId="77777777" w:rsidR="004C3ED0" w:rsidRDefault="004C3ED0" w:rsidP="004C3ED0">
      <w:r>
        <w:rPr>
          <w:rFonts w:hint="eastAsia"/>
        </w:rPr>
        <w:t>一个加盐会话在会话密钥生产过程中增加了额外的熵，即“盐”。类似于绑定会话，这会影响所有依赖于会话密钥的计算。额外的</w:t>
      </w:r>
      <w:proofErr w:type="gramStart"/>
      <w:r>
        <w:rPr>
          <w:rFonts w:hint="eastAsia"/>
        </w:rPr>
        <w:t>熵作为</w:t>
      </w:r>
      <w:proofErr w:type="gramEnd"/>
      <w:r>
        <w:rPr>
          <w:rFonts w:hint="eastAsia"/>
        </w:rPr>
        <w:t>加密的“盐”参数，以加密形式发送到</w:t>
      </w:r>
      <w:r>
        <w:t xml:space="preserve">TPM,传递给TPM2 </w:t>
      </w:r>
      <w:proofErr w:type="spellStart"/>
      <w:r>
        <w:t>StartAuthSession</w:t>
      </w:r>
      <w:proofErr w:type="spellEnd"/>
      <w:r>
        <w:t>命令。未加盐的会话不会以这种方式增加</w:t>
      </w:r>
      <w:proofErr w:type="gramStart"/>
      <w:r>
        <w:t>嫡</w:t>
      </w:r>
      <w:proofErr w:type="gramEnd"/>
      <w:r>
        <w:t>。</w:t>
      </w:r>
    </w:p>
    <w:p w14:paraId="508BB702" w14:textId="77777777" w:rsidR="004C3ED0" w:rsidRDefault="004C3ED0" w:rsidP="004C3ED0">
      <w:r>
        <w:t>59.会话使用修饰符</w:t>
      </w:r>
    </w:p>
    <w:p w14:paraId="1AF8B354" w14:textId="77777777" w:rsidR="004C3ED0" w:rsidRDefault="004C3ED0" w:rsidP="004C3ED0">
      <w:r>
        <w:rPr>
          <w:rFonts w:hint="eastAsia"/>
        </w:rPr>
        <w:t>它们在单命令的基础上修改</w:t>
      </w:r>
      <w:r>
        <w:t>HMAC和策略会话的行为。</w:t>
      </w:r>
    </w:p>
    <w:p w14:paraId="52044AB2" w14:textId="77777777" w:rsidR="004C3ED0" w:rsidRDefault="004C3ED0" w:rsidP="004C3ED0">
      <w:r>
        <w:t>继续(continue):如果没有设定，会话将在成功执行一个命令后终止。</w:t>
      </w:r>
    </w:p>
    <w:p w14:paraId="09B27CD0" w14:textId="77777777" w:rsidR="004C3ED0" w:rsidRDefault="004C3ED0" w:rsidP="004C3ED0">
      <w:r>
        <w:t>解密(decrypt):表明第一个TPM2B命令参数以加密形式发送给TPM。</w:t>
      </w:r>
    </w:p>
    <w:p w14:paraId="1F6AEB7D" w14:textId="77777777" w:rsidR="004C3ED0" w:rsidRDefault="004C3ED0" w:rsidP="004C3ED0">
      <w:r>
        <w:t>加密(encrypt):使第一个TPM2B响应参数以加密形式返回给TPM。</w:t>
      </w:r>
    </w:p>
    <w:p w14:paraId="63D8EF87" w14:textId="77777777" w:rsidR="004C3ED0" w:rsidRDefault="004C3ED0" w:rsidP="004C3ED0">
      <w:r>
        <w:t>审计(audit):使一个正在使用会话的命令被审计。</w:t>
      </w:r>
    </w:p>
    <w:p w14:paraId="1469F513" w14:textId="77777777" w:rsidR="004C3ED0" w:rsidRDefault="004C3ED0" w:rsidP="004C3ED0">
      <w:r>
        <w:t>60.这三种类型的会话都是授权操作的一种手段，至于HMAC和策略会话，可以</w:t>
      </w:r>
      <w:proofErr w:type="gramStart"/>
      <w:r>
        <w:t>想据众命令</w:t>
      </w:r>
      <w:proofErr w:type="gramEnd"/>
      <w:r>
        <w:t>配置会话。口令会话是最简单的授权类型：授权行为是将明文口令传递给TPM。</w:t>
      </w:r>
    </w:p>
    <w:p w14:paraId="3FEB8403" w14:textId="77777777" w:rsidR="004C3ED0" w:rsidRDefault="004C3ED0" w:rsidP="004C3ED0">
      <w:r>
        <w:t>61.HMAC和策略会话的区别</w:t>
      </w:r>
    </w:p>
    <w:p w14:paraId="49344413" w14:textId="77777777" w:rsidR="004C3ED0" w:rsidRDefault="004C3ED0" w:rsidP="004C3ED0">
      <w:r>
        <w:lastRenderedPageBreak/>
        <w:t>HMAC和策略会话的主要区别在于如何授权操作。使用HMAC会话发送的命令只有当与命令一同发送的HMAC正确时才成功。为了生成正确的HMAC,需要在调用者和TPM之间共享auth Value。换句话说，知道会话密钥和auth Value才能够计算正确的HMAC有效地授权对该实体执行的操作。不知道会话密钥或auth Value的代理不能计算正确的HMAC,从而导致命令失败。策略会话根据策略命令的正确顺序授权操作，在许多情况下，这些命令需要前提条件。</w:t>
      </w:r>
    </w:p>
    <w:p w14:paraId="752476B3" w14:textId="77777777" w:rsidR="004C3ED0" w:rsidRDefault="004C3ED0" w:rsidP="004C3ED0">
      <w:r>
        <w:t>62.TPM2.0允许多种不同形式的认证，并提供能够使用外部硬件添加更多功能的工具。用于认证的每种机制统称为断言。断言包括以下内容：</w:t>
      </w:r>
    </w:p>
    <w:p w14:paraId="12EA9D27" w14:textId="77777777" w:rsidR="004C3ED0" w:rsidRDefault="004C3ED0" w:rsidP="004C3ED0">
      <w:r>
        <w:t>口令。</w:t>
      </w:r>
    </w:p>
    <w:p w14:paraId="4D9B98D7" w14:textId="77777777" w:rsidR="004C3ED0" w:rsidRDefault="004C3ED0" w:rsidP="004C3ED0">
      <w:r>
        <w:t>HMAC。</w:t>
      </w:r>
    </w:p>
    <w:p w14:paraId="6543485E" w14:textId="77777777" w:rsidR="004C3ED0" w:rsidRDefault="004C3ED0" w:rsidP="004C3ED0">
      <w:r>
        <w:t>提供数字签名的智能卡。</w:t>
      </w:r>
    </w:p>
    <w:p w14:paraId="613C3D4D" w14:textId="77777777" w:rsidR="004C3ED0" w:rsidRDefault="004C3ED0" w:rsidP="004C3ED0">
      <w:r>
        <w:t>物理存在。</w:t>
      </w:r>
    </w:p>
    <w:p w14:paraId="5F08962D" w14:textId="77777777" w:rsidR="004C3ED0" w:rsidRDefault="004C3ED0" w:rsidP="004C3ED0">
      <w:r>
        <w:t>机器状态</w:t>
      </w:r>
    </w:p>
    <w:p w14:paraId="67762911" w14:textId="77777777" w:rsidR="004C3ED0" w:rsidRDefault="004C3ED0" w:rsidP="004C3ED0">
      <w:r>
        <w:t>(PCR)。</w:t>
      </w:r>
    </w:p>
    <w:p w14:paraId="3B126085" w14:textId="77777777" w:rsidR="004C3ED0" w:rsidRDefault="004C3ED0" w:rsidP="004C3ED0">
      <w:r>
        <w:t>TPM状态（计数器、时间）。</w:t>
      </w:r>
    </w:p>
    <w:p w14:paraId="4B0DA502" w14:textId="77777777" w:rsidR="004C3ED0" w:rsidRDefault="004C3ED0" w:rsidP="004C3ED0">
      <w:r>
        <w:t>外部硬件的状态（已经对指纹识别器进行了认证、GPS定位于哪里等）。</w:t>
      </w:r>
    </w:p>
    <w:p w14:paraId="65801DA2" w14:textId="77777777" w:rsidR="004C3ED0" w:rsidRDefault="004C3ED0" w:rsidP="004C3ED0">
      <w:r>
        <w:t>63.EA的工作步骤</w:t>
      </w:r>
    </w:p>
    <w:p w14:paraId="7EFDBCDE" w14:textId="77777777" w:rsidR="004C3ED0" w:rsidRDefault="004C3ED0" w:rsidP="004C3ED0">
      <w:r>
        <w:t>(1)创建策略会话。</w:t>
      </w:r>
    </w:p>
    <w:p w14:paraId="67439BDD" w14:textId="77777777" w:rsidR="004C3ED0" w:rsidRDefault="004C3ED0" w:rsidP="004C3ED0">
      <w:r>
        <w:t xml:space="preserve">(2)用户使用TPM2 </w:t>
      </w:r>
      <w:proofErr w:type="spellStart"/>
      <w:r>
        <w:t>PolicyXXX</w:t>
      </w:r>
      <w:proofErr w:type="spellEnd"/>
      <w:r>
        <w:t>命令向TPM会话提供一个或多个认证。</w:t>
      </w:r>
    </w:p>
    <w:p w14:paraId="27BF5A02" w14:textId="77777777" w:rsidR="004C3ED0" w:rsidRDefault="004C3ED0" w:rsidP="004C3ED0">
      <w:r>
        <w:t>(3)在命令中使用实体时，TPM将实体关联的策略与会话策略缓冲区中的值进行比较。如果不一致，则不执行该命令。</w:t>
      </w:r>
    </w:p>
    <w:p w14:paraId="72ECC7B4" w14:textId="77777777" w:rsidR="004C3ED0" w:rsidRDefault="004C3ED0" w:rsidP="004C3ED0">
      <w:r>
        <w:t>64.拓展授权的原因：</w:t>
      </w:r>
    </w:p>
    <w:p w14:paraId="00B64173" w14:textId="77777777" w:rsidR="004C3ED0" w:rsidRDefault="004C3ED0" w:rsidP="004C3ED0">
      <w:r>
        <w:t>TPM中的EA用于解决TPM实体授权的可管理性问题。通过使所有TPM实体以相同的方式获得授权，以便于学习如何使用TPM,并且还允许用户自定义授权策略以解决以下问题：</w:t>
      </w:r>
    </w:p>
    <w:p w14:paraId="6AF99265" w14:textId="77777777" w:rsidR="004C3ED0" w:rsidRDefault="004C3ED0" w:rsidP="004C3ED0">
      <w:r>
        <w:t>允许多种认证（口令、生物特征等）。</w:t>
      </w:r>
    </w:p>
    <w:p w14:paraId="037220B0" w14:textId="77777777" w:rsidR="004C3ED0" w:rsidRDefault="004C3ED0" w:rsidP="004C3ED0">
      <w:r>
        <w:t>允许多因素认证（需要超过一种类型的认证）。</w:t>
      </w:r>
    </w:p>
    <w:p w14:paraId="4C5C9F7B" w14:textId="77777777" w:rsidR="004C3ED0" w:rsidRDefault="004C3ED0" w:rsidP="004C3ED0">
      <w:r>
        <w:t>允许在不使用TPM的情况下创建策略。策略不包含任何秘密，因此可以完全用软</w:t>
      </w:r>
    </w:p>
    <w:p w14:paraId="185F1D95" w14:textId="77777777" w:rsidR="004C3ED0" w:rsidRDefault="004C3ED0" w:rsidP="004C3ED0">
      <w:r>
        <w:t>件创建。这并不意味着不需要秘密来满足策略。</w:t>
      </w:r>
    </w:p>
    <w:p w14:paraId="13FEA630" w14:textId="77777777" w:rsidR="004C3ED0" w:rsidRDefault="004C3ED0" w:rsidP="004C3ED0">
      <w:r>
        <w:t>允许认证与实体相关的策略。为了使用实体，应该可以证明哪些授权是必要的。</w:t>
      </w:r>
    </w:p>
    <w:p w14:paraId="2B3A36BC" w14:textId="77777777" w:rsidR="004C3ED0" w:rsidRDefault="004C3ED0" w:rsidP="004C3ED0">
      <w:r>
        <w:t>允许多个人员或角色满足策略。</w:t>
      </w:r>
    </w:p>
    <w:p w14:paraId="7352A615" w14:textId="77777777" w:rsidR="004C3ED0" w:rsidRDefault="004C3ED0" w:rsidP="004C3ED0">
      <w:r>
        <w:t>允许将一个对象的特定角色的功能限制在特定操作或用户上。</w:t>
      </w:r>
    </w:p>
    <w:p w14:paraId="44BA6106" w14:textId="77777777" w:rsidR="004C3ED0" w:rsidRDefault="004C3ED0" w:rsidP="004C3ED0">
      <w:r>
        <w:t>修复了PCR脆性问题。在TPM1.2中，一旦一个实体锁定到一组度量了特定配置</w:t>
      </w:r>
    </w:p>
    <w:p w14:paraId="3D290483" w14:textId="77777777" w:rsidR="004C3ED0" w:rsidRDefault="004C3ED0" w:rsidP="004C3ED0">
      <w:r>
        <w:t>的PCR,如果配置必须被更改，则该实体不能再被使用。</w:t>
      </w:r>
    </w:p>
    <w:p w14:paraId="699EED8E" w14:textId="77777777" w:rsidR="004C3ED0" w:rsidRDefault="004C3ED0" w:rsidP="004C3ED0">
      <w:r>
        <w:t>创建了一种改变策略行为方式的灵活方法。</w:t>
      </w:r>
    </w:p>
    <w:p w14:paraId="110C43DE" w14:textId="77777777" w:rsidR="004C3ED0" w:rsidRDefault="004C3ED0" w:rsidP="004C3ED0">
      <w:r>
        <w:t>65.可用EA策略创建多种断言的逻辑组合(AND和OR),断言包括口令、智能卡、TPM状态、远程机器的状态等。</w:t>
      </w:r>
    </w:p>
    <w:p w14:paraId="1E9468FA" w14:textId="77777777" w:rsidR="004C3ED0" w:rsidRDefault="004C3ED0" w:rsidP="004C3ED0">
      <w:r>
        <w:t>66.EA是TPM2.0设计中最复杂但也最有用的新功能之一。</w:t>
      </w:r>
    </w:p>
    <w:p w14:paraId="3E8C03AE" w14:textId="77777777" w:rsidR="004C3ED0" w:rsidRDefault="004C3ED0" w:rsidP="004C3ED0">
      <w:r>
        <w:rPr>
          <w:rFonts w:hint="eastAsia"/>
        </w:rPr>
        <w:t>（拓展策略）……（待续）</w:t>
      </w:r>
    </w:p>
    <w:p w14:paraId="1C760148" w14:textId="77777777" w:rsidR="004C3ED0" w:rsidRDefault="004C3ED0" w:rsidP="004C3ED0">
      <w:r>
        <w:t>67.在TPM中，审计负责记录在主机与TPM之间传递的TPM命令和响应参数。</w:t>
      </w:r>
    </w:p>
    <w:p w14:paraId="761BDD2D" w14:textId="77777777" w:rsidR="004C3ED0" w:rsidRDefault="004C3ED0" w:rsidP="004C3ED0">
      <w:r>
        <w:t>68.TPM库支持两种审计类型：命令审计和会话审计。</w:t>
      </w:r>
    </w:p>
    <w:p w14:paraId="26010621" w14:textId="77777777" w:rsidR="004C3ED0" w:rsidRDefault="004C3ED0" w:rsidP="004C3ED0">
      <w:r>
        <w:t>69.命令审计特性：</w:t>
      </w:r>
    </w:p>
    <w:p w14:paraId="1054E05B" w14:textId="77777777" w:rsidR="004C3ED0" w:rsidRDefault="004C3ED0" w:rsidP="004C3ED0">
      <w:r>
        <w:t>(1)审计时以每条命令为基础的</w:t>
      </w:r>
    </w:p>
    <w:p w14:paraId="232FB7A9" w14:textId="77777777" w:rsidR="004C3ED0" w:rsidRDefault="004C3ED0" w:rsidP="004C3ED0">
      <w:r>
        <w:t>(2)命令审计在PC客户端的TPM规范中时可选择的。</w:t>
      </w:r>
    </w:p>
    <w:p w14:paraId="78A59580" w14:textId="77777777" w:rsidR="004C3ED0" w:rsidRDefault="004C3ED0" w:rsidP="004C3ED0">
      <w:r>
        <w:t>70.会话审计为每个会话提供一个审计摘要</w:t>
      </w:r>
    </w:p>
    <w:p w14:paraId="036537CE" w14:textId="77777777" w:rsidR="004C3ED0" w:rsidRDefault="004C3ED0" w:rsidP="004C3ED0">
      <w:r>
        <w:t>71.一个会话在刚开启时并不是一个审计会话，而在设置了它的audit属性时，它才能成为审计会话</w:t>
      </w:r>
    </w:p>
    <w:p w14:paraId="5D1A8751" w14:textId="77777777" w:rsidR="004C3ED0" w:rsidRDefault="004C3ED0" w:rsidP="004C3ED0">
      <w:r>
        <w:t>72.TPM提供两种审计选项。命令审计负责记录一个选定的命令集的所有实例，而不管会话。会话审计记录一个会话中的所有命令，而不管命令。</w:t>
      </w:r>
    </w:p>
    <w:p w14:paraId="5DC61214" w14:textId="77777777" w:rsidR="004C3ED0" w:rsidRDefault="004C3ED0" w:rsidP="004C3ED0">
      <w:r>
        <w:t>73.加密和解密会话保护在不安全的媒介上传输的秘密信息</w:t>
      </w:r>
    </w:p>
    <w:p w14:paraId="12B07970" w14:textId="77777777" w:rsidR="004C3ED0" w:rsidRDefault="004C3ED0" w:rsidP="004C3ED0">
      <w:r>
        <w:t>74.有两种不同的对称密钥模式可以用来加解密会话：XOR和CFB。</w:t>
      </w:r>
    </w:p>
    <w:p w14:paraId="172F6DF2" w14:textId="77777777" w:rsidR="004C3ED0" w:rsidRDefault="004C3ED0" w:rsidP="004C3ED0">
      <w:r>
        <w:t>(1)CFB模式提供高强度的加密，但是需要TPM和调用程序都支持一种哈希算法和一种加密算法。</w:t>
      </w:r>
    </w:p>
    <w:p w14:paraId="11998F7E" w14:textId="77777777" w:rsidR="004C3ED0" w:rsidRDefault="004C3ED0" w:rsidP="004C3ED0">
      <w:r>
        <w:t>(2)XOR仅需要哈希算法，而且对于需要非常少的代码量的情景是一种正确的选择，但是这种方法的安全性弱一些。</w:t>
      </w:r>
    </w:p>
    <w:p w14:paraId="4B229F8D" w14:textId="77777777" w:rsidR="004C3ED0" w:rsidRDefault="004C3ED0" w:rsidP="004C3ED0">
      <w:r>
        <w:t>75.一般来说，除非有必要，我们不会去阻止一件事情的发生。换句话说，只要是不会导致安全问题的事件，我们都</w:t>
      </w:r>
      <w:r>
        <w:lastRenderedPageBreak/>
        <w:t>是允许它发生的。</w:t>
      </w:r>
    </w:p>
    <w:p w14:paraId="0A4FC8B5" w14:textId="77777777" w:rsidR="004C3ED0" w:rsidRDefault="004C3ED0" w:rsidP="004C3ED0">
      <w:r>
        <w:t>76.TAB的责任非常简单：</w:t>
      </w:r>
      <w:proofErr w:type="gramStart"/>
      <w:r>
        <w:t>使裁访间</w:t>
      </w:r>
      <w:proofErr w:type="gramEnd"/>
      <w:r>
        <w:t>M的多个进程。至少对于所有进程来说，必须保证在进程的命令字节流开始传输至TPM</w:t>
      </w:r>
      <w:proofErr w:type="gramStart"/>
      <w:r>
        <w:t>到进程</w:t>
      </w:r>
      <w:proofErr w:type="gramEnd"/>
      <w:r>
        <w:t>完整地接收到来自TPM的响应字节流之间，没有其他的进程和TPM通信。</w:t>
      </w:r>
    </w:p>
    <w:p w14:paraId="09E8E4D0" w14:textId="31D36B1F" w:rsidR="0079307A" w:rsidRDefault="004C3ED0" w:rsidP="004C3ED0">
      <w:r>
        <w:t>77.RM负责透明地处理所有的对象、会话以及序列与TPM交换的细节。</w:t>
      </w:r>
    </w:p>
    <w:sectPr w:rsidR="0079307A" w:rsidSect="00CC156E">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BA9B9" w14:textId="77777777" w:rsidR="006108D5" w:rsidRDefault="006108D5" w:rsidP="004C3ED0">
      <w:r>
        <w:separator/>
      </w:r>
    </w:p>
  </w:endnote>
  <w:endnote w:type="continuationSeparator" w:id="0">
    <w:p w14:paraId="1F3DB703" w14:textId="77777777" w:rsidR="006108D5" w:rsidRDefault="006108D5" w:rsidP="004C3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9ED1C" w14:textId="77777777" w:rsidR="006108D5" w:rsidRDefault="006108D5" w:rsidP="004C3ED0">
      <w:r>
        <w:separator/>
      </w:r>
    </w:p>
  </w:footnote>
  <w:footnote w:type="continuationSeparator" w:id="0">
    <w:p w14:paraId="3B5B6C61" w14:textId="77777777" w:rsidR="006108D5" w:rsidRDefault="006108D5" w:rsidP="004C3E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443"/>
    <w:rsid w:val="000C4591"/>
    <w:rsid w:val="002518A7"/>
    <w:rsid w:val="00467AD5"/>
    <w:rsid w:val="004C3ED0"/>
    <w:rsid w:val="006108D5"/>
    <w:rsid w:val="0079307A"/>
    <w:rsid w:val="009E5443"/>
    <w:rsid w:val="00BC7641"/>
    <w:rsid w:val="00CC1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23E43"/>
  <w15:chartTrackingRefBased/>
  <w15:docId w15:val="{475820C5-7CFC-41AD-BDC1-CCC03F325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3ED0"/>
    <w:pPr>
      <w:tabs>
        <w:tab w:val="center" w:pos="4153"/>
        <w:tab w:val="right" w:pos="8306"/>
      </w:tabs>
      <w:snapToGrid w:val="0"/>
      <w:jc w:val="center"/>
    </w:pPr>
    <w:rPr>
      <w:sz w:val="18"/>
      <w:szCs w:val="18"/>
    </w:rPr>
  </w:style>
  <w:style w:type="character" w:customStyle="1" w:styleId="a4">
    <w:name w:val="页眉 字符"/>
    <w:basedOn w:val="a0"/>
    <w:link w:val="a3"/>
    <w:uiPriority w:val="99"/>
    <w:rsid w:val="004C3ED0"/>
    <w:rPr>
      <w:sz w:val="18"/>
      <w:szCs w:val="18"/>
    </w:rPr>
  </w:style>
  <w:style w:type="paragraph" w:styleId="a5">
    <w:name w:val="footer"/>
    <w:basedOn w:val="a"/>
    <w:link w:val="a6"/>
    <w:uiPriority w:val="99"/>
    <w:unhideWhenUsed/>
    <w:rsid w:val="004C3ED0"/>
    <w:pPr>
      <w:tabs>
        <w:tab w:val="center" w:pos="4153"/>
        <w:tab w:val="right" w:pos="8306"/>
      </w:tabs>
      <w:snapToGrid w:val="0"/>
      <w:jc w:val="left"/>
    </w:pPr>
    <w:rPr>
      <w:sz w:val="18"/>
      <w:szCs w:val="18"/>
    </w:rPr>
  </w:style>
  <w:style w:type="character" w:customStyle="1" w:styleId="a6">
    <w:name w:val="页脚 字符"/>
    <w:basedOn w:val="a0"/>
    <w:link w:val="a5"/>
    <w:uiPriority w:val="99"/>
    <w:rsid w:val="004C3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1303</Words>
  <Characters>7429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cp:revision>
  <dcterms:created xsi:type="dcterms:W3CDTF">2023-06-08T12:35:00Z</dcterms:created>
  <dcterms:modified xsi:type="dcterms:W3CDTF">2023-06-15T04:18:00Z</dcterms:modified>
</cp:coreProperties>
</file>