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000000"/>
        </w:rPr>
        <w:t>Программной инженерии и компьютерной техники</w:t>
      </w: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7166CB" w:rsidRPr="008A1742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0F79F3" w:rsidRPr="008A1742">
        <w:rPr>
          <w:rFonts w:ascii="Times New Roman" w:hAnsi="Times New Roman" w:cs="Times New Roman"/>
          <w:sz w:val="28"/>
          <w:szCs w:val="28"/>
        </w:rPr>
        <w:t>474</w:t>
      </w:r>
    </w:p>
    <w:p w:rsidR="007166CB" w:rsidRDefault="007166CB">
      <w:pPr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000000">
      <w:pPr>
        <w:tabs>
          <w:tab w:val="left" w:pos="7755"/>
        </w:tabs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студент </w:t>
      </w:r>
    </w:p>
    <w:p w:rsidR="007166CB" w:rsidRDefault="008A1742">
      <w:pPr>
        <w:tabs>
          <w:tab w:val="left" w:pos="7755"/>
        </w:tabs>
        <w:spacing w:line="360" w:lineRule="auto"/>
        <w:jc w:val="right"/>
        <w:rPr>
          <w:rFonts w:ascii="Times New Roman" w:hAnsi="Times New Roman" w:cs="Times New Roman"/>
        </w:rPr>
      </w:pPr>
      <w:r>
        <w:t>Рыжаков Владислав Александрович</w:t>
      </w:r>
    </w:p>
    <w:p w:rsidR="007166CB" w:rsidRDefault="0000000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№ Р3123</w:t>
      </w:r>
      <w:sdt>
        <w:sdtPr>
          <w:id w:val="-389809212"/>
          <w:text/>
        </w:sdtPr>
        <w:sdtContent/>
      </w:sdt>
    </w:p>
    <w:p w:rsidR="007166CB" w:rsidRPr="008A1742" w:rsidRDefault="0000000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proofErr w:type="spellStart"/>
      <w:r w:rsidR="008A1742">
        <w:rPr>
          <w:rFonts w:ascii="Times New Roman" w:hAnsi="Times New Roman" w:cs="Times New Roman"/>
        </w:rPr>
        <w:t>Цю</w:t>
      </w:r>
      <w:proofErr w:type="spellEnd"/>
      <w:r w:rsidR="008A1742">
        <w:rPr>
          <w:rFonts w:ascii="Times New Roman" w:hAnsi="Times New Roman" w:cs="Times New Roman"/>
        </w:rPr>
        <w:t xml:space="preserve"> Тяньшэн</w:t>
      </w: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spacing w:line="360" w:lineRule="auto"/>
        <w:rPr>
          <w:rFonts w:ascii="Times New Roman" w:hAnsi="Times New Roman" w:cs="Times New Roman"/>
        </w:rPr>
      </w:pPr>
    </w:p>
    <w:p w:rsidR="007166CB" w:rsidRDefault="007166C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7166CB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7166CB" w:rsidRDefault="00000000">
      <w:pPr>
        <w:tabs>
          <w:tab w:val="left" w:pos="540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</w:t>
      </w:r>
    </w:p>
    <w:p w:rsidR="007166CB" w:rsidRDefault="00000000">
      <w:pPr>
        <w:spacing w:line="360" w:lineRule="auto"/>
        <w:jc w:val="center"/>
        <w:rPr>
          <w:rFonts w:ascii="Times New Roman" w:hAnsi="Times New Roman" w:cs="Times New Roman"/>
        </w:rPr>
        <w:sectPr w:rsidR="007166CB" w:rsidSect="000F79F3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</w:rPr>
        <w:t>202</w:t>
      </w:r>
      <w:r w:rsidR="000F79F3">
        <w:rPr>
          <w:rFonts w:ascii="Times New Roman" w:hAnsi="Times New Roman" w:cs="Times New Roman"/>
        </w:rPr>
        <w:t>4</w:t>
      </w:r>
    </w:p>
    <w:p w:rsidR="007166CB" w:rsidRDefault="007166CB">
      <w:pPr>
        <w:spacing w:after="160" w:line="360" w:lineRule="auto"/>
        <w:jc w:val="center"/>
        <w:rPr>
          <w:rFonts w:ascii="Times New Roman" w:hAnsi="Times New Roman" w:cs="Times New Roman"/>
          <w:b/>
          <w:bCs/>
        </w:rPr>
      </w:pPr>
    </w:p>
    <w:sdt>
      <w:sdtPr>
        <w:id w:val="1359630981"/>
        <w:docPartObj>
          <w:docPartGallery w:val="Table of Contents"/>
          <w:docPartUnique/>
        </w:docPartObj>
      </w:sdtPr>
      <w:sdtContent>
        <w:p w:rsidR="007166CB" w:rsidRDefault="00000000">
          <w:pPr>
            <w:pStyle w:val="ab"/>
            <w:rPr>
              <w:rFonts w:hint="eastAsia"/>
            </w:rPr>
          </w:pPr>
          <w:r>
            <w:t>Оглавление</w:t>
          </w:r>
        </w:p>
        <w:p w:rsidR="007166CB" w:rsidRDefault="007166CB">
          <w:pPr>
            <w:pStyle w:val="10"/>
            <w:rPr>
              <w:rFonts w:hint="eastAsia"/>
            </w:rPr>
          </w:pPr>
          <w:r>
            <w:fldChar w:fldCharType="begin"/>
          </w:r>
          <w:r w:rsidR="00000000">
            <w:rPr>
              <w:rStyle w:val="a6"/>
            </w:rPr>
            <w:instrText xml:space="preserve"> TOC \f \o "1-9" \h</w:instrText>
          </w:r>
          <w:r>
            <w:rPr>
              <w:rStyle w:val="a6"/>
            </w:rPr>
            <w:fldChar w:fldCharType="separate"/>
          </w:r>
          <w:hyperlink w:anchor="__RefHeading___Toc546_17443916">
            <w:r>
              <w:rPr>
                <w:rStyle w:val="a6"/>
              </w:rPr>
              <w:t>Задание.</w:t>
            </w:r>
            <w:r>
              <w:rPr>
                <w:rStyle w:val="a6"/>
              </w:rPr>
              <w:tab/>
              <w:t>3</w:t>
            </w:r>
          </w:hyperlink>
        </w:p>
        <w:p w:rsidR="007166CB" w:rsidRDefault="007166CB">
          <w:pPr>
            <w:pStyle w:val="10"/>
            <w:rPr>
              <w:rFonts w:hint="eastAsia"/>
            </w:rPr>
          </w:pPr>
          <w:hyperlink w:anchor="__RefHeading___Toc554_17443916">
            <w:r>
              <w:rPr>
                <w:rStyle w:val="a6"/>
              </w:rPr>
              <w:t>Описание предметной области.</w:t>
            </w:r>
            <w:r>
              <w:rPr>
                <w:rStyle w:val="a6"/>
              </w:rPr>
              <w:tab/>
              <w:t>3</w:t>
            </w:r>
          </w:hyperlink>
        </w:p>
        <w:p w:rsidR="007166CB" w:rsidRDefault="007166CB">
          <w:pPr>
            <w:pStyle w:val="10"/>
            <w:rPr>
              <w:rFonts w:hint="eastAsia"/>
            </w:rPr>
          </w:pPr>
          <w:hyperlink w:anchor="__RefHeading___Toc558_17443916">
            <w:r>
              <w:rPr>
                <w:rStyle w:val="a6"/>
              </w:rPr>
              <w:t>Список сущностей и их классификация.</w:t>
            </w:r>
            <w:r>
              <w:rPr>
                <w:rStyle w:val="a6"/>
              </w:rPr>
              <w:tab/>
              <w:t>3</w:t>
            </w:r>
          </w:hyperlink>
        </w:p>
        <w:p w:rsidR="007166CB" w:rsidRDefault="007166CB">
          <w:pPr>
            <w:pStyle w:val="10"/>
            <w:rPr>
              <w:rFonts w:hint="eastAsia"/>
            </w:rPr>
          </w:pPr>
          <w:hyperlink w:anchor="__RefHeading___Toc549_17443916">
            <w:r>
              <w:rPr>
                <w:rStyle w:val="a6"/>
              </w:rPr>
              <w:t>Инфологическая модель.</w:t>
            </w:r>
            <w:r>
              <w:rPr>
                <w:rStyle w:val="a6"/>
              </w:rPr>
              <w:tab/>
              <w:t>3</w:t>
            </w:r>
          </w:hyperlink>
        </w:p>
        <w:p w:rsidR="007166CB" w:rsidRDefault="007166CB">
          <w:pPr>
            <w:pStyle w:val="10"/>
            <w:rPr>
              <w:rFonts w:hint="eastAsia"/>
            </w:rPr>
          </w:pPr>
          <w:hyperlink w:anchor="__RefHeading___Toc551_17443916">
            <w:r>
              <w:rPr>
                <w:rStyle w:val="a6"/>
              </w:rPr>
              <w:t>Даталогическая модель.</w:t>
            </w:r>
            <w:r>
              <w:rPr>
                <w:rStyle w:val="a6"/>
              </w:rPr>
              <w:tab/>
              <w:t>4</w:t>
            </w:r>
          </w:hyperlink>
        </w:p>
        <w:p w:rsidR="007166CB" w:rsidRDefault="007166CB">
          <w:pPr>
            <w:pStyle w:val="10"/>
            <w:rPr>
              <w:rFonts w:hint="eastAsia"/>
            </w:rPr>
          </w:pPr>
          <w:hyperlink w:anchor="__RefHeading___Toc556_17443916">
            <w:r>
              <w:rPr>
                <w:rStyle w:val="a6"/>
              </w:rPr>
              <w:t>Вывод.</w:t>
            </w:r>
            <w:r>
              <w:rPr>
                <w:rStyle w:val="a6"/>
              </w:rPr>
              <w:tab/>
              <w:t>4</w:t>
            </w:r>
          </w:hyperlink>
          <w:r>
            <w:rPr>
              <w:rStyle w:val="a6"/>
            </w:rPr>
            <w:fldChar w:fldCharType="end"/>
          </w:r>
        </w:p>
      </w:sdtContent>
    </w:sdt>
    <w:p w:rsidR="007166CB" w:rsidRDefault="007166CB">
      <w:pPr>
        <w:spacing w:after="160" w:line="360" w:lineRule="auto"/>
        <w:jc w:val="center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7166CB">
      <w:pPr>
        <w:spacing w:after="160" w:line="360" w:lineRule="auto"/>
        <w:rPr>
          <w:rFonts w:ascii="Times New Roman" w:hAnsi="Times New Roman" w:cs="Times New Roman"/>
          <w:b/>
          <w:bCs/>
        </w:rPr>
      </w:pPr>
    </w:p>
    <w:p w:rsidR="007166CB" w:rsidRDefault="00000000">
      <w:pPr>
        <w:pStyle w:val="1"/>
        <w:numPr>
          <w:ilvl w:val="0"/>
          <w:numId w:val="0"/>
        </w:numPr>
        <w:rPr>
          <w:rFonts w:hint="eastAsia"/>
        </w:rPr>
      </w:pPr>
      <w:bookmarkStart w:id="0" w:name="__RefHeading___Toc546_17443916"/>
      <w:bookmarkEnd w:id="0"/>
      <w:r>
        <w:t>Задание.</w:t>
      </w:r>
    </w:p>
    <w:p w:rsidR="007166CB" w:rsidRDefault="00000000">
      <w:pPr>
        <w:pStyle w:val="a1"/>
        <w:rPr>
          <w:rFonts w:hint="eastAsia"/>
        </w:rPr>
      </w:pPr>
      <w:r>
        <w:t xml:space="preserve">Для выполнения лабораторной работы №1 </w:t>
      </w:r>
      <w:r>
        <w:rPr>
          <w:u w:val="single"/>
        </w:rPr>
        <w:t>необходимо</w:t>
      </w:r>
      <w:r>
        <w:t>:</w:t>
      </w:r>
    </w:p>
    <w:p w:rsidR="007166CB" w:rsidRDefault="00000000">
      <w:pPr>
        <w:pStyle w:val="a1"/>
        <w:numPr>
          <w:ilvl w:val="0"/>
          <w:numId w:val="2"/>
        </w:numPr>
        <w:tabs>
          <w:tab w:val="left" w:pos="709"/>
        </w:tabs>
        <w:rPr>
          <w:rFonts w:hint="eastAsia"/>
        </w:rPr>
      </w:pPr>
      <w: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7166CB" w:rsidRDefault="00000000">
      <w:pPr>
        <w:pStyle w:val="a1"/>
        <w:numPr>
          <w:ilvl w:val="0"/>
          <w:numId w:val="2"/>
        </w:numPr>
        <w:tabs>
          <w:tab w:val="left" w:pos="709"/>
        </w:tabs>
        <w:rPr>
          <w:rFonts w:hint="eastAsia"/>
        </w:rPr>
      </w:pPr>
      <w:r>
        <w:t>Составить инфологическую модель.</w:t>
      </w:r>
    </w:p>
    <w:p w:rsidR="007166CB" w:rsidRDefault="00000000">
      <w:pPr>
        <w:pStyle w:val="a1"/>
        <w:numPr>
          <w:ilvl w:val="0"/>
          <w:numId w:val="2"/>
        </w:numPr>
        <w:tabs>
          <w:tab w:val="left" w:pos="709"/>
        </w:tabs>
        <w:rPr>
          <w:rFonts w:hint="eastAsia"/>
        </w:rPr>
      </w:pPr>
      <w:r>
        <w:t xml:space="preserve">Составить </w:t>
      </w:r>
      <w:proofErr w:type="spellStart"/>
      <w:r>
        <w:t>даталогическую</w:t>
      </w:r>
      <w:proofErr w:type="spellEnd"/>
      <w:r>
        <w:t xml:space="preserve"> модель. При описании типов данных для атрибутов должны использоваться типы из СУБД </w:t>
      </w:r>
      <w:proofErr w:type="spellStart"/>
      <w:r>
        <w:t>PostgreSQL</w:t>
      </w:r>
      <w:proofErr w:type="spellEnd"/>
      <w:r>
        <w:t>.</w:t>
      </w:r>
    </w:p>
    <w:p w:rsidR="007166CB" w:rsidRDefault="00000000">
      <w:pPr>
        <w:pStyle w:val="a1"/>
        <w:numPr>
          <w:ilvl w:val="0"/>
          <w:numId w:val="2"/>
        </w:numPr>
        <w:tabs>
          <w:tab w:val="left" w:pos="709"/>
        </w:tabs>
        <w:rPr>
          <w:rFonts w:hint="eastAsia"/>
        </w:rPr>
      </w:pPr>
      <w:r>
        <w:t xml:space="preserve">Реализовать </w:t>
      </w:r>
      <w:proofErr w:type="spellStart"/>
      <w:r>
        <w:t>даталогическую</w:t>
      </w:r>
      <w:proofErr w:type="spellEnd"/>
      <w:r>
        <w:t xml:space="preserve"> модель в </w:t>
      </w:r>
      <w:proofErr w:type="spellStart"/>
      <w:r>
        <w:t>PostgreSQL</w:t>
      </w:r>
      <w:proofErr w:type="spellEnd"/>
      <w:r>
        <w:t xml:space="preserve">. При описании и реализации </w:t>
      </w:r>
      <w:proofErr w:type="spellStart"/>
      <w:r>
        <w:t>даталогической</w:t>
      </w:r>
      <w:proofErr w:type="spellEnd"/>
      <w: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7166CB" w:rsidRDefault="00000000">
      <w:pPr>
        <w:pStyle w:val="a1"/>
        <w:numPr>
          <w:ilvl w:val="0"/>
          <w:numId w:val="2"/>
        </w:numPr>
        <w:tabs>
          <w:tab w:val="left" w:pos="709"/>
        </w:tabs>
        <w:rPr>
          <w:rFonts w:hint="eastAsia"/>
        </w:rPr>
      </w:pPr>
      <w:r>
        <w:t>Заполнить созданные таблицы тестовыми данными.</w:t>
      </w:r>
    </w:p>
    <w:p w:rsidR="00320645" w:rsidRPr="00320645" w:rsidRDefault="00320645" w:rsidP="00320645">
      <w:pPr>
        <w:pStyle w:val="ab"/>
        <w:rPr>
          <w:rFonts w:hint="eastAsia"/>
          <w:sz w:val="36"/>
          <w:szCs w:val="36"/>
        </w:rPr>
      </w:pPr>
      <w:r w:rsidRPr="00320645">
        <w:rPr>
          <w:sz w:val="36"/>
          <w:szCs w:val="36"/>
        </w:rPr>
        <w:t>Предметная область.</w:t>
      </w:r>
    </w:p>
    <w:p w:rsidR="00320645" w:rsidRPr="00320645" w:rsidRDefault="00320645" w:rsidP="00320645">
      <w:pPr>
        <w:pStyle w:val="1"/>
        <w:rPr>
          <w:rFonts w:hint="eastAsia"/>
        </w:rPr>
      </w:pPr>
      <w:r w:rsidRPr="00441091">
        <w:rPr>
          <w:rFonts w:ascii="Liberation Serif" w:eastAsia="NSimSun" w:hAnsi="Liberation Serif"/>
          <w:b w:val="0"/>
          <w:bCs w:val="0"/>
          <w:sz w:val="24"/>
          <w:szCs w:val="24"/>
        </w:rPr>
        <w:t xml:space="preserve">Во время странствий Алистер задал вопрос: «Что произошло в моё отсутствие?» Первым откликнулся Шут, намекнув на надвигающуюся тьму. Фродо спросил, как проникнуть в </w:t>
      </w:r>
      <w:proofErr w:type="spellStart"/>
      <w:r w:rsidRPr="00441091">
        <w:rPr>
          <w:rFonts w:ascii="Liberation Serif" w:eastAsia="NSimSun" w:hAnsi="Liberation Serif"/>
          <w:b w:val="0"/>
          <w:bCs w:val="0"/>
          <w:sz w:val="24"/>
          <w:szCs w:val="24"/>
        </w:rPr>
        <w:t>Морию</w:t>
      </w:r>
      <w:proofErr w:type="spellEnd"/>
      <w:r w:rsidRPr="00441091">
        <w:rPr>
          <w:rFonts w:ascii="Liberation Serif" w:eastAsia="NSimSun" w:hAnsi="Liberation Serif"/>
          <w:b w:val="0"/>
          <w:bCs w:val="0"/>
          <w:sz w:val="24"/>
          <w:szCs w:val="24"/>
        </w:rPr>
        <w:t xml:space="preserve">, а </w:t>
      </w:r>
      <w:proofErr w:type="spellStart"/>
      <w:r w:rsidRPr="00441091">
        <w:rPr>
          <w:rFonts w:ascii="Liberation Serif" w:eastAsia="NSimSun" w:hAnsi="Liberation Serif"/>
          <w:b w:val="0"/>
          <w:bCs w:val="0"/>
          <w:sz w:val="24"/>
          <w:szCs w:val="24"/>
        </w:rPr>
        <w:t>Арагорн</w:t>
      </w:r>
      <w:proofErr w:type="spellEnd"/>
      <w:r w:rsidRPr="00441091">
        <w:rPr>
          <w:rFonts w:ascii="Liberation Serif" w:eastAsia="NSimSun" w:hAnsi="Liberation Serif"/>
          <w:b w:val="0"/>
          <w:bCs w:val="0"/>
          <w:sz w:val="24"/>
          <w:szCs w:val="24"/>
        </w:rPr>
        <w:t xml:space="preserve"> уточнил, что гномьи шахты могут таить в себе опасности. Обсуждение привлекло внимание всех, ведь впереди их ждали серьёзные испытания.</w:t>
      </w:r>
    </w:p>
    <w:p w:rsidR="007166CB" w:rsidRDefault="00000000" w:rsidP="00320645">
      <w:pPr>
        <w:pStyle w:val="ab"/>
        <w:rPr>
          <w:rFonts w:hint="eastAsia"/>
          <w:sz w:val="36"/>
          <w:szCs w:val="36"/>
        </w:rPr>
      </w:pPr>
      <w:bookmarkStart w:id="1" w:name="__RefHeading___Toc554_17443916"/>
      <w:bookmarkEnd w:id="1"/>
      <w:r w:rsidRPr="00320645">
        <w:rPr>
          <w:sz w:val="36"/>
          <w:szCs w:val="36"/>
        </w:rPr>
        <w:t>Описание предметной области.</w:t>
      </w:r>
    </w:p>
    <w:p w:rsidR="00320645" w:rsidRPr="00320645" w:rsidRDefault="00320645" w:rsidP="00320645">
      <w:pPr>
        <w:pStyle w:val="ab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В тексте описано как персонажи задают друг другу вопросы получают на них ответы, из этого исходят сущности – </w:t>
      </w:r>
      <w:r w:rsidRPr="00320645">
        <w:rPr>
          <w:rFonts w:ascii="Times New Roman" w:hAnsi="Times New Roman" w:cs="Times New Roman"/>
          <w:sz w:val="24"/>
          <w:szCs w:val="24"/>
        </w:rPr>
        <w:t>персонаж, вопрос и ответ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так же текст не исключает, что все персонажи находятся в одном месте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из этого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следует то, что они могут наблюдать за вопросами других – из этого исходит сущность </w:t>
      </w:r>
      <w:r w:rsidRPr="00320645">
        <w:rPr>
          <w:rFonts w:ascii="Times New Roman" w:hAnsi="Times New Roman" w:cs="Times New Roman"/>
          <w:sz w:val="24"/>
          <w:szCs w:val="24"/>
        </w:rPr>
        <w:t>наблюдатель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Вопрос может иметь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какой то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контекст или деталь – из этого исходит сущность – </w:t>
      </w:r>
      <w:r w:rsidRPr="00320645">
        <w:rPr>
          <w:rFonts w:ascii="Times New Roman" w:hAnsi="Times New Roman" w:cs="Times New Roman"/>
          <w:sz w:val="24"/>
          <w:szCs w:val="24"/>
        </w:rPr>
        <w:t>деталь вопроса.</w:t>
      </w:r>
    </w:p>
    <w:p w:rsidR="007166CB" w:rsidRDefault="00000000">
      <w:pPr>
        <w:pStyle w:val="1"/>
        <w:rPr>
          <w:rFonts w:hint="eastAsia"/>
        </w:rPr>
      </w:pPr>
      <w:r>
        <w:t>Список сущностей и их классификация.</w:t>
      </w:r>
    </w:p>
    <w:p w:rsidR="000F79F3" w:rsidRPr="000F79F3" w:rsidRDefault="000F79F3" w:rsidP="000F79F3">
      <w:pPr>
        <w:pStyle w:val="1"/>
        <w:rPr>
          <w:rFonts w:hint="eastAsia"/>
          <w:lang w:eastAsia="ru-RU" w:bidi="ar-SA"/>
        </w:rPr>
      </w:pPr>
    </w:p>
    <w:tbl>
      <w:tblPr>
        <w:tblW w:w="983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458"/>
        <w:gridCol w:w="4058"/>
      </w:tblGrid>
      <w:tr w:rsidR="000F79F3" w:rsidRPr="000F79F3" w:rsidTr="000F79F3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Сущность</w:t>
            </w:r>
          </w:p>
        </w:tc>
        <w:tc>
          <w:tcPr>
            <w:tcW w:w="2428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Тип сущности</w:t>
            </w:r>
          </w:p>
        </w:tc>
        <w:tc>
          <w:tcPr>
            <w:tcW w:w="4013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 w:bidi="ar-SA"/>
              </w:rPr>
              <w:t>Описание</w:t>
            </w:r>
          </w:p>
        </w:tc>
      </w:tr>
      <w:tr w:rsidR="000F79F3" w:rsidRPr="000F79F3" w:rsidTr="000F79F3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Персонажи (</w:t>
            </w:r>
            <w:proofErr w:type="spellStart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characters</w:t>
            </w:r>
            <w:proofErr w:type="spellEnd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2428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Стержневая</w:t>
            </w:r>
          </w:p>
        </w:tc>
        <w:tc>
          <w:tcPr>
            <w:tcW w:w="4013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Представляют пользователей системы (Шут, Алистер, Фродо и др.).</w:t>
            </w:r>
          </w:p>
        </w:tc>
      </w:tr>
      <w:tr w:rsidR="000F79F3" w:rsidRPr="000F79F3" w:rsidTr="000F79F3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Вопросы (</w:t>
            </w:r>
            <w:proofErr w:type="spellStart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questions</w:t>
            </w:r>
            <w:proofErr w:type="spellEnd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2428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Стержневая</w:t>
            </w:r>
          </w:p>
        </w:tc>
        <w:tc>
          <w:tcPr>
            <w:tcW w:w="4013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Хранят информацию о вопросах, заданных персонажами.</w:t>
            </w:r>
          </w:p>
        </w:tc>
      </w:tr>
      <w:tr w:rsidR="000F79F3" w:rsidRPr="000F79F3" w:rsidTr="000F79F3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Детали вопросов (</w:t>
            </w:r>
            <w:proofErr w:type="spellStart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question_detail</w:t>
            </w:r>
            <w:proofErr w:type="spellEnd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2428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Характеристическая</w:t>
            </w:r>
          </w:p>
        </w:tc>
        <w:tc>
          <w:tcPr>
            <w:tcW w:w="4013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Содержит дополнительные сведения о вопросе.</w:t>
            </w:r>
          </w:p>
        </w:tc>
      </w:tr>
      <w:tr w:rsidR="000F79F3" w:rsidRPr="000F79F3" w:rsidTr="000F79F3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Наблюдатели вопросов (</w:t>
            </w:r>
            <w:proofErr w:type="spellStart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question_watcher</w:t>
            </w:r>
            <w:proofErr w:type="spellEnd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2428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Ассоциативная</w:t>
            </w:r>
          </w:p>
        </w:tc>
        <w:tc>
          <w:tcPr>
            <w:tcW w:w="4013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Определяет, какие персонажи следят за какими вопросами.</w:t>
            </w:r>
          </w:p>
        </w:tc>
      </w:tr>
      <w:tr w:rsidR="000F79F3" w:rsidRPr="000F79F3" w:rsidTr="000F79F3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Ответы (</w:t>
            </w:r>
            <w:proofErr w:type="spellStart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answers</w:t>
            </w:r>
            <w:proofErr w:type="spellEnd"/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</w:t>
            </w:r>
          </w:p>
        </w:tc>
        <w:tc>
          <w:tcPr>
            <w:tcW w:w="2428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Стержневая</w:t>
            </w:r>
          </w:p>
        </w:tc>
        <w:tc>
          <w:tcPr>
            <w:tcW w:w="4013" w:type="dxa"/>
            <w:vAlign w:val="center"/>
            <w:hideMark/>
          </w:tcPr>
          <w:p w:rsidR="000F79F3" w:rsidRPr="000F79F3" w:rsidRDefault="000F79F3" w:rsidP="000F79F3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0F79F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Хранит ответы персонажей на вопросы.</w:t>
            </w:r>
          </w:p>
        </w:tc>
      </w:tr>
    </w:tbl>
    <w:p w:rsidR="007166CB" w:rsidRDefault="00000000">
      <w:pPr>
        <w:pStyle w:val="1"/>
        <w:rPr>
          <w:rFonts w:hint="eastAsia"/>
        </w:rPr>
      </w:pPr>
      <w:r>
        <w:t>Инфологическая модель.</w:t>
      </w:r>
    </w:p>
    <w:p w:rsidR="007166CB" w:rsidRDefault="002675FD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2671445"/>
            <wp:effectExtent l="0" t="0" r="0" b="0"/>
            <wp:docPr id="18448320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2026" name="Рисунок 18448320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CB" w:rsidRDefault="00000000">
      <w:pPr>
        <w:pStyle w:val="1"/>
        <w:rPr>
          <w:rFonts w:hint="eastAsia"/>
        </w:rPr>
      </w:pPr>
      <w:bookmarkStart w:id="2" w:name="__RefHeading___Toc551_17443916"/>
      <w:bookmarkEnd w:id="2"/>
      <w:proofErr w:type="spellStart"/>
      <w:r>
        <w:t>Даталогическая</w:t>
      </w:r>
      <w:proofErr w:type="spellEnd"/>
      <w:r>
        <w:t xml:space="preserve"> модель.</w:t>
      </w:r>
    </w:p>
    <w:p w:rsidR="007166CB" w:rsidRPr="00DC7F12" w:rsidRDefault="00CF3F0A">
      <w:pPr>
        <w:pStyle w:val="a1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6EDC67CD" wp14:editId="18870927">
            <wp:extent cx="6120130" cy="3138170"/>
            <wp:effectExtent l="0" t="0" r="0" b="0"/>
            <wp:docPr id="21161015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01575" name="Рисунок 2116101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CB" w:rsidRPr="00BE2B88" w:rsidRDefault="00BE2B88" w:rsidP="00BE2B88">
      <w:pPr>
        <w:pStyle w:val="ab"/>
        <w:rPr>
          <w:rFonts w:hint="eastAsia"/>
          <w:sz w:val="36"/>
          <w:szCs w:val="36"/>
        </w:rPr>
      </w:pPr>
      <w:r w:rsidRPr="00BE2B88">
        <w:rPr>
          <w:sz w:val="36"/>
          <w:szCs w:val="36"/>
        </w:rPr>
        <w:t>Скрипт и результат.</w:t>
      </w:r>
    </w:p>
    <w:p w:rsidR="00BE2B88" w:rsidRPr="00675F9E" w:rsidRDefault="00BE2B88" w:rsidP="00BE2B88">
      <w:pPr>
        <w:rPr>
          <w:rFonts w:hint="eastAsia"/>
        </w:rPr>
      </w:pPr>
      <w:r>
        <w:t>Ссылка на скрипт</w:t>
      </w:r>
      <w:r w:rsidRPr="00BE2B88">
        <w:t>:</w:t>
      </w:r>
      <w:r w:rsidRPr="00BE2B88">
        <w:rPr>
          <w:rFonts w:hint="eastAsia"/>
        </w:rPr>
        <w:t xml:space="preserve"> </w:t>
      </w:r>
      <w:r w:rsidR="00675F9E">
        <w:rPr>
          <w:rFonts w:hint="eastAsia"/>
          <w:lang w:val="en-US"/>
        </w:rPr>
        <w:fldChar w:fldCharType="begin"/>
      </w:r>
      <w:r w:rsidR="00675F9E">
        <w:rPr>
          <w:rFonts w:hint="eastAsia"/>
          <w:lang w:val="en-US"/>
        </w:rPr>
        <w:instrText>HYPERLINK</w:instrText>
      </w:r>
      <w:r w:rsidR="00675F9E" w:rsidRPr="00675F9E">
        <w:rPr>
          <w:rFonts w:hint="eastAsia"/>
        </w:rPr>
        <w:instrText xml:space="preserve"> "</w:instrText>
      </w:r>
      <w:r w:rsidR="00675F9E">
        <w:rPr>
          <w:rFonts w:hint="eastAsia"/>
          <w:lang w:val="en-US"/>
        </w:rPr>
        <w:instrText>https</w:instrText>
      </w:r>
      <w:r w:rsidR="00675F9E" w:rsidRPr="00675F9E">
        <w:rPr>
          <w:rFonts w:hint="eastAsia"/>
        </w:rPr>
        <w:instrText>://</w:instrText>
      </w:r>
      <w:r w:rsidR="00675F9E">
        <w:rPr>
          <w:rFonts w:hint="eastAsia"/>
          <w:lang w:val="en-US"/>
        </w:rPr>
        <w:instrText>github</w:instrText>
      </w:r>
      <w:r w:rsidR="00675F9E" w:rsidRPr="00675F9E">
        <w:rPr>
          <w:rFonts w:hint="eastAsia"/>
        </w:rPr>
        <w:instrText>.</w:instrText>
      </w:r>
      <w:r w:rsidR="00675F9E">
        <w:rPr>
          <w:rFonts w:hint="eastAsia"/>
          <w:lang w:val="en-US"/>
        </w:rPr>
        <w:instrText>com</w:instrText>
      </w:r>
      <w:r w:rsidR="00675F9E" w:rsidRPr="00675F9E">
        <w:rPr>
          <w:rFonts w:hint="eastAsia"/>
        </w:rPr>
        <w:instrText>/</w:instrText>
      </w:r>
      <w:r w:rsidR="00675F9E">
        <w:rPr>
          <w:rFonts w:hint="eastAsia"/>
          <w:lang w:val="en-US"/>
        </w:rPr>
        <w:instrText>trybenon</w:instrText>
      </w:r>
      <w:r w:rsidR="00675F9E" w:rsidRPr="00675F9E">
        <w:rPr>
          <w:rFonts w:hint="eastAsia"/>
        </w:rPr>
        <w:instrText>/</w:instrText>
      </w:r>
      <w:r w:rsidR="00675F9E">
        <w:rPr>
          <w:rFonts w:hint="eastAsia"/>
          <w:lang w:val="en-US"/>
        </w:rPr>
        <w:instrText>ITMO</w:instrText>
      </w:r>
      <w:r w:rsidR="00675F9E" w:rsidRPr="00675F9E">
        <w:rPr>
          <w:rFonts w:hint="eastAsia"/>
        </w:rPr>
        <w:instrText>/</w:instrText>
      </w:r>
      <w:r w:rsidR="00675F9E">
        <w:rPr>
          <w:rFonts w:hint="eastAsia"/>
          <w:lang w:val="en-US"/>
        </w:rPr>
        <w:instrText>blob</w:instrText>
      </w:r>
      <w:r w:rsidR="00675F9E" w:rsidRPr="00675F9E">
        <w:rPr>
          <w:rFonts w:hint="eastAsia"/>
        </w:rPr>
        <w:instrText>/</w:instrText>
      </w:r>
      <w:r w:rsidR="00675F9E">
        <w:rPr>
          <w:rFonts w:hint="eastAsia"/>
          <w:lang w:val="en-US"/>
        </w:rPr>
        <w:instrText>Database</w:instrText>
      </w:r>
      <w:r w:rsidR="00675F9E" w:rsidRPr="00675F9E">
        <w:rPr>
          <w:rFonts w:hint="eastAsia"/>
        </w:rPr>
        <w:instrText>/</w:instrText>
      </w:r>
      <w:r w:rsidR="00675F9E">
        <w:rPr>
          <w:rFonts w:hint="eastAsia"/>
          <w:lang w:val="en-US"/>
        </w:rPr>
        <w:instrText>lab</w:instrText>
      </w:r>
      <w:r w:rsidR="00675F9E" w:rsidRPr="00675F9E">
        <w:rPr>
          <w:rFonts w:hint="eastAsia"/>
        </w:rPr>
        <w:instrText>1/</w:instrText>
      </w:r>
      <w:r w:rsidR="00675F9E">
        <w:rPr>
          <w:rFonts w:hint="eastAsia"/>
          <w:lang w:val="en-US"/>
        </w:rPr>
        <w:instrText>Lab</w:instrText>
      </w:r>
      <w:r w:rsidR="00675F9E" w:rsidRPr="00675F9E">
        <w:rPr>
          <w:rFonts w:hint="eastAsia"/>
        </w:rPr>
        <w:instrText>1.</w:instrText>
      </w:r>
      <w:r w:rsidR="00675F9E">
        <w:rPr>
          <w:rFonts w:hint="eastAsia"/>
          <w:lang w:val="en-US"/>
        </w:rPr>
        <w:instrText>sql</w:instrText>
      </w:r>
      <w:r w:rsidR="00675F9E" w:rsidRPr="00675F9E">
        <w:rPr>
          <w:rFonts w:hint="eastAsia"/>
        </w:rPr>
        <w:instrText>"</w:instrText>
      </w:r>
      <w:r w:rsidR="00675F9E">
        <w:rPr>
          <w:rFonts w:hint="eastAsia"/>
          <w:lang w:val="en-US"/>
        </w:rPr>
      </w:r>
      <w:r w:rsidR="00675F9E">
        <w:rPr>
          <w:rFonts w:hint="eastAsia"/>
          <w:lang w:val="en-US"/>
        </w:rPr>
        <w:fldChar w:fldCharType="separate"/>
      </w:r>
      <w:r w:rsidR="00675F9E">
        <w:rPr>
          <w:rStyle w:val="a5"/>
          <w:rFonts w:hint="eastAsia"/>
          <w:lang w:val="en-US"/>
        </w:rPr>
        <w:t>https</w:t>
      </w:r>
      <w:r w:rsidR="00675F9E" w:rsidRPr="00675F9E">
        <w:rPr>
          <w:rStyle w:val="a5"/>
          <w:rFonts w:hint="eastAsia"/>
        </w:rPr>
        <w:t>://</w:t>
      </w:r>
      <w:r w:rsidR="00675F9E">
        <w:rPr>
          <w:rStyle w:val="a5"/>
          <w:rFonts w:hint="eastAsia"/>
          <w:lang w:val="en-US"/>
        </w:rPr>
        <w:t>github</w:t>
      </w:r>
      <w:r w:rsidR="00675F9E" w:rsidRPr="00675F9E">
        <w:rPr>
          <w:rStyle w:val="a5"/>
          <w:rFonts w:hint="eastAsia"/>
        </w:rPr>
        <w:t>.</w:t>
      </w:r>
      <w:r w:rsidR="00675F9E">
        <w:rPr>
          <w:rStyle w:val="a5"/>
          <w:rFonts w:hint="eastAsia"/>
          <w:lang w:val="en-US"/>
        </w:rPr>
        <w:t>com</w:t>
      </w:r>
      <w:r w:rsidR="00675F9E" w:rsidRPr="00675F9E">
        <w:rPr>
          <w:rStyle w:val="a5"/>
          <w:rFonts w:hint="eastAsia"/>
        </w:rPr>
        <w:t>/</w:t>
      </w:r>
      <w:r w:rsidR="00675F9E">
        <w:rPr>
          <w:rStyle w:val="a5"/>
          <w:rFonts w:hint="eastAsia"/>
          <w:lang w:val="en-US"/>
        </w:rPr>
        <w:t>trybenon</w:t>
      </w:r>
      <w:r w:rsidR="00675F9E" w:rsidRPr="00675F9E">
        <w:rPr>
          <w:rStyle w:val="a5"/>
          <w:rFonts w:hint="eastAsia"/>
        </w:rPr>
        <w:t>/</w:t>
      </w:r>
      <w:r w:rsidR="00675F9E">
        <w:rPr>
          <w:rStyle w:val="a5"/>
          <w:rFonts w:hint="eastAsia"/>
          <w:lang w:val="en-US"/>
        </w:rPr>
        <w:t>ITMO</w:t>
      </w:r>
      <w:r w:rsidR="00675F9E" w:rsidRPr="00675F9E">
        <w:rPr>
          <w:rStyle w:val="a5"/>
          <w:rFonts w:hint="eastAsia"/>
        </w:rPr>
        <w:t>/</w:t>
      </w:r>
      <w:r w:rsidR="00675F9E">
        <w:rPr>
          <w:rStyle w:val="a5"/>
          <w:rFonts w:hint="eastAsia"/>
          <w:lang w:val="en-US"/>
        </w:rPr>
        <w:t>blob</w:t>
      </w:r>
      <w:r w:rsidR="00675F9E" w:rsidRPr="00675F9E">
        <w:rPr>
          <w:rStyle w:val="a5"/>
          <w:rFonts w:hint="eastAsia"/>
        </w:rPr>
        <w:t>/</w:t>
      </w:r>
      <w:r w:rsidR="00675F9E">
        <w:rPr>
          <w:rStyle w:val="a5"/>
          <w:rFonts w:hint="eastAsia"/>
          <w:lang w:val="en-US"/>
        </w:rPr>
        <w:t>Database</w:t>
      </w:r>
      <w:r w:rsidR="00675F9E" w:rsidRPr="00675F9E">
        <w:rPr>
          <w:rStyle w:val="a5"/>
          <w:rFonts w:hint="eastAsia"/>
        </w:rPr>
        <w:t>/</w:t>
      </w:r>
      <w:r w:rsidR="00675F9E">
        <w:rPr>
          <w:rStyle w:val="a5"/>
          <w:rFonts w:hint="eastAsia"/>
          <w:lang w:val="en-US"/>
        </w:rPr>
        <w:t>lab</w:t>
      </w:r>
      <w:r w:rsidR="00675F9E" w:rsidRPr="00675F9E">
        <w:rPr>
          <w:rStyle w:val="a5"/>
          <w:rFonts w:hint="eastAsia"/>
        </w:rPr>
        <w:t>1/</w:t>
      </w:r>
      <w:r w:rsidR="00675F9E">
        <w:rPr>
          <w:rStyle w:val="a5"/>
          <w:rFonts w:hint="eastAsia"/>
          <w:lang w:val="en-US"/>
        </w:rPr>
        <w:t>Lab</w:t>
      </w:r>
      <w:r w:rsidR="00675F9E" w:rsidRPr="00675F9E">
        <w:rPr>
          <w:rStyle w:val="a5"/>
          <w:rFonts w:hint="eastAsia"/>
        </w:rPr>
        <w:t>1.</w:t>
      </w:r>
      <w:r w:rsidR="00675F9E">
        <w:rPr>
          <w:rStyle w:val="a5"/>
          <w:rFonts w:hint="eastAsia"/>
          <w:lang w:val="en-US"/>
        </w:rPr>
        <w:t>sql</w:t>
      </w:r>
      <w:r w:rsidR="00675F9E">
        <w:rPr>
          <w:rFonts w:hint="eastAsia"/>
          <w:lang w:val="en-US"/>
        </w:rPr>
        <w:fldChar w:fldCharType="end"/>
      </w:r>
    </w:p>
    <w:p w:rsidR="00BE2B88" w:rsidRPr="00BE2B88" w:rsidRDefault="00BE2B88" w:rsidP="00BE2B88">
      <w:pPr>
        <w:rPr>
          <w:rFonts w:hint="eastAsia"/>
          <w:lang w:val="en-US"/>
        </w:rPr>
      </w:pPr>
      <w:r>
        <w:lastRenderedPageBreak/>
        <w:t>Результат</w:t>
      </w:r>
      <w:r>
        <w:rPr>
          <w:lang w:val="en-US"/>
        </w:rPr>
        <w:t>:</w:t>
      </w:r>
      <w:r w:rsidR="002E3080">
        <w:rPr>
          <w:noProof/>
          <w:lang w:val="en-US"/>
        </w:rPr>
        <w:drawing>
          <wp:inline distT="0" distB="0" distL="0" distR="0">
            <wp:extent cx="6120130" cy="3778250"/>
            <wp:effectExtent l="0" t="0" r="0" b="0"/>
            <wp:docPr id="16852660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66007" name="Рисунок 16852660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D" w:rsidRPr="002675FD" w:rsidRDefault="002675FD" w:rsidP="002675FD">
      <w:pPr>
        <w:shd w:val="clear" w:color="auto" w:fill="1F1F1F"/>
        <w:suppressAutoHyphens w:val="0"/>
        <w:overflowPunct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</w:pPr>
      <w:bookmarkStart w:id="3" w:name="__RefHeading___Toc556_17443916"/>
      <w:bookmarkEnd w:id="3"/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SELECT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</w:p>
    <w:p w:rsidR="002675FD" w:rsidRPr="002675FD" w:rsidRDefault="002675FD" w:rsidP="002675FD">
      <w:pPr>
        <w:shd w:val="clear" w:color="auto" w:fill="1F1F1F"/>
        <w:suppressAutoHyphens w:val="0"/>
        <w:overflowPunct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</w:pP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  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CASE</w:t>
      </w:r>
    </w:p>
    <w:p w:rsidR="002675FD" w:rsidRPr="002675FD" w:rsidRDefault="002675FD" w:rsidP="002675FD">
      <w:pPr>
        <w:shd w:val="clear" w:color="auto" w:fill="1F1F1F"/>
        <w:suppressAutoHyphens w:val="0"/>
        <w:overflowPunct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</w:pP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      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WHEN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role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IS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NOT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NULL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THEN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name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 w:bidi="ar-SA"/>
        </w:rPr>
        <w:t>||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 w:bidi="ar-SA"/>
        </w:rPr>
        <w:t xml:space="preserve">' - </w:t>
      </w:r>
      <w:r w:rsidRPr="002675FD">
        <w:rPr>
          <w:rFonts w:ascii="Menlo" w:eastAsia="Times New Roman" w:hAnsi="Menlo" w:cs="Menlo"/>
          <w:color w:val="CE9178"/>
          <w:kern w:val="0"/>
          <w:sz w:val="18"/>
          <w:szCs w:val="18"/>
          <w:lang w:eastAsia="ru-RU" w:bidi="ar-SA"/>
        </w:rPr>
        <w:t>должность</w:t>
      </w:r>
      <w:r w:rsidRPr="002675F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 w:bidi="ar-SA"/>
        </w:rPr>
        <w:t xml:space="preserve"> '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 w:bidi="ar-SA"/>
        </w:rPr>
        <w:t>||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role</w:t>
      </w:r>
    </w:p>
    <w:p w:rsidR="002675FD" w:rsidRPr="002675FD" w:rsidRDefault="002675FD" w:rsidP="002675FD">
      <w:pPr>
        <w:shd w:val="clear" w:color="auto" w:fill="1F1F1F"/>
        <w:suppressAutoHyphens w:val="0"/>
        <w:overflowPunct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</w:pP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       ELSE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name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 w:bidi="ar-SA"/>
        </w:rPr>
        <w:t>||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 w:bidi="ar-SA"/>
        </w:rPr>
        <w:t xml:space="preserve">' - </w:t>
      </w:r>
      <w:r w:rsidRPr="002675FD">
        <w:rPr>
          <w:rFonts w:ascii="Menlo" w:eastAsia="Times New Roman" w:hAnsi="Menlo" w:cs="Menlo"/>
          <w:color w:val="CE9178"/>
          <w:kern w:val="0"/>
          <w:sz w:val="18"/>
          <w:szCs w:val="18"/>
          <w:lang w:eastAsia="ru-RU" w:bidi="ar-SA"/>
        </w:rPr>
        <w:t>безработный</w:t>
      </w:r>
      <w:r w:rsidRPr="002675F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 w:bidi="ar-SA"/>
        </w:rPr>
        <w:t>'</w:t>
      </w:r>
    </w:p>
    <w:p w:rsidR="002675FD" w:rsidRPr="002675FD" w:rsidRDefault="002675FD" w:rsidP="002675FD">
      <w:pPr>
        <w:shd w:val="clear" w:color="auto" w:fill="1F1F1F"/>
        <w:suppressAutoHyphens w:val="0"/>
        <w:overflowPunct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</w:pP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  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END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AS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  <w:t xml:space="preserve"> 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eastAsia="ru-RU" w:bidi="ar-SA"/>
        </w:rPr>
        <w:t>персонаж</w:t>
      </w:r>
    </w:p>
    <w:p w:rsidR="002675FD" w:rsidRPr="002675FD" w:rsidRDefault="002675FD" w:rsidP="002675FD">
      <w:pPr>
        <w:shd w:val="clear" w:color="auto" w:fill="1F1F1F"/>
        <w:suppressAutoHyphens w:val="0"/>
        <w:overflowPunct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 w:bidi="ar-SA"/>
        </w:rPr>
      </w:pPr>
      <w:r w:rsidRPr="002675FD">
        <w:rPr>
          <w:rFonts w:ascii="Menlo" w:eastAsia="Times New Roman" w:hAnsi="Menlo" w:cs="Menlo"/>
          <w:color w:val="569CD6"/>
          <w:kern w:val="0"/>
          <w:sz w:val="18"/>
          <w:szCs w:val="18"/>
          <w:lang w:eastAsia="ru-RU" w:bidi="ar-SA"/>
        </w:rPr>
        <w:t>FROM</w:t>
      </w:r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eastAsia="ru-RU" w:bidi="ar-SA"/>
        </w:rPr>
        <w:t>characters</w:t>
      </w:r>
      <w:proofErr w:type="spellEnd"/>
      <w:r w:rsidRPr="002675FD">
        <w:rPr>
          <w:rFonts w:ascii="Menlo" w:eastAsia="Times New Roman" w:hAnsi="Menlo" w:cs="Menlo"/>
          <w:color w:val="CCCCCC"/>
          <w:kern w:val="0"/>
          <w:sz w:val="18"/>
          <w:szCs w:val="18"/>
          <w:lang w:eastAsia="ru-RU" w:bidi="ar-SA"/>
        </w:rPr>
        <w:t>;</w:t>
      </w:r>
    </w:p>
    <w:p w:rsidR="002675FD" w:rsidRPr="002675FD" w:rsidRDefault="002675FD" w:rsidP="002675FD">
      <w:pPr>
        <w:shd w:val="clear" w:color="auto" w:fill="1F1F1F"/>
        <w:suppressAutoHyphens w:val="0"/>
        <w:overflowPunct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 w:bidi="ar-SA"/>
        </w:rPr>
      </w:pPr>
    </w:p>
    <w:p w:rsidR="002675FD" w:rsidRPr="002675FD" w:rsidRDefault="002675FD">
      <w:pPr>
        <w:pStyle w:val="1"/>
        <w:rPr>
          <w:rFonts w:hint="eastAsia"/>
        </w:rPr>
      </w:pPr>
    </w:p>
    <w:p w:rsidR="002675FD" w:rsidRPr="002675FD" w:rsidRDefault="002675FD">
      <w:pPr>
        <w:pStyle w:val="1"/>
        <w:rPr>
          <w:rFonts w:hint="eastAsia"/>
        </w:rPr>
      </w:pPr>
    </w:p>
    <w:p w:rsidR="007166CB" w:rsidRDefault="00000000">
      <w:pPr>
        <w:pStyle w:val="1"/>
        <w:rPr>
          <w:rFonts w:hint="eastAsia"/>
        </w:rPr>
      </w:pPr>
      <w:r>
        <w:t>Вывод.</w:t>
      </w:r>
    </w:p>
    <w:p w:rsidR="007166CB" w:rsidRPr="00BE2B88" w:rsidRDefault="00000000">
      <w:pPr>
        <w:pStyle w:val="a1"/>
        <w:rPr>
          <w:rFonts w:hint="eastAsia"/>
        </w:rPr>
      </w:pPr>
      <w:r>
        <w:t xml:space="preserve">В ходе выполнения данной лабораторной работы мне удалось по заданной предметной области выделить сущности и их связи, построить инфологическую и </w:t>
      </w:r>
      <w:proofErr w:type="spellStart"/>
      <w:r>
        <w:t>даталогическую</w:t>
      </w:r>
      <w:proofErr w:type="spellEnd"/>
      <w:r>
        <w:t xml:space="preserve"> модели, реализовать </w:t>
      </w:r>
      <w:proofErr w:type="spellStart"/>
      <w:r>
        <w:t>даталогическую</w:t>
      </w:r>
      <w:proofErr w:type="spellEnd"/>
      <w:r>
        <w:t xml:space="preserve"> модель на </w:t>
      </w:r>
      <w:proofErr w:type="spellStart"/>
      <w:r>
        <w:t>PostgreSQL</w:t>
      </w:r>
      <w:proofErr w:type="spellEnd"/>
      <w:r>
        <w:t>.</w:t>
      </w:r>
    </w:p>
    <w:sectPr w:rsidR="007166CB" w:rsidRPr="00BE2B88" w:rsidSect="000F79F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78F5"/>
    <w:multiLevelType w:val="multilevel"/>
    <w:tmpl w:val="6922A17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86D4292"/>
    <w:multiLevelType w:val="multilevel"/>
    <w:tmpl w:val="3DFA27D8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9557945"/>
    <w:multiLevelType w:val="multilevel"/>
    <w:tmpl w:val="213C55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4148406">
    <w:abstractNumId w:val="1"/>
  </w:num>
  <w:num w:numId="2" w16cid:durableId="1535188679">
    <w:abstractNumId w:val="0"/>
  </w:num>
  <w:num w:numId="3" w16cid:durableId="48020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CB"/>
    <w:rsid w:val="000F79F3"/>
    <w:rsid w:val="002675FD"/>
    <w:rsid w:val="002E3080"/>
    <w:rsid w:val="00320645"/>
    <w:rsid w:val="00441091"/>
    <w:rsid w:val="00675F9E"/>
    <w:rsid w:val="007166CB"/>
    <w:rsid w:val="007614B6"/>
    <w:rsid w:val="007B01DA"/>
    <w:rsid w:val="007B1601"/>
    <w:rsid w:val="008A1742"/>
    <w:rsid w:val="00A848E0"/>
    <w:rsid w:val="00BE2B88"/>
    <w:rsid w:val="00CF3F0A"/>
    <w:rsid w:val="00DC7F12"/>
    <w:rsid w:val="00E4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B99E"/>
  <w15:docId w15:val="{A74C11C5-5534-584E-9CBE-33D86202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сылка указателя"/>
    <w:qFormat/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  <w:qFormat/>
  </w:style>
  <w:style w:type="paragraph" w:styleId="10">
    <w:name w:val="toc 1"/>
    <w:basedOn w:val="aa"/>
    <w:pPr>
      <w:tabs>
        <w:tab w:val="right" w:leader="dot" w:pos="9638"/>
      </w:tabs>
    </w:pPr>
  </w:style>
  <w:style w:type="paragraph" w:styleId="2">
    <w:name w:val="toc 2"/>
    <w:basedOn w:val="aa"/>
    <w:pPr>
      <w:tabs>
        <w:tab w:val="right" w:leader="dot" w:pos="9638"/>
      </w:tabs>
      <w:ind w:left="283"/>
    </w:pPr>
  </w:style>
  <w:style w:type="paragraph" w:styleId="ac">
    <w:name w:val="Normal (Web)"/>
    <w:basedOn w:val="a"/>
    <w:uiPriority w:val="99"/>
    <w:semiHidden/>
    <w:unhideWhenUsed/>
    <w:rsid w:val="000F79F3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d">
    <w:name w:val="Strong"/>
    <w:basedOn w:val="a2"/>
    <w:uiPriority w:val="22"/>
    <w:qFormat/>
    <w:rsid w:val="000F79F3"/>
    <w:rPr>
      <w:b/>
      <w:bCs/>
    </w:rPr>
  </w:style>
  <w:style w:type="character" w:styleId="ae">
    <w:name w:val="Unresolved Mention"/>
    <w:basedOn w:val="a2"/>
    <w:uiPriority w:val="99"/>
    <w:semiHidden/>
    <w:unhideWhenUsed/>
    <w:rsid w:val="00BE2B88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BE2B88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7C270D-6A95-1C4B-A78F-1A177F7D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7441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trybenon N</cp:lastModifiedBy>
  <cp:revision>3</cp:revision>
  <dcterms:created xsi:type="dcterms:W3CDTF">2024-02-24T11:29:00Z</dcterms:created>
  <dcterms:modified xsi:type="dcterms:W3CDTF">2025-04-26T06:38:00Z</dcterms:modified>
  <dc:language>ru-RU</dc:language>
</cp:coreProperties>
</file>