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35" w:rsidRDefault="00F253DD">
      <w:pPr>
        <w:jc w:val="left"/>
      </w:pPr>
      <w:r>
        <w:rPr>
          <w:rFonts w:ascii="微软雅黑" w:eastAsia="微软雅黑" w:hAnsi="微软雅黑"/>
          <w:szCs w:val="21"/>
        </w:rPr>
        <w:t xml:space="preserve"> </w:t>
      </w:r>
    </w:p>
    <w:p w:rsidR="004C0735" w:rsidRDefault="004C0735">
      <w:pPr>
        <w:rPr>
          <w:rFonts w:ascii="宋体" w:eastAsia="宋体" w:hAnsi="宋体"/>
          <w:szCs w:val="21"/>
        </w:rPr>
      </w:pPr>
    </w:p>
    <w:p w:rsidR="004C0735" w:rsidRDefault="00F253DD">
      <w:pPr>
        <w:pStyle w:val="2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项目级著录单信息：</w:t>
      </w:r>
    </w:p>
    <w:tbl>
      <w:tblPr>
        <w:tblStyle w:val="a7"/>
        <w:tblW w:w="7836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2091"/>
        <w:gridCol w:w="1590"/>
        <w:gridCol w:w="1650"/>
        <w:gridCol w:w="1020"/>
        <w:gridCol w:w="1485"/>
      </w:tblGrid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  <w:r>
              <w:rPr>
                <w:rFonts w:ascii="新宋体" w:eastAsia="新宋体" w:hAnsi="新宋体"/>
                <w:sz w:val="15"/>
                <w:szCs w:val="15"/>
              </w:rPr>
              <w:t>(40)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archivesId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档案馆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档案馆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  <w:r>
              <w:rPr>
                <w:rFonts w:ascii="新宋体" w:eastAsia="新宋体" w:hAnsi="新宋体"/>
                <w:sz w:val="15"/>
                <w:szCs w:val="15"/>
              </w:rPr>
              <w:t>(40)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项目编号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项目编号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</w:pP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orderNumber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序号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序号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自动生成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项目名称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项目的名称字段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address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项目地点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项目的地点字段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remark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备注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备注字段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longitude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 xml:space="preserve">GIS </w:t>
            </w:r>
            <w:r>
              <w:rPr>
                <w:rFonts w:ascii="新宋体" w:eastAsia="新宋体" w:hAnsi="新宋体"/>
                <w:sz w:val="15"/>
                <w:szCs w:val="15"/>
              </w:rPr>
              <w:t>经度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 xml:space="preserve">GIS </w:t>
            </w:r>
            <w:r>
              <w:rPr>
                <w:rFonts w:ascii="新宋体" w:eastAsia="新宋体" w:hAnsi="新宋体"/>
                <w:sz w:val="15"/>
                <w:szCs w:val="15"/>
              </w:rPr>
              <w:t>经度字段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latitude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 xml:space="preserve">GIS </w:t>
            </w:r>
            <w:r>
              <w:rPr>
                <w:rFonts w:ascii="新宋体" w:eastAsia="新宋体" w:hAnsi="新宋体"/>
                <w:sz w:val="15"/>
                <w:szCs w:val="15"/>
              </w:rPr>
              <w:t>纬度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GIS </w:t>
            </w:r>
            <w:r>
              <w:rPr>
                <w:rFonts w:ascii="新宋体" w:eastAsia="新宋体" w:hAnsi="新宋体"/>
                <w:sz w:val="15"/>
                <w:szCs w:val="15"/>
              </w:rPr>
              <w:t>纬度字段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  <w:bookmarkStart w:id="0" w:name="_GoBack"/>
        <w:bookmarkEnd w:id="0"/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created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录入时间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录入时间字段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日期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createdBy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录入人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录入人字段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updated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修改时间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修改时间字段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日期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450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updatedBy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修改人字段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项目类型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项目类型字段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 xml:space="preserve">com </w:t>
            </w:r>
            <w:r>
              <w:rPr>
                <w:rFonts w:ascii="新宋体" w:eastAsia="新宋体" w:hAnsi="新宋体"/>
                <w:sz w:val="15"/>
                <w:szCs w:val="15"/>
              </w:rPr>
              <w:t>竣工类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 xml:space="preserve">bus </w:t>
            </w:r>
            <w:r>
              <w:rPr>
                <w:rFonts w:ascii="新宋体" w:eastAsia="新宋体" w:hAnsi="新宋体"/>
                <w:sz w:val="15"/>
                <w:szCs w:val="15"/>
              </w:rPr>
              <w:t>业务类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bizType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项目类型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项目类型字段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buildNature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建设性质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建设性质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</w:t>
            </w:r>
            <w:r>
              <w:rPr>
                <w:rFonts w:ascii="新宋体" w:eastAsia="新宋体" w:hAnsi="新宋体"/>
                <w:sz w:val="15"/>
                <w:szCs w:val="15"/>
              </w:rPr>
              <w:t>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1</w:t>
            </w:r>
            <w:r>
              <w:rPr>
                <w:rFonts w:ascii="新宋体" w:eastAsia="新宋体" w:hAnsi="新宋体"/>
                <w:sz w:val="15"/>
                <w:szCs w:val="15"/>
              </w:rPr>
              <w:t>新建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2 </w:t>
            </w:r>
            <w:r>
              <w:rPr>
                <w:rFonts w:ascii="新宋体" w:eastAsia="新宋体" w:hAnsi="新宋体"/>
                <w:sz w:val="15"/>
                <w:szCs w:val="15"/>
              </w:rPr>
              <w:t>扩建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3 </w:t>
            </w:r>
            <w:r>
              <w:rPr>
                <w:rFonts w:ascii="新宋体" w:eastAsia="新宋体" w:hAnsi="新宋体"/>
                <w:sz w:val="15"/>
                <w:szCs w:val="15"/>
              </w:rPr>
              <w:t>改建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4 </w:t>
            </w:r>
            <w:r>
              <w:rPr>
                <w:rFonts w:ascii="新宋体" w:eastAsia="新宋体" w:hAnsi="新宋体"/>
                <w:sz w:val="15"/>
                <w:szCs w:val="15"/>
              </w:rPr>
              <w:t>拆除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5 </w:t>
            </w:r>
            <w:r>
              <w:rPr>
                <w:rFonts w:ascii="新宋体" w:eastAsia="新宋体" w:hAnsi="新宋体"/>
                <w:sz w:val="15"/>
                <w:szCs w:val="15"/>
              </w:rPr>
              <w:t>重建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greenSpaceRate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绿地率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绿地率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projectUse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项目用途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项目用途字段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1</w:t>
            </w:r>
            <w:r>
              <w:rPr>
                <w:rFonts w:ascii="新宋体" w:eastAsia="新宋体" w:hAnsi="新宋体"/>
                <w:sz w:val="15"/>
                <w:szCs w:val="15"/>
              </w:rPr>
              <w:t>居住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2 </w:t>
            </w:r>
            <w:r>
              <w:rPr>
                <w:rFonts w:ascii="新宋体" w:eastAsia="新宋体" w:hAnsi="新宋体"/>
                <w:sz w:val="15"/>
                <w:szCs w:val="15"/>
              </w:rPr>
              <w:t>商业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3 </w:t>
            </w:r>
            <w:r>
              <w:rPr>
                <w:rFonts w:ascii="新宋体" w:eastAsia="新宋体" w:hAnsi="新宋体"/>
                <w:sz w:val="15"/>
                <w:szCs w:val="15"/>
              </w:rPr>
              <w:t>公共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4 </w:t>
            </w:r>
            <w:r>
              <w:rPr>
                <w:rFonts w:ascii="新宋体" w:eastAsia="新宋体" w:hAnsi="新宋体"/>
                <w:sz w:val="15"/>
                <w:szCs w:val="15"/>
              </w:rPr>
              <w:t>交通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5 </w:t>
            </w:r>
            <w:r>
              <w:rPr>
                <w:rFonts w:ascii="新宋体" w:eastAsia="新宋体" w:hAnsi="新宋体"/>
                <w:sz w:val="15"/>
                <w:szCs w:val="15"/>
              </w:rPr>
              <w:t>工业</w:t>
            </w:r>
            <w:r>
              <w:rPr>
                <w:rFonts w:ascii="新宋体" w:eastAsia="新宋体" w:hAnsi="新宋体"/>
                <w:sz w:val="15"/>
                <w:szCs w:val="15"/>
              </w:rPr>
              <w:t xml:space="preserve"> 6 </w:t>
            </w:r>
            <w:r>
              <w:rPr>
                <w:rFonts w:ascii="新宋体" w:eastAsia="新宋体" w:hAnsi="新宋体"/>
                <w:sz w:val="15"/>
                <w:szCs w:val="15"/>
              </w:rPr>
              <w:t>其他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keyProject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是否市级重点项目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是否市级重点项目字段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lastRenderedPageBreak/>
              <w:t>buildDensity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建筑密度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建筑密度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420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totalParkSpace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总停车位数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总停车位数字段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upperParkSpace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地上总停车位数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地上总停车位数字段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lowerParkSpace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地下总停车位数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地下总停车位数字段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buildNumber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地下总停车位数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地下总停车位数字段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households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栋数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栋数字段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totalLength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总长度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总长度字段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contractPrice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合同价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合同价字段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funded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资金来源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budget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工程预算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工程预算字段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finalAccounts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工程结算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工程结算字段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totalInvestmentAmount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总投资金额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总投资金额字段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liveBuildArea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居住建筑面积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居住建筑面积字段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publicBuildArea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公建建筑面积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公建建筑面积字段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supporteFacilityBuildArea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配套设施建筑面积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配套设施建筑面积字段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industryBuildArea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工业建筑面积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工业建筑面积字段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parkingBuildArea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车位建筑面积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车位建筑面积字段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deviceBuildArea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设备用房建筑面积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设备用房建筑面积字段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otherBuildArea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其他（架空层、转换层等）建筑面积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其他（架空层、转换层等）建筑面积字段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totleDesignBuildArea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总设容建筑面积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总设容建筑面积字段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lowerTotalBuildArea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地下总建筑面积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地下总建筑面积字段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upperTotalBuildArea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地上总建筑面积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地上总建筑面积字段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建设单位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建设单位字段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repConstructionUnit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代建单位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代建单位字段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420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surveyUnit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勘察单位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勘察单位字段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designUnit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设计单位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设计单位字段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supervisorUnit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监理单位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监理单位字段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buildUnit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施工单位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施工单位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approvalUnit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立项批准单位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立项批准单位字段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施工专业分包单位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施工专业分包单位字段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ssybUnit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商砼预拌单位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商砼预拌单位字段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syybUnit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砂浆预拌单位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砂浆预拌单位字段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sgtscUnit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施工图审查单位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施工图审查单位字段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gczyjcUnit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工程主要检测单位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工程主要检测单位字</w:t>
            </w:r>
            <w:r>
              <w:rPr>
                <w:rFonts w:ascii="新宋体" w:eastAsia="新宋体" w:hAnsi="新宋体"/>
                <w:sz w:val="15"/>
                <w:szCs w:val="15"/>
              </w:rPr>
              <w:lastRenderedPageBreak/>
              <w:t>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lastRenderedPageBreak/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安全监督单位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安全监督单位字段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质量监督单位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质量监督单位字段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province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省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省字段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市字段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dist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区字段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</w:tbl>
    <w:p w:rsidR="004C0735" w:rsidRDefault="00F253D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表</w:t>
      </w:r>
      <w:r>
        <w:rPr>
          <w:rFonts w:ascii="Times New Roman" w:eastAsia="Times New Roman" w:hAnsi="Times New Roman"/>
          <w:szCs w:val="21"/>
        </w:rPr>
        <w:t xml:space="preserve"> 8-3-2-1 </w:t>
      </w:r>
      <w:r>
        <w:rPr>
          <w:rFonts w:ascii="宋体" w:eastAsia="宋体" w:hAnsi="宋体"/>
          <w:szCs w:val="21"/>
        </w:rPr>
        <w:t>项目级著录单</w:t>
      </w:r>
    </w:p>
    <w:p w:rsidR="004C0735" w:rsidRDefault="00F253DD">
      <w:pPr>
        <w:pStyle w:val="2"/>
      </w:pPr>
      <w:r>
        <w:t>房建单位工程级著录单信息：</w:t>
      </w:r>
    </w:p>
    <w:tbl>
      <w:tblPr>
        <w:tblStyle w:val="a7"/>
        <w:tblW w:w="8109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2724"/>
        <w:gridCol w:w="1590"/>
        <w:gridCol w:w="1590"/>
        <w:gridCol w:w="720"/>
        <w:gridCol w:w="1485"/>
      </w:tblGrid>
      <w:tr w:rsidR="004C0735">
        <w:trPr>
          <w:trHeight w:val="345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单位工程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project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工程关联的项目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定义工程是哪种类型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值类型（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：房建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：市政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：管线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,4: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其他通用类）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name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address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longitude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latitude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remark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报建状态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指导状态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15.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预验状态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20.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接收状态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30.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发证状态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整编状态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filingPerson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retentionPeriod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保管期限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工程的保管期限值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：短期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：长期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：永久）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secretLevel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密级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工程的密级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：绝密）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orderNumber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序号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工程在项目中的序号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entryDate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transferingUnit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createdBy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yyyy-mm-dd 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hh:mm:ss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updatedBy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defenseIntensity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fireResistantLevel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antiSeismicLevel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humanDefenseLevel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defenseThunderCheck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buildSafeLevel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designUseYear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landUseYear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contractStartDate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contractCompletionDate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contractConstructionPeriod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realConstructionPeriod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greenestAcceptDate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defthunderAcceptDate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planningAcceptDate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gardenAcceptDate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greenEvalDate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建筑能效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unionAcceptDate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ssybUnit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syybUnit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sgtscUnit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gczyjcUnit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repConstructionUnit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代建单位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代建单位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supervisorUnit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监理单位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监理单位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surveyUnit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approvalUnit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landPlanningPermit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用地规划许可证号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用地规划许可证号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planningPermit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approvalNumber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立项批准文号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立项批准文号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ownedLandNumber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国有土地许可证号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国有土地许可证号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height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高度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高度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upFloor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地上层数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地上层数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downFloor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地下层数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地下层数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basicType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基础类型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基础类型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floorArea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structureType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结构类型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结构类型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startDate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开工日期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开工日期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completionDate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buildinNumber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幢数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幢数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budget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工程预算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工程预算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finalAccounts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工程结算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工程结算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functionType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建筑物功能分类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建筑物功能分类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usePeriod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使用期限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使用期限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outWallType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外墙形式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外墙形式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buildState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建筑状态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建筑状态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mainPurpose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主要用途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主要用途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residenceArea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住宅面积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住宅面积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upperPublicArea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地上公建面积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地上公建面积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lowerPublicArea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地下公建面积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地下公建面积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buildingScale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建筑体量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建筑体量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upperParkSpace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地上车位数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地上车位数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lowerParkSpace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地下车位数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地下车位数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72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households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户数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户数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</w:tbl>
    <w:p w:rsidR="004C0735" w:rsidRDefault="00F253D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表</w:t>
      </w:r>
      <w:r>
        <w:rPr>
          <w:rFonts w:ascii="Times New Roman" w:eastAsia="Times New Roman" w:hAnsi="Times New Roman"/>
          <w:szCs w:val="21"/>
        </w:rPr>
        <w:t xml:space="preserve"> 8-3-2-3 </w:t>
      </w:r>
      <w:r>
        <w:rPr>
          <w:rFonts w:ascii="宋体" w:eastAsia="宋体" w:hAnsi="宋体"/>
          <w:szCs w:val="21"/>
        </w:rPr>
        <w:t>单位工程级著录单</w:t>
      </w: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F253DD">
      <w:pPr>
        <w:pStyle w:val="3"/>
        <w:rPr>
          <w:rFonts w:ascii="宋体" w:eastAsia="宋体" w:hAnsi="宋体"/>
        </w:rPr>
      </w:pPr>
      <w:r>
        <w:rPr>
          <w:rFonts w:ascii="宋体" w:eastAsia="宋体" w:hAnsi="宋体"/>
        </w:rPr>
        <w:t>管线单位工程级著录单信息：</w:t>
      </w:r>
    </w:p>
    <w:tbl>
      <w:tblPr>
        <w:tblStyle w:val="a7"/>
        <w:tblW w:w="6780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1395"/>
        <w:gridCol w:w="1590"/>
        <w:gridCol w:w="1590"/>
        <w:gridCol w:w="720"/>
        <w:gridCol w:w="1485"/>
      </w:tblGrid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单位工程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project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工程关联的项目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工程类型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定义工程是哪种类型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值类型（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：房建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：市政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：管线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,4: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其他通用类）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工程名称字段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address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工程地点字段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longitude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latitude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remark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工程档号字段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报建状态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指导状态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15.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预验状态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20.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接收状态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发证状态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整编状态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filingPerson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retentionPeriod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保管期限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工程的保管期限值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：短期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：长期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：永久）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secretLevel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密级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工程的密级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：绝密）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orderNumber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序号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工程在项目中的序号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entryDate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transferingUnit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createdBy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updatedBy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defenseIntensity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fireResistantLevel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antiSeismicLevel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humanDefenseLevel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defenseThunderCheck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9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buildSafeLevel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designUseYear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landUseYear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contractStartDate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contractCompletionDate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contractConstructionPeriod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realConstructionPeriod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greenestAcceptDate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defthunderAcceptDate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planningAcceptDate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fireAcceptDate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gardenAcceptDate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greenEvalDate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建筑能效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unionAcceptDate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ssybUnit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syybUnit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sgtscUnit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gczyjcUnit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repConstructionUnit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代建单位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代建单位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supervisorUnit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监理单位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监理单位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surveyUnit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approvalUnit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landPlanningPermit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用地规划许可证号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用地规划许可证号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planningPermit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规划许可证号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规划许可证号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approvalNumber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立项批准文号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立项批准文号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buildNumber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施工许可证号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施工许可证号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reliefMapNumber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地形图号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地形图号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startingPoint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起点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起点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stopPoint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止点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止点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length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长度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长度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specifications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规格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规格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material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材质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材质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loading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载荷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载荷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startDate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开工日期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开工日期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completionDate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竣工日期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竣工日期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budget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工程预算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工程预算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finalAccounts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工程结算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工程结算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pipelineType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管线工程类型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管线工程类型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pipelinePosition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管线位置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管线位置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pipelineState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管线工程现状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管线工程现状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pipelineLevel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管线等级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管线等级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buriedDepth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埋置深度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埋置深度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materialAge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材质年限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材质年限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manholeCount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井总数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井总数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designPressure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设计压力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设计压力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measureUnit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测量单位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测量单位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ownerUnit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权属单位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权属单位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maintainUnit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维护单位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维护单位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</w:tr>
    </w:tbl>
    <w:p w:rsidR="004C0735" w:rsidRDefault="00F253D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表</w:t>
      </w:r>
      <w:r>
        <w:rPr>
          <w:rFonts w:ascii="Times New Roman" w:eastAsia="Times New Roman" w:hAnsi="Times New Roman"/>
          <w:szCs w:val="21"/>
        </w:rPr>
        <w:t xml:space="preserve"> 8-3-2-2 </w:t>
      </w:r>
      <w:r>
        <w:rPr>
          <w:rFonts w:ascii="宋体" w:eastAsia="宋体" w:hAnsi="宋体"/>
          <w:szCs w:val="21"/>
        </w:rPr>
        <w:t>单位工程级著录单</w:t>
      </w: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F253DD">
      <w:pPr>
        <w:pStyle w:val="2"/>
        <w:rPr>
          <w:rFonts w:ascii="宋体" w:eastAsia="宋体" w:hAnsi="宋体"/>
          <w:szCs w:val="21"/>
        </w:rPr>
      </w:pPr>
      <w:r>
        <w:t>市政单位工程级著录单信息：</w:t>
      </w:r>
    </w:p>
    <w:tbl>
      <w:tblPr>
        <w:tblStyle w:val="a7"/>
        <w:tblW w:w="6780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1395"/>
        <w:gridCol w:w="1590"/>
        <w:gridCol w:w="1590"/>
        <w:gridCol w:w="720"/>
        <w:gridCol w:w="1485"/>
      </w:tblGrid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58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单位工程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project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工程关联的项目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定义工程是哪种类型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值类型（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：房建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：市政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：管线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,4: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其他通用类）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name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address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longitude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latitude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remark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报建状态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指导状态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15.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预验状态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20.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接收状态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发证状态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整编状态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filingPerson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retentionPeriod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保管期限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工程的保管期限值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：短期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：长期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：永久）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secretLevel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密级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工程的密级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：绝密）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orderNumber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序号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工程在项目中的序号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entryDate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transferingUnit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createdBy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updatedBy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updated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defenseIntensity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fireResistantLevel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antiSeismicLevel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humanDefenseLevel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defenseThunderCheck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buildSafeLevel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designUseYear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landUseYear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contractStartDate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contractCompletionDate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contractConstructionPeriod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realConstructionPeriod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greenestAcceptDate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defthunderAcceptDate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planningAcceptDate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gardenAcceptDate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greenEvalDate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建筑能效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unionAcceptDate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ssybUnit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syybUnit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sgtscUnit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gczyjcUnit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repConstructionUnit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代建单位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代建单位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supervisorUnit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监理单位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监理单位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surveyUnit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approvalUnit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landPlanningPermit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用地规划许可证号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用地规划许可证号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planningPermit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approvalNumber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立项批准文号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立项批准文号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施工许可证号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施工许可证号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municipalType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市政工程类别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市政工程类别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structureType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结构类型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结构类型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级别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级别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loading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载荷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载荷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length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长度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长度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width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宽度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宽度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height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高度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高度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span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跨径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跨径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holeCount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孔数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孔数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headroom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净空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净空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floorArea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startDate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开工日期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开工日期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completionDate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landArea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用地面积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用地面积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budget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工程预算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工程预算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finalAccounts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工程结算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工程结算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railMaterial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轨道材质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轨道材质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railMaterialAge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轨道材质年限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轨道材质年限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railType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operationNature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轨道运营性质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轨道运营性质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operationMode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轨道运行方式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轨道运行方式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designSpeed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设计列出车速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设计列出车速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speedClassify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轨道运营速度分类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轨道运营速度分类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startingPointMileage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起点里程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起点里程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stopPointMileage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讫点里程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讫点里程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basicModality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轨道基础形式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轨道基础形式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minSlope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最小纵坡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最小纵坡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maxSlope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最大纵坡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最大纵坡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rockType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基地持力层岩层类型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基地持力层岩层类型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bearingCapacity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基地持力层承载力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基地持力层承载力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浮点型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pavementMaterial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路面材质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路面材质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pavementMaterialAge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路面材质年限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路面材质年限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roadType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道路工程类型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道路工程类型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pavementType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路面种类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路面种类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roadLevel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道路等级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道路等级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lanesCount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车道数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车道数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roadbedMaterial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路基材质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路基材质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roadbedType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路基类型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路基类型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bridgeMaterial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桥梁材质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桥梁材质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bridgeType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桥梁工程类型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桥梁工程类型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bridgeStructSystem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桥梁结构体系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桥梁结构体系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bridgeFloorFunction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桥面功能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桥面功能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lanePosition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行车道位置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行车道位置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barrierNature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跨越障碍性质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跨越障碍性质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buildMaterial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桥梁建筑材料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桥梁建筑材料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bridgeStructType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桥梁构造类型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桥梁构造类型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culvertSectionForm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涵洞断面形式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涵洞断面形式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culvertFilling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涵洞填土情况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涵洞填土情况</w:t>
            </w:r>
          </w:p>
        </w:tc>
        <w:tc>
          <w:tcPr>
            <w:tcW w:w="720" w:type="dxa"/>
          </w:tcPr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hydraulicClassify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水力性质分类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水力性质分类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measureUnit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测量单位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测量单位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ownerUnit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权属单位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权属单位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58"/>
        </w:trPr>
        <w:tc>
          <w:tcPr>
            <w:tcW w:w="1395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maintainUnit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维护单位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维护单位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</w:tbl>
    <w:p w:rsidR="004C0735" w:rsidRDefault="00F253D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表</w:t>
      </w:r>
      <w:r>
        <w:rPr>
          <w:rFonts w:ascii="Times New Roman" w:eastAsia="Times New Roman" w:hAnsi="Times New Roman"/>
          <w:szCs w:val="21"/>
        </w:rPr>
        <w:t xml:space="preserve"> 8-3-2-4 </w:t>
      </w:r>
      <w:r>
        <w:rPr>
          <w:rFonts w:ascii="宋体" w:eastAsia="宋体" w:hAnsi="宋体"/>
          <w:szCs w:val="21"/>
        </w:rPr>
        <w:t>单位工程级著录单</w:t>
      </w: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F253DD">
      <w:pPr>
        <w:pStyle w:val="2"/>
      </w:pPr>
      <w:r>
        <w:t>通用工程级著录单信息：</w:t>
      </w:r>
    </w:p>
    <w:tbl>
      <w:tblPr>
        <w:tblStyle w:val="a7"/>
        <w:tblW w:w="7449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2064"/>
        <w:gridCol w:w="1590"/>
        <w:gridCol w:w="1590"/>
        <w:gridCol w:w="720"/>
        <w:gridCol w:w="1485"/>
      </w:tblGrid>
      <w:tr w:rsidR="004C0735">
        <w:trPr>
          <w:trHeight w:val="345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单位工程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project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工程关联的项目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type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工程类型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定义工程是哪种类型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值类型（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：房建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：市政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：管线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,4: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其他通用类）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name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工程名称字段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address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工程地点字段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longitude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经度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latitude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纬度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remark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备注字段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工程档号字段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state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工程状态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1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报建状态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指导状态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15.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预验状态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 20.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接收状态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发证状态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整编状态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40.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入库审核状态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45.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入库状态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filingPerson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filingDate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归档时间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retentionPeriod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保管期限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工程的保管期限值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：短期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：长期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：永久）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secretLevel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密级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工程的密级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1.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2.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值（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：绝密）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0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：内部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1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：秘密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2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：机密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 xml:space="preserve"> 3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：绝密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orderNumber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序号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工程在项目中的序号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classificationNumber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分类大纲编号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classification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分类大纲代码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entryDate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进馆日期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transferingUnit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移交单位字段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constructorUnit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建设单位字段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createdBy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created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录入时间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2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updatedBy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updated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修改建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必填</w:t>
            </w:r>
          </w:p>
          <w:p w:rsidR="004C0735" w:rsidRDefault="00F253DD">
            <w:pPr>
              <w:pStyle w:val="a8"/>
              <w:numPr>
                <w:ilvl w:val="0"/>
                <w:numId w:val="3"/>
              </w:numPr>
              <w:ind w:left="300" w:hangingChars="200" w:hanging="300"/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yyyy-mm-dd hh:mm:ss</w:t>
            </w:r>
          </w:p>
          <w:p w:rsidR="004C0735" w:rsidRDefault="004C0735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defenseIntensity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设防烈度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fireResistantLevel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耐火等级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antiSeismicLevel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抗震等级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humanDefenseLevel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人防等级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defenseThunderCheck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防雷检测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buildSafeLevel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建筑安全等级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designUseYear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设计使用年限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landUseYear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土地使用年限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contractStartDate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合同开工时间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contractCompletionDate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合同竣工时间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contractConstructionPeriod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合同工期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realConstructionPeriod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实际工期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greenestAcceptDate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环保验收日期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defthunderAcceptDate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防雷验收日期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planningAcceptDate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规划验收日期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fireAcceptDate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竣工验收日期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gardenAcceptDate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园林验收日期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greenEvalDate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建筑能效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(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绿色建筑评测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)</w:t>
            </w: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lastRenderedPageBreak/>
              <w:t>unionAcceptDate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联合验收日期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buildMajorPackageUnit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施工专业分包单位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ssybUnit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商砼预拌单位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syybUnit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砂浆预拌单位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sgtscUnit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施工图审查单位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gczyjcUnit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工程主要检测单位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safeControlUnit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安全监督单位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qualityControlUnit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质量监督单位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constructorTel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建设单位联系电话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建设单位联系电话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buildTel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施工单位联系电话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施工单位联系电话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surveyUnit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勘察单位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064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designUnit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1590" w:type="dxa"/>
          </w:tcPr>
          <w:p w:rsidR="004C0735" w:rsidRDefault="00F253DD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设计单位</w:t>
            </w:r>
          </w:p>
        </w:tc>
        <w:tc>
          <w:tcPr>
            <w:tcW w:w="720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</w:tcPr>
          <w:p w:rsidR="004C0735" w:rsidRDefault="00F253DD">
            <w:pPr>
              <w:jc w:val="center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新宋体" w:eastAsia="新宋体" w:hAnsi="新宋体" w:cs="新宋体" w:hint="eastAsia"/>
                <w:sz w:val="15"/>
                <w:szCs w:val="15"/>
              </w:rPr>
              <w:t>选填</w:t>
            </w:r>
          </w:p>
        </w:tc>
      </w:tr>
    </w:tbl>
    <w:p w:rsidR="004C0735" w:rsidRDefault="00F253D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表</w:t>
      </w:r>
      <w:r>
        <w:rPr>
          <w:rFonts w:ascii="Times New Roman" w:eastAsia="Times New Roman" w:hAnsi="Times New Roman"/>
          <w:szCs w:val="21"/>
        </w:rPr>
        <w:t xml:space="preserve"> 8-3-2-4 </w:t>
      </w:r>
      <w:r>
        <w:rPr>
          <w:rFonts w:ascii="宋体" w:eastAsia="宋体" w:hAnsi="宋体"/>
          <w:szCs w:val="21"/>
        </w:rPr>
        <w:t>单位工程级著录单</w:t>
      </w: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F253DD">
      <w:pPr>
        <w:pStyle w:val="2"/>
      </w:pPr>
      <w:r>
        <w:rPr>
          <w:rFonts w:hint="eastAsia"/>
        </w:rPr>
        <w:t>案卷</w:t>
      </w:r>
      <w:r>
        <w:t>著录单信息：</w:t>
      </w:r>
    </w:p>
    <w:tbl>
      <w:tblPr>
        <w:tblStyle w:val="a7"/>
        <w:tblW w:w="7581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2196"/>
        <w:gridCol w:w="1575"/>
        <w:gridCol w:w="1620"/>
        <w:gridCol w:w="720"/>
        <w:gridCol w:w="1470"/>
      </w:tblGrid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案卷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archivesId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档案馆</w:t>
            </w: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档案馆</w:t>
            </w: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案卷题名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案卷题名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number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案卷档号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案卷档号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自动生成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num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总登记号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总登记号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自动生成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retentionPeriod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保管期限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保管期限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secretLevel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密集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密集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created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创建时间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createdBy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updated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修改时间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updatedBy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filingBy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立卷人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立卷人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filinged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立卷时间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立卷时间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lastRenderedPageBreak/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lastRenderedPageBreak/>
              <w:t>auditorBy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审核人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审核人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auditored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审核时间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审核时间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remark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备注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备注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preparedBy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编制单位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编制单位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position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存放位置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存放位置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personLiable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责任者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责任者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prepared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编制日期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编制日期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singleProject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工程编号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跟工程多对一关系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project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项目编号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跟项目多对一关系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orderNumber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案卷序号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案卷序号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oldNumber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案卷旧档号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案卷旧档号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startTime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起始时间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起始时间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endTime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终止时间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终止时间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keyWord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案卷主题词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案卷主题词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specifications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案卷规格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案卷规格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classification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分类大纲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分类大纲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archiveBox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档案盒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档案盒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borrowState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借出状态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借出状态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state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状态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状态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appraisalState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鉴定状态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鉴定状态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</w:tbl>
    <w:p w:rsidR="004C0735" w:rsidRDefault="004C0735">
      <w:pPr>
        <w:rPr>
          <w:rFonts w:ascii="宋体" w:eastAsia="宋体" w:hAnsi="宋体"/>
          <w:szCs w:val="21"/>
        </w:rPr>
      </w:pPr>
    </w:p>
    <w:p w:rsidR="004C0735" w:rsidRDefault="00F253DD">
      <w:pPr>
        <w:pStyle w:val="2"/>
      </w:pPr>
      <w:r>
        <w:t>文件级著录单信息：</w:t>
      </w:r>
    </w:p>
    <w:tbl>
      <w:tblPr>
        <w:tblStyle w:val="a7"/>
        <w:tblpPr w:leftFromText="180" w:rightFromText="180" w:vertAnchor="text" w:tblpY="1"/>
        <w:tblOverlap w:val="never"/>
        <w:tblW w:w="7581" w:type="dxa"/>
        <w:tblLayout w:type="fixed"/>
        <w:tblLook w:val="04A0" w:firstRow="1" w:lastRow="0" w:firstColumn="1" w:lastColumn="0" w:noHBand="0" w:noVBand="1"/>
      </w:tblPr>
      <w:tblGrid>
        <w:gridCol w:w="2196"/>
        <w:gridCol w:w="1590"/>
        <w:gridCol w:w="1590"/>
        <w:gridCol w:w="720"/>
        <w:gridCol w:w="1485"/>
      </w:tblGrid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archivesId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档案馆</w:t>
            </w: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档案馆</w:t>
            </w: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orderNumber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文件序号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文件序号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carrierType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载体类型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载体类型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amount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数量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数量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档号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档号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文件题名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文件题名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personLiable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责任者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责任者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lastRenderedPageBreak/>
              <w:t>drawingNumber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文图号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文图号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text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文本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文本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45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retentionPeriod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保管期限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保管期限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secretLevel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密级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密级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specifications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规格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规格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tabloid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提要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提要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keyWord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主题词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主题词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remark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附注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附注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suffix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文件后缀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文件后缀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created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createdBy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创建人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创建人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updated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 HH:mm:ss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updatedBy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修改人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修改人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file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案卷编号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案卷编号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singleProject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工程编号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工程编号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project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项目编号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项目编号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recordType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文种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文种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manuscript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稿本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稿本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fileSize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页数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页数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startTime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起始时间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起始时间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endTime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终止时间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终止时间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日期型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YYYY-MM-DD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paginalNumber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PDF</w:t>
            </w:r>
            <w:r>
              <w:rPr>
                <w:rFonts w:ascii="新宋体" w:eastAsia="新宋体" w:hAnsi="新宋体"/>
                <w:sz w:val="15"/>
                <w:szCs w:val="15"/>
              </w:rPr>
              <w:t>大小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PDF</w:t>
            </w:r>
            <w:r>
              <w:rPr>
                <w:rFonts w:ascii="新宋体" w:eastAsia="新宋体" w:hAnsi="新宋体"/>
                <w:sz w:val="15"/>
                <w:szCs w:val="15"/>
              </w:rPr>
              <w:t>大小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fileUrl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PDF-URL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PDF-URL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fileCount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附件数量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附件数量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选填</w:t>
            </w:r>
          </w:p>
        </w:tc>
      </w:tr>
    </w:tbl>
    <w:p w:rsidR="004C0735" w:rsidRDefault="00F253D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textWrapping" w:clear="all"/>
      </w:r>
    </w:p>
    <w:p w:rsidR="004C0735" w:rsidRDefault="004C0735">
      <w:pPr>
        <w:jc w:val="center"/>
        <w:rPr>
          <w:rFonts w:ascii="宋体" w:eastAsia="宋体" w:hAnsi="宋体"/>
          <w:szCs w:val="21"/>
        </w:rPr>
      </w:pPr>
    </w:p>
    <w:p w:rsidR="004C0735" w:rsidRDefault="00F253DD">
      <w:pPr>
        <w:pStyle w:val="2"/>
      </w:pPr>
      <w:r>
        <w:t>移交目录著录单信息：</w:t>
      </w:r>
    </w:p>
    <w:tbl>
      <w:tblPr>
        <w:tblStyle w:val="a7"/>
        <w:tblW w:w="6780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1395"/>
        <w:gridCol w:w="1590"/>
        <w:gridCol w:w="1590"/>
        <w:gridCol w:w="720"/>
        <w:gridCol w:w="1485"/>
      </w:tblGrid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元数据名称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对应字段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限定条件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移交目录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/>
                <w:sz w:val="15"/>
                <w:szCs w:val="15"/>
              </w:rPr>
              <w:t>移交目录</w:t>
            </w:r>
            <w:r>
              <w:rPr>
                <w:rFonts w:ascii="新宋体" w:eastAsia="新宋体" w:hAnsi="新宋体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father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父级移交目录</w:t>
            </w: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父级移交目录</w:t>
            </w:r>
            <w:r>
              <w:rPr>
                <w:rFonts w:ascii="新宋体" w:eastAsia="新宋体" w:hAnsi="新宋体" w:hint="eastAsia"/>
                <w:sz w:val="15"/>
                <w:szCs w:val="15"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lastRenderedPageBreak/>
              <w:t>code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目录编号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目录编号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typeId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所属模板类型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所属模板类型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sortNo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排序号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排序号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数字型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目录名称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目录名称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必填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description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目录描述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目录描述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字符型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F253DD">
            <w:pPr>
              <w:jc w:val="left"/>
              <w:rPr>
                <w:rFonts w:ascii="新宋体" w:eastAsia="新宋体" w:hAnsi="新宋体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z w:val="15"/>
                <w:szCs w:val="15"/>
              </w:rPr>
              <w:t>选填</w:t>
            </w:r>
          </w:p>
        </w:tc>
      </w:tr>
      <w:tr w:rsidR="004C0735">
        <w:trPr>
          <w:trHeight w:val="345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0735" w:rsidRDefault="004C0735">
            <w:pPr>
              <w:jc w:val="center"/>
              <w:rPr>
                <w:rFonts w:ascii="新宋体" w:eastAsia="新宋体" w:hAnsi="新宋体"/>
                <w:sz w:val="15"/>
                <w:szCs w:val="15"/>
              </w:rPr>
            </w:pPr>
          </w:p>
        </w:tc>
      </w:tr>
    </w:tbl>
    <w:p w:rsidR="004C0735" w:rsidRDefault="004C0735">
      <w:pPr>
        <w:jc w:val="left"/>
      </w:pPr>
    </w:p>
    <w:sectPr w:rsidR="004C0735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3DD" w:rsidRDefault="00F253DD">
      <w:r>
        <w:separator/>
      </w:r>
    </w:p>
  </w:endnote>
  <w:endnote w:type="continuationSeparator" w:id="0">
    <w:p w:rsidR="00F253DD" w:rsidRDefault="00F2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735" w:rsidRDefault="004C0735"/>
  <w:p w:rsidR="004C0735" w:rsidRDefault="00F253DD">
    <w:pPr>
      <w:jc w:val="left"/>
      <w:rPr>
        <w:rFonts w:ascii="宋体" w:eastAsia="宋体" w:hAnsi="宋体"/>
        <w:sz w:val="18"/>
        <w:szCs w:val="18"/>
      </w:rPr>
    </w:pPr>
    <w:r>
      <w:fldChar w:fldCharType="begin"/>
    </w:r>
    <w:r>
      <w:rPr>
        <w:rFonts w:ascii="Times New Roman" w:eastAsia="Times New Roman" w:hAnsi="Times New Roman"/>
        <w:sz w:val="18"/>
        <w:szCs w:val="18"/>
      </w:rPr>
      <w:instrText xml:space="preserve">PAGE  </w:instrText>
    </w:r>
    <w:r>
      <w:fldChar w:fldCharType="separate"/>
    </w:r>
    <w:r w:rsidR="00B60B58">
      <w:rPr>
        <w:rFonts w:ascii="Times New Roman" w:eastAsia="Times New Roman" w:hAnsi="Times New Roman"/>
        <w:noProof/>
        <w:sz w:val="18"/>
        <w:szCs w:val="18"/>
      </w:rPr>
      <w:t>8</w:t>
    </w:r>
    <w:r>
      <w:fldChar w:fldCharType="end"/>
    </w:r>
  </w:p>
  <w:p w:rsidR="004C0735" w:rsidRDefault="004C0735">
    <w:pPr>
      <w:ind w:right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3DD" w:rsidRDefault="00F253DD">
      <w:r>
        <w:separator/>
      </w:r>
    </w:p>
  </w:footnote>
  <w:footnote w:type="continuationSeparator" w:id="0">
    <w:p w:rsidR="00F253DD" w:rsidRDefault="00F25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新宋体" w:eastAsia="新宋体" w:hAnsi="新宋体"/>
        <w:sz w:val="15"/>
        <w:szCs w:val="15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新宋体" w:eastAsia="新宋体" w:hAnsi="新宋体"/>
        <w:sz w:val="15"/>
        <w:szCs w:val="15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222D"/>
    <w:rsid w:val="000B43BE"/>
    <w:rsid w:val="000C487E"/>
    <w:rsid w:val="000C51B7"/>
    <w:rsid w:val="000C5CFF"/>
    <w:rsid w:val="000F2E9D"/>
    <w:rsid w:val="00135A07"/>
    <w:rsid w:val="001D0D8E"/>
    <w:rsid w:val="00201D5D"/>
    <w:rsid w:val="002116E8"/>
    <w:rsid w:val="00216EB9"/>
    <w:rsid w:val="002261DC"/>
    <w:rsid w:val="00240C1E"/>
    <w:rsid w:val="00275A1B"/>
    <w:rsid w:val="00287B85"/>
    <w:rsid w:val="002B0574"/>
    <w:rsid w:val="002F44D2"/>
    <w:rsid w:val="00312AB8"/>
    <w:rsid w:val="003239BC"/>
    <w:rsid w:val="0033405E"/>
    <w:rsid w:val="003534FF"/>
    <w:rsid w:val="00365A97"/>
    <w:rsid w:val="00380E74"/>
    <w:rsid w:val="003B14B3"/>
    <w:rsid w:val="0041194C"/>
    <w:rsid w:val="00422782"/>
    <w:rsid w:val="0043077F"/>
    <w:rsid w:val="00451AB7"/>
    <w:rsid w:val="00472527"/>
    <w:rsid w:val="004A15B1"/>
    <w:rsid w:val="004B53FC"/>
    <w:rsid w:val="004C0735"/>
    <w:rsid w:val="004C3A71"/>
    <w:rsid w:val="004E7CC0"/>
    <w:rsid w:val="00593604"/>
    <w:rsid w:val="0059531B"/>
    <w:rsid w:val="00597658"/>
    <w:rsid w:val="005D10B6"/>
    <w:rsid w:val="005E5CE0"/>
    <w:rsid w:val="00611019"/>
    <w:rsid w:val="00616505"/>
    <w:rsid w:val="0061733C"/>
    <w:rsid w:val="0062213C"/>
    <w:rsid w:val="006261F6"/>
    <w:rsid w:val="00633F40"/>
    <w:rsid w:val="006549AD"/>
    <w:rsid w:val="00684D9C"/>
    <w:rsid w:val="006F44A0"/>
    <w:rsid w:val="007054B0"/>
    <w:rsid w:val="0073164A"/>
    <w:rsid w:val="00750508"/>
    <w:rsid w:val="00761859"/>
    <w:rsid w:val="007A1772"/>
    <w:rsid w:val="007C55DB"/>
    <w:rsid w:val="007D4EA5"/>
    <w:rsid w:val="00834A10"/>
    <w:rsid w:val="00865B72"/>
    <w:rsid w:val="008727DB"/>
    <w:rsid w:val="008938ED"/>
    <w:rsid w:val="008C3BB7"/>
    <w:rsid w:val="00912EE6"/>
    <w:rsid w:val="0092464F"/>
    <w:rsid w:val="009409DB"/>
    <w:rsid w:val="00A045A2"/>
    <w:rsid w:val="00A327D6"/>
    <w:rsid w:val="00A344BA"/>
    <w:rsid w:val="00A52283"/>
    <w:rsid w:val="00A60633"/>
    <w:rsid w:val="00A77C79"/>
    <w:rsid w:val="00A821C7"/>
    <w:rsid w:val="00AE3CB8"/>
    <w:rsid w:val="00AF7432"/>
    <w:rsid w:val="00B543DA"/>
    <w:rsid w:val="00B60B58"/>
    <w:rsid w:val="00B75617"/>
    <w:rsid w:val="00B928AA"/>
    <w:rsid w:val="00BA0C1A"/>
    <w:rsid w:val="00BA610D"/>
    <w:rsid w:val="00BC1466"/>
    <w:rsid w:val="00C061CB"/>
    <w:rsid w:val="00C2064A"/>
    <w:rsid w:val="00C453BD"/>
    <w:rsid w:val="00C604EC"/>
    <w:rsid w:val="00C62591"/>
    <w:rsid w:val="00C71E9E"/>
    <w:rsid w:val="00C97976"/>
    <w:rsid w:val="00D51A66"/>
    <w:rsid w:val="00D55FA7"/>
    <w:rsid w:val="00D9343A"/>
    <w:rsid w:val="00DA2DE6"/>
    <w:rsid w:val="00DC29DB"/>
    <w:rsid w:val="00E06DDF"/>
    <w:rsid w:val="00E156FB"/>
    <w:rsid w:val="00E26251"/>
    <w:rsid w:val="00E53948"/>
    <w:rsid w:val="00EA1EE8"/>
    <w:rsid w:val="00EB637A"/>
    <w:rsid w:val="00F253DD"/>
    <w:rsid w:val="00F53662"/>
    <w:rsid w:val="00F64908"/>
    <w:rsid w:val="00F82997"/>
    <w:rsid w:val="00F91CC4"/>
    <w:rsid w:val="00FA6E01"/>
    <w:rsid w:val="083D07F0"/>
    <w:rsid w:val="09243A01"/>
    <w:rsid w:val="0B782E16"/>
    <w:rsid w:val="0E12478F"/>
    <w:rsid w:val="1048557C"/>
    <w:rsid w:val="105E3B74"/>
    <w:rsid w:val="1C2C4424"/>
    <w:rsid w:val="1CD54CE6"/>
    <w:rsid w:val="1DEC38DC"/>
    <w:rsid w:val="30456175"/>
    <w:rsid w:val="36772279"/>
    <w:rsid w:val="3FD8294B"/>
    <w:rsid w:val="41521F91"/>
    <w:rsid w:val="424B45FB"/>
    <w:rsid w:val="434067C1"/>
    <w:rsid w:val="568D20C3"/>
    <w:rsid w:val="5A8E5C40"/>
    <w:rsid w:val="6EAF13B0"/>
    <w:rsid w:val="6FB60CFE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5329B6-FB29-493A-BDF8-D653D71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14C0A7-3617-4943-B71C-03041E26BA4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2478</Words>
  <Characters>14127</Characters>
  <Application>Microsoft Office Word</Application>
  <DocSecurity>0</DocSecurity>
  <Lines>117</Lines>
  <Paragraphs>33</Paragraphs>
  <ScaleCrop>false</ScaleCrop>
  <Company>Microsoft</Company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3</cp:revision>
  <dcterms:created xsi:type="dcterms:W3CDTF">2019-08-07T02:17:00Z</dcterms:created>
  <dcterms:modified xsi:type="dcterms:W3CDTF">2019-08-07T02:17:00Z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