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center"/>
        <w:rPr/>
      </w:pPr>
      <w:r>
        <w:rPr/>
        <w:t>Overview</w:t>
      </w:r>
    </w:p>
    <w:p>
      <w:pPr>
        <w:pStyle w:val="BodyText"/>
        <w:bidi w:val="0"/>
        <w:jc w:val="center"/>
        <w:rPr/>
      </w:pPr>
      <w:hyperlink w:anchor="table0">
        <w:r>
          <w:rPr>
            <w:rStyle w:val="Hyperlink"/>
          </w:rPr>
          <w:t>Price List</w:t>
        </w:r>
      </w:hyperlink>
      <w:r>
        <w:rPr/>
        <w:br/>
      </w:r>
      <w:hyperlink w:anchor="table1">
        <w:r>
          <w:rPr>
            <w:rStyle w:val="Hyperlink"/>
          </w:rPr>
          <w:t>Terms</w:t>
        </w:r>
      </w:hyperlink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0" w:name="table0"/>
      <w:bookmarkEnd w:id="0"/>
      <w:r>
        <w:rPr/>
        <w:t xml:space="preserve">Sheet 1: </w:t>
      </w:r>
      <w:r>
        <w:rPr>
          <w:rStyle w:val="Emphasis"/>
        </w:rPr>
        <w:t>Price List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2"/>
        <w:gridCol w:w="887"/>
        <w:gridCol w:w="2477"/>
        <w:gridCol w:w="1474"/>
        <w:gridCol w:w="917"/>
        <w:gridCol w:w="924"/>
        <w:gridCol w:w="868"/>
        <w:gridCol w:w="2790"/>
      </w:tblGrid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TESTLINE PIPES PVT. LTD.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Price List w.e.f. 01.10.2026 — CPVC Pipes &amp; Fittings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Sr. No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Item Code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Description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Size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MRP (₹)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Dealer Price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GST 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Remarks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Elbow 90°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TL-011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6.12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TL-012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14.25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10.26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TL-013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20.5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14.76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TL-014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27.25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19.62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Elbow 45°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TL-021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8.28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TL-022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17.75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12.78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TL-023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24.5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17.64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TL-024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30.25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21.78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Equal Tee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TL-031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10.8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3-1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TL-032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21.75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15.66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3-2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TL-033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27.5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19.8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3-3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TL-034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33.75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24.3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3-4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Coupler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TL-041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13.68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4-1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TL-042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24.75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17.82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4-2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TL-043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22.32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4-3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TL-044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37.75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27.18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4-4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End Cap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TL-051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15.84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5-1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TL-052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28.25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20.34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5-2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TL-053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25.2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5-3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TL-054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40.75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29.34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5-4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Reducer Bush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TL-061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25.5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18.36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6-1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TL-062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32.25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23.22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6-2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TL-063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27.36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6-3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TL-064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44.25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31.86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6-4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Union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TL-071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29.5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21.24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7-1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TL-072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35.25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25.38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7-2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TL-073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41.5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29.88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7-3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TL-074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48.25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34.74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7-4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Ball Valve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TL-081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32.5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23.4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8-1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TL-082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38.75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27.9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8-2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TL-083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45.5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32.76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8-3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TL-084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51.25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36.9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8-4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MTA Brass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TL-091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25.92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9-1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TL-092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42.75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30.78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9-2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TL-093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48.5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34.92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9-3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TL-094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54.75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39.42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9-4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FTA Brass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TL-101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28.8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10-1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TL-102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45.75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32.94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10-2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TL-103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37.44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10-3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TL-104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58.75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42.3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10-4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Tank Nipple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TL-111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30.96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11-1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TL-112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49.25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35.46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11-2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TL-113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40.32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11-3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TL-114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61.75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44.46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11-4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Step Over Bend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TL-121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46.5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33.48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12-1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TL-122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53.25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38.34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12-2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TL-123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59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42.48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12-3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TL-124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65.25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46.98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12-4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Cross Tee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TL-131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50.5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36.36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13-1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TL-132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56.25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40.5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13-2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TL-133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62.5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13-3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TL-134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69.25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49.86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13-4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Plug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TL-141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53.5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38.52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14-1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TL-142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59.75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43.02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14-2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TL-143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66.5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47.88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14-3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TL-144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72.25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52.02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14-4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Long Radius Bend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TL-151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57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41.04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15-1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TL-152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63.75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45.9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15-2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TL-153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69.5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50.04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15-3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TL-154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75.75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54.54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15-4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Brass Elbow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TL-161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61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43.92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16-1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TL-162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66.75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48.06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16-2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TL-163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73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52.56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16-3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TL-164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79.75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57.42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16-4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Brass Tee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TL-171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64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46.08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17-1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TL-172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70.25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50.58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17-2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TL-173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77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55.44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17-3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TL-174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82.75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59.58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17-4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Pipe Clip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TL-181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67.5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48.6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18-1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TL-182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74.25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53.46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18-2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TL-183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57.6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18-3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TL-184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86.25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62.1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18-4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Saddle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TL-191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71.5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51.48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19-1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TL-192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77.25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55.62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19-2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TL-193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83.5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60.12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19-3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TL-194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90.25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64.98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19-4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Solvent Cement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TL-201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74.5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53.64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20-1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TL-202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80.75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58.14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20-2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TL-203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87.5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63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20-3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TL-204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93.25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67.14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20-4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rFonts w:ascii="FreeSans" w:hAnsi="FreeSans"/>
                <w:color w:val="000000"/>
              </w:rPr>
              <w:t xml:space="preserve">CPVC </w:t>
            </w:r>
            <w:r>
              <w:rPr>
                <w:rFonts w:cs="FreeSans"/>
                <w:color w:val="000000"/>
              </w:rPr>
              <w:t xml:space="preserve">पाइप </w:t>
            </w:r>
            <w:r>
              <w:rPr>
                <w:rFonts w:ascii="FreeSans" w:hAnsi="FreeSans"/>
                <w:color w:val="000000"/>
              </w:rPr>
              <w:t>Clamp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TL-211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78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56.16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21-1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TL-212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84.75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61.02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21-2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TL-213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90.5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65.16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21-3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TL-214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96.75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69.66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21-4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Concealed Valve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TL-221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82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59.04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22-1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TL-222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87.75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63.18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22-2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TL-223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94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67.68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22-3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TL-224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100.75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72.54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22-4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Flanged Union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TL-231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61.2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23-1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TL-232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91.25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65.7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23-2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TL-233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98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70.56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23-3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TL-234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103.75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74.7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23-4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Male Adaptor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TL-241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88.5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63.72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24-1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TL-242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95.25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68.58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24-2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TL-243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72.72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24-3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TL-244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107.25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77.22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24-4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Female Adaptor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TL-251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92.5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66.6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25-1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TL-252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98.25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70.74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25-2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TL-253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104.5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75.24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25-3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TL-254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111.25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80.1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25-4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Reducing Tee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TL-261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95.5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68.76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26-1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TL-262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101.75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73.26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26-2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TL-263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108.5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78.12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26-3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TL-264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114.25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82.26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26-4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Reducing Elbow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TL-271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99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71.28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27-1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TL-272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105.75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76.14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27-2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TL-273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111.5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80.28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27-3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TL-274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117.75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84.78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27-4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Transition Bush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TL-281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103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74.16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28-1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TL-282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108.75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78.3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28-2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111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TL-283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82.8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28-3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112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TL-284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121.75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87.66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28-4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Ring Seal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113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TL-291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106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76.32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29-1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114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TL-292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112.25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80.82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29-2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115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TL-293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119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85.68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29-3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116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TL-294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124.75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89.82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18%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29-4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CPVC Wall Plate</w:t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117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TL-301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15 mm (1/2")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109.5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78.84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25 pcs; carton 200; ISI marked, lead-free compound, item 30-1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118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TL-302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20 mm (3/4")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116.25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83.7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50 pcs; carton 400; ISI marked, lead-free compound, item 30-2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119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TL-303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25 mm (1")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122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87.84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75 pcs; carton 600; ISI marked, lead-free compound, item 30-3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TL-304</w:t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32 mm (1-1/4")</w:t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128.25</w:t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92.34</w:t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right"/>
              <w:rPr>
                <w:color w:val="000000"/>
              </w:rPr>
            </w:pPr>
            <w:r>
              <w:rPr>
                <w:color w:val="000000"/>
              </w:rPr>
              <w:t>0.18</w:t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Std. pack 100 pcs; carton 800; ISI marked, lead-free compound, item 30-4</w:t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1002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Prices subject to change without notice. E&amp;OE.</w:t>
            </w:r>
          </w:p>
        </w:tc>
        <w:tc>
          <w:tcPr>
            <w:tcW w:w="88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7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7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17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924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68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790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1" w:name="table1"/>
      <w:bookmarkEnd w:id="1"/>
      <w:r>
        <w:rPr/>
        <w:t xml:space="preserve">Sheet 2: </w:t>
      </w:r>
      <w:r>
        <w:rPr>
          <w:rStyle w:val="Emphasis"/>
        </w:rPr>
        <w:t>Terms</w:t>
      </w:r>
    </w:p>
    <w:tbl>
      <w:tblPr>
        <w:tblW w:w="10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6"/>
      </w:tblGrid>
      <w:tr>
        <w:trPr>
          <w:trHeight w:val="356" w:hRule="atLeast"/>
        </w:trPr>
        <w:tc>
          <w:tcPr>
            <w:tcW w:w="1016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Terms</w:t>
            </w:r>
          </w:p>
        </w:tc>
      </w:tr>
      <w:tr>
        <w:trPr>
          <w:trHeight w:val="356" w:hRule="atLeast"/>
        </w:trPr>
        <w:tc>
          <w:tcPr>
            <w:tcW w:w="1016" w:type="dxa"/>
            <w:tcBorders/>
            <w:vAlign w:val="bottom"/>
          </w:tcPr>
          <w:p>
            <w:pPr>
              <w:pStyle w:val="TableContents"/>
              <w:bidi w:val="0"/>
              <w:spacing w:before="0" w:after="283"/>
              <w:jc w:val="left"/>
              <w:rPr>
                <w:color w:val="000000"/>
              </w:rPr>
            </w:pPr>
            <w:r>
              <w:rPr>
                <w:color w:val="000000"/>
              </w:rPr>
              <w:t>Payment within 30 days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auto"/>
    <w:pitch w:val="default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auto"/>
    <w:pitch w:val="default"/>
  </w:font>
  <w:font w:name="FreeSan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rFonts w:ascii="Calibri" w:hAnsi="Calibri" w:eastAsia="Calibri" w:cs="Calibri"/>
      <w:sz w:val="20"/>
      <w:szCs w:val="20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>
      <w:rFonts w:ascii="Calibri" w:hAnsi="Calibri" w:eastAsia="Calibri" w:cs="Calibri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2026-10-25T10:15:47Z</dcterms:created>
  <dc:creator>openpyxl</dc:creator>
  <dc:description/>
  <dc:language>en-US</dc:language>
  <cp:lastModifiedBy/>
  <dcterms:modified xsi:type="dcterms:W3CDTF">2026-10-25T10:15:47Z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