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A999" w14:textId="77777777" w:rsidR="00B04D8B" w:rsidRDefault="004649EA">
      <w:pPr>
        <w:spacing w:after="0"/>
      </w:pPr>
      <w:r>
        <w:rPr>
          <w:b/>
          <w:color w:val="0B1829"/>
          <w:sz w:val="56"/>
        </w:rPr>
        <w:t>TRYNYTY</w:t>
      </w:r>
    </w:p>
    <w:p w14:paraId="230316C5" w14:textId="77777777" w:rsidR="00B04D8B" w:rsidRDefault="004649EA">
      <w:pPr>
        <w:spacing w:after="280"/>
      </w:pPr>
      <w:r>
        <w:rPr>
          <w:color w:val="20B2AA"/>
          <w:sz w:val="24"/>
        </w:rPr>
        <w:t>health:enablement</w:t>
      </w:r>
    </w:p>
    <w:p w14:paraId="488D4248" w14:textId="77777777" w:rsidR="00B04D8B" w:rsidRDefault="004649EA">
      <w:pPr>
        <w:spacing w:after="40"/>
      </w:pPr>
      <w:r>
        <w:rPr>
          <w:b/>
          <w:color w:val="0B1829"/>
          <w:sz w:val="48"/>
        </w:rPr>
        <w:t>Engagement Strategy — Performance Review</w:t>
      </w:r>
    </w:p>
    <w:p w14:paraId="6E349F44" w14:textId="77777777" w:rsidR="00B04D8B" w:rsidRDefault="004649EA">
      <w:pPr>
        <w:spacing w:after="240"/>
      </w:pPr>
      <w:r>
        <w:rPr>
          <w:color w:val="8892A4"/>
          <w:sz w:val="28"/>
        </w:rPr>
        <w:t>Progress Against the April Action Plan &amp; What the Data Now Shows</w:t>
      </w:r>
    </w:p>
    <w:p w14:paraId="73CEEF1B" w14:textId="77777777" w:rsidR="00B04D8B" w:rsidRDefault="004649EA">
      <w:pPr>
        <w:spacing w:after="40"/>
      </w:pPr>
      <w:r>
        <w:rPr>
          <w:b/>
          <w:color w:val="0B1829"/>
        </w:rPr>
        <w:t xml:space="preserve">Prepared:  </w:t>
      </w:r>
      <w:r>
        <w:t>May 28, 2026</w:t>
      </w:r>
    </w:p>
    <w:p w14:paraId="64B7E54E" w14:textId="77777777" w:rsidR="00B04D8B" w:rsidRDefault="004649EA">
      <w:pPr>
        <w:spacing w:after="40"/>
      </w:pPr>
      <w:r>
        <w:rPr>
          <w:b/>
          <w:color w:val="0B1829"/>
        </w:rPr>
        <w:t xml:space="preserve">Scope:  </w:t>
      </w:r>
      <w:r>
        <w:t>LinkedIn creator analytics (past 90 days) and Google Analytics 4 (since the Apr 30 deployment — last 28 days, 30 Apr–27 May 2026)</w:t>
      </w:r>
    </w:p>
    <w:p w14:paraId="7DE4BCF8" w14:textId="77777777" w:rsidR="00B04D8B" w:rsidRDefault="004649EA">
      <w:pPr>
        <w:spacing w:after="40"/>
      </w:pPr>
      <w:r>
        <w:rPr>
          <w:b/>
          <w:color w:val="0B1829"/>
        </w:rPr>
        <w:t xml:space="preserve">Baseline:  </w:t>
      </w:r>
      <w:r>
        <w:t>The April 23, 2026 Engagement Strategy report</w:t>
      </w:r>
    </w:p>
    <w:p w14:paraId="4B327BEA" w14:textId="77777777" w:rsidR="00B04D8B" w:rsidRDefault="004649EA">
      <w:pPr>
        <w:spacing w:after="40"/>
      </w:pPr>
      <w:r>
        <w:rPr>
          <w:b/>
          <w:color w:val="0B1829"/>
        </w:rPr>
        <w:t xml:space="preserve">Method:  </w:t>
      </w:r>
      <w:r>
        <w:t>Live data pulled from GA4 and LinkedIn in-browser; cross-domain tracking independently verified</w:t>
      </w:r>
    </w:p>
    <w:p w14:paraId="6AC8A9BB" w14:textId="77777777" w:rsidR="00B04D8B" w:rsidRDefault="00B04D8B"/>
    <w:p w14:paraId="2F245017" w14:textId="77777777" w:rsidR="00B04D8B" w:rsidRDefault="004649EA">
      <w:pPr>
        <w:keepNext/>
        <w:spacing w:before="280" w:after="120"/>
      </w:pPr>
      <w:r>
        <w:rPr>
          <w:b/>
          <w:color w:val="0B1829"/>
          <w:sz w:val="36"/>
        </w:rPr>
        <w:t>Executive Summary</w:t>
      </w:r>
    </w:p>
    <w:p w14:paraId="1F213E3A" w14:textId="77777777" w:rsidR="00B04D8B" w:rsidRDefault="004649EA">
      <w:pPr>
        <w:spacing w:after="120"/>
      </w:pPr>
      <w:r>
        <w:t>The strategy is working, and the top-of-funnel problem the April report identified is visibly easing. In the four weeks since the tracking and cross-domain changes went live, website active users are up roughly 5x (17 to 83), sessions are up ~4x (32 to 132), and the channel mix is broadening: direct traffic has fallen from 84% to roughly 55% of sessions as LinkedIn and organic search both grow off near-zero bases. On LinkedIn, 90-day impressions roughly doubled (948 to 1,920) and link clicks to the site qua</w:t>
      </w:r>
      <w:r>
        <w:t>drupled (2 to 8) — driven by the single biggest change: publishing actually happening. The Insights blog grew from 7 posts to 11, and the LinkedIn feed went from two posts in 90 days to several substantive posts in the past three weeks alone, including a co-authored piece that drew 44 reactions.</w:t>
      </w:r>
    </w:p>
    <w:p w14:paraId="595CEF91" w14:textId="77777777" w:rsidR="00B04D8B" w:rsidRDefault="004649EA">
      <w:pPr>
        <w:spacing w:after="120"/>
      </w:pPr>
      <w:r>
        <w:t xml:space="preserve">The instrumentation half of the plan is largely delivered. Cross-domain measurement is verified working end-to-end, Explorer launches now fire a tracked launch_explorer event, per-post Open Graph images and a content hub with series navigation are live, and the Tools page bounce problem appears fixed. Two structural items remain open and are now the highest-leverage next steps: no Key Events are configured in GA4 (so conversions still can't be measured), and LinkedIn links are still untagged (so LinkedIn's </w:t>
      </w:r>
      <w:r>
        <w:t>true traffic contribution is understated and partly hiding inside Direct).</w:t>
      </w:r>
    </w:p>
    <w:p w14:paraId="5D5F65DD" w14:textId="77777777" w:rsidR="00B04D8B" w:rsidRDefault="004649EA">
      <w:pPr>
        <w:spacing w:after="120"/>
      </w:pPr>
      <w:r>
        <w:t>Bottom line: execution discipline has improved materially and the leading indicators are all pointing the right way. The work now shifts from building to measuring — turning on conversion tracking, tagging links, and sustaining the publishing rhythm long enough to close the gap to the 90-day impression and inquiry targets.</w:t>
      </w:r>
    </w:p>
    <w:p w14:paraId="2FD3C779" w14:textId="77777777" w:rsidR="00B04D8B" w:rsidRDefault="004649EA">
      <w:pPr>
        <w:keepNext/>
        <w:spacing w:before="280" w:after="120"/>
      </w:pPr>
      <w:r>
        <w:rPr>
          <w:b/>
          <w:color w:val="0B1829"/>
          <w:sz w:val="36"/>
        </w:rPr>
        <w:lastRenderedPageBreak/>
        <w:t>What the Data Shows</w:t>
      </w:r>
    </w:p>
    <w:p w14:paraId="6A982DEB" w14:textId="77777777" w:rsidR="00B04D8B" w:rsidRDefault="004649EA">
      <w:pPr>
        <w:keepNext/>
        <w:spacing w:before="200" w:after="120"/>
      </w:pPr>
      <w:r>
        <w:rPr>
          <w:b/>
          <w:color w:val="178A84"/>
          <w:sz w:val="28"/>
        </w:rPr>
        <w:t>LinkedIn — Past 90 Days</w:t>
      </w:r>
    </w:p>
    <w:tbl>
      <w:tblPr>
        <w:tblW w:w="932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2600"/>
        <w:gridCol w:w="1500"/>
        <w:gridCol w:w="2260"/>
        <w:gridCol w:w="2960"/>
      </w:tblGrid>
      <w:tr w:rsidR="00B04D8B" w14:paraId="54A2F4D1" w14:textId="77777777">
        <w:tc>
          <w:tcPr>
            <w:tcW w:w="2600" w:type="dxa"/>
            <w:shd w:val="clear" w:color="auto" w:fill="0B1829"/>
            <w:tcMar>
              <w:top w:w="60" w:type="dxa"/>
              <w:left w:w="110" w:type="dxa"/>
              <w:bottom w:w="60" w:type="dxa"/>
              <w:right w:w="110" w:type="dxa"/>
            </w:tcMar>
          </w:tcPr>
          <w:p w14:paraId="6B267CB7" w14:textId="77777777" w:rsidR="00B04D8B" w:rsidRDefault="004649EA">
            <w:pPr>
              <w:spacing w:after="0"/>
            </w:pPr>
            <w:r>
              <w:rPr>
                <w:b/>
                <w:color w:val="FFFFFF"/>
                <w:sz w:val="20"/>
              </w:rPr>
              <w:t>Metric</w:t>
            </w:r>
          </w:p>
        </w:tc>
        <w:tc>
          <w:tcPr>
            <w:tcW w:w="1500" w:type="dxa"/>
            <w:shd w:val="clear" w:color="auto" w:fill="0B1829"/>
            <w:tcMar>
              <w:top w:w="60" w:type="dxa"/>
              <w:left w:w="110" w:type="dxa"/>
              <w:bottom w:w="60" w:type="dxa"/>
              <w:right w:w="110" w:type="dxa"/>
            </w:tcMar>
          </w:tcPr>
          <w:p w14:paraId="3E8B6B59" w14:textId="77777777" w:rsidR="00B04D8B" w:rsidRDefault="004649EA">
            <w:pPr>
              <w:spacing w:after="0"/>
            </w:pPr>
            <w:r>
              <w:rPr>
                <w:b/>
                <w:color w:val="FFFFFF"/>
                <w:sz w:val="20"/>
              </w:rPr>
              <w:t>Now</w:t>
            </w:r>
          </w:p>
        </w:tc>
        <w:tc>
          <w:tcPr>
            <w:tcW w:w="2260" w:type="dxa"/>
            <w:shd w:val="clear" w:color="auto" w:fill="0B1829"/>
            <w:tcMar>
              <w:top w:w="60" w:type="dxa"/>
              <w:left w:w="110" w:type="dxa"/>
              <w:bottom w:w="60" w:type="dxa"/>
              <w:right w:w="110" w:type="dxa"/>
            </w:tcMar>
          </w:tcPr>
          <w:p w14:paraId="05A1FA58" w14:textId="77777777" w:rsidR="00B04D8B" w:rsidRDefault="004649EA">
            <w:pPr>
              <w:spacing w:after="0"/>
            </w:pPr>
            <w:r>
              <w:rPr>
                <w:b/>
                <w:color w:val="FFFFFF"/>
                <w:sz w:val="20"/>
              </w:rPr>
              <w:t>Baseline (Apr)</w:t>
            </w:r>
          </w:p>
        </w:tc>
        <w:tc>
          <w:tcPr>
            <w:tcW w:w="2960" w:type="dxa"/>
            <w:shd w:val="clear" w:color="auto" w:fill="0B1829"/>
            <w:tcMar>
              <w:top w:w="60" w:type="dxa"/>
              <w:left w:w="110" w:type="dxa"/>
              <w:bottom w:w="60" w:type="dxa"/>
              <w:right w:w="110" w:type="dxa"/>
            </w:tcMar>
          </w:tcPr>
          <w:p w14:paraId="320DC09C" w14:textId="77777777" w:rsidR="00B04D8B" w:rsidRDefault="004649EA">
            <w:pPr>
              <w:spacing w:after="0"/>
            </w:pPr>
            <w:r>
              <w:rPr>
                <w:b/>
                <w:color w:val="FFFFFF"/>
                <w:sz w:val="20"/>
              </w:rPr>
              <w:t>Signal</w:t>
            </w:r>
          </w:p>
        </w:tc>
      </w:tr>
      <w:tr w:rsidR="00B04D8B" w14:paraId="71E43777" w14:textId="77777777">
        <w:tc>
          <w:tcPr>
            <w:tcW w:w="2600" w:type="dxa"/>
            <w:shd w:val="clear" w:color="auto" w:fill="E8ECF2"/>
            <w:tcMar>
              <w:top w:w="60" w:type="dxa"/>
              <w:left w:w="110" w:type="dxa"/>
              <w:bottom w:w="60" w:type="dxa"/>
              <w:right w:w="110" w:type="dxa"/>
            </w:tcMar>
          </w:tcPr>
          <w:p w14:paraId="0A96CF18" w14:textId="77777777" w:rsidR="00B04D8B" w:rsidRDefault="004649EA">
            <w:pPr>
              <w:spacing w:after="0"/>
            </w:pPr>
            <w:r>
              <w:rPr>
                <w:b/>
                <w:sz w:val="20"/>
              </w:rPr>
              <w:t>Impressions</w:t>
            </w:r>
          </w:p>
        </w:tc>
        <w:tc>
          <w:tcPr>
            <w:tcW w:w="1500" w:type="dxa"/>
            <w:shd w:val="clear" w:color="auto" w:fill="E8ECF2"/>
            <w:tcMar>
              <w:top w:w="60" w:type="dxa"/>
              <w:left w:w="110" w:type="dxa"/>
              <w:bottom w:w="60" w:type="dxa"/>
              <w:right w:w="110" w:type="dxa"/>
            </w:tcMar>
          </w:tcPr>
          <w:p w14:paraId="5693850A" w14:textId="77777777" w:rsidR="00B04D8B" w:rsidRDefault="004649EA">
            <w:pPr>
              <w:spacing w:after="0"/>
            </w:pPr>
            <w:r>
              <w:rPr>
                <w:sz w:val="20"/>
              </w:rPr>
              <w:t>1,920</w:t>
            </w:r>
          </w:p>
        </w:tc>
        <w:tc>
          <w:tcPr>
            <w:tcW w:w="2260" w:type="dxa"/>
            <w:shd w:val="clear" w:color="auto" w:fill="E8ECF2"/>
            <w:tcMar>
              <w:top w:w="60" w:type="dxa"/>
              <w:left w:w="110" w:type="dxa"/>
              <w:bottom w:w="60" w:type="dxa"/>
              <w:right w:w="110" w:type="dxa"/>
            </w:tcMar>
          </w:tcPr>
          <w:p w14:paraId="7463A8BF" w14:textId="77777777" w:rsidR="00B04D8B" w:rsidRDefault="004649EA">
            <w:pPr>
              <w:spacing w:after="0"/>
            </w:pPr>
            <w:r>
              <w:rPr>
                <w:sz w:val="20"/>
              </w:rPr>
              <w:t>948</w:t>
            </w:r>
          </w:p>
        </w:tc>
        <w:tc>
          <w:tcPr>
            <w:tcW w:w="2960" w:type="dxa"/>
            <w:shd w:val="clear" w:color="auto" w:fill="E8ECF2"/>
            <w:tcMar>
              <w:top w:w="60" w:type="dxa"/>
              <w:left w:w="110" w:type="dxa"/>
              <w:bottom w:w="60" w:type="dxa"/>
              <w:right w:w="110" w:type="dxa"/>
            </w:tcMar>
          </w:tcPr>
          <w:p w14:paraId="2E4D989B" w14:textId="77777777" w:rsidR="00B04D8B" w:rsidRDefault="004649EA">
            <w:pPr>
              <w:spacing w:after="0"/>
            </w:pPr>
            <w:r>
              <w:rPr>
                <w:sz w:val="20"/>
              </w:rPr>
              <w:t>+103% — momentum building</w:t>
            </w:r>
          </w:p>
        </w:tc>
      </w:tr>
      <w:tr w:rsidR="00B04D8B" w14:paraId="55D49A27" w14:textId="77777777">
        <w:tc>
          <w:tcPr>
            <w:tcW w:w="2600" w:type="dxa"/>
            <w:tcMar>
              <w:top w:w="60" w:type="dxa"/>
              <w:left w:w="110" w:type="dxa"/>
              <w:bottom w:w="60" w:type="dxa"/>
              <w:right w:w="110" w:type="dxa"/>
            </w:tcMar>
          </w:tcPr>
          <w:p w14:paraId="5B30C32B" w14:textId="77777777" w:rsidR="00B04D8B" w:rsidRDefault="004649EA">
            <w:pPr>
              <w:spacing w:after="0"/>
            </w:pPr>
            <w:r>
              <w:rPr>
                <w:b/>
                <w:sz w:val="20"/>
              </w:rPr>
              <w:t>Link clicks to site</w:t>
            </w:r>
          </w:p>
        </w:tc>
        <w:tc>
          <w:tcPr>
            <w:tcW w:w="1500" w:type="dxa"/>
            <w:tcMar>
              <w:top w:w="60" w:type="dxa"/>
              <w:left w:w="110" w:type="dxa"/>
              <w:bottom w:w="60" w:type="dxa"/>
              <w:right w:w="110" w:type="dxa"/>
            </w:tcMar>
          </w:tcPr>
          <w:p w14:paraId="78BC3B09" w14:textId="77777777" w:rsidR="00B04D8B" w:rsidRDefault="004649EA">
            <w:pPr>
              <w:spacing w:after="0"/>
            </w:pPr>
            <w:r>
              <w:rPr>
                <w:sz w:val="20"/>
              </w:rPr>
              <w:t>8</w:t>
            </w:r>
          </w:p>
        </w:tc>
        <w:tc>
          <w:tcPr>
            <w:tcW w:w="2260" w:type="dxa"/>
            <w:tcMar>
              <w:top w:w="60" w:type="dxa"/>
              <w:left w:w="110" w:type="dxa"/>
              <w:bottom w:w="60" w:type="dxa"/>
              <w:right w:w="110" w:type="dxa"/>
            </w:tcMar>
          </w:tcPr>
          <w:p w14:paraId="6831B01E" w14:textId="77777777" w:rsidR="00B04D8B" w:rsidRDefault="004649EA">
            <w:pPr>
              <w:spacing w:after="0"/>
            </w:pPr>
            <w:r>
              <w:rPr>
                <w:sz w:val="20"/>
              </w:rPr>
              <w:t>2</w:t>
            </w:r>
          </w:p>
        </w:tc>
        <w:tc>
          <w:tcPr>
            <w:tcW w:w="2960" w:type="dxa"/>
            <w:tcMar>
              <w:top w:w="60" w:type="dxa"/>
              <w:left w:w="110" w:type="dxa"/>
              <w:bottom w:w="60" w:type="dxa"/>
              <w:right w:w="110" w:type="dxa"/>
            </w:tcMar>
          </w:tcPr>
          <w:p w14:paraId="553E65CF" w14:textId="77777777" w:rsidR="00B04D8B" w:rsidRDefault="004649EA">
            <w:pPr>
              <w:spacing w:after="0"/>
            </w:pPr>
            <w:r>
              <w:rPr>
                <w:sz w:val="20"/>
              </w:rPr>
              <w:t>+300% — teasers are working</w:t>
            </w:r>
          </w:p>
        </w:tc>
      </w:tr>
      <w:tr w:rsidR="00B04D8B" w14:paraId="0BA8CE82" w14:textId="77777777">
        <w:tc>
          <w:tcPr>
            <w:tcW w:w="2600" w:type="dxa"/>
            <w:shd w:val="clear" w:color="auto" w:fill="E8ECF2"/>
            <w:tcMar>
              <w:top w:w="60" w:type="dxa"/>
              <w:left w:w="110" w:type="dxa"/>
              <w:bottom w:w="60" w:type="dxa"/>
              <w:right w:w="110" w:type="dxa"/>
            </w:tcMar>
          </w:tcPr>
          <w:p w14:paraId="582AAFD8" w14:textId="77777777" w:rsidR="00B04D8B" w:rsidRDefault="004649EA">
            <w:pPr>
              <w:spacing w:after="0"/>
            </w:pPr>
            <w:r>
              <w:rPr>
                <w:b/>
                <w:sz w:val="20"/>
              </w:rPr>
              <w:t>Social engagements</w:t>
            </w:r>
          </w:p>
        </w:tc>
        <w:tc>
          <w:tcPr>
            <w:tcW w:w="1500" w:type="dxa"/>
            <w:shd w:val="clear" w:color="auto" w:fill="E8ECF2"/>
            <w:tcMar>
              <w:top w:w="60" w:type="dxa"/>
              <w:left w:w="110" w:type="dxa"/>
              <w:bottom w:w="60" w:type="dxa"/>
              <w:right w:w="110" w:type="dxa"/>
            </w:tcMar>
          </w:tcPr>
          <w:p w14:paraId="78A8DDF6" w14:textId="77777777" w:rsidR="00B04D8B" w:rsidRDefault="004649EA">
            <w:pPr>
              <w:spacing w:after="0"/>
            </w:pPr>
            <w:r>
              <w:rPr>
                <w:sz w:val="20"/>
              </w:rPr>
              <w:t>30</w:t>
            </w:r>
          </w:p>
        </w:tc>
        <w:tc>
          <w:tcPr>
            <w:tcW w:w="2260" w:type="dxa"/>
            <w:shd w:val="clear" w:color="auto" w:fill="E8ECF2"/>
            <w:tcMar>
              <w:top w:w="60" w:type="dxa"/>
              <w:left w:w="110" w:type="dxa"/>
              <w:bottom w:w="60" w:type="dxa"/>
              <w:right w:w="110" w:type="dxa"/>
            </w:tcMar>
          </w:tcPr>
          <w:p w14:paraId="0158272C" w14:textId="77777777" w:rsidR="00B04D8B" w:rsidRDefault="004649EA">
            <w:pPr>
              <w:spacing w:after="0"/>
            </w:pPr>
            <w:r>
              <w:rPr>
                <w:sz w:val="20"/>
              </w:rPr>
              <w:t>16 reactions</w:t>
            </w:r>
          </w:p>
        </w:tc>
        <w:tc>
          <w:tcPr>
            <w:tcW w:w="2960" w:type="dxa"/>
            <w:shd w:val="clear" w:color="auto" w:fill="E8ECF2"/>
            <w:tcMar>
              <w:top w:w="60" w:type="dxa"/>
              <w:left w:w="110" w:type="dxa"/>
              <w:bottom w:w="60" w:type="dxa"/>
              <w:right w:w="110" w:type="dxa"/>
            </w:tcMar>
          </w:tcPr>
          <w:p w14:paraId="2DE37FC1" w14:textId="77777777" w:rsidR="00B04D8B" w:rsidRDefault="004649EA">
            <w:pPr>
              <w:spacing w:after="0"/>
            </w:pPr>
            <w:r>
              <w:rPr>
                <w:sz w:val="20"/>
              </w:rPr>
              <w:t>Up, but still light on comments/reposts</w:t>
            </w:r>
          </w:p>
        </w:tc>
      </w:tr>
      <w:tr w:rsidR="00B04D8B" w14:paraId="6AF27B1D" w14:textId="77777777">
        <w:tc>
          <w:tcPr>
            <w:tcW w:w="2600" w:type="dxa"/>
            <w:tcMar>
              <w:top w:w="60" w:type="dxa"/>
              <w:left w:w="110" w:type="dxa"/>
              <w:bottom w:w="60" w:type="dxa"/>
              <w:right w:w="110" w:type="dxa"/>
            </w:tcMar>
          </w:tcPr>
          <w:p w14:paraId="66070377" w14:textId="77777777" w:rsidR="00B04D8B" w:rsidRDefault="004649EA">
            <w:pPr>
              <w:spacing w:after="0"/>
            </w:pPr>
            <w:r>
              <w:rPr>
                <w:b/>
                <w:sz w:val="20"/>
              </w:rPr>
              <w:t>Followers</w:t>
            </w:r>
          </w:p>
        </w:tc>
        <w:tc>
          <w:tcPr>
            <w:tcW w:w="1500" w:type="dxa"/>
            <w:tcMar>
              <w:top w:w="60" w:type="dxa"/>
              <w:left w:w="110" w:type="dxa"/>
              <w:bottom w:w="60" w:type="dxa"/>
              <w:right w:w="110" w:type="dxa"/>
            </w:tcMar>
          </w:tcPr>
          <w:p w14:paraId="361CD133" w14:textId="77777777" w:rsidR="00B04D8B" w:rsidRDefault="004649EA">
            <w:pPr>
              <w:spacing w:after="0"/>
            </w:pPr>
            <w:r>
              <w:rPr>
                <w:sz w:val="20"/>
              </w:rPr>
              <w:t>530</w:t>
            </w:r>
          </w:p>
        </w:tc>
        <w:tc>
          <w:tcPr>
            <w:tcW w:w="2260" w:type="dxa"/>
            <w:tcMar>
              <w:top w:w="60" w:type="dxa"/>
              <w:left w:w="110" w:type="dxa"/>
              <w:bottom w:w="60" w:type="dxa"/>
              <w:right w:w="110" w:type="dxa"/>
            </w:tcMar>
          </w:tcPr>
          <w:p w14:paraId="0A924EF9" w14:textId="77777777" w:rsidR="00B04D8B" w:rsidRDefault="004649EA">
            <w:pPr>
              <w:spacing w:after="0"/>
            </w:pPr>
            <w:r>
              <w:rPr>
                <w:sz w:val="20"/>
              </w:rPr>
              <w:t>not reported</w:t>
            </w:r>
          </w:p>
        </w:tc>
        <w:tc>
          <w:tcPr>
            <w:tcW w:w="2960" w:type="dxa"/>
            <w:tcMar>
              <w:top w:w="60" w:type="dxa"/>
              <w:left w:w="110" w:type="dxa"/>
              <w:bottom w:w="60" w:type="dxa"/>
              <w:right w:w="110" w:type="dxa"/>
            </w:tcMar>
          </w:tcPr>
          <w:p w14:paraId="29EC57D6" w14:textId="77777777" w:rsidR="00B04D8B" w:rsidRDefault="004649EA">
            <w:pPr>
              <w:spacing w:after="0"/>
            </w:pPr>
            <w:r>
              <w:rPr>
                <w:sz w:val="20"/>
              </w:rPr>
              <w:t>Modest base; room to grow</w:t>
            </w:r>
          </w:p>
        </w:tc>
      </w:tr>
      <w:tr w:rsidR="00B04D8B" w14:paraId="7572B65A" w14:textId="77777777">
        <w:tc>
          <w:tcPr>
            <w:tcW w:w="2600" w:type="dxa"/>
            <w:shd w:val="clear" w:color="auto" w:fill="E8ECF2"/>
            <w:tcMar>
              <w:top w:w="60" w:type="dxa"/>
              <w:left w:w="110" w:type="dxa"/>
              <w:bottom w:w="60" w:type="dxa"/>
              <w:right w:w="110" w:type="dxa"/>
            </w:tcMar>
          </w:tcPr>
          <w:p w14:paraId="736A0796" w14:textId="77777777" w:rsidR="00B04D8B" w:rsidRDefault="004649EA">
            <w:pPr>
              <w:spacing w:after="0"/>
            </w:pPr>
            <w:r>
              <w:rPr>
                <w:b/>
                <w:sz w:val="20"/>
              </w:rPr>
              <w:t>Posts published</w:t>
            </w:r>
          </w:p>
        </w:tc>
        <w:tc>
          <w:tcPr>
            <w:tcW w:w="1500" w:type="dxa"/>
            <w:shd w:val="clear" w:color="auto" w:fill="E8ECF2"/>
            <w:tcMar>
              <w:top w:w="60" w:type="dxa"/>
              <w:left w:w="110" w:type="dxa"/>
              <w:bottom w:w="60" w:type="dxa"/>
              <w:right w:w="110" w:type="dxa"/>
            </w:tcMar>
          </w:tcPr>
          <w:p w14:paraId="45B1EFAA" w14:textId="77777777" w:rsidR="00B04D8B" w:rsidRDefault="004649EA">
            <w:pPr>
              <w:spacing w:after="0"/>
            </w:pPr>
            <w:r>
              <w:rPr>
                <w:sz w:val="20"/>
              </w:rPr>
              <w:t>5+ in last ~3 wks</w:t>
            </w:r>
          </w:p>
        </w:tc>
        <w:tc>
          <w:tcPr>
            <w:tcW w:w="2260" w:type="dxa"/>
            <w:shd w:val="clear" w:color="auto" w:fill="E8ECF2"/>
            <w:tcMar>
              <w:top w:w="60" w:type="dxa"/>
              <w:left w:w="110" w:type="dxa"/>
              <w:bottom w:w="60" w:type="dxa"/>
              <w:right w:w="110" w:type="dxa"/>
            </w:tcMar>
          </w:tcPr>
          <w:p w14:paraId="5644356E" w14:textId="77777777" w:rsidR="00B04D8B" w:rsidRDefault="004649EA">
            <w:pPr>
              <w:spacing w:after="0"/>
            </w:pPr>
            <w:r>
              <w:rPr>
                <w:sz w:val="20"/>
              </w:rPr>
              <w:t>2 in 90 days</w:t>
            </w:r>
          </w:p>
        </w:tc>
        <w:tc>
          <w:tcPr>
            <w:tcW w:w="2960" w:type="dxa"/>
            <w:shd w:val="clear" w:color="auto" w:fill="E8ECF2"/>
            <w:tcMar>
              <w:top w:w="60" w:type="dxa"/>
              <w:left w:w="110" w:type="dxa"/>
              <w:bottom w:w="60" w:type="dxa"/>
              <w:right w:w="110" w:type="dxa"/>
            </w:tcMar>
          </w:tcPr>
          <w:p w14:paraId="11C2B3A7" w14:textId="77777777" w:rsidR="00B04D8B" w:rsidRDefault="004649EA">
            <w:pPr>
              <w:spacing w:after="0"/>
            </w:pPr>
            <w:r>
              <w:rPr>
                <w:sz w:val="20"/>
              </w:rPr>
              <w:t>Cadence transformed — the key change</w:t>
            </w:r>
          </w:p>
        </w:tc>
      </w:tr>
    </w:tbl>
    <w:p w14:paraId="4CCA8CBC" w14:textId="77777777" w:rsidR="00B04D8B" w:rsidRDefault="00B04D8B">
      <w:pPr>
        <w:spacing w:after="40"/>
      </w:pPr>
    </w:p>
    <w:p w14:paraId="1185F3D2" w14:textId="77777777" w:rsidR="00B04D8B" w:rsidRDefault="004649EA">
      <w:pPr>
        <w:spacing w:after="160"/>
      </w:pPr>
      <w:r>
        <w:rPr>
          <w:color w:val="8892A4"/>
          <w:sz w:val="20"/>
        </w:rPr>
        <w:t>Recent posts ranged ~15–318 impressions each; a co-authored piece with Yomi Ajao on product allocation was the standout (44 reactions, 5 comments, 4 reposts). Creator-analytics engagement totals run lower than individual high-performing posts because collaborative/cross-posted content is attributed partly outside the creator dashboard.</w:t>
      </w:r>
    </w:p>
    <w:p w14:paraId="5AE78BDD" w14:textId="77777777" w:rsidR="00B04D8B" w:rsidRDefault="004649EA">
      <w:pPr>
        <w:keepNext/>
        <w:spacing w:before="200" w:after="120"/>
      </w:pPr>
      <w:r>
        <w:rPr>
          <w:b/>
          <w:color w:val="178A84"/>
          <w:sz w:val="28"/>
        </w:rPr>
        <w:t>Website — Since Deployment (28 days, GA4)</w:t>
      </w:r>
    </w:p>
    <w:tbl>
      <w:tblPr>
        <w:tblW w:w="93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2600"/>
        <w:gridCol w:w="1300"/>
        <w:gridCol w:w="1300"/>
        <w:gridCol w:w="4160"/>
      </w:tblGrid>
      <w:tr w:rsidR="00B04D8B" w14:paraId="00F2B21F" w14:textId="77777777">
        <w:tc>
          <w:tcPr>
            <w:tcW w:w="2600" w:type="dxa"/>
            <w:shd w:val="clear" w:color="auto" w:fill="0B1829"/>
            <w:tcMar>
              <w:top w:w="60" w:type="dxa"/>
              <w:left w:w="110" w:type="dxa"/>
              <w:bottom w:w="60" w:type="dxa"/>
              <w:right w:w="110" w:type="dxa"/>
            </w:tcMar>
          </w:tcPr>
          <w:p w14:paraId="7FED8F8C" w14:textId="77777777" w:rsidR="00B04D8B" w:rsidRDefault="004649EA">
            <w:pPr>
              <w:spacing w:after="0"/>
            </w:pPr>
            <w:r>
              <w:rPr>
                <w:b/>
                <w:color w:val="FFFFFF"/>
                <w:sz w:val="20"/>
              </w:rPr>
              <w:t>Metric</w:t>
            </w:r>
          </w:p>
        </w:tc>
        <w:tc>
          <w:tcPr>
            <w:tcW w:w="1300" w:type="dxa"/>
            <w:shd w:val="clear" w:color="auto" w:fill="0B1829"/>
            <w:tcMar>
              <w:top w:w="60" w:type="dxa"/>
              <w:left w:w="110" w:type="dxa"/>
              <w:bottom w:w="60" w:type="dxa"/>
              <w:right w:w="110" w:type="dxa"/>
            </w:tcMar>
          </w:tcPr>
          <w:p w14:paraId="57A8EE23" w14:textId="77777777" w:rsidR="00B04D8B" w:rsidRDefault="004649EA">
            <w:pPr>
              <w:spacing w:after="0"/>
            </w:pPr>
            <w:r>
              <w:rPr>
                <w:b/>
                <w:color w:val="FFFFFF"/>
                <w:sz w:val="20"/>
              </w:rPr>
              <w:t>Now</w:t>
            </w:r>
          </w:p>
        </w:tc>
        <w:tc>
          <w:tcPr>
            <w:tcW w:w="1300" w:type="dxa"/>
            <w:shd w:val="clear" w:color="auto" w:fill="0B1829"/>
            <w:tcMar>
              <w:top w:w="60" w:type="dxa"/>
              <w:left w:w="110" w:type="dxa"/>
              <w:bottom w:w="60" w:type="dxa"/>
              <w:right w:w="110" w:type="dxa"/>
            </w:tcMar>
          </w:tcPr>
          <w:p w14:paraId="06C48D5C" w14:textId="77777777" w:rsidR="00B04D8B" w:rsidRDefault="004649EA">
            <w:pPr>
              <w:spacing w:after="0"/>
            </w:pPr>
            <w:r>
              <w:rPr>
                <w:b/>
                <w:color w:val="FFFFFF"/>
                <w:sz w:val="20"/>
              </w:rPr>
              <w:t>Baseline</w:t>
            </w:r>
          </w:p>
        </w:tc>
        <w:tc>
          <w:tcPr>
            <w:tcW w:w="4160" w:type="dxa"/>
            <w:shd w:val="clear" w:color="auto" w:fill="0B1829"/>
            <w:tcMar>
              <w:top w:w="60" w:type="dxa"/>
              <w:left w:w="110" w:type="dxa"/>
              <w:bottom w:w="60" w:type="dxa"/>
              <w:right w:w="110" w:type="dxa"/>
            </w:tcMar>
          </w:tcPr>
          <w:p w14:paraId="3D6FB154" w14:textId="77777777" w:rsidR="00B04D8B" w:rsidRDefault="004649EA">
            <w:pPr>
              <w:spacing w:after="0"/>
            </w:pPr>
            <w:r>
              <w:rPr>
                <w:b/>
                <w:color w:val="FFFFFF"/>
                <w:sz w:val="20"/>
              </w:rPr>
              <w:t>Signal</w:t>
            </w:r>
          </w:p>
        </w:tc>
      </w:tr>
      <w:tr w:rsidR="00B04D8B" w14:paraId="28B4FF57" w14:textId="77777777">
        <w:tc>
          <w:tcPr>
            <w:tcW w:w="2600" w:type="dxa"/>
            <w:shd w:val="clear" w:color="auto" w:fill="E8ECF2"/>
            <w:tcMar>
              <w:top w:w="60" w:type="dxa"/>
              <w:left w:w="110" w:type="dxa"/>
              <w:bottom w:w="60" w:type="dxa"/>
              <w:right w:w="110" w:type="dxa"/>
            </w:tcMar>
          </w:tcPr>
          <w:p w14:paraId="79A7F120" w14:textId="77777777" w:rsidR="00B04D8B" w:rsidRDefault="004649EA">
            <w:pPr>
              <w:spacing w:after="0"/>
            </w:pPr>
            <w:r>
              <w:rPr>
                <w:b/>
                <w:sz w:val="20"/>
              </w:rPr>
              <w:t>Active users</w:t>
            </w:r>
          </w:p>
        </w:tc>
        <w:tc>
          <w:tcPr>
            <w:tcW w:w="1300" w:type="dxa"/>
            <w:shd w:val="clear" w:color="auto" w:fill="E8ECF2"/>
            <w:tcMar>
              <w:top w:w="60" w:type="dxa"/>
              <w:left w:w="110" w:type="dxa"/>
              <w:bottom w:w="60" w:type="dxa"/>
              <w:right w:w="110" w:type="dxa"/>
            </w:tcMar>
          </w:tcPr>
          <w:p w14:paraId="3ADA5CBA" w14:textId="77777777" w:rsidR="00B04D8B" w:rsidRDefault="004649EA">
            <w:pPr>
              <w:spacing w:after="0"/>
            </w:pPr>
            <w:r>
              <w:rPr>
                <w:sz w:val="20"/>
              </w:rPr>
              <w:t>83</w:t>
            </w:r>
          </w:p>
        </w:tc>
        <w:tc>
          <w:tcPr>
            <w:tcW w:w="1300" w:type="dxa"/>
            <w:shd w:val="clear" w:color="auto" w:fill="E8ECF2"/>
            <w:tcMar>
              <w:top w:w="60" w:type="dxa"/>
              <w:left w:w="110" w:type="dxa"/>
              <w:bottom w:w="60" w:type="dxa"/>
              <w:right w:w="110" w:type="dxa"/>
            </w:tcMar>
          </w:tcPr>
          <w:p w14:paraId="66241393" w14:textId="77777777" w:rsidR="00B04D8B" w:rsidRDefault="004649EA">
            <w:pPr>
              <w:spacing w:after="0"/>
            </w:pPr>
            <w:r>
              <w:rPr>
                <w:sz w:val="20"/>
              </w:rPr>
              <w:t>17</w:t>
            </w:r>
          </w:p>
        </w:tc>
        <w:tc>
          <w:tcPr>
            <w:tcW w:w="4160" w:type="dxa"/>
            <w:shd w:val="clear" w:color="auto" w:fill="E8ECF2"/>
            <w:tcMar>
              <w:top w:w="60" w:type="dxa"/>
              <w:left w:w="110" w:type="dxa"/>
              <w:bottom w:w="60" w:type="dxa"/>
              <w:right w:w="110" w:type="dxa"/>
            </w:tcMar>
          </w:tcPr>
          <w:p w14:paraId="110FDD99" w14:textId="77777777" w:rsidR="00B04D8B" w:rsidRDefault="004649EA">
            <w:pPr>
              <w:spacing w:after="0"/>
            </w:pPr>
            <w:r>
              <w:rPr>
                <w:sz w:val="20"/>
              </w:rPr>
              <w:t>~4.9x — top-of-funnel opening up</w:t>
            </w:r>
          </w:p>
        </w:tc>
      </w:tr>
      <w:tr w:rsidR="00B04D8B" w14:paraId="1F5FE253" w14:textId="77777777">
        <w:tc>
          <w:tcPr>
            <w:tcW w:w="2600" w:type="dxa"/>
            <w:tcMar>
              <w:top w:w="60" w:type="dxa"/>
              <w:left w:w="110" w:type="dxa"/>
              <w:bottom w:w="60" w:type="dxa"/>
              <w:right w:w="110" w:type="dxa"/>
            </w:tcMar>
          </w:tcPr>
          <w:p w14:paraId="42B46E65" w14:textId="77777777" w:rsidR="00B04D8B" w:rsidRDefault="004649EA">
            <w:pPr>
              <w:spacing w:after="0"/>
            </w:pPr>
            <w:r>
              <w:rPr>
                <w:b/>
                <w:sz w:val="20"/>
              </w:rPr>
              <w:t>Sessions</w:t>
            </w:r>
          </w:p>
        </w:tc>
        <w:tc>
          <w:tcPr>
            <w:tcW w:w="1300" w:type="dxa"/>
            <w:tcMar>
              <w:top w:w="60" w:type="dxa"/>
              <w:left w:w="110" w:type="dxa"/>
              <w:bottom w:w="60" w:type="dxa"/>
              <w:right w:w="110" w:type="dxa"/>
            </w:tcMar>
          </w:tcPr>
          <w:p w14:paraId="1EFBDE9A" w14:textId="77777777" w:rsidR="00B04D8B" w:rsidRDefault="004649EA">
            <w:pPr>
              <w:spacing w:after="0"/>
            </w:pPr>
            <w:r>
              <w:rPr>
                <w:sz w:val="20"/>
              </w:rPr>
              <w:t>132</w:t>
            </w:r>
          </w:p>
        </w:tc>
        <w:tc>
          <w:tcPr>
            <w:tcW w:w="1300" w:type="dxa"/>
            <w:tcMar>
              <w:top w:w="60" w:type="dxa"/>
              <w:left w:w="110" w:type="dxa"/>
              <w:bottom w:w="60" w:type="dxa"/>
              <w:right w:w="110" w:type="dxa"/>
            </w:tcMar>
          </w:tcPr>
          <w:p w14:paraId="3F977F7B" w14:textId="77777777" w:rsidR="00B04D8B" w:rsidRDefault="004649EA">
            <w:pPr>
              <w:spacing w:after="0"/>
            </w:pPr>
            <w:r>
              <w:rPr>
                <w:sz w:val="20"/>
              </w:rPr>
              <w:t>32</w:t>
            </w:r>
          </w:p>
        </w:tc>
        <w:tc>
          <w:tcPr>
            <w:tcW w:w="4160" w:type="dxa"/>
            <w:tcMar>
              <w:top w:w="60" w:type="dxa"/>
              <w:left w:w="110" w:type="dxa"/>
              <w:bottom w:w="60" w:type="dxa"/>
              <w:right w:w="110" w:type="dxa"/>
            </w:tcMar>
          </w:tcPr>
          <w:p w14:paraId="32025ABD" w14:textId="77777777" w:rsidR="00B04D8B" w:rsidRDefault="004649EA">
            <w:pPr>
              <w:spacing w:after="0"/>
            </w:pPr>
            <w:r>
              <w:rPr>
                <w:sz w:val="20"/>
              </w:rPr>
              <w:t>~4.1x</w:t>
            </w:r>
          </w:p>
        </w:tc>
      </w:tr>
      <w:tr w:rsidR="00B04D8B" w14:paraId="77E245BB" w14:textId="77777777">
        <w:tc>
          <w:tcPr>
            <w:tcW w:w="2600" w:type="dxa"/>
            <w:shd w:val="clear" w:color="auto" w:fill="E8ECF2"/>
            <w:tcMar>
              <w:top w:w="60" w:type="dxa"/>
              <w:left w:w="110" w:type="dxa"/>
              <w:bottom w:w="60" w:type="dxa"/>
              <w:right w:w="110" w:type="dxa"/>
            </w:tcMar>
          </w:tcPr>
          <w:p w14:paraId="3C7A3F94" w14:textId="77777777" w:rsidR="00B04D8B" w:rsidRDefault="004649EA">
            <w:pPr>
              <w:spacing w:after="0"/>
            </w:pPr>
            <w:r>
              <w:rPr>
                <w:b/>
                <w:sz w:val="20"/>
              </w:rPr>
              <w:t>Event count</w:t>
            </w:r>
          </w:p>
        </w:tc>
        <w:tc>
          <w:tcPr>
            <w:tcW w:w="1300" w:type="dxa"/>
            <w:shd w:val="clear" w:color="auto" w:fill="E8ECF2"/>
            <w:tcMar>
              <w:top w:w="60" w:type="dxa"/>
              <w:left w:w="110" w:type="dxa"/>
              <w:bottom w:w="60" w:type="dxa"/>
              <w:right w:w="110" w:type="dxa"/>
            </w:tcMar>
          </w:tcPr>
          <w:p w14:paraId="38E5D7CC" w14:textId="77777777" w:rsidR="00B04D8B" w:rsidRDefault="004649EA">
            <w:pPr>
              <w:spacing w:after="0"/>
            </w:pPr>
            <w:r>
              <w:rPr>
                <w:sz w:val="20"/>
              </w:rPr>
              <w:t>928</w:t>
            </w:r>
          </w:p>
        </w:tc>
        <w:tc>
          <w:tcPr>
            <w:tcW w:w="1300" w:type="dxa"/>
            <w:shd w:val="clear" w:color="auto" w:fill="E8ECF2"/>
            <w:tcMar>
              <w:top w:w="60" w:type="dxa"/>
              <w:left w:w="110" w:type="dxa"/>
              <w:bottom w:w="60" w:type="dxa"/>
              <w:right w:w="110" w:type="dxa"/>
            </w:tcMar>
          </w:tcPr>
          <w:p w14:paraId="64948E70" w14:textId="77777777" w:rsidR="00B04D8B" w:rsidRDefault="004649EA">
            <w:pPr>
              <w:spacing w:after="0"/>
            </w:pPr>
            <w:r>
              <w:rPr>
                <w:sz w:val="20"/>
              </w:rPr>
              <w:t>323</w:t>
            </w:r>
          </w:p>
        </w:tc>
        <w:tc>
          <w:tcPr>
            <w:tcW w:w="4160" w:type="dxa"/>
            <w:shd w:val="clear" w:color="auto" w:fill="E8ECF2"/>
            <w:tcMar>
              <w:top w:w="60" w:type="dxa"/>
              <w:left w:w="110" w:type="dxa"/>
              <w:bottom w:w="60" w:type="dxa"/>
              <w:right w:w="110" w:type="dxa"/>
            </w:tcMar>
          </w:tcPr>
          <w:p w14:paraId="32295D05" w14:textId="77777777" w:rsidR="00B04D8B" w:rsidRDefault="004649EA">
            <w:pPr>
              <w:spacing w:after="0"/>
            </w:pPr>
            <w:r>
              <w:rPr>
                <w:sz w:val="20"/>
              </w:rPr>
              <w:t>~2.9x — more interaction tracked</w:t>
            </w:r>
          </w:p>
        </w:tc>
      </w:tr>
      <w:tr w:rsidR="00B04D8B" w14:paraId="2663C8A7" w14:textId="77777777">
        <w:tc>
          <w:tcPr>
            <w:tcW w:w="2600" w:type="dxa"/>
            <w:tcMar>
              <w:top w:w="60" w:type="dxa"/>
              <w:left w:w="110" w:type="dxa"/>
              <w:bottom w:w="60" w:type="dxa"/>
              <w:right w:w="110" w:type="dxa"/>
            </w:tcMar>
          </w:tcPr>
          <w:p w14:paraId="3E9A0AA0" w14:textId="77777777" w:rsidR="00B04D8B" w:rsidRDefault="004649EA">
            <w:pPr>
              <w:spacing w:after="0"/>
            </w:pPr>
            <w:r>
              <w:rPr>
                <w:b/>
                <w:sz w:val="20"/>
              </w:rPr>
              <w:t>Avg engagement / user</w:t>
            </w:r>
          </w:p>
        </w:tc>
        <w:tc>
          <w:tcPr>
            <w:tcW w:w="1300" w:type="dxa"/>
            <w:tcMar>
              <w:top w:w="60" w:type="dxa"/>
              <w:left w:w="110" w:type="dxa"/>
              <w:bottom w:w="60" w:type="dxa"/>
              <w:right w:w="110" w:type="dxa"/>
            </w:tcMar>
          </w:tcPr>
          <w:p w14:paraId="369660FC" w14:textId="77777777" w:rsidR="00B04D8B" w:rsidRDefault="004649EA">
            <w:pPr>
              <w:spacing w:after="0"/>
            </w:pPr>
            <w:r>
              <w:rPr>
                <w:sz w:val="20"/>
              </w:rPr>
              <w:t>33s</w:t>
            </w:r>
          </w:p>
        </w:tc>
        <w:tc>
          <w:tcPr>
            <w:tcW w:w="1300" w:type="dxa"/>
            <w:tcMar>
              <w:top w:w="60" w:type="dxa"/>
              <w:left w:w="110" w:type="dxa"/>
              <w:bottom w:w="60" w:type="dxa"/>
              <w:right w:w="110" w:type="dxa"/>
            </w:tcMar>
          </w:tcPr>
          <w:p w14:paraId="42137A9D" w14:textId="77777777" w:rsidR="00B04D8B" w:rsidRDefault="004649EA">
            <w:pPr>
              <w:spacing w:after="0"/>
            </w:pPr>
            <w:r>
              <w:rPr>
                <w:sz w:val="20"/>
              </w:rPr>
              <w:t>1m 17s</w:t>
            </w:r>
          </w:p>
        </w:tc>
        <w:tc>
          <w:tcPr>
            <w:tcW w:w="4160" w:type="dxa"/>
            <w:tcMar>
              <w:top w:w="60" w:type="dxa"/>
              <w:left w:w="110" w:type="dxa"/>
              <w:bottom w:w="60" w:type="dxa"/>
              <w:right w:w="110" w:type="dxa"/>
            </w:tcMar>
          </w:tcPr>
          <w:p w14:paraId="0053B56D" w14:textId="77777777" w:rsidR="00B04D8B" w:rsidRDefault="004649EA">
            <w:pPr>
              <w:spacing w:after="0"/>
            </w:pPr>
            <w:r>
              <w:rPr>
                <w:sz w:val="20"/>
              </w:rPr>
              <w:t>Down — volume diluting average (watch)</w:t>
            </w:r>
          </w:p>
        </w:tc>
      </w:tr>
      <w:tr w:rsidR="00B04D8B" w14:paraId="75B32C4D" w14:textId="77777777">
        <w:tc>
          <w:tcPr>
            <w:tcW w:w="2600" w:type="dxa"/>
            <w:shd w:val="clear" w:color="auto" w:fill="E8ECF2"/>
            <w:tcMar>
              <w:top w:w="60" w:type="dxa"/>
              <w:left w:w="110" w:type="dxa"/>
              <w:bottom w:w="60" w:type="dxa"/>
              <w:right w:w="110" w:type="dxa"/>
            </w:tcMar>
          </w:tcPr>
          <w:p w14:paraId="5D156F08" w14:textId="77777777" w:rsidR="00B04D8B" w:rsidRDefault="004649EA">
            <w:pPr>
              <w:spacing w:after="0"/>
            </w:pPr>
            <w:r>
              <w:rPr>
                <w:b/>
                <w:sz w:val="20"/>
              </w:rPr>
              <w:t>Key events configured</w:t>
            </w:r>
          </w:p>
        </w:tc>
        <w:tc>
          <w:tcPr>
            <w:tcW w:w="1300" w:type="dxa"/>
            <w:shd w:val="clear" w:color="auto" w:fill="E8ECF2"/>
            <w:tcMar>
              <w:top w:w="60" w:type="dxa"/>
              <w:left w:w="110" w:type="dxa"/>
              <w:bottom w:w="60" w:type="dxa"/>
              <w:right w:w="110" w:type="dxa"/>
            </w:tcMar>
          </w:tcPr>
          <w:p w14:paraId="1A516F42" w14:textId="77777777" w:rsidR="00B04D8B" w:rsidRDefault="004649EA">
            <w:pPr>
              <w:spacing w:after="0"/>
            </w:pPr>
            <w:r>
              <w:rPr>
                <w:sz w:val="20"/>
              </w:rPr>
              <w:t>0</w:t>
            </w:r>
          </w:p>
        </w:tc>
        <w:tc>
          <w:tcPr>
            <w:tcW w:w="1300" w:type="dxa"/>
            <w:shd w:val="clear" w:color="auto" w:fill="E8ECF2"/>
            <w:tcMar>
              <w:top w:w="60" w:type="dxa"/>
              <w:left w:w="110" w:type="dxa"/>
              <w:bottom w:w="60" w:type="dxa"/>
              <w:right w:w="110" w:type="dxa"/>
            </w:tcMar>
          </w:tcPr>
          <w:p w14:paraId="4125F94A" w14:textId="77777777" w:rsidR="00B04D8B" w:rsidRDefault="004649EA">
            <w:pPr>
              <w:spacing w:after="0"/>
            </w:pPr>
            <w:r>
              <w:rPr>
                <w:sz w:val="20"/>
              </w:rPr>
              <w:t>0</w:t>
            </w:r>
          </w:p>
        </w:tc>
        <w:tc>
          <w:tcPr>
            <w:tcW w:w="4160" w:type="dxa"/>
            <w:shd w:val="clear" w:color="auto" w:fill="E8ECF2"/>
            <w:tcMar>
              <w:top w:w="60" w:type="dxa"/>
              <w:left w:w="110" w:type="dxa"/>
              <w:bottom w:w="60" w:type="dxa"/>
              <w:right w:w="110" w:type="dxa"/>
            </w:tcMar>
          </w:tcPr>
          <w:p w14:paraId="68D95C34" w14:textId="77777777" w:rsidR="00B04D8B" w:rsidRDefault="004649EA">
            <w:pPr>
              <w:spacing w:after="0"/>
            </w:pPr>
            <w:r>
              <w:rPr>
                <w:sz w:val="20"/>
              </w:rPr>
              <w:t>Still unconfigured — conversions invisible</w:t>
            </w:r>
          </w:p>
        </w:tc>
      </w:tr>
    </w:tbl>
    <w:p w14:paraId="75B77803" w14:textId="77777777" w:rsidR="00B04D8B" w:rsidRDefault="00B04D8B">
      <w:pPr>
        <w:spacing w:after="40"/>
      </w:pPr>
    </w:p>
    <w:p w14:paraId="1A83F69D" w14:textId="77777777" w:rsidR="00B04D8B" w:rsidRDefault="004649EA">
      <w:pPr>
        <w:keepNext/>
        <w:spacing w:before="200" w:after="120"/>
      </w:pPr>
      <w:r>
        <w:rPr>
          <w:b/>
          <w:color w:val="178A84"/>
          <w:sz w:val="28"/>
        </w:rPr>
        <w:t>Traffic Acquisition (sessions by source / medium)</w:t>
      </w:r>
    </w:p>
    <w:tbl>
      <w:tblPr>
        <w:tblW w:w="83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2700"/>
        <w:gridCol w:w="1200"/>
        <w:gridCol w:w="1100"/>
        <w:gridCol w:w="3360"/>
      </w:tblGrid>
      <w:tr w:rsidR="00B04D8B" w14:paraId="124032A2" w14:textId="77777777">
        <w:tc>
          <w:tcPr>
            <w:tcW w:w="2700" w:type="dxa"/>
            <w:shd w:val="clear" w:color="auto" w:fill="0B1829"/>
            <w:tcMar>
              <w:top w:w="60" w:type="dxa"/>
              <w:left w:w="110" w:type="dxa"/>
              <w:bottom w:w="60" w:type="dxa"/>
              <w:right w:w="110" w:type="dxa"/>
            </w:tcMar>
          </w:tcPr>
          <w:p w14:paraId="5398B1B0" w14:textId="77777777" w:rsidR="00B04D8B" w:rsidRDefault="004649EA">
            <w:pPr>
              <w:spacing w:after="0"/>
            </w:pPr>
            <w:r>
              <w:rPr>
                <w:b/>
                <w:color w:val="FFFFFF"/>
                <w:sz w:val="20"/>
              </w:rPr>
              <w:t>Source / medium</w:t>
            </w:r>
          </w:p>
        </w:tc>
        <w:tc>
          <w:tcPr>
            <w:tcW w:w="1200" w:type="dxa"/>
            <w:shd w:val="clear" w:color="auto" w:fill="0B1829"/>
            <w:tcMar>
              <w:top w:w="60" w:type="dxa"/>
              <w:left w:w="110" w:type="dxa"/>
              <w:bottom w:w="60" w:type="dxa"/>
              <w:right w:w="110" w:type="dxa"/>
            </w:tcMar>
          </w:tcPr>
          <w:p w14:paraId="23E57FCF" w14:textId="77777777" w:rsidR="00B04D8B" w:rsidRDefault="004649EA">
            <w:pPr>
              <w:spacing w:after="0"/>
            </w:pPr>
            <w:r>
              <w:rPr>
                <w:b/>
                <w:color w:val="FFFFFF"/>
                <w:sz w:val="20"/>
              </w:rPr>
              <w:t>Sessions</w:t>
            </w:r>
          </w:p>
        </w:tc>
        <w:tc>
          <w:tcPr>
            <w:tcW w:w="1100" w:type="dxa"/>
            <w:shd w:val="clear" w:color="auto" w:fill="0B1829"/>
            <w:tcMar>
              <w:top w:w="60" w:type="dxa"/>
              <w:left w:w="110" w:type="dxa"/>
              <w:bottom w:w="60" w:type="dxa"/>
              <w:right w:w="110" w:type="dxa"/>
            </w:tcMar>
          </w:tcPr>
          <w:p w14:paraId="3664FDFE" w14:textId="77777777" w:rsidR="00B04D8B" w:rsidRDefault="004649EA">
            <w:pPr>
              <w:spacing w:after="0"/>
            </w:pPr>
            <w:r>
              <w:rPr>
                <w:b/>
                <w:color w:val="FFFFFF"/>
                <w:sz w:val="20"/>
              </w:rPr>
              <w:t>Share</w:t>
            </w:r>
          </w:p>
        </w:tc>
        <w:tc>
          <w:tcPr>
            <w:tcW w:w="3360" w:type="dxa"/>
            <w:shd w:val="clear" w:color="auto" w:fill="0B1829"/>
            <w:tcMar>
              <w:top w:w="60" w:type="dxa"/>
              <w:left w:w="110" w:type="dxa"/>
              <w:bottom w:w="60" w:type="dxa"/>
              <w:right w:w="110" w:type="dxa"/>
            </w:tcMar>
          </w:tcPr>
          <w:p w14:paraId="5B70D249" w14:textId="77777777" w:rsidR="00B04D8B" w:rsidRDefault="004649EA">
            <w:pPr>
              <w:spacing w:after="0"/>
            </w:pPr>
            <w:r>
              <w:rPr>
                <w:b/>
                <w:color w:val="FFFFFF"/>
                <w:sz w:val="20"/>
              </w:rPr>
              <w:t>Note</w:t>
            </w:r>
          </w:p>
        </w:tc>
      </w:tr>
      <w:tr w:rsidR="00B04D8B" w14:paraId="458BF461" w14:textId="77777777">
        <w:tc>
          <w:tcPr>
            <w:tcW w:w="2700" w:type="dxa"/>
            <w:shd w:val="clear" w:color="auto" w:fill="E8ECF2"/>
            <w:tcMar>
              <w:top w:w="60" w:type="dxa"/>
              <w:left w:w="110" w:type="dxa"/>
              <w:bottom w:w="60" w:type="dxa"/>
              <w:right w:w="110" w:type="dxa"/>
            </w:tcMar>
          </w:tcPr>
          <w:p w14:paraId="43E32AD9" w14:textId="77777777" w:rsidR="00B04D8B" w:rsidRDefault="004649EA">
            <w:pPr>
              <w:spacing w:after="0"/>
            </w:pPr>
            <w:r>
              <w:rPr>
                <w:b/>
                <w:sz w:val="20"/>
              </w:rPr>
              <w:t>(direct) / none</w:t>
            </w:r>
          </w:p>
        </w:tc>
        <w:tc>
          <w:tcPr>
            <w:tcW w:w="1200" w:type="dxa"/>
            <w:shd w:val="clear" w:color="auto" w:fill="E8ECF2"/>
            <w:tcMar>
              <w:top w:w="60" w:type="dxa"/>
              <w:left w:w="110" w:type="dxa"/>
              <w:bottom w:w="60" w:type="dxa"/>
              <w:right w:w="110" w:type="dxa"/>
            </w:tcMar>
          </w:tcPr>
          <w:p w14:paraId="7CEF90EF" w14:textId="77777777" w:rsidR="00B04D8B" w:rsidRDefault="004649EA">
            <w:pPr>
              <w:spacing w:after="0"/>
            </w:pPr>
            <w:r>
              <w:rPr>
                <w:sz w:val="20"/>
              </w:rPr>
              <w:t>72</w:t>
            </w:r>
          </w:p>
        </w:tc>
        <w:tc>
          <w:tcPr>
            <w:tcW w:w="1100" w:type="dxa"/>
            <w:shd w:val="clear" w:color="auto" w:fill="E8ECF2"/>
            <w:tcMar>
              <w:top w:w="60" w:type="dxa"/>
              <w:left w:w="110" w:type="dxa"/>
              <w:bottom w:w="60" w:type="dxa"/>
              <w:right w:w="110" w:type="dxa"/>
            </w:tcMar>
          </w:tcPr>
          <w:p w14:paraId="0D981351" w14:textId="77777777" w:rsidR="00B04D8B" w:rsidRDefault="004649EA">
            <w:pPr>
              <w:spacing w:after="0"/>
            </w:pPr>
            <w:r>
              <w:rPr>
                <w:sz w:val="20"/>
              </w:rPr>
              <w:t>~55%</w:t>
            </w:r>
          </w:p>
        </w:tc>
        <w:tc>
          <w:tcPr>
            <w:tcW w:w="3360" w:type="dxa"/>
            <w:shd w:val="clear" w:color="auto" w:fill="E8ECF2"/>
            <w:tcMar>
              <w:top w:w="60" w:type="dxa"/>
              <w:left w:w="110" w:type="dxa"/>
              <w:bottom w:w="60" w:type="dxa"/>
              <w:right w:w="110" w:type="dxa"/>
            </w:tcMar>
          </w:tcPr>
          <w:p w14:paraId="1E29D2E2" w14:textId="77777777" w:rsidR="00B04D8B" w:rsidRDefault="004649EA">
            <w:pPr>
              <w:spacing w:after="0"/>
            </w:pPr>
            <w:r>
              <w:rPr>
                <w:sz w:val="20"/>
              </w:rPr>
              <w:t>Was 84% — network still core, but less dominant</w:t>
            </w:r>
          </w:p>
        </w:tc>
      </w:tr>
      <w:tr w:rsidR="00B04D8B" w14:paraId="63EA4EEC" w14:textId="77777777">
        <w:tc>
          <w:tcPr>
            <w:tcW w:w="2700" w:type="dxa"/>
            <w:tcMar>
              <w:top w:w="60" w:type="dxa"/>
              <w:left w:w="110" w:type="dxa"/>
              <w:bottom w:w="60" w:type="dxa"/>
              <w:right w:w="110" w:type="dxa"/>
            </w:tcMar>
          </w:tcPr>
          <w:p w14:paraId="252B03A2" w14:textId="77777777" w:rsidR="00B04D8B" w:rsidRDefault="004649EA">
            <w:pPr>
              <w:spacing w:after="0"/>
            </w:pPr>
            <w:r>
              <w:rPr>
                <w:b/>
                <w:sz w:val="20"/>
              </w:rPr>
              <w:t>vercel.com / referral</w:t>
            </w:r>
          </w:p>
        </w:tc>
        <w:tc>
          <w:tcPr>
            <w:tcW w:w="1200" w:type="dxa"/>
            <w:tcMar>
              <w:top w:w="60" w:type="dxa"/>
              <w:left w:w="110" w:type="dxa"/>
              <w:bottom w:w="60" w:type="dxa"/>
              <w:right w:w="110" w:type="dxa"/>
            </w:tcMar>
          </w:tcPr>
          <w:p w14:paraId="7E3721E2" w14:textId="77777777" w:rsidR="00B04D8B" w:rsidRDefault="004649EA">
            <w:pPr>
              <w:spacing w:after="0"/>
            </w:pPr>
            <w:r>
              <w:rPr>
                <w:sz w:val="20"/>
              </w:rPr>
              <w:t>31</w:t>
            </w:r>
          </w:p>
        </w:tc>
        <w:tc>
          <w:tcPr>
            <w:tcW w:w="1100" w:type="dxa"/>
            <w:tcMar>
              <w:top w:w="60" w:type="dxa"/>
              <w:left w:w="110" w:type="dxa"/>
              <w:bottom w:w="60" w:type="dxa"/>
              <w:right w:w="110" w:type="dxa"/>
            </w:tcMar>
          </w:tcPr>
          <w:p w14:paraId="241BD89C" w14:textId="77777777" w:rsidR="00B04D8B" w:rsidRDefault="004649EA">
            <w:pPr>
              <w:spacing w:after="0"/>
            </w:pPr>
            <w:r>
              <w:rPr>
                <w:sz w:val="20"/>
              </w:rPr>
              <w:t>~23%</w:t>
            </w:r>
          </w:p>
        </w:tc>
        <w:tc>
          <w:tcPr>
            <w:tcW w:w="3360" w:type="dxa"/>
            <w:tcMar>
              <w:top w:w="60" w:type="dxa"/>
              <w:left w:w="110" w:type="dxa"/>
              <w:bottom w:w="60" w:type="dxa"/>
              <w:right w:w="110" w:type="dxa"/>
            </w:tcMar>
          </w:tcPr>
          <w:p w14:paraId="5B5195BD" w14:textId="77777777" w:rsidR="00B04D8B" w:rsidRDefault="004649EA">
            <w:pPr>
              <w:spacing w:after="0"/>
            </w:pPr>
            <w:r>
              <w:rPr>
                <w:sz w:val="20"/>
              </w:rPr>
              <w:t>Anomaly — likely internal/preview or unstitched cross-domain; investigate</w:t>
            </w:r>
          </w:p>
        </w:tc>
      </w:tr>
      <w:tr w:rsidR="00B04D8B" w14:paraId="7AC6ABE0" w14:textId="77777777">
        <w:tc>
          <w:tcPr>
            <w:tcW w:w="2700" w:type="dxa"/>
            <w:shd w:val="clear" w:color="auto" w:fill="E8ECF2"/>
            <w:tcMar>
              <w:top w:w="60" w:type="dxa"/>
              <w:left w:w="110" w:type="dxa"/>
              <w:bottom w:w="60" w:type="dxa"/>
              <w:right w:w="110" w:type="dxa"/>
            </w:tcMar>
          </w:tcPr>
          <w:p w14:paraId="2EE296B7" w14:textId="77777777" w:rsidR="00B04D8B" w:rsidRDefault="004649EA">
            <w:pPr>
              <w:spacing w:after="0"/>
            </w:pPr>
            <w:r>
              <w:rPr>
                <w:b/>
                <w:sz w:val="20"/>
              </w:rPr>
              <w:t>linkedin.com / referral</w:t>
            </w:r>
          </w:p>
        </w:tc>
        <w:tc>
          <w:tcPr>
            <w:tcW w:w="1200" w:type="dxa"/>
            <w:shd w:val="clear" w:color="auto" w:fill="E8ECF2"/>
            <w:tcMar>
              <w:top w:w="60" w:type="dxa"/>
              <w:left w:w="110" w:type="dxa"/>
              <w:bottom w:w="60" w:type="dxa"/>
              <w:right w:w="110" w:type="dxa"/>
            </w:tcMar>
          </w:tcPr>
          <w:p w14:paraId="45BCC24C" w14:textId="77777777" w:rsidR="00B04D8B" w:rsidRDefault="004649EA">
            <w:pPr>
              <w:spacing w:after="0"/>
            </w:pPr>
            <w:r>
              <w:rPr>
                <w:sz w:val="20"/>
              </w:rPr>
              <w:t>16</w:t>
            </w:r>
          </w:p>
        </w:tc>
        <w:tc>
          <w:tcPr>
            <w:tcW w:w="1100" w:type="dxa"/>
            <w:shd w:val="clear" w:color="auto" w:fill="E8ECF2"/>
            <w:tcMar>
              <w:top w:w="60" w:type="dxa"/>
              <w:left w:w="110" w:type="dxa"/>
              <w:bottom w:w="60" w:type="dxa"/>
              <w:right w:w="110" w:type="dxa"/>
            </w:tcMar>
          </w:tcPr>
          <w:p w14:paraId="7576B2F3" w14:textId="77777777" w:rsidR="00B04D8B" w:rsidRDefault="004649EA">
            <w:pPr>
              <w:spacing w:after="0"/>
            </w:pPr>
            <w:r>
              <w:rPr>
                <w:sz w:val="20"/>
              </w:rPr>
              <w:t>~12%</w:t>
            </w:r>
          </w:p>
        </w:tc>
        <w:tc>
          <w:tcPr>
            <w:tcW w:w="3360" w:type="dxa"/>
            <w:shd w:val="clear" w:color="auto" w:fill="E8ECF2"/>
            <w:tcMar>
              <w:top w:w="60" w:type="dxa"/>
              <w:left w:w="110" w:type="dxa"/>
              <w:bottom w:w="60" w:type="dxa"/>
              <w:right w:w="110" w:type="dxa"/>
            </w:tcMar>
          </w:tcPr>
          <w:p w14:paraId="65BC1035" w14:textId="77777777" w:rsidR="00B04D8B" w:rsidRDefault="004649EA">
            <w:pPr>
              <w:spacing w:after="0"/>
            </w:pPr>
            <w:r>
              <w:rPr>
                <w:sz w:val="20"/>
              </w:rPr>
              <w:t>Up from 9%; untagged (no UTM)</w:t>
            </w:r>
          </w:p>
        </w:tc>
      </w:tr>
      <w:tr w:rsidR="00B04D8B" w14:paraId="438255AC" w14:textId="77777777">
        <w:tc>
          <w:tcPr>
            <w:tcW w:w="2700" w:type="dxa"/>
            <w:tcMar>
              <w:top w:w="60" w:type="dxa"/>
              <w:left w:w="110" w:type="dxa"/>
              <w:bottom w:w="60" w:type="dxa"/>
              <w:right w:w="110" w:type="dxa"/>
            </w:tcMar>
          </w:tcPr>
          <w:p w14:paraId="32BC9C6C" w14:textId="77777777" w:rsidR="00B04D8B" w:rsidRDefault="004649EA">
            <w:pPr>
              <w:spacing w:after="0"/>
            </w:pPr>
            <w:r>
              <w:rPr>
                <w:b/>
                <w:sz w:val="20"/>
              </w:rPr>
              <w:t>google / organic</w:t>
            </w:r>
          </w:p>
        </w:tc>
        <w:tc>
          <w:tcPr>
            <w:tcW w:w="1200" w:type="dxa"/>
            <w:tcMar>
              <w:top w:w="60" w:type="dxa"/>
              <w:left w:w="110" w:type="dxa"/>
              <w:bottom w:w="60" w:type="dxa"/>
              <w:right w:w="110" w:type="dxa"/>
            </w:tcMar>
          </w:tcPr>
          <w:p w14:paraId="08C9B261" w14:textId="77777777" w:rsidR="00B04D8B" w:rsidRDefault="004649EA">
            <w:pPr>
              <w:spacing w:after="0"/>
            </w:pPr>
            <w:r>
              <w:rPr>
                <w:sz w:val="20"/>
              </w:rPr>
              <w:t>12</w:t>
            </w:r>
          </w:p>
        </w:tc>
        <w:tc>
          <w:tcPr>
            <w:tcW w:w="1100" w:type="dxa"/>
            <w:tcMar>
              <w:top w:w="60" w:type="dxa"/>
              <w:left w:w="110" w:type="dxa"/>
              <w:bottom w:w="60" w:type="dxa"/>
              <w:right w:w="110" w:type="dxa"/>
            </w:tcMar>
          </w:tcPr>
          <w:p w14:paraId="3CCCF03B" w14:textId="77777777" w:rsidR="00B04D8B" w:rsidRDefault="004649EA">
            <w:pPr>
              <w:spacing w:after="0"/>
            </w:pPr>
            <w:r>
              <w:rPr>
                <w:sz w:val="20"/>
              </w:rPr>
              <w:t>~9%</w:t>
            </w:r>
          </w:p>
        </w:tc>
        <w:tc>
          <w:tcPr>
            <w:tcW w:w="3360" w:type="dxa"/>
            <w:tcMar>
              <w:top w:w="60" w:type="dxa"/>
              <w:left w:w="110" w:type="dxa"/>
              <w:bottom w:w="60" w:type="dxa"/>
              <w:right w:w="110" w:type="dxa"/>
            </w:tcMar>
          </w:tcPr>
          <w:p w14:paraId="1D28DBBB" w14:textId="77777777" w:rsidR="00B04D8B" w:rsidRDefault="004649EA">
            <w:pPr>
              <w:spacing w:after="0"/>
            </w:pPr>
            <w:r>
              <w:rPr>
                <w:sz w:val="20"/>
              </w:rPr>
              <w:t>Up from ~6% — search waking up</w:t>
            </w:r>
          </w:p>
        </w:tc>
      </w:tr>
      <w:tr w:rsidR="00B04D8B" w14:paraId="55C5306F" w14:textId="77777777">
        <w:tc>
          <w:tcPr>
            <w:tcW w:w="2700" w:type="dxa"/>
            <w:shd w:val="clear" w:color="auto" w:fill="E8ECF2"/>
            <w:tcMar>
              <w:top w:w="60" w:type="dxa"/>
              <w:left w:w="110" w:type="dxa"/>
              <w:bottom w:w="60" w:type="dxa"/>
              <w:right w:w="110" w:type="dxa"/>
            </w:tcMar>
          </w:tcPr>
          <w:p w14:paraId="7A1D7EEC" w14:textId="77777777" w:rsidR="00B04D8B" w:rsidRDefault="004649EA">
            <w:pPr>
              <w:spacing w:after="0"/>
            </w:pPr>
            <w:r>
              <w:rPr>
                <w:b/>
                <w:sz w:val="20"/>
              </w:rPr>
              <w:lastRenderedPageBreak/>
              <w:t>gemini.google.com / referral</w:t>
            </w:r>
          </w:p>
        </w:tc>
        <w:tc>
          <w:tcPr>
            <w:tcW w:w="1200" w:type="dxa"/>
            <w:shd w:val="clear" w:color="auto" w:fill="E8ECF2"/>
            <w:tcMar>
              <w:top w:w="60" w:type="dxa"/>
              <w:left w:w="110" w:type="dxa"/>
              <w:bottom w:w="60" w:type="dxa"/>
              <w:right w:w="110" w:type="dxa"/>
            </w:tcMar>
          </w:tcPr>
          <w:p w14:paraId="589B22F6" w14:textId="77777777" w:rsidR="00B04D8B" w:rsidRDefault="004649EA">
            <w:pPr>
              <w:spacing w:after="0"/>
            </w:pPr>
            <w:r>
              <w:rPr>
                <w:sz w:val="20"/>
              </w:rPr>
              <w:t>1</w:t>
            </w:r>
          </w:p>
        </w:tc>
        <w:tc>
          <w:tcPr>
            <w:tcW w:w="1100" w:type="dxa"/>
            <w:shd w:val="clear" w:color="auto" w:fill="E8ECF2"/>
            <w:tcMar>
              <w:top w:w="60" w:type="dxa"/>
              <w:left w:w="110" w:type="dxa"/>
              <w:bottom w:w="60" w:type="dxa"/>
              <w:right w:w="110" w:type="dxa"/>
            </w:tcMar>
          </w:tcPr>
          <w:p w14:paraId="529921B1" w14:textId="77777777" w:rsidR="00B04D8B" w:rsidRDefault="004649EA">
            <w:pPr>
              <w:spacing w:after="0"/>
            </w:pPr>
            <w:r>
              <w:rPr>
                <w:sz w:val="20"/>
              </w:rPr>
              <w:t>~1%</w:t>
            </w:r>
          </w:p>
        </w:tc>
        <w:tc>
          <w:tcPr>
            <w:tcW w:w="3360" w:type="dxa"/>
            <w:shd w:val="clear" w:color="auto" w:fill="E8ECF2"/>
            <w:tcMar>
              <w:top w:w="60" w:type="dxa"/>
              <w:left w:w="110" w:type="dxa"/>
              <w:bottom w:w="60" w:type="dxa"/>
              <w:right w:w="110" w:type="dxa"/>
            </w:tcMar>
          </w:tcPr>
          <w:p w14:paraId="57AE5379" w14:textId="77777777" w:rsidR="00B04D8B" w:rsidRDefault="004649EA">
            <w:pPr>
              <w:spacing w:after="0"/>
            </w:pPr>
            <w:r>
              <w:rPr>
                <w:sz w:val="20"/>
              </w:rPr>
              <w:t>AI-assistant referral — notable, emerging channel</w:t>
            </w:r>
          </w:p>
        </w:tc>
      </w:tr>
    </w:tbl>
    <w:p w14:paraId="08DFE63F" w14:textId="77777777" w:rsidR="00B04D8B" w:rsidRDefault="00B04D8B">
      <w:pPr>
        <w:spacing w:after="40"/>
      </w:pPr>
    </w:p>
    <w:p w14:paraId="1090C326" w14:textId="77777777" w:rsidR="00B04D8B" w:rsidRDefault="004649EA">
      <w:pPr>
        <w:spacing w:after="160"/>
      </w:pPr>
      <w:r>
        <w:rPr>
          <w:color w:val="8892A4"/>
          <w:sz w:val="20"/>
        </w:rPr>
        <w:t>Excluding the vercel.com anomaly, the human channel mix is roughly 71% Direct / 16% Social / 12% Search — moving toward the 50/35/15 target, with social and search still the growth opportunity.</w:t>
      </w:r>
    </w:p>
    <w:p w14:paraId="1C9B4E7E" w14:textId="77777777" w:rsidR="00B04D8B" w:rsidRDefault="004649EA">
      <w:pPr>
        <w:keepNext/>
        <w:spacing w:before="200" w:after="120"/>
      </w:pPr>
      <w:r>
        <w:rPr>
          <w:b/>
          <w:color w:val="178A84"/>
          <w:sz w:val="28"/>
        </w:rPr>
        <w:t>Page Performance (top pages, 28 days)</w:t>
      </w:r>
    </w:p>
    <w:tbl>
      <w:tblPr>
        <w:tblW w:w="93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3300"/>
        <w:gridCol w:w="900"/>
        <w:gridCol w:w="900"/>
        <w:gridCol w:w="1100"/>
        <w:gridCol w:w="3160"/>
      </w:tblGrid>
      <w:tr w:rsidR="00B04D8B" w14:paraId="0C573AB4" w14:textId="77777777">
        <w:tc>
          <w:tcPr>
            <w:tcW w:w="3300" w:type="dxa"/>
            <w:shd w:val="clear" w:color="auto" w:fill="0B1829"/>
            <w:tcMar>
              <w:top w:w="60" w:type="dxa"/>
              <w:left w:w="110" w:type="dxa"/>
              <w:bottom w:w="60" w:type="dxa"/>
              <w:right w:w="110" w:type="dxa"/>
            </w:tcMar>
          </w:tcPr>
          <w:p w14:paraId="0D1EE868" w14:textId="77777777" w:rsidR="00B04D8B" w:rsidRDefault="004649EA">
            <w:pPr>
              <w:spacing w:after="0"/>
            </w:pPr>
            <w:r>
              <w:rPr>
                <w:b/>
                <w:color w:val="FFFFFF"/>
                <w:sz w:val="20"/>
              </w:rPr>
              <w:t>Page</w:t>
            </w:r>
          </w:p>
        </w:tc>
        <w:tc>
          <w:tcPr>
            <w:tcW w:w="900" w:type="dxa"/>
            <w:shd w:val="clear" w:color="auto" w:fill="0B1829"/>
            <w:tcMar>
              <w:top w:w="60" w:type="dxa"/>
              <w:left w:w="110" w:type="dxa"/>
              <w:bottom w:w="60" w:type="dxa"/>
              <w:right w:w="110" w:type="dxa"/>
            </w:tcMar>
          </w:tcPr>
          <w:p w14:paraId="75C68CD5" w14:textId="77777777" w:rsidR="00B04D8B" w:rsidRDefault="004649EA">
            <w:pPr>
              <w:spacing w:after="0"/>
            </w:pPr>
            <w:r>
              <w:rPr>
                <w:b/>
                <w:color w:val="FFFFFF"/>
                <w:sz w:val="20"/>
              </w:rPr>
              <w:t>Views</w:t>
            </w:r>
          </w:p>
        </w:tc>
        <w:tc>
          <w:tcPr>
            <w:tcW w:w="900" w:type="dxa"/>
            <w:shd w:val="clear" w:color="auto" w:fill="0B1829"/>
            <w:tcMar>
              <w:top w:w="60" w:type="dxa"/>
              <w:left w:w="110" w:type="dxa"/>
              <w:bottom w:w="60" w:type="dxa"/>
              <w:right w:w="110" w:type="dxa"/>
            </w:tcMar>
          </w:tcPr>
          <w:p w14:paraId="5D15CA47" w14:textId="77777777" w:rsidR="00B04D8B" w:rsidRDefault="004649EA">
            <w:pPr>
              <w:spacing w:after="0"/>
            </w:pPr>
            <w:r>
              <w:rPr>
                <w:b/>
                <w:color w:val="FFFFFF"/>
                <w:sz w:val="20"/>
              </w:rPr>
              <w:t>Users</w:t>
            </w:r>
          </w:p>
        </w:tc>
        <w:tc>
          <w:tcPr>
            <w:tcW w:w="1100" w:type="dxa"/>
            <w:shd w:val="clear" w:color="auto" w:fill="0B1829"/>
            <w:tcMar>
              <w:top w:w="60" w:type="dxa"/>
              <w:left w:w="110" w:type="dxa"/>
              <w:bottom w:w="60" w:type="dxa"/>
              <w:right w:w="110" w:type="dxa"/>
            </w:tcMar>
          </w:tcPr>
          <w:p w14:paraId="27FDEC39" w14:textId="77777777" w:rsidR="00B04D8B" w:rsidRDefault="004649EA">
            <w:pPr>
              <w:spacing w:after="0"/>
            </w:pPr>
            <w:r>
              <w:rPr>
                <w:b/>
                <w:color w:val="FFFFFF"/>
                <w:sz w:val="20"/>
              </w:rPr>
              <w:t>Bounce</w:t>
            </w:r>
          </w:p>
        </w:tc>
        <w:tc>
          <w:tcPr>
            <w:tcW w:w="3160" w:type="dxa"/>
            <w:shd w:val="clear" w:color="auto" w:fill="0B1829"/>
            <w:tcMar>
              <w:top w:w="60" w:type="dxa"/>
              <w:left w:w="110" w:type="dxa"/>
              <w:bottom w:w="60" w:type="dxa"/>
              <w:right w:w="110" w:type="dxa"/>
            </w:tcMar>
          </w:tcPr>
          <w:p w14:paraId="535C05CC" w14:textId="77777777" w:rsidR="00B04D8B" w:rsidRDefault="004649EA">
            <w:pPr>
              <w:spacing w:after="0"/>
            </w:pPr>
            <w:r>
              <w:rPr>
                <w:b/>
                <w:color w:val="FFFFFF"/>
                <w:sz w:val="20"/>
              </w:rPr>
              <w:t>Flag</w:t>
            </w:r>
          </w:p>
        </w:tc>
      </w:tr>
      <w:tr w:rsidR="00B04D8B" w14:paraId="23B0C737" w14:textId="77777777">
        <w:tc>
          <w:tcPr>
            <w:tcW w:w="3300" w:type="dxa"/>
            <w:shd w:val="clear" w:color="auto" w:fill="E8ECF2"/>
            <w:tcMar>
              <w:top w:w="60" w:type="dxa"/>
              <w:left w:w="110" w:type="dxa"/>
              <w:bottom w:w="60" w:type="dxa"/>
              <w:right w:w="110" w:type="dxa"/>
            </w:tcMar>
          </w:tcPr>
          <w:p w14:paraId="0973CBD5" w14:textId="77777777" w:rsidR="00B04D8B" w:rsidRDefault="004649EA">
            <w:pPr>
              <w:spacing w:after="0"/>
            </w:pPr>
            <w:r>
              <w:rPr>
                <w:b/>
                <w:sz w:val="20"/>
              </w:rPr>
              <w:t>Home</w:t>
            </w:r>
          </w:p>
        </w:tc>
        <w:tc>
          <w:tcPr>
            <w:tcW w:w="900" w:type="dxa"/>
            <w:shd w:val="clear" w:color="auto" w:fill="E8ECF2"/>
            <w:tcMar>
              <w:top w:w="60" w:type="dxa"/>
              <w:left w:w="110" w:type="dxa"/>
              <w:bottom w:w="60" w:type="dxa"/>
              <w:right w:w="110" w:type="dxa"/>
            </w:tcMar>
          </w:tcPr>
          <w:p w14:paraId="3A5F65F3" w14:textId="77777777" w:rsidR="00B04D8B" w:rsidRDefault="004649EA">
            <w:pPr>
              <w:spacing w:after="0"/>
            </w:pPr>
            <w:r>
              <w:rPr>
                <w:sz w:val="20"/>
              </w:rPr>
              <w:t>69</w:t>
            </w:r>
          </w:p>
        </w:tc>
        <w:tc>
          <w:tcPr>
            <w:tcW w:w="900" w:type="dxa"/>
            <w:shd w:val="clear" w:color="auto" w:fill="E8ECF2"/>
            <w:tcMar>
              <w:top w:w="60" w:type="dxa"/>
              <w:left w:w="110" w:type="dxa"/>
              <w:bottom w:w="60" w:type="dxa"/>
              <w:right w:w="110" w:type="dxa"/>
            </w:tcMar>
          </w:tcPr>
          <w:p w14:paraId="78D6DE43" w14:textId="77777777" w:rsidR="00B04D8B" w:rsidRDefault="004649EA">
            <w:pPr>
              <w:spacing w:after="0"/>
            </w:pPr>
            <w:r>
              <w:rPr>
                <w:sz w:val="20"/>
              </w:rPr>
              <w:t>32</w:t>
            </w:r>
          </w:p>
        </w:tc>
        <w:tc>
          <w:tcPr>
            <w:tcW w:w="1100" w:type="dxa"/>
            <w:shd w:val="clear" w:color="auto" w:fill="E8ECF2"/>
            <w:tcMar>
              <w:top w:w="60" w:type="dxa"/>
              <w:left w:w="110" w:type="dxa"/>
              <w:bottom w:w="60" w:type="dxa"/>
              <w:right w:w="110" w:type="dxa"/>
            </w:tcMar>
          </w:tcPr>
          <w:p w14:paraId="66199903" w14:textId="77777777" w:rsidR="00B04D8B" w:rsidRDefault="004649EA">
            <w:pPr>
              <w:spacing w:after="0"/>
            </w:pPr>
            <w:r>
              <w:rPr>
                <w:sz w:val="20"/>
              </w:rPr>
              <w:t>36.8%</w:t>
            </w:r>
          </w:p>
        </w:tc>
        <w:tc>
          <w:tcPr>
            <w:tcW w:w="3160" w:type="dxa"/>
            <w:shd w:val="clear" w:color="auto" w:fill="E8ECF2"/>
            <w:tcMar>
              <w:top w:w="60" w:type="dxa"/>
              <w:left w:w="110" w:type="dxa"/>
              <w:bottom w:w="60" w:type="dxa"/>
              <w:right w:w="110" w:type="dxa"/>
            </w:tcMar>
          </w:tcPr>
          <w:p w14:paraId="7F0FFED9" w14:textId="77777777" w:rsidR="00B04D8B" w:rsidRDefault="004649EA">
            <w:pPr>
              <w:spacing w:after="0"/>
            </w:pPr>
            <w:r>
              <w:rPr>
                <w:sz w:val="20"/>
              </w:rPr>
              <w:t>Heavy landing page</w:t>
            </w:r>
          </w:p>
        </w:tc>
      </w:tr>
      <w:tr w:rsidR="00B04D8B" w14:paraId="6F98E43F" w14:textId="77777777">
        <w:tc>
          <w:tcPr>
            <w:tcW w:w="3300" w:type="dxa"/>
            <w:tcMar>
              <w:top w:w="60" w:type="dxa"/>
              <w:left w:w="110" w:type="dxa"/>
              <w:bottom w:w="60" w:type="dxa"/>
              <w:right w:w="110" w:type="dxa"/>
            </w:tcMar>
          </w:tcPr>
          <w:p w14:paraId="4FD75089" w14:textId="77777777" w:rsidR="00B04D8B" w:rsidRDefault="004649EA">
            <w:pPr>
              <w:spacing w:after="0"/>
            </w:pPr>
            <w:r>
              <w:rPr>
                <w:b/>
                <w:sz w:val="20"/>
              </w:rPr>
              <w:t>MSSP ACO Explorer</w:t>
            </w:r>
          </w:p>
        </w:tc>
        <w:tc>
          <w:tcPr>
            <w:tcW w:w="900" w:type="dxa"/>
            <w:tcMar>
              <w:top w:w="60" w:type="dxa"/>
              <w:left w:w="110" w:type="dxa"/>
              <w:bottom w:w="60" w:type="dxa"/>
              <w:right w:w="110" w:type="dxa"/>
            </w:tcMar>
          </w:tcPr>
          <w:p w14:paraId="12398385" w14:textId="77777777" w:rsidR="00B04D8B" w:rsidRDefault="004649EA">
            <w:pPr>
              <w:spacing w:after="0"/>
            </w:pPr>
            <w:r>
              <w:rPr>
                <w:sz w:val="20"/>
              </w:rPr>
              <w:t>47</w:t>
            </w:r>
          </w:p>
        </w:tc>
        <w:tc>
          <w:tcPr>
            <w:tcW w:w="900" w:type="dxa"/>
            <w:tcMar>
              <w:top w:w="60" w:type="dxa"/>
              <w:left w:w="110" w:type="dxa"/>
              <w:bottom w:w="60" w:type="dxa"/>
              <w:right w:w="110" w:type="dxa"/>
            </w:tcMar>
          </w:tcPr>
          <w:p w14:paraId="4377406F" w14:textId="77777777" w:rsidR="00B04D8B" w:rsidRDefault="004649EA">
            <w:pPr>
              <w:spacing w:after="0"/>
            </w:pPr>
            <w:r>
              <w:rPr>
                <w:sz w:val="20"/>
              </w:rPr>
              <w:t>10</w:t>
            </w:r>
          </w:p>
        </w:tc>
        <w:tc>
          <w:tcPr>
            <w:tcW w:w="1100" w:type="dxa"/>
            <w:tcMar>
              <w:top w:w="60" w:type="dxa"/>
              <w:left w:w="110" w:type="dxa"/>
              <w:bottom w:w="60" w:type="dxa"/>
              <w:right w:w="110" w:type="dxa"/>
            </w:tcMar>
          </w:tcPr>
          <w:p w14:paraId="50EFC83A" w14:textId="77777777" w:rsidR="00B04D8B" w:rsidRDefault="004649EA">
            <w:pPr>
              <w:spacing w:after="0"/>
            </w:pPr>
            <w:r>
              <w:rPr>
                <w:sz w:val="20"/>
              </w:rPr>
              <w:t>19.2%</w:t>
            </w:r>
          </w:p>
        </w:tc>
        <w:tc>
          <w:tcPr>
            <w:tcW w:w="3160" w:type="dxa"/>
            <w:tcMar>
              <w:top w:w="60" w:type="dxa"/>
              <w:left w:w="110" w:type="dxa"/>
              <w:bottom w:w="60" w:type="dxa"/>
              <w:right w:w="110" w:type="dxa"/>
            </w:tcMar>
          </w:tcPr>
          <w:p w14:paraId="19E1341C" w14:textId="77777777" w:rsidR="00B04D8B" w:rsidRDefault="004649EA">
            <w:pPr>
              <w:spacing w:after="0"/>
            </w:pPr>
            <w:r>
              <w:rPr>
                <w:sz w:val="20"/>
              </w:rPr>
              <w:t>Explorer drawing real use</w:t>
            </w:r>
          </w:p>
        </w:tc>
      </w:tr>
      <w:tr w:rsidR="00B04D8B" w14:paraId="753DC79A" w14:textId="77777777">
        <w:tc>
          <w:tcPr>
            <w:tcW w:w="3300" w:type="dxa"/>
            <w:shd w:val="clear" w:color="auto" w:fill="E8ECF2"/>
            <w:tcMar>
              <w:top w:w="60" w:type="dxa"/>
              <w:left w:w="110" w:type="dxa"/>
              <w:bottom w:w="60" w:type="dxa"/>
              <w:right w:w="110" w:type="dxa"/>
            </w:tcMar>
          </w:tcPr>
          <w:p w14:paraId="57792911" w14:textId="77777777" w:rsidR="00B04D8B" w:rsidRDefault="004649EA">
            <w:pPr>
              <w:spacing w:after="0"/>
            </w:pPr>
            <w:r>
              <w:rPr>
                <w:b/>
                <w:sz w:val="20"/>
              </w:rPr>
              <w:t>Insights &amp; Analysis (hub)</w:t>
            </w:r>
          </w:p>
        </w:tc>
        <w:tc>
          <w:tcPr>
            <w:tcW w:w="900" w:type="dxa"/>
            <w:shd w:val="clear" w:color="auto" w:fill="E8ECF2"/>
            <w:tcMar>
              <w:top w:w="60" w:type="dxa"/>
              <w:left w:w="110" w:type="dxa"/>
              <w:bottom w:w="60" w:type="dxa"/>
              <w:right w:w="110" w:type="dxa"/>
            </w:tcMar>
          </w:tcPr>
          <w:p w14:paraId="5E294578" w14:textId="77777777" w:rsidR="00B04D8B" w:rsidRDefault="004649EA">
            <w:pPr>
              <w:spacing w:after="0"/>
            </w:pPr>
            <w:r>
              <w:rPr>
                <w:sz w:val="20"/>
              </w:rPr>
              <w:t>30</w:t>
            </w:r>
          </w:p>
        </w:tc>
        <w:tc>
          <w:tcPr>
            <w:tcW w:w="900" w:type="dxa"/>
            <w:shd w:val="clear" w:color="auto" w:fill="E8ECF2"/>
            <w:tcMar>
              <w:top w:w="60" w:type="dxa"/>
              <w:left w:w="110" w:type="dxa"/>
              <w:bottom w:w="60" w:type="dxa"/>
              <w:right w:w="110" w:type="dxa"/>
            </w:tcMar>
          </w:tcPr>
          <w:p w14:paraId="705AF3B1" w14:textId="77777777" w:rsidR="00B04D8B" w:rsidRDefault="004649EA">
            <w:pPr>
              <w:spacing w:after="0"/>
            </w:pPr>
            <w:r>
              <w:rPr>
                <w:sz w:val="20"/>
              </w:rPr>
              <w:t>9</w:t>
            </w:r>
          </w:p>
        </w:tc>
        <w:tc>
          <w:tcPr>
            <w:tcW w:w="1100" w:type="dxa"/>
            <w:shd w:val="clear" w:color="auto" w:fill="E8ECF2"/>
            <w:tcMar>
              <w:top w:w="60" w:type="dxa"/>
              <w:left w:w="110" w:type="dxa"/>
              <w:bottom w:w="60" w:type="dxa"/>
              <w:right w:w="110" w:type="dxa"/>
            </w:tcMar>
          </w:tcPr>
          <w:p w14:paraId="6C43CB1A" w14:textId="77777777" w:rsidR="00B04D8B" w:rsidRDefault="004649EA">
            <w:pPr>
              <w:spacing w:after="0"/>
            </w:pPr>
            <w:r>
              <w:rPr>
                <w:sz w:val="20"/>
              </w:rPr>
              <w:t>15.4%</w:t>
            </w:r>
          </w:p>
        </w:tc>
        <w:tc>
          <w:tcPr>
            <w:tcW w:w="3160" w:type="dxa"/>
            <w:shd w:val="clear" w:color="auto" w:fill="E8ECF2"/>
            <w:tcMar>
              <w:top w:w="60" w:type="dxa"/>
              <w:left w:w="110" w:type="dxa"/>
              <w:bottom w:w="60" w:type="dxa"/>
              <w:right w:w="110" w:type="dxa"/>
            </w:tcMar>
          </w:tcPr>
          <w:p w14:paraId="7FD3A3BF" w14:textId="77777777" w:rsidR="00B04D8B" w:rsidRDefault="004649EA">
            <w:pPr>
              <w:spacing w:after="0"/>
            </w:pPr>
            <w:r>
              <w:rPr>
                <w:sz w:val="20"/>
              </w:rPr>
              <w:t>Hub working — sticky</w:t>
            </w:r>
          </w:p>
        </w:tc>
      </w:tr>
      <w:tr w:rsidR="00B04D8B" w14:paraId="31087C29" w14:textId="77777777">
        <w:tc>
          <w:tcPr>
            <w:tcW w:w="3300" w:type="dxa"/>
            <w:tcMar>
              <w:top w:w="60" w:type="dxa"/>
              <w:left w:w="110" w:type="dxa"/>
              <w:bottom w:w="60" w:type="dxa"/>
              <w:right w:w="110" w:type="dxa"/>
            </w:tcMar>
          </w:tcPr>
          <w:p w14:paraId="5E1F4A77" w14:textId="77777777" w:rsidR="00B04D8B" w:rsidRDefault="004649EA">
            <w:pPr>
              <w:spacing w:after="0"/>
            </w:pPr>
            <w:r>
              <w:rPr>
                <w:b/>
                <w:sz w:val="20"/>
              </w:rPr>
              <w:t>Tools</w:t>
            </w:r>
          </w:p>
        </w:tc>
        <w:tc>
          <w:tcPr>
            <w:tcW w:w="900" w:type="dxa"/>
            <w:tcMar>
              <w:top w:w="60" w:type="dxa"/>
              <w:left w:w="110" w:type="dxa"/>
              <w:bottom w:w="60" w:type="dxa"/>
              <w:right w:w="110" w:type="dxa"/>
            </w:tcMar>
          </w:tcPr>
          <w:p w14:paraId="7178AA3E" w14:textId="77777777" w:rsidR="00B04D8B" w:rsidRDefault="004649EA">
            <w:pPr>
              <w:spacing w:after="0"/>
            </w:pPr>
            <w:r>
              <w:rPr>
                <w:sz w:val="20"/>
              </w:rPr>
              <w:t>29</w:t>
            </w:r>
          </w:p>
        </w:tc>
        <w:tc>
          <w:tcPr>
            <w:tcW w:w="900" w:type="dxa"/>
            <w:tcMar>
              <w:top w:w="60" w:type="dxa"/>
              <w:left w:w="110" w:type="dxa"/>
              <w:bottom w:w="60" w:type="dxa"/>
              <w:right w:w="110" w:type="dxa"/>
            </w:tcMar>
          </w:tcPr>
          <w:p w14:paraId="3D2805C2" w14:textId="77777777" w:rsidR="00B04D8B" w:rsidRDefault="004649EA">
            <w:pPr>
              <w:spacing w:after="0"/>
            </w:pPr>
            <w:r>
              <w:rPr>
                <w:sz w:val="20"/>
              </w:rPr>
              <w:t>13</w:t>
            </w:r>
          </w:p>
        </w:tc>
        <w:tc>
          <w:tcPr>
            <w:tcW w:w="1100" w:type="dxa"/>
            <w:tcMar>
              <w:top w:w="60" w:type="dxa"/>
              <w:left w:w="110" w:type="dxa"/>
              <w:bottom w:w="60" w:type="dxa"/>
              <w:right w:w="110" w:type="dxa"/>
            </w:tcMar>
          </w:tcPr>
          <w:p w14:paraId="4371B96B" w14:textId="77777777" w:rsidR="00B04D8B" w:rsidRDefault="004649EA">
            <w:pPr>
              <w:spacing w:after="0"/>
            </w:pPr>
            <w:r>
              <w:rPr>
                <w:sz w:val="20"/>
              </w:rPr>
              <w:t>9.5%</w:t>
            </w:r>
          </w:p>
        </w:tc>
        <w:tc>
          <w:tcPr>
            <w:tcW w:w="3160" w:type="dxa"/>
            <w:tcMar>
              <w:top w:w="60" w:type="dxa"/>
              <w:left w:w="110" w:type="dxa"/>
              <w:bottom w:w="60" w:type="dxa"/>
              <w:right w:w="110" w:type="dxa"/>
            </w:tcMar>
          </w:tcPr>
          <w:p w14:paraId="7CE324D2" w14:textId="77777777" w:rsidR="00B04D8B" w:rsidRDefault="004649EA">
            <w:pPr>
              <w:spacing w:after="0"/>
            </w:pPr>
            <w:r>
              <w:rPr>
                <w:sz w:val="20"/>
              </w:rPr>
              <w:t>Fixed — was an 11s bounce zone</w:t>
            </w:r>
          </w:p>
        </w:tc>
      </w:tr>
      <w:tr w:rsidR="00B04D8B" w14:paraId="45FFC1C9" w14:textId="77777777">
        <w:tc>
          <w:tcPr>
            <w:tcW w:w="3300" w:type="dxa"/>
            <w:shd w:val="clear" w:color="auto" w:fill="E8ECF2"/>
            <w:tcMar>
              <w:top w:w="60" w:type="dxa"/>
              <w:left w:w="110" w:type="dxa"/>
              <w:bottom w:w="60" w:type="dxa"/>
              <w:right w:w="110" w:type="dxa"/>
            </w:tcMar>
          </w:tcPr>
          <w:p w14:paraId="2D8FEBB7" w14:textId="77777777" w:rsidR="00B04D8B" w:rsidRDefault="004649EA">
            <w:pPr>
              <w:spacing w:after="0"/>
            </w:pPr>
            <w:r>
              <w:rPr>
                <w:b/>
                <w:sz w:val="20"/>
              </w:rPr>
              <w:t>Evidence Base (blog post)</w:t>
            </w:r>
          </w:p>
        </w:tc>
        <w:tc>
          <w:tcPr>
            <w:tcW w:w="900" w:type="dxa"/>
            <w:shd w:val="clear" w:color="auto" w:fill="E8ECF2"/>
            <w:tcMar>
              <w:top w:w="60" w:type="dxa"/>
              <w:left w:w="110" w:type="dxa"/>
              <w:bottom w:w="60" w:type="dxa"/>
              <w:right w:w="110" w:type="dxa"/>
            </w:tcMar>
          </w:tcPr>
          <w:p w14:paraId="05529583" w14:textId="77777777" w:rsidR="00B04D8B" w:rsidRDefault="004649EA">
            <w:pPr>
              <w:spacing w:after="0"/>
            </w:pPr>
            <w:r>
              <w:rPr>
                <w:sz w:val="20"/>
              </w:rPr>
              <w:t>25</w:t>
            </w:r>
          </w:p>
        </w:tc>
        <w:tc>
          <w:tcPr>
            <w:tcW w:w="900" w:type="dxa"/>
            <w:shd w:val="clear" w:color="auto" w:fill="E8ECF2"/>
            <w:tcMar>
              <w:top w:w="60" w:type="dxa"/>
              <w:left w:w="110" w:type="dxa"/>
              <w:bottom w:w="60" w:type="dxa"/>
              <w:right w:w="110" w:type="dxa"/>
            </w:tcMar>
          </w:tcPr>
          <w:p w14:paraId="4C3E87C0" w14:textId="77777777" w:rsidR="00B04D8B" w:rsidRDefault="004649EA">
            <w:pPr>
              <w:spacing w:after="0"/>
            </w:pPr>
            <w:r>
              <w:rPr>
                <w:sz w:val="20"/>
              </w:rPr>
              <w:t>11</w:t>
            </w:r>
          </w:p>
        </w:tc>
        <w:tc>
          <w:tcPr>
            <w:tcW w:w="1100" w:type="dxa"/>
            <w:shd w:val="clear" w:color="auto" w:fill="E8ECF2"/>
            <w:tcMar>
              <w:top w:w="60" w:type="dxa"/>
              <w:left w:w="110" w:type="dxa"/>
              <w:bottom w:w="60" w:type="dxa"/>
              <w:right w:w="110" w:type="dxa"/>
            </w:tcMar>
          </w:tcPr>
          <w:p w14:paraId="15EA9D54" w14:textId="77777777" w:rsidR="00B04D8B" w:rsidRDefault="004649EA">
            <w:pPr>
              <w:spacing w:after="0"/>
            </w:pPr>
            <w:r>
              <w:rPr>
                <w:sz w:val="20"/>
              </w:rPr>
              <w:t>53.8%</w:t>
            </w:r>
          </w:p>
        </w:tc>
        <w:tc>
          <w:tcPr>
            <w:tcW w:w="3160" w:type="dxa"/>
            <w:shd w:val="clear" w:color="auto" w:fill="E8ECF2"/>
            <w:tcMar>
              <w:top w:w="60" w:type="dxa"/>
              <w:left w:w="110" w:type="dxa"/>
              <w:bottom w:w="60" w:type="dxa"/>
              <w:right w:w="110" w:type="dxa"/>
            </w:tcMar>
          </w:tcPr>
          <w:p w14:paraId="64A26B6B" w14:textId="77777777" w:rsidR="00B04D8B" w:rsidRDefault="004649EA">
            <w:pPr>
              <w:spacing w:after="0"/>
            </w:pPr>
            <w:r>
              <w:rPr>
                <w:sz w:val="20"/>
              </w:rPr>
              <w:t>Traffic up; bounce worth a look</w:t>
            </w:r>
          </w:p>
        </w:tc>
      </w:tr>
      <w:tr w:rsidR="00B04D8B" w14:paraId="7C6C3393" w14:textId="77777777">
        <w:tc>
          <w:tcPr>
            <w:tcW w:w="3300" w:type="dxa"/>
            <w:tcMar>
              <w:top w:w="60" w:type="dxa"/>
              <w:left w:w="110" w:type="dxa"/>
              <w:bottom w:w="60" w:type="dxa"/>
              <w:right w:w="110" w:type="dxa"/>
            </w:tcMar>
          </w:tcPr>
          <w:p w14:paraId="7FBA14A8" w14:textId="77777777" w:rsidR="00B04D8B" w:rsidRDefault="004649EA">
            <w:pPr>
              <w:spacing w:after="0"/>
            </w:pPr>
            <w:r>
              <w:rPr>
                <w:b/>
                <w:sz w:val="20"/>
              </w:rPr>
              <w:t>ACO REACH → LEAD Explorer</w:t>
            </w:r>
          </w:p>
        </w:tc>
        <w:tc>
          <w:tcPr>
            <w:tcW w:w="900" w:type="dxa"/>
            <w:tcMar>
              <w:top w:w="60" w:type="dxa"/>
              <w:left w:w="110" w:type="dxa"/>
              <w:bottom w:w="60" w:type="dxa"/>
              <w:right w:w="110" w:type="dxa"/>
            </w:tcMar>
          </w:tcPr>
          <w:p w14:paraId="20B76CAA" w14:textId="77777777" w:rsidR="00B04D8B" w:rsidRDefault="004649EA">
            <w:pPr>
              <w:spacing w:after="0"/>
            </w:pPr>
            <w:r>
              <w:rPr>
                <w:sz w:val="20"/>
              </w:rPr>
              <w:t>21</w:t>
            </w:r>
          </w:p>
        </w:tc>
        <w:tc>
          <w:tcPr>
            <w:tcW w:w="900" w:type="dxa"/>
            <w:tcMar>
              <w:top w:w="60" w:type="dxa"/>
              <w:left w:w="110" w:type="dxa"/>
              <w:bottom w:w="60" w:type="dxa"/>
              <w:right w:w="110" w:type="dxa"/>
            </w:tcMar>
          </w:tcPr>
          <w:p w14:paraId="37D08482" w14:textId="77777777" w:rsidR="00B04D8B" w:rsidRDefault="004649EA">
            <w:pPr>
              <w:spacing w:after="0"/>
            </w:pPr>
            <w:r>
              <w:rPr>
                <w:sz w:val="20"/>
              </w:rPr>
              <w:t>13</w:t>
            </w:r>
          </w:p>
        </w:tc>
        <w:tc>
          <w:tcPr>
            <w:tcW w:w="1100" w:type="dxa"/>
            <w:tcMar>
              <w:top w:w="60" w:type="dxa"/>
              <w:left w:w="110" w:type="dxa"/>
              <w:bottom w:w="60" w:type="dxa"/>
              <w:right w:w="110" w:type="dxa"/>
            </w:tcMar>
          </w:tcPr>
          <w:p w14:paraId="55784565" w14:textId="77777777" w:rsidR="00B04D8B" w:rsidRDefault="004649EA">
            <w:pPr>
              <w:spacing w:after="0"/>
            </w:pPr>
            <w:r>
              <w:rPr>
                <w:sz w:val="20"/>
              </w:rPr>
              <w:t>33.3%</w:t>
            </w:r>
          </w:p>
        </w:tc>
        <w:tc>
          <w:tcPr>
            <w:tcW w:w="3160" w:type="dxa"/>
            <w:tcMar>
              <w:top w:w="60" w:type="dxa"/>
              <w:left w:w="110" w:type="dxa"/>
              <w:bottom w:w="60" w:type="dxa"/>
              <w:right w:w="110" w:type="dxa"/>
            </w:tcMar>
          </w:tcPr>
          <w:p w14:paraId="020B0930" w14:textId="77777777" w:rsidR="00B04D8B" w:rsidRDefault="004649EA">
            <w:pPr>
              <w:spacing w:after="0"/>
            </w:pPr>
            <w:r>
              <w:rPr>
                <w:sz w:val="20"/>
              </w:rPr>
              <w:t>Explorer engagement</w:t>
            </w:r>
          </w:p>
        </w:tc>
      </w:tr>
      <w:tr w:rsidR="00B04D8B" w14:paraId="6B5D3A3F" w14:textId="77777777">
        <w:tc>
          <w:tcPr>
            <w:tcW w:w="3300" w:type="dxa"/>
            <w:shd w:val="clear" w:color="auto" w:fill="E8ECF2"/>
            <w:tcMar>
              <w:top w:w="60" w:type="dxa"/>
              <w:left w:w="110" w:type="dxa"/>
              <w:bottom w:w="60" w:type="dxa"/>
              <w:right w:w="110" w:type="dxa"/>
            </w:tcMar>
          </w:tcPr>
          <w:p w14:paraId="5E0396FF" w14:textId="77777777" w:rsidR="00B04D8B" w:rsidRDefault="004649EA">
            <w:pPr>
              <w:spacing w:after="0"/>
            </w:pPr>
            <w:r>
              <w:rPr>
                <w:b/>
                <w:sz w:val="20"/>
              </w:rPr>
              <w:t>About</w:t>
            </w:r>
          </w:p>
        </w:tc>
        <w:tc>
          <w:tcPr>
            <w:tcW w:w="900" w:type="dxa"/>
            <w:shd w:val="clear" w:color="auto" w:fill="E8ECF2"/>
            <w:tcMar>
              <w:top w:w="60" w:type="dxa"/>
              <w:left w:w="110" w:type="dxa"/>
              <w:bottom w:w="60" w:type="dxa"/>
              <w:right w:w="110" w:type="dxa"/>
            </w:tcMar>
          </w:tcPr>
          <w:p w14:paraId="4AC4AA80" w14:textId="77777777" w:rsidR="00B04D8B" w:rsidRDefault="004649EA">
            <w:pPr>
              <w:spacing w:after="0"/>
            </w:pPr>
            <w:r>
              <w:rPr>
                <w:sz w:val="20"/>
              </w:rPr>
              <w:t>21</w:t>
            </w:r>
          </w:p>
        </w:tc>
        <w:tc>
          <w:tcPr>
            <w:tcW w:w="900" w:type="dxa"/>
            <w:shd w:val="clear" w:color="auto" w:fill="E8ECF2"/>
            <w:tcMar>
              <w:top w:w="60" w:type="dxa"/>
              <w:left w:w="110" w:type="dxa"/>
              <w:bottom w:w="60" w:type="dxa"/>
              <w:right w:w="110" w:type="dxa"/>
            </w:tcMar>
          </w:tcPr>
          <w:p w14:paraId="75CDBF9F" w14:textId="77777777" w:rsidR="00B04D8B" w:rsidRDefault="004649EA">
            <w:pPr>
              <w:spacing w:after="0"/>
            </w:pPr>
            <w:r>
              <w:rPr>
                <w:sz w:val="20"/>
              </w:rPr>
              <w:t>9</w:t>
            </w:r>
          </w:p>
        </w:tc>
        <w:tc>
          <w:tcPr>
            <w:tcW w:w="1100" w:type="dxa"/>
            <w:shd w:val="clear" w:color="auto" w:fill="E8ECF2"/>
            <w:tcMar>
              <w:top w:w="60" w:type="dxa"/>
              <w:left w:w="110" w:type="dxa"/>
              <w:bottom w:w="60" w:type="dxa"/>
              <w:right w:w="110" w:type="dxa"/>
            </w:tcMar>
          </w:tcPr>
          <w:p w14:paraId="713D2FC5" w14:textId="77777777" w:rsidR="00B04D8B" w:rsidRDefault="004649EA">
            <w:pPr>
              <w:spacing w:after="0"/>
            </w:pPr>
            <w:r>
              <w:rPr>
                <w:sz w:val="20"/>
              </w:rPr>
              <w:t>5.9%</w:t>
            </w:r>
          </w:p>
        </w:tc>
        <w:tc>
          <w:tcPr>
            <w:tcW w:w="3160" w:type="dxa"/>
            <w:shd w:val="clear" w:color="auto" w:fill="E8ECF2"/>
            <w:tcMar>
              <w:top w:w="60" w:type="dxa"/>
              <w:left w:w="110" w:type="dxa"/>
              <w:bottom w:w="60" w:type="dxa"/>
              <w:right w:w="110" w:type="dxa"/>
            </w:tcMar>
          </w:tcPr>
          <w:p w14:paraId="535E7FE4" w14:textId="77777777" w:rsidR="00B04D8B" w:rsidRDefault="004649EA">
            <w:pPr>
              <w:spacing w:after="0"/>
            </w:pPr>
            <w:r>
              <w:rPr>
                <w:sz w:val="20"/>
              </w:rPr>
              <w:t>Deep, low-bounce reads</w:t>
            </w:r>
          </w:p>
        </w:tc>
      </w:tr>
    </w:tbl>
    <w:p w14:paraId="72907CB8" w14:textId="77777777" w:rsidR="00B04D8B" w:rsidRDefault="00B04D8B">
      <w:pPr>
        <w:spacing w:after="40"/>
      </w:pPr>
    </w:p>
    <w:p w14:paraId="2C0D862C" w14:textId="77777777" w:rsidR="00B04D8B" w:rsidRDefault="004649EA">
      <w:pPr>
        <w:keepNext/>
        <w:spacing w:before="200" w:after="120"/>
      </w:pPr>
      <w:r>
        <w:rPr>
          <w:b/>
          <w:color w:val="178A84"/>
          <w:sz w:val="28"/>
        </w:rPr>
        <w:t>Tracking &amp; Instrumentation Health</w:t>
      </w:r>
    </w:p>
    <w:p w14:paraId="1DE10C0B" w14:textId="77777777" w:rsidR="00B04D8B" w:rsidRDefault="004649EA">
      <w:pPr>
        <w:spacing w:after="120"/>
      </w:pPr>
      <w:r>
        <w:t>The cross-domain analytics deployment was independently verified and is functioning correctly. This is what makes the numbers above trustworthy.</w:t>
      </w:r>
    </w:p>
    <w:p w14:paraId="5D97D577" w14:textId="77777777" w:rsidR="00B04D8B" w:rsidRDefault="004649EA">
      <w:pPr>
        <w:pStyle w:val="ListBullet"/>
        <w:spacing w:after="80"/>
      </w:pPr>
      <w:r>
        <w:rPr>
          <w:b/>
          <w:color w:val="0B1829"/>
        </w:rPr>
        <w:t xml:space="preserve">Cross-domain: </w:t>
      </w:r>
      <w:r>
        <w:t xml:space="preserve"> cross-domain linker verified on all three domains; all share one client_id and session_id (sessions are stitched, not double-counted).</w:t>
      </w:r>
    </w:p>
    <w:p w14:paraId="24E51D69" w14:textId="77777777" w:rsidR="00B04D8B" w:rsidRDefault="004649EA">
      <w:pPr>
        <w:pStyle w:val="ListBullet"/>
        <w:spacing w:after="80"/>
      </w:pPr>
      <w:r>
        <w:rPr>
          <w:b/>
          <w:color w:val="0B1829"/>
        </w:rPr>
        <w:t xml:space="preserve">Explorer tracking: </w:t>
      </w:r>
      <w:r>
        <w:t xml:space="preserve"> launch_explorer fires with correct payloads on every Explorer link; confirmed reaching GA4; explorer and source_page registered as custom dimensions.</w:t>
      </w:r>
    </w:p>
    <w:p w14:paraId="04A5FD32" w14:textId="77777777" w:rsidR="00B04D8B" w:rsidRDefault="004649EA">
      <w:pPr>
        <w:pStyle w:val="ListBullet"/>
        <w:spacing w:after="80"/>
      </w:pPr>
      <w:r>
        <w:rPr>
          <w:b/>
          <w:color w:val="0B1829"/>
        </w:rPr>
        <w:t xml:space="preserve">Content infrastructure: </w:t>
      </w:r>
      <w:r>
        <w:t xml:space="preserve"> per-post Open Graph images and a series/related-posts hub are live, so shared links render rich cards.</w:t>
      </w:r>
    </w:p>
    <w:p w14:paraId="6EEF158B" w14:textId="77777777" w:rsidR="00B04D8B" w:rsidRDefault="004649EA">
      <w:pPr>
        <w:pStyle w:val="ListBullet"/>
        <w:spacing w:after="80"/>
      </w:pPr>
      <w:r>
        <w:rPr>
          <w:b/>
          <w:color w:val="0B1829"/>
        </w:rPr>
        <w:t xml:space="preserve">Gaps: </w:t>
      </w:r>
      <w:r>
        <w:t xml:space="preserve"> no Key Events are configured, so form submissions and Explorer launches are not yet counted as conversions; and LinkedIn links carry no UTMs, so LinkedIn traffic is understated.</w:t>
      </w:r>
    </w:p>
    <w:p w14:paraId="651A600B" w14:textId="77777777" w:rsidR="00B04D8B" w:rsidRDefault="004649EA">
      <w:pPr>
        <w:keepNext/>
        <w:spacing w:before="280" w:after="120"/>
      </w:pPr>
      <w:r>
        <w:rPr>
          <w:b/>
          <w:color w:val="0B1829"/>
          <w:sz w:val="36"/>
        </w:rPr>
        <w:t>The Story the Data Tells</w:t>
      </w:r>
    </w:p>
    <w:p w14:paraId="3FE36B39" w14:textId="77777777" w:rsidR="00B04D8B" w:rsidRDefault="004649EA">
      <w:pPr>
        <w:spacing w:after="120"/>
      </w:pPr>
      <w:r>
        <w:t>Publishing fixed the funnel. The April report's central finding was that almost nobody was arriving, and the single biggest cause was that only two things had been posted to LinkedIn in 90 days. That has changed. With the blog up to 11 posts and a real posting cadence on LinkedIn, every leading indicator moved in the same direction at once: more impressions, more clicks, more users, more sessions. This is what the plan predicted would happen, and it did.</w:t>
      </w:r>
    </w:p>
    <w:p w14:paraId="129552C2" w14:textId="77777777" w:rsidR="00B04D8B" w:rsidRDefault="004649EA">
      <w:pPr>
        <w:spacing w:after="120"/>
      </w:pPr>
      <w:r>
        <w:lastRenderedPageBreak/>
        <w:t>The audience is widening beyond the existing network. Direct traffic still leads, but its share fell from 84% to roughly 55%. LinkedIn and organic search are both climbing off near-zero, and a new signal appeared — referrals from AI assistants (gemini.google.com). Cold discovery, which was “functionally zero” in April, is now non-trivial and growing. The strategy of treating each post as a campaign that points back to the site is converting attention into visits.</w:t>
      </w:r>
    </w:p>
    <w:p w14:paraId="0594A948" w14:textId="77777777" w:rsidR="00B04D8B" w:rsidRDefault="004649EA">
      <w:pPr>
        <w:spacing w:after="120"/>
      </w:pPr>
      <w:r>
        <w:t>Engagement-per-visit dropped, and that is mostly expected. Average engagement time fell from 1m17s to 33s. With ~5x more users and a wave of newer, top-of-funnel visitors plus Explorer-app traffic now stitched into sessions, the average naturally compresses. The deep-read behaviour that signalled quality in April hasn’t disappeared — the Insights hub and About page show low bounce and sticky reads — but a few content pages (the Evidence-Base post at 53.8% bounce) deserve a look to make sure new arrivals fin</w:t>
      </w:r>
      <w:r>
        <w:t>d a reason to stay.</w:t>
      </w:r>
    </w:p>
    <w:p w14:paraId="332EE99A" w14:textId="77777777" w:rsidR="00B04D8B" w:rsidRDefault="004649EA">
      <w:pPr>
        <w:spacing w:after="120"/>
      </w:pPr>
      <w:r>
        <w:t>The conversion surface is still a blind spot. The biggest unchanged item is measurement of outcomes: with no Key Events configured, we cannot see form submissions, mailing-list signups, or Explorer launches as conversions in GA4. We have strong activity data and weak outcome data. Until that is fixed, the most important question — is attention turning into consulting conversations? — has to be answered from Andrew’s inbox, not the analytics.</w:t>
      </w:r>
    </w:p>
    <w:p w14:paraId="29C4867F" w14:textId="77777777" w:rsidR="00B04D8B" w:rsidRDefault="004649EA">
      <w:pPr>
        <w:keepNext/>
        <w:spacing w:before="280" w:after="120"/>
      </w:pPr>
      <w:r>
        <w:rPr>
          <w:b/>
          <w:color w:val="0B1829"/>
          <w:sz w:val="36"/>
        </w:rPr>
        <w:t>Progress Against the Action Plan</w:t>
      </w:r>
    </w:p>
    <w:p w14:paraId="73688FE6" w14:textId="77777777" w:rsidR="00B04D8B" w:rsidRDefault="004649EA">
      <w:pPr>
        <w:keepNext/>
        <w:spacing w:before="200" w:after="120"/>
      </w:pPr>
      <w:r>
        <w:rPr>
          <w:b/>
          <w:color w:val="178A84"/>
          <w:sz w:val="28"/>
        </w:rPr>
        <w:t>Tier 1 — This Week (Quick Wins)</w:t>
      </w:r>
    </w:p>
    <w:tbl>
      <w:tblPr>
        <w:tblW w:w="85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498"/>
        <w:gridCol w:w="3021"/>
        <w:gridCol w:w="1311"/>
        <w:gridCol w:w="3730"/>
      </w:tblGrid>
      <w:tr w:rsidR="00B04D8B" w14:paraId="0FB6E4C0" w14:textId="77777777">
        <w:tc>
          <w:tcPr>
            <w:tcW w:w="500" w:type="dxa"/>
            <w:shd w:val="clear" w:color="auto" w:fill="0B1829"/>
            <w:tcMar>
              <w:top w:w="60" w:type="dxa"/>
              <w:left w:w="110" w:type="dxa"/>
              <w:bottom w:w="60" w:type="dxa"/>
              <w:right w:w="110" w:type="dxa"/>
            </w:tcMar>
          </w:tcPr>
          <w:p w14:paraId="0D655BA0" w14:textId="77777777" w:rsidR="00B04D8B" w:rsidRDefault="004649EA">
            <w:pPr>
              <w:spacing w:after="0"/>
            </w:pPr>
            <w:r>
              <w:rPr>
                <w:b/>
                <w:color w:val="FFFFFF"/>
                <w:sz w:val="20"/>
              </w:rPr>
              <w:t>#</w:t>
            </w:r>
          </w:p>
        </w:tc>
        <w:tc>
          <w:tcPr>
            <w:tcW w:w="3050" w:type="dxa"/>
            <w:shd w:val="clear" w:color="auto" w:fill="0B1829"/>
            <w:tcMar>
              <w:top w:w="60" w:type="dxa"/>
              <w:left w:w="110" w:type="dxa"/>
              <w:bottom w:w="60" w:type="dxa"/>
              <w:right w:w="110" w:type="dxa"/>
            </w:tcMar>
          </w:tcPr>
          <w:p w14:paraId="0478C05A" w14:textId="77777777" w:rsidR="00B04D8B" w:rsidRDefault="004649EA">
            <w:pPr>
              <w:spacing w:after="0"/>
            </w:pPr>
            <w:r>
              <w:rPr>
                <w:b/>
                <w:color w:val="FFFFFF"/>
                <w:sz w:val="20"/>
              </w:rPr>
              <w:t>Action</w:t>
            </w:r>
          </w:p>
        </w:tc>
        <w:tc>
          <w:tcPr>
            <w:tcW w:w="1250" w:type="dxa"/>
            <w:shd w:val="clear" w:color="auto" w:fill="0B1829"/>
            <w:tcMar>
              <w:top w:w="60" w:type="dxa"/>
              <w:left w:w="110" w:type="dxa"/>
              <w:bottom w:w="60" w:type="dxa"/>
              <w:right w:w="110" w:type="dxa"/>
            </w:tcMar>
          </w:tcPr>
          <w:p w14:paraId="2777EB27" w14:textId="77777777" w:rsidR="00B04D8B" w:rsidRDefault="004649EA">
            <w:pPr>
              <w:spacing w:after="0"/>
            </w:pPr>
            <w:r>
              <w:rPr>
                <w:b/>
                <w:color w:val="FFFFFF"/>
                <w:sz w:val="20"/>
              </w:rPr>
              <w:t>Status</w:t>
            </w:r>
          </w:p>
        </w:tc>
        <w:tc>
          <w:tcPr>
            <w:tcW w:w="3760" w:type="dxa"/>
            <w:shd w:val="clear" w:color="auto" w:fill="0B1829"/>
            <w:tcMar>
              <w:top w:w="60" w:type="dxa"/>
              <w:left w:w="110" w:type="dxa"/>
              <w:bottom w:w="60" w:type="dxa"/>
              <w:right w:w="110" w:type="dxa"/>
            </w:tcMar>
          </w:tcPr>
          <w:p w14:paraId="3E850252" w14:textId="77777777" w:rsidR="00B04D8B" w:rsidRDefault="004649EA">
            <w:pPr>
              <w:spacing w:after="0"/>
            </w:pPr>
            <w:r>
              <w:rPr>
                <w:b/>
                <w:color w:val="FFFFFF"/>
                <w:sz w:val="20"/>
              </w:rPr>
              <w:t>Evidence</w:t>
            </w:r>
          </w:p>
        </w:tc>
      </w:tr>
      <w:tr w:rsidR="00B04D8B" w14:paraId="16CA3352" w14:textId="77777777">
        <w:tc>
          <w:tcPr>
            <w:tcW w:w="500" w:type="dxa"/>
            <w:shd w:val="clear" w:color="auto" w:fill="E8ECF2"/>
            <w:tcMar>
              <w:top w:w="60" w:type="dxa"/>
              <w:left w:w="110" w:type="dxa"/>
              <w:bottom w:w="60" w:type="dxa"/>
              <w:right w:w="110" w:type="dxa"/>
            </w:tcMar>
          </w:tcPr>
          <w:p w14:paraId="76724EDF" w14:textId="77777777" w:rsidR="00B04D8B" w:rsidRDefault="004649EA">
            <w:pPr>
              <w:spacing w:after="0"/>
            </w:pPr>
            <w:r>
              <w:rPr>
                <w:b/>
                <w:sz w:val="20"/>
              </w:rPr>
              <w:t>1</w:t>
            </w:r>
          </w:p>
        </w:tc>
        <w:tc>
          <w:tcPr>
            <w:tcW w:w="3050" w:type="dxa"/>
            <w:shd w:val="clear" w:color="auto" w:fill="E8ECF2"/>
            <w:tcMar>
              <w:top w:w="60" w:type="dxa"/>
              <w:left w:w="110" w:type="dxa"/>
              <w:bottom w:w="60" w:type="dxa"/>
              <w:right w:w="110" w:type="dxa"/>
            </w:tcMar>
          </w:tcPr>
          <w:p w14:paraId="1A48B8E6" w14:textId="77777777" w:rsidR="00B04D8B" w:rsidRDefault="004649EA">
            <w:pPr>
              <w:spacing w:after="0"/>
            </w:pPr>
            <w:r>
              <w:rPr>
                <w:sz w:val="20"/>
              </w:rPr>
              <w:t>Publish blog post + LinkedIn teaser</w:t>
            </w:r>
          </w:p>
        </w:tc>
        <w:tc>
          <w:tcPr>
            <w:tcW w:w="1250" w:type="dxa"/>
            <w:shd w:val="clear" w:color="auto" w:fill="E8ECF2"/>
            <w:tcMar>
              <w:top w:w="60" w:type="dxa"/>
              <w:left w:w="110" w:type="dxa"/>
              <w:bottom w:w="60" w:type="dxa"/>
              <w:right w:w="110" w:type="dxa"/>
            </w:tcMar>
          </w:tcPr>
          <w:p w14:paraId="72EA1B01" w14:textId="77777777" w:rsidR="00B04D8B" w:rsidRDefault="004649EA">
            <w:pPr>
              <w:spacing w:after="0"/>
            </w:pPr>
            <w:r>
              <w:rPr>
                <w:b/>
                <w:color w:val="1E7A44"/>
                <w:sz w:val="20"/>
              </w:rPr>
              <w:t>Done</w:t>
            </w:r>
          </w:p>
        </w:tc>
        <w:tc>
          <w:tcPr>
            <w:tcW w:w="3760" w:type="dxa"/>
            <w:shd w:val="clear" w:color="auto" w:fill="E8ECF2"/>
            <w:tcMar>
              <w:top w:w="60" w:type="dxa"/>
              <w:left w:w="110" w:type="dxa"/>
              <w:bottom w:w="60" w:type="dxa"/>
              <w:right w:w="110" w:type="dxa"/>
            </w:tcMar>
          </w:tcPr>
          <w:p w14:paraId="1A1AF232" w14:textId="77777777" w:rsidR="00B04D8B" w:rsidRDefault="004649EA">
            <w:pPr>
              <w:spacing w:after="0"/>
            </w:pPr>
            <w:r>
              <w:rPr>
                <w:sz w:val="20"/>
              </w:rPr>
              <w:t>Blog 7→11 posts; LinkedIn posts link to new posts (e.g. “Moving Care Upstream”)</w:t>
            </w:r>
          </w:p>
        </w:tc>
      </w:tr>
      <w:tr w:rsidR="00B04D8B" w14:paraId="2E769245" w14:textId="77777777">
        <w:tc>
          <w:tcPr>
            <w:tcW w:w="500" w:type="dxa"/>
            <w:tcMar>
              <w:top w:w="60" w:type="dxa"/>
              <w:left w:w="110" w:type="dxa"/>
              <w:bottom w:w="60" w:type="dxa"/>
              <w:right w:w="110" w:type="dxa"/>
            </w:tcMar>
          </w:tcPr>
          <w:p w14:paraId="661F8B62" w14:textId="77777777" w:rsidR="00B04D8B" w:rsidRDefault="004649EA">
            <w:pPr>
              <w:spacing w:after="0"/>
            </w:pPr>
            <w:r>
              <w:rPr>
                <w:b/>
                <w:sz w:val="20"/>
              </w:rPr>
              <w:t>2</w:t>
            </w:r>
          </w:p>
        </w:tc>
        <w:tc>
          <w:tcPr>
            <w:tcW w:w="3050" w:type="dxa"/>
            <w:tcMar>
              <w:top w:w="60" w:type="dxa"/>
              <w:left w:w="110" w:type="dxa"/>
              <w:bottom w:w="60" w:type="dxa"/>
              <w:right w:w="110" w:type="dxa"/>
            </w:tcMar>
          </w:tcPr>
          <w:p w14:paraId="63330A16" w14:textId="77777777" w:rsidR="00B04D8B" w:rsidRDefault="004649EA">
            <w:pPr>
              <w:spacing w:after="0"/>
            </w:pPr>
            <w:r>
              <w:rPr>
                <w:sz w:val="20"/>
              </w:rPr>
              <w:t>Promote a zero-view post each week</w:t>
            </w:r>
          </w:p>
        </w:tc>
        <w:tc>
          <w:tcPr>
            <w:tcW w:w="1250" w:type="dxa"/>
            <w:tcMar>
              <w:top w:w="60" w:type="dxa"/>
              <w:left w:w="110" w:type="dxa"/>
              <w:bottom w:w="60" w:type="dxa"/>
              <w:right w:w="110" w:type="dxa"/>
            </w:tcMar>
          </w:tcPr>
          <w:p w14:paraId="3816E5E1" w14:textId="77777777" w:rsidR="00B04D8B" w:rsidRDefault="004649EA">
            <w:pPr>
              <w:spacing w:after="0"/>
            </w:pPr>
            <w:r>
              <w:rPr>
                <w:b/>
                <w:color w:val="B8860B"/>
                <w:sz w:val="20"/>
              </w:rPr>
              <w:t>In progress</w:t>
            </w:r>
          </w:p>
        </w:tc>
        <w:tc>
          <w:tcPr>
            <w:tcW w:w="3760" w:type="dxa"/>
            <w:tcMar>
              <w:top w:w="60" w:type="dxa"/>
              <w:left w:w="110" w:type="dxa"/>
              <w:bottom w:w="60" w:type="dxa"/>
              <w:right w:w="110" w:type="dxa"/>
            </w:tcMar>
          </w:tcPr>
          <w:p w14:paraId="617DB430" w14:textId="77777777" w:rsidR="00B04D8B" w:rsidRDefault="004649EA">
            <w:pPr>
              <w:spacing w:after="0"/>
            </w:pPr>
            <w:r>
              <w:rPr>
                <w:sz w:val="20"/>
              </w:rPr>
              <w:t>Older posts now drawing traffic; systematic weekly recycling not yet confirmed</w:t>
            </w:r>
          </w:p>
        </w:tc>
      </w:tr>
      <w:tr w:rsidR="00B04D8B" w14:paraId="16872B0C" w14:textId="77777777">
        <w:tc>
          <w:tcPr>
            <w:tcW w:w="500" w:type="dxa"/>
            <w:shd w:val="clear" w:color="auto" w:fill="E8ECF2"/>
            <w:tcMar>
              <w:top w:w="60" w:type="dxa"/>
              <w:left w:w="110" w:type="dxa"/>
              <w:bottom w:w="60" w:type="dxa"/>
              <w:right w:w="110" w:type="dxa"/>
            </w:tcMar>
          </w:tcPr>
          <w:p w14:paraId="15D62C13" w14:textId="77777777" w:rsidR="00B04D8B" w:rsidRDefault="004649EA">
            <w:pPr>
              <w:spacing w:after="0"/>
            </w:pPr>
            <w:r>
              <w:rPr>
                <w:b/>
                <w:sz w:val="20"/>
              </w:rPr>
              <w:t>3</w:t>
            </w:r>
          </w:p>
        </w:tc>
        <w:tc>
          <w:tcPr>
            <w:tcW w:w="3050" w:type="dxa"/>
            <w:shd w:val="clear" w:color="auto" w:fill="E8ECF2"/>
            <w:tcMar>
              <w:top w:w="60" w:type="dxa"/>
              <w:left w:w="110" w:type="dxa"/>
              <w:bottom w:w="60" w:type="dxa"/>
              <w:right w:w="110" w:type="dxa"/>
            </w:tcMar>
          </w:tcPr>
          <w:p w14:paraId="5465818F" w14:textId="77777777" w:rsidR="00B04D8B" w:rsidRDefault="004649EA">
            <w:pPr>
              <w:spacing w:after="0"/>
            </w:pPr>
            <w:r>
              <w:rPr>
                <w:sz w:val="20"/>
              </w:rPr>
              <w:t>GA4 Key Events + Explorer click tracking</w:t>
            </w:r>
          </w:p>
        </w:tc>
        <w:tc>
          <w:tcPr>
            <w:tcW w:w="1250" w:type="dxa"/>
            <w:shd w:val="clear" w:color="auto" w:fill="E8ECF2"/>
            <w:tcMar>
              <w:top w:w="60" w:type="dxa"/>
              <w:left w:w="110" w:type="dxa"/>
              <w:bottom w:w="60" w:type="dxa"/>
              <w:right w:w="110" w:type="dxa"/>
            </w:tcMar>
          </w:tcPr>
          <w:p w14:paraId="55282EAE" w14:textId="77777777" w:rsidR="00B04D8B" w:rsidRDefault="004649EA">
            <w:pPr>
              <w:spacing w:after="0"/>
            </w:pPr>
            <w:r>
              <w:rPr>
                <w:b/>
                <w:color w:val="B8860B"/>
                <w:sz w:val="20"/>
              </w:rPr>
              <w:t>Mixed</w:t>
            </w:r>
          </w:p>
        </w:tc>
        <w:tc>
          <w:tcPr>
            <w:tcW w:w="3760" w:type="dxa"/>
            <w:shd w:val="clear" w:color="auto" w:fill="E8ECF2"/>
            <w:tcMar>
              <w:top w:w="60" w:type="dxa"/>
              <w:left w:w="110" w:type="dxa"/>
              <w:bottom w:w="60" w:type="dxa"/>
              <w:right w:w="110" w:type="dxa"/>
            </w:tcMar>
          </w:tcPr>
          <w:p w14:paraId="019399FD" w14:textId="77777777" w:rsidR="00B04D8B" w:rsidRDefault="004649EA">
            <w:pPr>
              <w:spacing w:after="0"/>
            </w:pPr>
            <w:r>
              <w:rPr>
                <w:sz w:val="20"/>
              </w:rPr>
              <w:t>Explorer tracking DONE (launch_explorer + dimensions); Key Events still 0 — not done</w:t>
            </w:r>
          </w:p>
        </w:tc>
      </w:tr>
      <w:tr w:rsidR="00B04D8B" w14:paraId="1E0FFDE6" w14:textId="77777777">
        <w:tc>
          <w:tcPr>
            <w:tcW w:w="500" w:type="dxa"/>
            <w:tcMar>
              <w:top w:w="60" w:type="dxa"/>
              <w:left w:w="110" w:type="dxa"/>
              <w:bottom w:w="60" w:type="dxa"/>
              <w:right w:w="110" w:type="dxa"/>
            </w:tcMar>
          </w:tcPr>
          <w:p w14:paraId="5A8B1E4F" w14:textId="77777777" w:rsidR="00B04D8B" w:rsidRDefault="004649EA">
            <w:pPr>
              <w:spacing w:after="0"/>
            </w:pPr>
            <w:r>
              <w:rPr>
                <w:b/>
                <w:sz w:val="20"/>
              </w:rPr>
              <w:t>4</w:t>
            </w:r>
          </w:p>
        </w:tc>
        <w:tc>
          <w:tcPr>
            <w:tcW w:w="3050" w:type="dxa"/>
            <w:tcMar>
              <w:top w:w="60" w:type="dxa"/>
              <w:left w:w="110" w:type="dxa"/>
              <w:bottom w:w="60" w:type="dxa"/>
              <w:right w:w="110" w:type="dxa"/>
            </w:tcMar>
          </w:tcPr>
          <w:p w14:paraId="2616B5D3" w14:textId="77777777" w:rsidR="00B04D8B" w:rsidRDefault="004649EA">
            <w:pPr>
              <w:spacing w:after="0"/>
            </w:pPr>
            <w:r>
              <w:rPr>
                <w:sz w:val="20"/>
              </w:rPr>
              <w:t>Fix the Tools page bounce</w:t>
            </w:r>
          </w:p>
        </w:tc>
        <w:tc>
          <w:tcPr>
            <w:tcW w:w="1250" w:type="dxa"/>
            <w:tcMar>
              <w:top w:w="60" w:type="dxa"/>
              <w:left w:w="110" w:type="dxa"/>
              <w:bottom w:w="60" w:type="dxa"/>
              <w:right w:w="110" w:type="dxa"/>
            </w:tcMar>
          </w:tcPr>
          <w:p w14:paraId="504A17D9" w14:textId="77777777" w:rsidR="00B04D8B" w:rsidRDefault="004649EA">
            <w:pPr>
              <w:spacing w:after="0"/>
            </w:pPr>
            <w:r>
              <w:rPr>
                <w:b/>
                <w:color w:val="1E7A44"/>
                <w:sz w:val="20"/>
              </w:rPr>
              <w:t>Done</w:t>
            </w:r>
          </w:p>
        </w:tc>
        <w:tc>
          <w:tcPr>
            <w:tcW w:w="3760" w:type="dxa"/>
            <w:tcMar>
              <w:top w:w="60" w:type="dxa"/>
              <w:left w:w="110" w:type="dxa"/>
              <w:bottom w:w="60" w:type="dxa"/>
              <w:right w:w="110" w:type="dxa"/>
            </w:tcMar>
          </w:tcPr>
          <w:p w14:paraId="4581C283" w14:textId="77777777" w:rsidR="00B04D8B" w:rsidRDefault="004649EA">
            <w:pPr>
              <w:spacing w:after="0"/>
            </w:pPr>
            <w:r>
              <w:rPr>
                <w:sz w:val="20"/>
              </w:rPr>
              <w:t>Tools bounce now 9.5% (was an 11s bounce zone), 13 users</w:t>
            </w:r>
          </w:p>
        </w:tc>
      </w:tr>
      <w:tr w:rsidR="00B04D8B" w14:paraId="1E467C45" w14:textId="77777777">
        <w:tc>
          <w:tcPr>
            <w:tcW w:w="500" w:type="dxa"/>
            <w:shd w:val="clear" w:color="auto" w:fill="E8ECF2"/>
            <w:tcMar>
              <w:top w:w="60" w:type="dxa"/>
              <w:left w:w="110" w:type="dxa"/>
              <w:bottom w:w="60" w:type="dxa"/>
              <w:right w:w="110" w:type="dxa"/>
            </w:tcMar>
          </w:tcPr>
          <w:p w14:paraId="668C2004" w14:textId="77777777" w:rsidR="00B04D8B" w:rsidRDefault="004649EA">
            <w:pPr>
              <w:spacing w:after="0"/>
            </w:pPr>
            <w:r>
              <w:rPr>
                <w:b/>
                <w:sz w:val="20"/>
              </w:rPr>
              <w:t>5</w:t>
            </w:r>
          </w:p>
        </w:tc>
        <w:tc>
          <w:tcPr>
            <w:tcW w:w="3050" w:type="dxa"/>
            <w:shd w:val="clear" w:color="auto" w:fill="E8ECF2"/>
            <w:tcMar>
              <w:top w:w="60" w:type="dxa"/>
              <w:left w:w="110" w:type="dxa"/>
              <w:bottom w:w="60" w:type="dxa"/>
              <w:right w:w="110" w:type="dxa"/>
            </w:tcMar>
          </w:tcPr>
          <w:p w14:paraId="28B533E3" w14:textId="77777777" w:rsidR="00B04D8B" w:rsidRDefault="004649EA">
            <w:pPr>
              <w:spacing w:after="0"/>
            </w:pPr>
            <w:r>
              <w:rPr>
                <w:sz w:val="20"/>
              </w:rPr>
              <w:t>Fix the Contact page drop-off</w:t>
            </w:r>
          </w:p>
        </w:tc>
        <w:tc>
          <w:tcPr>
            <w:tcW w:w="1250" w:type="dxa"/>
            <w:shd w:val="clear" w:color="auto" w:fill="E8ECF2"/>
            <w:tcMar>
              <w:top w:w="60" w:type="dxa"/>
              <w:left w:w="110" w:type="dxa"/>
              <w:bottom w:w="60" w:type="dxa"/>
              <w:right w:w="110" w:type="dxa"/>
            </w:tcMar>
          </w:tcPr>
          <w:p w14:paraId="4A945DA9" w14:textId="77777777" w:rsidR="00B04D8B" w:rsidRDefault="004649EA">
            <w:pPr>
              <w:spacing w:after="0"/>
            </w:pPr>
            <w:r>
              <w:rPr>
                <w:b/>
                <w:color w:val="6B7280"/>
                <w:sz w:val="20"/>
              </w:rPr>
              <w:t>Unconfirmed</w:t>
            </w:r>
          </w:p>
        </w:tc>
        <w:tc>
          <w:tcPr>
            <w:tcW w:w="3760" w:type="dxa"/>
            <w:shd w:val="clear" w:color="auto" w:fill="E8ECF2"/>
            <w:tcMar>
              <w:top w:w="60" w:type="dxa"/>
              <w:left w:w="110" w:type="dxa"/>
              <w:bottom w:w="60" w:type="dxa"/>
              <w:right w:w="110" w:type="dxa"/>
            </w:tcMar>
          </w:tcPr>
          <w:p w14:paraId="38DA0033" w14:textId="77777777" w:rsidR="00B04D8B" w:rsidRDefault="004649EA">
            <w:pPr>
              <w:spacing w:after="0"/>
            </w:pPr>
            <w:r>
              <w:rPr>
                <w:sz w:val="20"/>
              </w:rPr>
              <w:t>Not in top pages; mailto CTAs present on home; cannot verify from data</w:t>
            </w:r>
          </w:p>
        </w:tc>
      </w:tr>
    </w:tbl>
    <w:p w14:paraId="111A3172" w14:textId="77777777" w:rsidR="00B04D8B" w:rsidRDefault="00B04D8B">
      <w:pPr>
        <w:spacing w:after="40"/>
      </w:pPr>
    </w:p>
    <w:p w14:paraId="34E795BE" w14:textId="77777777" w:rsidR="00B04D8B" w:rsidRDefault="004649EA">
      <w:pPr>
        <w:keepNext/>
        <w:spacing w:before="200" w:after="120"/>
      </w:pPr>
      <w:r>
        <w:rPr>
          <w:b/>
          <w:color w:val="178A84"/>
          <w:sz w:val="28"/>
        </w:rPr>
        <w:t>Tier 2 — This Month (Structural)</w:t>
      </w:r>
    </w:p>
    <w:tbl>
      <w:tblPr>
        <w:tblW w:w="85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500"/>
        <w:gridCol w:w="3050"/>
        <w:gridCol w:w="1250"/>
        <w:gridCol w:w="3760"/>
      </w:tblGrid>
      <w:tr w:rsidR="00B04D8B" w14:paraId="1E00A346" w14:textId="77777777">
        <w:tc>
          <w:tcPr>
            <w:tcW w:w="500" w:type="dxa"/>
            <w:shd w:val="clear" w:color="auto" w:fill="0B1829"/>
            <w:tcMar>
              <w:top w:w="60" w:type="dxa"/>
              <w:left w:w="110" w:type="dxa"/>
              <w:bottom w:w="60" w:type="dxa"/>
              <w:right w:w="110" w:type="dxa"/>
            </w:tcMar>
          </w:tcPr>
          <w:p w14:paraId="33685DC2" w14:textId="77777777" w:rsidR="00B04D8B" w:rsidRDefault="004649EA">
            <w:pPr>
              <w:spacing w:after="0"/>
            </w:pPr>
            <w:r>
              <w:rPr>
                <w:b/>
                <w:color w:val="FFFFFF"/>
                <w:sz w:val="20"/>
              </w:rPr>
              <w:t>#</w:t>
            </w:r>
          </w:p>
        </w:tc>
        <w:tc>
          <w:tcPr>
            <w:tcW w:w="3050" w:type="dxa"/>
            <w:shd w:val="clear" w:color="auto" w:fill="0B1829"/>
            <w:tcMar>
              <w:top w:w="60" w:type="dxa"/>
              <w:left w:w="110" w:type="dxa"/>
              <w:bottom w:w="60" w:type="dxa"/>
              <w:right w:w="110" w:type="dxa"/>
            </w:tcMar>
          </w:tcPr>
          <w:p w14:paraId="45E1BD1C" w14:textId="77777777" w:rsidR="00B04D8B" w:rsidRDefault="004649EA">
            <w:pPr>
              <w:spacing w:after="0"/>
            </w:pPr>
            <w:r>
              <w:rPr>
                <w:b/>
                <w:color w:val="FFFFFF"/>
                <w:sz w:val="20"/>
              </w:rPr>
              <w:t>Action</w:t>
            </w:r>
          </w:p>
        </w:tc>
        <w:tc>
          <w:tcPr>
            <w:tcW w:w="1250" w:type="dxa"/>
            <w:shd w:val="clear" w:color="auto" w:fill="0B1829"/>
            <w:tcMar>
              <w:top w:w="60" w:type="dxa"/>
              <w:left w:w="110" w:type="dxa"/>
              <w:bottom w:w="60" w:type="dxa"/>
              <w:right w:w="110" w:type="dxa"/>
            </w:tcMar>
          </w:tcPr>
          <w:p w14:paraId="0020A8A7" w14:textId="77777777" w:rsidR="00B04D8B" w:rsidRDefault="004649EA">
            <w:pPr>
              <w:spacing w:after="0"/>
            </w:pPr>
            <w:r>
              <w:rPr>
                <w:b/>
                <w:color w:val="FFFFFF"/>
                <w:sz w:val="20"/>
              </w:rPr>
              <w:t>Status</w:t>
            </w:r>
          </w:p>
        </w:tc>
        <w:tc>
          <w:tcPr>
            <w:tcW w:w="3760" w:type="dxa"/>
            <w:shd w:val="clear" w:color="auto" w:fill="0B1829"/>
            <w:tcMar>
              <w:top w:w="60" w:type="dxa"/>
              <w:left w:w="110" w:type="dxa"/>
              <w:bottom w:w="60" w:type="dxa"/>
              <w:right w:w="110" w:type="dxa"/>
            </w:tcMar>
          </w:tcPr>
          <w:p w14:paraId="7FF2BB19" w14:textId="77777777" w:rsidR="00B04D8B" w:rsidRDefault="004649EA">
            <w:pPr>
              <w:spacing w:after="0"/>
            </w:pPr>
            <w:r>
              <w:rPr>
                <w:b/>
                <w:color w:val="FFFFFF"/>
                <w:sz w:val="20"/>
              </w:rPr>
              <w:t>Evidence</w:t>
            </w:r>
          </w:p>
        </w:tc>
      </w:tr>
      <w:tr w:rsidR="00B04D8B" w14:paraId="08820631" w14:textId="77777777">
        <w:tc>
          <w:tcPr>
            <w:tcW w:w="500" w:type="dxa"/>
            <w:shd w:val="clear" w:color="auto" w:fill="E8ECF2"/>
            <w:tcMar>
              <w:top w:w="60" w:type="dxa"/>
              <w:left w:w="110" w:type="dxa"/>
              <w:bottom w:w="60" w:type="dxa"/>
              <w:right w:w="110" w:type="dxa"/>
            </w:tcMar>
          </w:tcPr>
          <w:p w14:paraId="19847997" w14:textId="77777777" w:rsidR="00B04D8B" w:rsidRDefault="004649EA">
            <w:pPr>
              <w:spacing w:after="0"/>
            </w:pPr>
            <w:r>
              <w:rPr>
                <w:b/>
                <w:sz w:val="20"/>
              </w:rPr>
              <w:t>6</w:t>
            </w:r>
          </w:p>
        </w:tc>
        <w:tc>
          <w:tcPr>
            <w:tcW w:w="3050" w:type="dxa"/>
            <w:shd w:val="clear" w:color="auto" w:fill="E8ECF2"/>
            <w:tcMar>
              <w:top w:w="60" w:type="dxa"/>
              <w:left w:w="110" w:type="dxa"/>
              <w:bottom w:w="60" w:type="dxa"/>
              <w:right w:w="110" w:type="dxa"/>
            </w:tcMar>
          </w:tcPr>
          <w:p w14:paraId="0A396270" w14:textId="77777777" w:rsidR="00B04D8B" w:rsidRDefault="004649EA">
            <w:pPr>
              <w:spacing w:after="0"/>
            </w:pPr>
            <w:r>
              <w:rPr>
                <w:sz w:val="20"/>
              </w:rPr>
              <w:t xml:space="preserve">Build a sustainable publishing </w:t>
            </w:r>
            <w:r>
              <w:rPr>
                <w:sz w:val="20"/>
              </w:rPr>
              <w:lastRenderedPageBreak/>
              <w:t>rhythm</w:t>
            </w:r>
          </w:p>
        </w:tc>
        <w:tc>
          <w:tcPr>
            <w:tcW w:w="1250" w:type="dxa"/>
            <w:shd w:val="clear" w:color="auto" w:fill="E8ECF2"/>
            <w:tcMar>
              <w:top w:w="60" w:type="dxa"/>
              <w:left w:w="110" w:type="dxa"/>
              <w:bottom w:w="60" w:type="dxa"/>
              <w:right w:w="110" w:type="dxa"/>
            </w:tcMar>
          </w:tcPr>
          <w:p w14:paraId="5682083A" w14:textId="77777777" w:rsidR="00B04D8B" w:rsidRDefault="004649EA">
            <w:pPr>
              <w:spacing w:after="0"/>
            </w:pPr>
            <w:r>
              <w:rPr>
                <w:b/>
                <w:color w:val="1E7A44"/>
                <w:sz w:val="20"/>
              </w:rPr>
              <w:lastRenderedPageBreak/>
              <w:t>On track</w:t>
            </w:r>
          </w:p>
        </w:tc>
        <w:tc>
          <w:tcPr>
            <w:tcW w:w="3760" w:type="dxa"/>
            <w:shd w:val="clear" w:color="auto" w:fill="E8ECF2"/>
            <w:tcMar>
              <w:top w:w="60" w:type="dxa"/>
              <w:left w:w="110" w:type="dxa"/>
              <w:bottom w:w="60" w:type="dxa"/>
              <w:right w:w="110" w:type="dxa"/>
            </w:tcMar>
          </w:tcPr>
          <w:p w14:paraId="558272FC" w14:textId="77777777" w:rsidR="00B04D8B" w:rsidRDefault="004649EA">
            <w:pPr>
              <w:spacing w:after="0"/>
            </w:pPr>
            <w:r>
              <w:rPr>
                <w:sz w:val="20"/>
              </w:rPr>
              <w:t xml:space="preserve">Multiple substantive posts in trailing 3 </w:t>
            </w:r>
            <w:r>
              <w:rPr>
                <w:sz w:val="20"/>
              </w:rPr>
              <w:lastRenderedPageBreak/>
              <w:t>weeks; cadence transformed</w:t>
            </w:r>
          </w:p>
        </w:tc>
      </w:tr>
      <w:tr w:rsidR="00B04D8B" w14:paraId="4B55BB0B" w14:textId="77777777">
        <w:tc>
          <w:tcPr>
            <w:tcW w:w="500" w:type="dxa"/>
            <w:tcMar>
              <w:top w:w="60" w:type="dxa"/>
              <w:left w:w="110" w:type="dxa"/>
              <w:bottom w:w="60" w:type="dxa"/>
              <w:right w:w="110" w:type="dxa"/>
            </w:tcMar>
          </w:tcPr>
          <w:p w14:paraId="7F3434B4" w14:textId="77777777" w:rsidR="00B04D8B" w:rsidRDefault="004649EA">
            <w:pPr>
              <w:spacing w:after="0"/>
            </w:pPr>
            <w:r>
              <w:rPr>
                <w:b/>
                <w:sz w:val="20"/>
              </w:rPr>
              <w:lastRenderedPageBreak/>
              <w:t>7</w:t>
            </w:r>
          </w:p>
        </w:tc>
        <w:tc>
          <w:tcPr>
            <w:tcW w:w="3050" w:type="dxa"/>
            <w:tcMar>
              <w:top w:w="60" w:type="dxa"/>
              <w:left w:w="110" w:type="dxa"/>
              <w:bottom w:w="60" w:type="dxa"/>
              <w:right w:w="110" w:type="dxa"/>
            </w:tcMar>
          </w:tcPr>
          <w:p w14:paraId="10D6D25B" w14:textId="77777777" w:rsidR="00B04D8B" w:rsidRDefault="004649EA">
            <w:pPr>
              <w:spacing w:after="0"/>
            </w:pPr>
            <w:r>
              <w:rPr>
                <w:sz w:val="20"/>
              </w:rPr>
              <w:t>Content hub structure on the blog</w:t>
            </w:r>
          </w:p>
        </w:tc>
        <w:tc>
          <w:tcPr>
            <w:tcW w:w="1250" w:type="dxa"/>
            <w:tcMar>
              <w:top w:w="60" w:type="dxa"/>
              <w:left w:w="110" w:type="dxa"/>
              <w:bottom w:w="60" w:type="dxa"/>
              <w:right w:w="110" w:type="dxa"/>
            </w:tcMar>
          </w:tcPr>
          <w:p w14:paraId="1C50B55E" w14:textId="77777777" w:rsidR="00B04D8B" w:rsidRDefault="004649EA">
            <w:pPr>
              <w:spacing w:after="0"/>
            </w:pPr>
            <w:r>
              <w:rPr>
                <w:b/>
                <w:color w:val="1E7A44"/>
                <w:sz w:val="20"/>
              </w:rPr>
              <w:t>Done</w:t>
            </w:r>
          </w:p>
        </w:tc>
        <w:tc>
          <w:tcPr>
            <w:tcW w:w="3760" w:type="dxa"/>
            <w:tcMar>
              <w:top w:w="60" w:type="dxa"/>
              <w:left w:w="110" w:type="dxa"/>
              <w:bottom w:w="60" w:type="dxa"/>
              <w:right w:w="110" w:type="dxa"/>
            </w:tcMar>
          </w:tcPr>
          <w:p w14:paraId="5F4A957D" w14:textId="77777777" w:rsidR="00B04D8B" w:rsidRDefault="004649EA">
            <w:pPr>
              <w:spacing w:after="0"/>
            </w:pPr>
            <w:r>
              <w:rPr>
                <w:sz w:val="20"/>
              </w:rPr>
              <w:t>“Insights &amp; Analysis” hub with Part 1/2/3 series + related-post links</w:t>
            </w:r>
          </w:p>
        </w:tc>
      </w:tr>
      <w:tr w:rsidR="00B04D8B" w14:paraId="469D6844" w14:textId="77777777">
        <w:tc>
          <w:tcPr>
            <w:tcW w:w="500" w:type="dxa"/>
            <w:shd w:val="clear" w:color="auto" w:fill="E8ECF2"/>
            <w:tcMar>
              <w:top w:w="60" w:type="dxa"/>
              <w:left w:w="110" w:type="dxa"/>
              <w:bottom w:w="60" w:type="dxa"/>
              <w:right w:w="110" w:type="dxa"/>
            </w:tcMar>
          </w:tcPr>
          <w:p w14:paraId="32F57EA5" w14:textId="77777777" w:rsidR="00B04D8B" w:rsidRDefault="004649EA">
            <w:pPr>
              <w:spacing w:after="0"/>
            </w:pPr>
            <w:r>
              <w:rPr>
                <w:b/>
                <w:sz w:val="20"/>
              </w:rPr>
              <w:t>8</w:t>
            </w:r>
          </w:p>
        </w:tc>
        <w:tc>
          <w:tcPr>
            <w:tcW w:w="3050" w:type="dxa"/>
            <w:shd w:val="clear" w:color="auto" w:fill="E8ECF2"/>
            <w:tcMar>
              <w:top w:w="60" w:type="dxa"/>
              <w:left w:w="110" w:type="dxa"/>
              <w:bottom w:w="60" w:type="dxa"/>
              <w:right w:w="110" w:type="dxa"/>
            </w:tcMar>
          </w:tcPr>
          <w:p w14:paraId="0F085E21" w14:textId="77777777" w:rsidR="00B04D8B" w:rsidRDefault="004649EA">
            <w:pPr>
              <w:spacing w:after="0"/>
            </w:pPr>
            <w:r>
              <w:rPr>
                <w:sz w:val="20"/>
              </w:rPr>
              <w:t>Per-post Open Graph images</w:t>
            </w:r>
          </w:p>
        </w:tc>
        <w:tc>
          <w:tcPr>
            <w:tcW w:w="1250" w:type="dxa"/>
            <w:shd w:val="clear" w:color="auto" w:fill="E8ECF2"/>
            <w:tcMar>
              <w:top w:w="60" w:type="dxa"/>
              <w:left w:w="110" w:type="dxa"/>
              <w:bottom w:w="60" w:type="dxa"/>
              <w:right w:w="110" w:type="dxa"/>
            </w:tcMar>
          </w:tcPr>
          <w:p w14:paraId="4F0FD7D4" w14:textId="77777777" w:rsidR="00B04D8B" w:rsidRDefault="004649EA">
            <w:pPr>
              <w:spacing w:after="0"/>
            </w:pPr>
            <w:r>
              <w:rPr>
                <w:b/>
                <w:color w:val="1E7A44"/>
                <w:sz w:val="20"/>
              </w:rPr>
              <w:t>Done</w:t>
            </w:r>
          </w:p>
        </w:tc>
        <w:tc>
          <w:tcPr>
            <w:tcW w:w="3760" w:type="dxa"/>
            <w:shd w:val="clear" w:color="auto" w:fill="E8ECF2"/>
            <w:tcMar>
              <w:top w:w="60" w:type="dxa"/>
              <w:left w:w="110" w:type="dxa"/>
              <w:bottom w:w="60" w:type="dxa"/>
              <w:right w:w="110" w:type="dxa"/>
            </w:tcMar>
          </w:tcPr>
          <w:p w14:paraId="2DD7B091" w14:textId="77777777" w:rsidR="00B04D8B" w:rsidRDefault="004649EA">
            <w:pPr>
              <w:spacing w:after="0"/>
            </w:pPr>
            <w:r>
              <w:rPr>
                <w:sz w:val="20"/>
              </w:rPr>
              <w:t>Newer posts carry unique og:image (e.g. post-moving-care-upstream-1.png)</w:t>
            </w:r>
          </w:p>
        </w:tc>
      </w:tr>
      <w:tr w:rsidR="00B04D8B" w14:paraId="61A00B7A" w14:textId="77777777">
        <w:tc>
          <w:tcPr>
            <w:tcW w:w="500" w:type="dxa"/>
            <w:tcMar>
              <w:top w:w="60" w:type="dxa"/>
              <w:left w:w="110" w:type="dxa"/>
              <w:bottom w:w="60" w:type="dxa"/>
              <w:right w:w="110" w:type="dxa"/>
            </w:tcMar>
          </w:tcPr>
          <w:p w14:paraId="1FB5DE62" w14:textId="77777777" w:rsidR="00B04D8B" w:rsidRDefault="004649EA">
            <w:pPr>
              <w:spacing w:after="0"/>
            </w:pPr>
            <w:r>
              <w:rPr>
                <w:b/>
                <w:sz w:val="20"/>
              </w:rPr>
              <w:t>9</w:t>
            </w:r>
          </w:p>
        </w:tc>
        <w:tc>
          <w:tcPr>
            <w:tcW w:w="3050" w:type="dxa"/>
            <w:tcMar>
              <w:top w:w="60" w:type="dxa"/>
              <w:left w:w="110" w:type="dxa"/>
              <w:bottom w:w="60" w:type="dxa"/>
              <w:right w:w="110" w:type="dxa"/>
            </w:tcMar>
          </w:tcPr>
          <w:p w14:paraId="1F211BBD" w14:textId="77777777" w:rsidR="00B04D8B" w:rsidRDefault="004649EA">
            <w:pPr>
              <w:spacing w:after="0"/>
            </w:pPr>
            <w:r>
              <w:rPr>
                <w:sz w:val="20"/>
              </w:rPr>
              <w:t>Fix LinkedIn attribution with UTMs</w:t>
            </w:r>
          </w:p>
        </w:tc>
        <w:tc>
          <w:tcPr>
            <w:tcW w:w="1250" w:type="dxa"/>
            <w:tcMar>
              <w:top w:w="60" w:type="dxa"/>
              <w:left w:w="110" w:type="dxa"/>
              <w:bottom w:w="60" w:type="dxa"/>
              <w:right w:w="110" w:type="dxa"/>
            </w:tcMar>
          </w:tcPr>
          <w:p w14:paraId="5431D5BC" w14:textId="77777777" w:rsidR="00B04D8B" w:rsidRDefault="004649EA">
            <w:pPr>
              <w:spacing w:after="0"/>
            </w:pPr>
            <w:r>
              <w:rPr>
                <w:b/>
                <w:color w:val="9B2226"/>
                <w:sz w:val="20"/>
              </w:rPr>
              <w:t>Not done</w:t>
            </w:r>
          </w:p>
        </w:tc>
        <w:tc>
          <w:tcPr>
            <w:tcW w:w="3760" w:type="dxa"/>
            <w:tcMar>
              <w:top w:w="60" w:type="dxa"/>
              <w:left w:w="110" w:type="dxa"/>
              <w:bottom w:w="60" w:type="dxa"/>
              <w:right w:w="110" w:type="dxa"/>
            </w:tcMar>
          </w:tcPr>
          <w:p w14:paraId="16E1705B" w14:textId="77777777" w:rsidR="00B04D8B" w:rsidRDefault="004649EA">
            <w:pPr>
              <w:spacing w:after="0"/>
            </w:pPr>
            <w:r>
              <w:rPr>
                <w:sz w:val="20"/>
              </w:rPr>
              <w:t>GA4 still shows linkedin.com/referral; no campaign tagging present</w:t>
            </w:r>
          </w:p>
        </w:tc>
      </w:tr>
      <w:tr w:rsidR="00B04D8B" w14:paraId="27C9DDBD" w14:textId="77777777">
        <w:tc>
          <w:tcPr>
            <w:tcW w:w="500" w:type="dxa"/>
            <w:shd w:val="clear" w:color="auto" w:fill="E8ECF2"/>
            <w:tcMar>
              <w:top w:w="60" w:type="dxa"/>
              <w:left w:w="110" w:type="dxa"/>
              <w:bottom w:w="60" w:type="dxa"/>
              <w:right w:w="110" w:type="dxa"/>
            </w:tcMar>
          </w:tcPr>
          <w:p w14:paraId="53E53EE8" w14:textId="77777777" w:rsidR="00B04D8B" w:rsidRDefault="004649EA">
            <w:pPr>
              <w:spacing w:after="0"/>
            </w:pPr>
            <w:r>
              <w:rPr>
                <w:b/>
                <w:sz w:val="20"/>
              </w:rPr>
              <w:t>10</w:t>
            </w:r>
          </w:p>
        </w:tc>
        <w:tc>
          <w:tcPr>
            <w:tcW w:w="3050" w:type="dxa"/>
            <w:shd w:val="clear" w:color="auto" w:fill="E8ECF2"/>
            <w:tcMar>
              <w:top w:w="60" w:type="dxa"/>
              <w:left w:w="110" w:type="dxa"/>
              <w:bottom w:w="60" w:type="dxa"/>
              <w:right w:w="110" w:type="dxa"/>
            </w:tcMar>
          </w:tcPr>
          <w:p w14:paraId="1CAB203A" w14:textId="77777777" w:rsidR="00B04D8B" w:rsidRDefault="004649EA">
            <w:pPr>
              <w:spacing w:after="0"/>
            </w:pPr>
            <w:r>
              <w:rPr>
                <w:sz w:val="20"/>
              </w:rPr>
              <w:t>“What TRYNYTY can do for you” one-pager</w:t>
            </w:r>
          </w:p>
        </w:tc>
        <w:tc>
          <w:tcPr>
            <w:tcW w:w="1250" w:type="dxa"/>
            <w:shd w:val="clear" w:color="auto" w:fill="E8ECF2"/>
            <w:tcMar>
              <w:top w:w="60" w:type="dxa"/>
              <w:left w:w="110" w:type="dxa"/>
              <w:bottom w:w="60" w:type="dxa"/>
              <w:right w:w="110" w:type="dxa"/>
            </w:tcMar>
          </w:tcPr>
          <w:p w14:paraId="6C0011A8" w14:textId="77777777" w:rsidR="00B04D8B" w:rsidRDefault="004649EA">
            <w:pPr>
              <w:spacing w:after="0"/>
            </w:pPr>
            <w:r>
              <w:rPr>
                <w:b/>
                <w:color w:val="9B2226"/>
                <w:sz w:val="20"/>
              </w:rPr>
              <w:t>Not done</w:t>
            </w:r>
          </w:p>
        </w:tc>
        <w:tc>
          <w:tcPr>
            <w:tcW w:w="3760" w:type="dxa"/>
            <w:shd w:val="clear" w:color="auto" w:fill="E8ECF2"/>
            <w:tcMar>
              <w:top w:w="60" w:type="dxa"/>
              <w:left w:w="110" w:type="dxa"/>
              <w:bottom w:w="60" w:type="dxa"/>
              <w:right w:w="110" w:type="dxa"/>
            </w:tcMar>
          </w:tcPr>
          <w:p w14:paraId="59B249E6" w14:textId="77777777" w:rsidR="00B04D8B" w:rsidRDefault="004649EA">
            <w:pPr>
              <w:spacing w:after="0"/>
            </w:pPr>
            <w:r>
              <w:rPr>
                <w:sz w:val="20"/>
              </w:rPr>
              <w:t>No /services page in navigation</w:t>
            </w:r>
          </w:p>
        </w:tc>
      </w:tr>
    </w:tbl>
    <w:p w14:paraId="064C65B1" w14:textId="77777777" w:rsidR="00B04D8B" w:rsidRDefault="00B04D8B">
      <w:pPr>
        <w:spacing w:after="40"/>
      </w:pPr>
    </w:p>
    <w:p w14:paraId="3BE5FC76" w14:textId="77777777" w:rsidR="00B04D8B" w:rsidRDefault="004649EA">
      <w:pPr>
        <w:keepNext/>
        <w:spacing w:before="200" w:after="120"/>
      </w:pPr>
      <w:r>
        <w:rPr>
          <w:b/>
          <w:color w:val="178A84"/>
          <w:sz w:val="28"/>
        </w:rPr>
        <w:t>Tier 3 — Ongoing (Discipline &amp; Measurement)</w:t>
      </w:r>
    </w:p>
    <w:tbl>
      <w:tblPr>
        <w:tblW w:w="85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500"/>
        <w:gridCol w:w="3050"/>
        <w:gridCol w:w="1250"/>
        <w:gridCol w:w="3760"/>
      </w:tblGrid>
      <w:tr w:rsidR="00B04D8B" w14:paraId="03DFED60" w14:textId="77777777">
        <w:tc>
          <w:tcPr>
            <w:tcW w:w="500" w:type="dxa"/>
            <w:shd w:val="clear" w:color="auto" w:fill="0B1829"/>
            <w:tcMar>
              <w:top w:w="60" w:type="dxa"/>
              <w:left w:w="110" w:type="dxa"/>
              <w:bottom w:w="60" w:type="dxa"/>
              <w:right w:w="110" w:type="dxa"/>
            </w:tcMar>
          </w:tcPr>
          <w:p w14:paraId="01130773" w14:textId="77777777" w:rsidR="00B04D8B" w:rsidRDefault="004649EA">
            <w:pPr>
              <w:spacing w:after="0"/>
            </w:pPr>
            <w:r>
              <w:rPr>
                <w:b/>
                <w:color w:val="FFFFFF"/>
                <w:sz w:val="20"/>
              </w:rPr>
              <w:t>#</w:t>
            </w:r>
          </w:p>
        </w:tc>
        <w:tc>
          <w:tcPr>
            <w:tcW w:w="3050" w:type="dxa"/>
            <w:shd w:val="clear" w:color="auto" w:fill="0B1829"/>
            <w:tcMar>
              <w:top w:w="60" w:type="dxa"/>
              <w:left w:w="110" w:type="dxa"/>
              <w:bottom w:w="60" w:type="dxa"/>
              <w:right w:w="110" w:type="dxa"/>
            </w:tcMar>
          </w:tcPr>
          <w:p w14:paraId="52116C51" w14:textId="77777777" w:rsidR="00B04D8B" w:rsidRDefault="004649EA">
            <w:pPr>
              <w:spacing w:after="0"/>
            </w:pPr>
            <w:r>
              <w:rPr>
                <w:b/>
                <w:color w:val="FFFFFF"/>
                <w:sz w:val="20"/>
              </w:rPr>
              <w:t>Action</w:t>
            </w:r>
          </w:p>
        </w:tc>
        <w:tc>
          <w:tcPr>
            <w:tcW w:w="1250" w:type="dxa"/>
            <w:shd w:val="clear" w:color="auto" w:fill="0B1829"/>
            <w:tcMar>
              <w:top w:w="60" w:type="dxa"/>
              <w:left w:w="110" w:type="dxa"/>
              <w:bottom w:w="60" w:type="dxa"/>
              <w:right w:w="110" w:type="dxa"/>
            </w:tcMar>
          </w:tcPr>
          <w:p w14:paraId="01753958" w14:textId="77777777" w:rsidR="00B04D8B" w:rsidRDefault="004649EA">
            <w:pPr>
              <w:spacing w:after="0"/>
            </w:pPr>
            <w:r>
              <w:rPr>
                <w:b/>
                <w:color w:val="FFFFFF"/>
                <w:sz w:val="20"/>
              </w:rPr>
              <w:t>Status</w:t>
            </w:r>
          </w:p>
        </w:tc>
        <w:tc>
          <w:tcPr>
            <w:tcW w:w="3760" w:type="dxa"/>
            <w:shd w:val="clear" w:color="auto" w:fill="0B1829"/>
            <w:tcMar>
              <w:top w:w="60" w:type="dxa"/>
              <w:left w:w="110" w:type="dxa"/>
              <w:bottom w:w="60" w:type="dxa"/>
              <w:right w:w="110" w:type="dxa"/>
            </w:tcMar>
          </w:tcPr>
          <w:p w14:paraId="0925A2B7" w14:textId="77777777" w:rsidR="00B04D8B" w:rsidRDefault="004649EA">
            <w:pPr>
              <w:spacing w:after="0"/>
            </w:pPr>
            <w:r>
              <w:rPr>
                <w:b/>
                <w:color w:val="FFFFFF"/>
                <w:sz w:val="20"/>
              </w:rPr>
              <w:t>Evidence</w:t>
            </w:r>
          </w:p>
        </w:tc>
      </w:tr>
      <w:tr w:rsidR="00B04D8B" w14:paraId="3644B8A0" w14:textId="77777777">
        <w:tc>
          <w:tcPr>
            <w:tcW w:w="500" w:type="dxa"/>
            <w:shd w:val="clear" w:color="auto" w:fill="E8ECF2"/>
            <w:tcMar>
              <w:top w:w="60" w:type="dxa"/>
              <w:left w:w="110" w:type="dxa"/>
              <w:bottom w:w="60" w:type="dxa"/>
              <w:right w:w="110" w:type="dxa"/>
            </w:tcMar>
          </w:tcPr>
          <w:p w14:paraId="40A21EE7" w14:textId="77777777" w:rsidR="00B04D8B" w:rsidRDefault="004649EA">
            <w:pPr>
              <w:spacing w:after="0"/>
            </w:pPr>
            <w:r>
              <w:rPr>
                <w:b/>
                <w:sz w:val="20"/>
              </w:rPr>
              <w:t>11</w:t>
            </w:r>
          </w:p>
        </w:tc>
        <w:tc>
          <w:tcPr>
            <w:tcW w:w="3050" w:type="dxa"/>
            <w:shd w:val="clear" w:color="auto" w:fill="E8ECF2"/>
            <w:tcMar>
              <w:top w:w="60" w:type="dxa"/>
              <w:left w:w="110" w:type="dxa"/>
              <w:bottom w:w="60" w:type="dxa"/>
              <w:right w:w="110" w:type="dxa"/>
            </w:tcMar>
          </w:tcPr>
          <w:p w14:paraId="26886DC2" w14:textId="77777777" w:rsidR="00B04D8B" w:rsidRDefault="004649EA">
            <w:pPr>
              <w:spacing w:after="0"/>
            </w:pPr>
            <w:r>
              <w:rPr>
                <w:sz w:val="20"/>
              </w:rPr>
              <w:t>Monthly analytics review</w:t>
            </w:r>
          </w:p>
        </w:tc>
        <w:tc>
          <w:tcPr>
            <w:tcW w:w="1250" w:type="dxa"/>
            <w:shd w:val="clear" w:color="auto" w:fill="E8ECF2"/>
            <w:tcMar>
              <w:top w:w="60" w:type="dxa"/>
              <w:left w:w="110" w:type="dxa"/>
              <w:bottom w:w="60" w:type="dxa"/>
              <w:right w:w="110" w:type="dxa"/>
            </w:tcMar>
          </w:tcPr>
          <w:p w14:paraId="5AE76193" w14:textId="77777777" w:rsidR="00B04D8B" w:rsidRDefault="004649EA">
            <w:pPr>
              <w:spacing w:after="0"/>
            </w:pPr>
            <w:r>
              <w:rPr>
                <w:b/>
                <w:color w:val="1E7A44"/>
                <w:sz w:val="20"/>
              </w:rPr>
              <w:t>Done</w:t>
            </w:r>
          </w:p>
        </w:tc>
        <w:tc>
          <w:tcPr>
            <w:tcW w:w="3760" w:type="dxa"/>
            <w:shd w:val="clear" w:color="auto" w:fill="E8ECF2"/>
            <w:tcMar>
              <w:top w:w="60" w:type="dxa"/>
              <w:left w:w="110" w:type="dxa"/>
              <w:bottom w:w="60" w:type="dxa"/>
              <w:right w:w="110" w:type="dxa"/>
            </w:tcMar>
          </w:tcPr>
          <w:p w14:paraId="799723C8" w14:textId="77777777" w:rsidR="00B04D8B" w:rsidRDefault="004649EA">
            <w:pPr>
              <w:spacing w:after="0"/>
            </w:pPr>
            <w:r>
              <w:rPr>
                <w:sz w:val="20"/>
              </w:rPr>
              <w:t>This recurring report is the mechanism (now automated)</w:t>
            </w:r>
          </w:p>
        </w:tc>
      </w:tr>
      <w:tr w:rsidR="00B04D8B" w14:paraId="065CE7BC" w14:textId="77777777">
        <w:tc>
          <w:tcPr>
            <w:tcW w:w="500" w:type="dxa"/>
            <w:tcMar>
              <w:top w:w="60" w:type="dxa"/>
              <w:left w:w="110" w:type="dxa"/>
              <w:bottom w:w="60" w:type="dxa"/>
              <w:right w:w="110" w:type="dxa"/>
            </w:tcMar>
          </w:tcPr>
          <w:p w14:paraId="056BAD77" w14:textId="77777777" w:rsidR="00B04D8B" w:rsidRDefault="004649EA">
            <w:pPr>
              <w:spacing w:after="0"/>
            </w:pPr>
            <w:r>
              <w:rPr>
                <w:b/>
                <w:sz w:val="20"/>
              </w:rPr>
              <w:t>12</w:t>
            </w:r>
          </w:p>
        </w:tc>
        <w:tc>
          <w:tcPr>
            <w:tcW w:w="3050" w:type="dxa"/>
            <w:tcMar>
              <w:top w:w="60" w:type="dxa"/>
              <w:left w:w="110" w:type="dxa"/>
              <w:bottom w:w="60" w:type="dxa"/>
              <w:right w:w="110" w:type="dxa"/>
            </w:tcMar>
          </w:tcPr>
          <w:p w14:paraId="0EEA71D2" w14:textId="77777777" w:rsidR="00B04D8B" w:rsidRDefault="004649EA">
            <w:pPr>
              <w:spacing w:after="0"/>
            </w:pPr>
            <w:r>
              <w:rPr>
                <w:sz w:val="20"/>
              </w:rPr>
              <w:t>First-comment discipline on posts</w:t>
            </w:r>
          </w:p>
        </w:tc>
        <w:tc>
          <w:tcPr>
            <w:tcW w:w="1250" w:type="dxa"/>
            <w:tcMar>
              <w:top w:w="60" w:type="dxa"/>
              <w:left w:w="110" w:type="dxa"/>
              <w:bottom w:w="60" w:type="dxa"/>
              <w:right w:w="110" w:type="dxa"/>
            </w:tcMar>
          </w:tcPr>
          <w:p w14:paraId="531D329F" w14:textId="77777777" w:rsidR="00B04D8B" w:rsidRDefault="004649EA">
            <w:pPr>
              <w:spacing w:after="0"/>
            </w:pPr>
            <w:r>
              <w:rPr>
                <w:b/>
                <w:color w:val="B8860B"/>
                <w:sz w:val="20"/>
              </w:rPr>
              <w:t>In progress</w:t>
            </w:r>
          </w:p>
        </w:tc>
        <w:tc>
          <w:tcPr>
            <w:tcW w:w="3760" w:type="dxa"/>
            <w:tcMar>
              <w:top w:w="60" w:type="dxa"/>
              <w:left w:w="110" w:type="dxa"/>
              <w:bottom w:w="60" w:type="dxa"/>
              <w:right w:w="110" w:type="dxa"/>
            </w:tcMar>
          </w:tcPr>
          <w:p w14:paraId="222BD37B" w14:textId="77777777" w:rsidR="00B04D8B" w:rsidRDefault="004649EA">
            <w:pPr>
              <w:spacing w:after="0"/>
            </w:pPr>
            <w:r>
              <w:rPr>
                <w:sz w:val="20"/>
              </w:rPr>
              <w:t>Some posts generating comments (product-allocation post: 5)</w:t>
            </w:r>
          </w:p>
        </w:tc>
      </w:tr>
      <w:tr w:rsidR="00B04D8B" w14:paraId="6AD4EDDD" w14:textId="77777777">
        <w:tc>
          <w:tcPr>
            <w:tcW w:w="500" w:type="dxa"/>
            <w:shd w:val="clear" w:color="auto" w:fill="E8ECF2"/>
            <w:tcMar>
              <w:top w:w="60" w:type="dxa"/>
              <w:left w:w="110" w:type="dxa"/>
              <w:bottom w:w="60" w:type="dxa"/>
              <w:right w:w="110" w:type="dxa"/>
            </w:tcMar>
          </w:tcPr>
          <w:p w14:paraId="3532C6CD" w14:textId="77777777" w:rsidR="00B04D8B" w:rsidRDefault="004649EA">
            <w:pPr>
              <w:spacing w:after="0"/>
            </w:pPr>
            <w:r>
              <w:rPr>
                <w:b/>
                <w:sz w:val="20"/>
              </w:rPr>
              <w:t>13</w:t>
            </w:r>
          </w:p>
        </w:tc>
        <w:tc>
          <w:tcPr>
            <w:tcW w:w="3050" w:type="dxa"/>
            <w:shd w:val="clear" w:color="auto" w:fill="E8ECF2"/>
            <w:tcMar>
              <w:top w:w="60" w:type="dxa"/>
              <w:left w:w="110" w:type="dxa"/>
              <w:bottom w:w="60" w:type="dxa"/>
              <w:right w:w="110" w:type="dxa"/>
            </w:tcMar>
          </w:tcPr>
          <w:p w14:paraId="78018674" w14:textId="77777777" w:rsidR="00B04D8B" w:rsidRDefault="004649EA">
            <w:pPr>
              <w:spacing w:after="0"/>
            </w:pPr>
            <w:r>
              <w:rPr>
                <w:sz w:val="20"/>
              </w:rPr>
              <w:t>Recycle winners every 90 days</w:t>
            </w:r>
          </w:p>
        </w:tc>
        <w:tc>
          <w:tcPr>
            <w:tcW w:w="1250" w:type="dxa"/>
            <w:shd w:val="clear" w:color="auto" w:fill="E8ECF2"/>
            <w:tcMar>
              <w:top w:w="60" w:type="dxa"/>
              <w:left w:w="110" w:type="dxa"/>
              <w:bottom w:w="60" w:type="dxa"/>
              <w:right w:w="110" w:type="dxa"/>
            </w:tcMar>
          </w:tcPr>
          <w:p w14:paraId="6D900421" w14:textId="77777777" w:rsidR="00B04D8B" w:rsidRDefault="004649EA">
            <w:pPr>
              <w:spacing w:after="0"/>
            </w:pPr>
            <w:r>
              <w:rPr>
                <w:b/>
                <w:color w:val="6B7280"/>
                <w:sz w:val="20"/>
              </w:rPr>
              <w:t>N/A</w:t>
            </w:r>
          </w:p>
        </w:tc>
        <w:tc>
          <w:tcPr>
            <w:tcW w:w="3760" w:type="dxa"/>
            <w:shd w:val="clear" w:color="auto" w:fill="E8ECF2"/>
            <w:tcMar>
              <w:top w:w="60" w:type="dxa"/>
              <w:left w:w="110" w:type="dxa"/>
              <w:bottom w:w="60" w:type="dxa"/>
              <w:right w:w="110" w:type="dxa"/>
            </w:tcMar>
          </w:tcPr>
          <w:p w14:paraId="48FB46B8" w14:textId="77777777" w:rsidR="00B04D8B" w:rsidRDefault="004649EA">
            <w:pPr>
              <w:spacing w:after="0"/>
            </w:pPr>
            <w:r>
              <w:rPr>
                <w:sz w:val="20"/>
              </w:rPr>
              <w:t>Too early in the cycle to assess</w:t>
            </w:r>
          </w:p>
        </w:tc>
      </w:tr>
      <w:tr w:rsidR="00B04D8B" w14:paraId="13D0758C" w14:textId="77777777">
        <w:tc>
          <w:tcPr>
            <w:tcW w:w="500" w:type="dxa"/>
            <w:tcMar>
              <w:top w:w="60" w:type="dxa"/>
              <w:left w:w="110" w:type="dxa"/>
              <w:bottom w:w="60" w:type="dxa"/>
              <w:right w:w="110" w:type="dxa"/>
            </w:tcMar>
          </w:tcPr>
          <w:p w14:paraId="05B61C24" w14:textId="77777777" w:rsidR="00B04D8B" w:rsidRDefault="004649EA">
            <w:pPr>
              <w:spacing w:after="0"/>
            </w:pPr>
            <w:r>
              <w:rPr>
                <w:b/>
                <w:sz w:val="20"/>
              </w:rPr>
              <w:t>14</w:t>
            </w:r>
          </w:p>
        </w:tc>
        <w:tc>
          <w:tcPr>
            <w:tcW w:w="3050" w:type="dxa"/>
            <w:tcMar>
              <w:top w:w="60" w:type="dxa"/>
              <w:left w:w="110" w:type="dxa"/>
              <w:bottom w:w="60" w:type="dxa"/>
              <w:right w:w="110" w:type="dxa"/>
            </w:tcMar>
          </w:tcPr>
          <w:p w14:paraId="36625770" w14:textId="77777777" w:rsidR="00B04D8B" w:rsidRDefault="004649EA">
            <w:pPr>
              <w:spacing w:after="0"/>
            </w:pPr>
            <w:r>
              <w:rPr>
                <w:sz w:val="20"/>
              </w:rPr>
              <w:t>Treat email/handoffs like a landing page</w:t>
            </w:r>
          </w:p>
        </w:tc>
        <w:tc>
          <w:tcPr>
            <w:tcW w:w="1250" w:type="dxa"/>
            <w:tcMar>
              <w:top w:w="60" w:type="dxa"/>
              <w:left w:w="110" w:type="dxa"/>
              <w:bottom w:w="60" w:type="dxa"/>
              <w:right w:w="110" w:type="dxa"/>
            </w:tcMar>
          </w:tcPr>
          <w:p w14:paraId="75C12CAA" w14:textId="77777777" w:rsidR="00B04D8B" w:rsidRDefault="004649EA">
            <w:pPr>
              <w:spacing w:after="0"/>
            </w:pPr>
            <w:r>
              <w:rPr>
                <w:b/>
                <w:color w:val="1E7A44"/>
                <w:sz w:val="20"/>
              </w:rPr>
              <w:t>Done</w:t>
            </w:r>
          </w:p>
        </w:tc>
        <w:tc>
          <w:tcPr>
            <w:tcW w:w="3760" w:type="dxa"/>
            <w:tcMar>
              <w:top w:w="60" w:type="dxa"/>
              <w:left w:w="110" w:type="dxa"/>
              <w:bottom w:w="60" w:type="dxa"/>
              <w:right w:w="110" w:type="dxa"/>
            </w:tcMar>
          </w:tcPr>
          <w:p w14:paraId="0EDB72D1" w14:textId="77777777" w:rsidR="00B04D8B" w:rsidRDefault="004649EA">
            <w:pPr>
              <w:spacing w:after="0"/>
            </w:pPr>
            <w:r>
              <w:rPr>
                <w:sz w:val="20"/>
              </w:rPr>
              <w:t>OG cards now render on shared links (via item 8)</w:t>
            </w:r>
          </w:p>
        </w:tc>
      </w:tr>
    </w:tbl>
    <w:p w14:paraId="3F3A497C" w14:textId="77777777" w:rsidR="00B04D8B" w:rsidRDefault="00B04D8B">
      <w:pPr>
        <w:spacing w:after="40"/>
      </w:pPr>
    </w:p>
    <w:p w14:paraId="3A21FAC8" w14:textId="77777777" w:rsidR="00B04D8B" w:rsidRDefault="004649EA">
      <w:pPr>
        <w:keepNext/>
        <w:spacing w:before="280" w:after="120"/>
      </w:pPr>
      <w:r>
        <w:rPr>
          <w:b/>
          <w:color w:val="0B1829"/>
          <w:sz w:val="36"/>
        </w:rPr>
        <w:t>Measuring Success — Progress Toward 90-Day Targets</w:t>
      </w:r>
    </w:p>
    <w:tbl>
      <w:tblPr>
        <w:tblW w:w="8360" w:type="dxa"/>
        <w:tblBorders>
          <w:top w:val="single" w:sz="4" w:space="0" w:color="C7CFDB"/>
          <w:left w:val="single" w:sz="4" w:space="0" w:color="C7CFDB"/>
          <w:bottom w:val="single" w:sz="4" w:space="0" w:color="C7CFDB"/>
          <w:right w:val="single" w:sz="4" w:space="0" w:color="C7CFDB"/>
          <w:insideH w:val="single" w:sz="4" w:space="0" w:color="C7CFDB"/>
          <w:insideV w:val="single" w:sz="4" w:space="0" w:color="C7CFDB"/>
        </w:tblBorders>
        <w:tblLook w:val="04A0" w:firstRow="1" w:lastRow="0" w:firstColumn="1" w:lastColumn="0" w:noHBand="0" w:noVBand="1"/>
      </w:tblPr>
      <w:tblGrid>
        <w:gridCol w:w="2900"/>
        <w:gridCol w:w="1150"/>
        <w:gridCol w:w="1700"/>
        <w:gridCol w:w="1250"/>
        <w:gridCol w:w="1360"/>
      </w:tblGrid>
      <w:tr w:rsidR="00B04D8B" w14:paraId="43B057A0" w14:textId="77777777">
        <w:tc>
          <w:tcPr>
            <w:tcW w:w="2900" w:type="dxa"/>
            <w:shd w:val="clear" w:color="auto" w:fill="0B1829"/>
            <w:tcMar>
              <w:top w:w="60" w:type="dxa"/>
              <w:left w:w="110" w:type="dxa"/>
              <w:bottom w:w="60" w:type="dxa"/>
              <w:right w:w="110" w:type="dxa"/>
            </w:tcMar>
          </w:tcPr>
          <w:p w14:paraId="449E913D" w14:textId="77777777" w:rsidR="00B04D8B" w:rsidRDefault="004649EA">
            <w:pPr>
              <w:spacing w:after="0"/>
            </w:pPr>
            <w:r>
              <w:rPr>
                <w:b/>
                <w:color w:val="FFFFFF"/>
                <w:sz w:val="20"/>
              </w:rPr>
              <w:t>Metric</w:t>
            </w:r>
          </w:p>
        </w:tc>
        <w:tc>
          <w:tcPr>
            <w:tcW w:w="1150" w:type="dxa"/>
            <w:shd w:val="clear" w:color="auto" w:fill="0B1829"/>
            <w:tcMar>
              <w:top w:w="60" w:type="dxa"/>
              <w:left w:w="110" w:type="dxa"/>
              <w:bottom w:w="60" w:type="dxa"/>
              <w:right w:w="110" w:type="dxa"/>
            </w:tcMar>
          </w:tcPr>
          <w:p w14:paraId="1236AF0C" w14:textId="77777777" w:rsidR="00B04D8B" w:rsidRDefault="004649EA">
            <w:pPr>
              <w:spacing w:after="0"/>
            </w:pPr>
            <w:r>
              <w:rPr>
                <w:b/>
                <w:color w:val="FFFFFF"/>
                <w:sz w:val="20"/>
              </w:rPr>
              <w:t>Baseline</w:t>
            </w:r>
          </w:p>
        </w:tc>
        <w:tc>
          <w:tcPr>
            <w:tcW w:w="1700" w:type="dxa"/>
            <w:shd w:val="clear" w:color="auto" w:fill="0B1829"/>
            <w:tcMar>
              <w:top w:w="60" w:type="dxa"/>
              <w:left w:w="110" w:type="dxa"/>
              <w:bottom w:w="60" w:type="dxa"/>
              <w:right w:w="110" w:type="dxa"/>
            </w:tcMar>
          </w:tcPr>
          <w:p w14:paraId="56E629B0" w14:textId="77777777" w:rsidR="00B04D8B" w:rsidRDefault="004649EA">
            <w:pPr>
              <w:spacing w:after="0"/>
            </w:pPr>
            <w:r>
              <w:rPr>
                <w:b/>
                <w:color w:val="FFFFFF"/>
                <w:sz w:val="20"/>
              </w:rPr>
              <w:t>90-day Target</w:t>
            </w:r>
          </w:p>
        </w:tc>
        <w:tc>
          <w:tcPr>
            <w:tcW w:w="1250" w:type="dxa"/>
            <w:shd w:val="clear" w:color="auto" w:fill="0B1829"/>
            <w:tcMar>
              <w:top w:w="60" w:type="dxa"/>
              <w:left w:w="110" w:type="dxa"/>
              <w:bottom w:w="60" w:type="dxa"/>
              <w:right w:w="110" w:type="dxa"/>
            </w:tcMar>
          </w:tcPr>
          <w:p w14:paraId="56DA25F8" w14:textId="77777777" w:rsidR="00B04D8B" w:rsidRDefault="004649EA">
            <w:pPr>
              <w:spacing w:after="0"/>
            </w:pPr>
            <w:r>
              <w:rPr>
                <w:b/>
                <w:color w:val="FFFFFF"/>
                <w:sz w:val="20"/>
              </w:rPr>
              <w:t>Now</w:t>
            </w:r>
          </w:p>
        </w:tc>
        <w:tc>
          <w:tcPr>
            <w:tcW w:w="1360" w:type="dxa"/>
            <w:shd w:val="clear" w:color="auto" w:fill="0B1829"/>
            <w:tcMar>
              <w:top w:w="60" w:type="dxa"/>
              <w:left w:w="110" w:type="dxa"/>
              <w:bottom w:w="60" w:type="dxa"/>
              <w:right w:w="110" w:type="dxa"/>
            </w:tcMar>
          </w:tcPr>
          <w:p w14:paraId="09EF7D8E" w14:textId="77777777" w:rsidR="00B04D8B" w:rsidRDefault="004649EA">
            <w:pPr>
              <w:spacing w:after="0"/>
            </w:pPr>
            <w:r>
              <w:rPr>
                <w:b/>
                <w:color w:val="FFFFFF"/>
                <w:sz w:val="20"/>
              </w:rPr>
              <w:t>Status</w:t>
            </w:r>
          </w:p>
        </w:tc>
      </w:tr>
      <w:tr w:rsidR="00B04D8B" w14:paraId="0635342C" w14:textId="77777777">
        <w:tc>
          <w:tcPr>
            <w:tcW w:w="2900" w:type="dxa"/>
            <w:shd w:val="clear" w:color="auto" w:fill="E8ECF2"/>
            <w:tcMar>
              <w:top w:w="60" w:type="dxa"/>
              <w:left w:w="110" w:type="dxa"/>
              <w:bottom w:w="60" w:type="dxa"/>
              <w:right w:w="110" w:type="dxa"/>
            </w:tcMar>
          </w:tcPr>
          <w:p w14:paraId="5F1E60F3" w14:textId="77777777" w:rsidR="00B04D8B" w:rsidRDefault="004649EA">
            <w:pPr>
              <w:spacing w:after="0"/>
            </w:pPr>
            <w:r>
              <w:rPr>
                <w:b/>
                <w:sz w:val="20"/>
              </w:rPr>
              <w:t>LinkedIn posts published</w:t>
            </w:r>
          </w:p>
        </w:tc>
        <w:tc>
          <w:tcPr>
            <w:tcW w:w="1150" w:type="dxa"/>
            <w:shd w:val="clear" w:color="auto" w:fill="E8ECF2"/>
            <w:tcMar>
              <w:top w:w="60" w:type="dxa"/>
              <w:left w:w="110" w:type="dxa"/>
              <w:bottom w:w="60" w:type="dxa"/>
              <w:right w:w="110" w:type="dxa"/>
            </w:tcMar>
          </w:tcPr>
          <w:p w14:paraId="2B7A4396" w14:textId="77777777" w:rsidR="00B04D8B" w:rsidRDefault="004649EA">
            <w:pPr>
              <w:spacing w:after="0"/>
            </w:pPr>
            <w:r>
              <w:rPr>
                <w:sz w:val="20"/>
              </w:rPr>
              <w:t>2</w:t>
            </w:r>
          </w:p>
        </w:tc>
        <w:tc>
          <w:tcPr>
            <w:tcW w:w="1700" w:type="dxa"/>
            <w:shd w:val="clear" w:color="auto" w:fill="E8ECF2"/>
            <w:tcMar>
              <w:top w:w="60" w:type="dxa"/>
              <w:left w:w="110" w:type="dxa"/>
              <w:bottom w:w="60" w:type="dxa"/>
              <w:right w:w="110" w:type="dxa"/>
            </w:tcMar>
          </w:tcPr>
          <w:p w14:paraId="0C7FAE42" w14:textId="77777777" w:rsidR="00B04D8B" w:rsidRDefault="004649EA">
            <w:pPr>
              <w:spacing w:after="0"/>
            </w:pPr>
            <w:r>
              <w:rPr>
                <w:sz w:val="20"/>
              </w:rPr>
              <w:t>30+</w:t>
            </w:r>
          </w:p>
        </w:tc>
        <w:tc>
          <w:tcPr>
            <w:tcW w:w="1250" w:type="dxa"/>
            <w:shd w:val="clear" w:color="auto" w:fill="E8ECF2"/>
            <w:tcMar>
              <w:top w:w="60" w:type="dxa"/>
              <w:left w:w="110" w:type="dxa"/>
              <w:bottom w:w="60" w:type="dxa"/>
              <w:right w:w="110" w:type="dxa"/>
            </w:tcMar>
          </w:tcPr>
          <w:p w14:paraId="194CC882" w14:textId="77777777" w:rsidR="00B04D8B" w:rsidRDefault="004649EA">
            <w:pPr>
              <w:spacing w:after="0"/>
            </w:pPr>
            <w:r>
              <w:rPr>
                <w:sz w:val="20"/>
              </w:rPr>
              <w:t>5+ recent</w:t>
            </w:r>
          </w:p>
        </w:tc>
        <w:tc>
          <w:tcPr>
            <w:tcW w:w="1360" w:type="dxa"/>
            <w:shd w:val="clear" w:color="auto" w:fill="E8ECF2"/>
            <w:tcMar>
              <w:top w:w="60" w:type="dxa"/>
              <w:left w:w="110" w:type="dxa"/>
              <w:bottom w:w="60" w:type="dxa"/>
              <w:right w:w="110" w:type="dxa"/>
            </w:tcMar>
          </w:tcPr>
          <w:p w14:paraId="31B4F559" w14:textId="77777777" w:rsidR="00B04D8B" w:rsidRDefault="004649EA">
            <w:pPr>
              <w:spacing w:after="0"/>
            </w:pPr>
            <w:r>
              <w:rPr>
                <w:b/>
                <w:color w:val="B8860B"/>
                <w:sz w:val="20"/>
              </w:rPr>
              <w:t>Behind</w:t>
            </w:r>
          </w:p>
        </w:tc>
      </w:tr>
      <w:tr w:rsidR="00B04D8B" w14:paraId="56129BDF" w14:textId="77777777">
        <w:tc>
          <w:tcPr>
            <w:tcW w:w="2900" w:type="dxa"/>
            <w:tcMar>
              <w:top w:w="60" w:type="dxa"/>
              <w:left w:w="110" w:type="dxa"/>
              <w:bottom w:w="60" w:type="dxa"/>
              <w:right w:w="110" w:type="dxa"/>
            </w:tcMar>
          </w:tcPr>
          <w:p w14:paraId="421F317C" w14:textId="77777777" w:rsidR="00B04D8B" w:rsidRDefault="004649EA">
            <w:pPr>
              <w:spacing w:after="0"/>
            </w:pPr>
            <w:r>
              <w:rPr>
                <w:b/>
                <w:sz w:val="20"/>
              </w:rPr>
              <w:t>Blog posts with non-zero traffic</w:t>
            </w:r>
          </w:p>
        </w:tc>
        <w:tc>
          <w:tcPr>
            <w:tcW w:w="1150" w:type="dxa"/>
            <w:tcMar>
              <w:top w:w="60" w:type="dxa"/>
              <w:left w:w="110" w:type="dxa"/>
              <w:bottom w:w="60" w:type="dxa"/>
              <w:right w:w="110" w:type="dxa"/>
            </w:tcMar>
          </w:tcPr>
          <w:p w14:paraId="41BA300C" w14:textId="77777777" w:rsidR="00B04D8B" w:rsidRDefault="004649EA">
            <w:pPr>
              <w:spacing w:after="0"/>
            </w:pPr>
            <w:r>
              <w:rPr>
                <w:sz w:val="20"/>
              </w:rPr>
              <w:t>4</w:t>
            </w:r>
          </w:p>
        </w:tc>
        <w:tc>
          <w:tcPr>
            <w:tcW w:w="1700" w:type="dxa"/>
            <w:tcMar>
              <w:top w:w="60" w:type="dxa"/>
              <w:left w:w="110" w:type="dxa"/>
              <w:bottom w:w="60" w:type="dxa"/>
              <w:right w:w="110" w:type="dxa"/>
            </w:tcMar>
          </w:tcPr>
          <w:p w14:paraId="1ED21993" w14:textId="77777777" w:rsidR="00B04D8B" w:rsidRDefault="004649EA">
            <w:pPr>
              <w:spacing w:after="0"/>
            </w:pPr>
            <w:r>
              <w:rPr>
                <w:sz w:val="20"/>
              </w:rPr>
              <w:t>10+</w:t>
            </w:r>
          </w:p>
        </w:tc>
        <w:tc>
          <w:tcPr>
            <w:tcW w:w="1250" w:type="dxa"/>
            <w:tcMar>
              <w:top w:w="60" w:type="dxa"/>
              <w:left w:w="110" w:type="dxa"/>
              <w:bottom w:w="60" w:type="dxa"/>
              <w:right w:w="110" w:type="dxa"/>
            </w:tcMar>
          </w:tcPr>
          <w:p w14:paraId="7D2BCE60" w14:textId="77777777" w:rsidR="00B04D8B" w:rsidRDefault="004649EA">
            <w:pPr>
              <w:spacing w:after="0"/>
            </w:pPr>
            <w:r>
              <w:rPr>
                <w:sz w:val="20"/>
              </w:rPr>
              <w:t>~7 of 11</w:t>
            </w:r>
          </w:p>
        </w:tc>
        <w:tc>
          <w:tcPr>
            <w:tcW w:w="1360" w:type="dxa"/>
            <w:tcMar>
              <w:top w:w="60" w:type="dxa"/>
              <w:left w:w="110" w:type="dxa"/>
              <w:bottom w:w="60" w:type="dxa"/>
              <w:right w:w="110" w:type="dxa"/>
            </w:tcMar>
          </w:tcPr>
          <w:p w14:paraId="14993F00" w14:textId="77777777" w:rsidR="00B04D8B" w:rsidRDefault="004649EA">
            <w:pPr>
              <w:spacing w:after="0"/>
            </w:pPr>
            <w:r>
              <w:rPr>
                <w:b/>
                <w:color w:val="1E7A44"/>
                <w:sz w:val="20"/>
              </w:rPr>
              <w:t>On track</w:t>
            </w:r>
          </w:p>
        </w:tc>
      </w:tr>
      <w:tr w:rsidR="00B04D8B" w14:paraId="311EE548" w14:textId="77777777">
        <w:tc>
          <w:tcPr>
            <w:tcW w:w="2900" w:type="dxa"/>
            <w:shd w:val="clear" w:color="auto" w:fill="E8ECF2"/>
            <w:tcMar>
              <w:top w:w="60" w:type="dxa"/>
              <w:left w:w="110" w:type="dxa"/>
              <w:bottom w:w="60" w:type="dxa"/>
              <w:right w:w="110" w:type="dxa"/>
            </w:tcMar>
          </w:tcPr>
          <w:p w14:paraId="22F28EAF" w14:textId="77777777" w:rsidR="00B04D8B" w:rsidRDefault="004649EA">
            <w:pPr>
              <w:spacing w:after="0"/>
            </w:pPr>
            <w:r>
              <w:rPr>
                <w:b/>
                <w:sz w:val="20"/>
              </w:rPr>
              <w:t>LinkedIn impressions (90-day)</w:t>
            </w:r>
          </w:p>
        </w:tc>
        <w:tc>
          <w:tcPr>
            <w:tcW w:w="1150" w:type="dxa"/>
            <w:shd w:val="clear" w:color="auto" w:fill="E8ECF2"/>
            <w:tcMar>
              <w:top w:w="60" w:type="dxa"/>
              <w:left w:w="110" w:type="dxa"/>
              <w:bottom w:w="60" w:type="dxa"/>
              <w:right w:w="110" w:type="dxa"/>
            </w:tcMar>
          </w:tcPr>
          <w:p w14:paraId="4E588CCA" w14:textId="77777777" w:rsidR="00B04D8B" w:rsidRDefault="004649EA">
            <w:pPr>
              <w:spacing w:after="0"/>
            </w:pPr>
            <w:r>
              <w:rPr>
                <w:sz w:val="20"/>
              </w:rPr>
              <w:t>948</w:t>
            </w:r>
          </w:p>
        </w:tc>
        <w:tc>
          <w:tcPr>
            <w:tcW w:w="1700" w:type="dxa"/>
            <w:shd w:val="clear" w:color="auto" w:fill="E8ECF2"/>
            <w:tcMar>
              <w:top w:w="60" w:type="dxa"/>
              <w:left w:w="110" w:type="dxa"/>
              <w:bottom w:w="60" w:type="dxa"/>
              <w:right w:w="110" w:type="dxa"/>
            </w:tcMar>
          </w:tcPr>
          <w:p w14:paraId="361E0A95" w14:textId="77777777" w:rsidR="00B04D8B" w:rsidRDefault="004649EA">
            <w:pPr>
              <w:spacing w:after="0"/>
            </w:pPr>
            <w:r>
              <w:rPr>
                <w:sz w:val="20"/>
              </w:rPr>
              <w:t>8,000–15,000</w:t>
            </w:r>
          </w:p>
        </w:tc>
        <w:tc>
          <w:tcPr>
            <w:tcW w:w="1250" w:type="dxa"/>
            <w:shd w:val="clear" w:color="auto" w:fill="E8ECF2"/>
            <w:tcMar>
              <w:top w:w="60" w:type="dxa"/>
              <w:left w:w="110" w:type="dxa"/>
              <w:bottom w:w="60" w:type="dxa"/>
              <w:right w:w="110" w:type="dxa"/>
            </w:tcMar>
          </w:tcPr>
          <w:p w14:paraId="3988D0DE" w14:textId="77777777" w:rsidR="00B04D8B" w:rsidRDefault="004649EA">
            <w:pPr>
              <w:spacing w:after="0"/>
            </w:pPr>
            <w:r>
              <w:rPr>
                <w:sz w:val="20"/>
              </w:rPr>
              <w:t>1,920</w:t>
            </w:r>
          </w:p>
        </w:tc>
        <w:tc>
          <w:tcPr>
            <w:tcW w:w="1360" w:type="dxa"/>
            <w:shd w:val="clear" w:color="auto" w:fill="E8ECF2"/>
            <w:tcMar>
              <w:top w:w="60" w:type="dxa"/>
              <w:left w:w="110" w:type="dxa"/>
              <w:bottom w:w="60" w:type="dxa"/>
              <w:right w:w="110" w:type="dxa"/>
            </w:tcMar>
          </w:tcPr>
          <w:p w14:paraId="50C1AD37" w14:textId="77777777" w:rsidR="00B04D8B" w:rsidRDefault="004649EA">
            <w:pPr>
              <w:spacing w:after="0"/>
            </w:pPr>
            <w:r>
              <w:rPr>
                <w:b/>
                <w:color w:val="B8860B"/>
                <w:sz w:val="20"/>
              </w:rPr>
              <w:t>Behind</w:t>
            </w:r>
          </w:p>
        </w:tc>
      </w:tr>
      <w:tr w:rsidR="00B04D8B" w14:paraId="062194F9" w14:textId="77777777">
        <w:tc>
          <w:tcPr>
            <w:tcW w:w="2900" w:type="dxa"/>
            <w:tcMar>
              <w:top w:w="60" w:type="dxa"/>
              <w:left w:w="110" w:type="dxa"/>
              <w:bottom w:w="60" w:type="dxa"/>
              <w:right w:w="110" w:type="dxa"/>
            </w:tcMar>
          </w:tcPr>
          <w:p w14:paraId="094ECDE1" w14:textId="77777777" w:rsidR="00B04D8B" w:rsidRDefault="004649EA">
            <w:pPr>
              <w:spacing w:after="0"/>
            </w:pPr>
            <w:r>
              <w:rPr>
                <w:b/>
                <w:sz w:val="20"/>
              </w:rPr>
              <w:t>Website active users / month</w:t>
            </w:r>
          </w:p>
        </w:tc>
        <w:tc>
          <w:tcPr>
            <w:tcW w:w="1150" w:type="dxa"/>
            <w:tcMar>
              <w:top w:w="60" w:type="dxa"/>
              <w:left w:w="110" w:type="dxa"/>
              <w:bottom w:w="60" w:type="dxa"/>
              <w:right w:w="110" w:type="dxa"/>
            </w:tcMar>
          </w:tcPr>
          <w:p w14:paraId="2F3CF899" w14:textId="77777777" w:rsidR="00B04D8B" w:rsidRDefault="004649EA">
            <w:pPr>
              <w:spacing w:after="0"/>
            </w:pPr>
            <w:r>
              <w:rPr>
                <w:sz w:val="20"/>
              </w:rPr>
              <w:t>17</w:t>
            </w:r>
          </w:p>
        </w:tc>
        <w:tc>
          <w:tcPr>
            <w:tcW w:w="1700" w:type="dxa"/>
            <w:tcMar>
              <w:top w:w="60" w:type="dxa"/>
              <w:left w:w="110" w:type="dxa"/>
              <w:bottom w:w="60" w:type="dxa"/>
              <w:right w:w="110" w:type="dxa"/>
            </w:tcMar>
          </w:tcPr>
          <w:p w14:paraId="5119C07A" w14:textId="77777777" w:rsidR="00B04D8B" w:rsidRDefault="004649EA">
            <w:pPr>
              <w:spacing w:after="0"/>
            </w:pPr>
            <w:r>
              <w:rPr>
                <w:sz w:val="20"/>
              </w:rPr>
              <w:t>75–150</w:t>
            </w:r>
          </w:p>
        </w:tc>
        <w:tc>
          <w:tcPr>
            <w:tcW w:w="1250" w:type="dxa"/>
            <w:tcMar>
              <w:top w:w="60" w:type="dxa"/>
              <w:left w:w="110" w:type="dxa"/>
              <w:bottom w:w="60" w:type="dxa"/>
              <w:right w:w="110" w:type="dxa"/>
            </w:tcMar>
          </w:tcPr>
          <w:p w14:paraId="63F9D951" w14:textId="77777777" w:rsidR="00B04D8B" w:rsidRDefault="004649EA">
            <w:pPr>
              <w:spacing w:after="0"/>
            </w:pPr>
            <w:r>
              <w:rPr>
                <w:sz w:val="20"/>
              </w:rPr>
              <w:t>83</w:t>
            </w:r>
          </w:p>
        </w:tc>
        <w:tc>
          <w:tcPr>
            <w:tcW w:w="1360" w:type="dxa"/>
            <w:tcMar>
              <w:top w:w="60" w:type="dxa"/>
              <w:left w:w="110" w:type="dxa"/>
              <w:bottom w:w="60" w:type="dxa"/>
              <w:right w:w="110" w:type="dxa"/>
            </w:tcMar>
          </w:tcPr>
          <w:p w14:paraId="0312DFD5" w14:textId="77777777" w:rsidR="00B04D8B" w:rsidRDefault="004649EA">
            <w:pPr>
              <w:spacing w:after="0"/>
            </w:pPr>
            <w:r>
              <w:rPr>
                <w:b/>
                <w:color w:val="1E7A44"/>
                <w:sz w:val="20"/>
              </w:rPr>
              <w:t>Met</w:t>
            </w:r>
          </w:p>
        </w:tc>
      </w:tr>
      <w:tr w:rsidR="00B04D8B" w14:paraId="108BA33E" w14:textId="77777777">
        <w:tc>
          <w:tcPr>
            <w:tcW w:w="2900" w:type="dxa"/>
            <w:shd w:val="clear" w:color="auto" w:fill="E8ECF2"/>
            <w:tcMar>
              <w:top w:w="60" w:type="dxa"/>
              <w:left w:w="110" w:type="dxa"/>
              <w:bottom w:w="60" w:type="dxa"/>
              <w:right w:w="110" w:type="dxa"/>
            </w:tcMar>
          </w:tcPr>
          <w:p w14:paraId="515CB67A" w14:textId="77777777" w:rsidR="00B04D8B" w:rsidRDefault="004649EA">
            <w:pPr>
              <w:spacing w:after="0"/>
            </w:pPr>
            <w:r>
              <w:rPr>
                <w:b/>
                <w:sz w:val="20"/>
              </w:rPr>
              <w:t>Channel mix (Direct/Social/Search)</w:t>
            </w:r>
          </w:p>
        </w:tc>
        <w:tc>
          <w:tcPr>
            <w:tcW w:w="1150" w:type="dxa"/>
            <w:shd w:val="clear" w:color="auto" w:fill="E8ECF2"/>
            <w:tcMar>
              <w:top w:w="60" w:type="dxa"/>
              <w:left w:w="110" w:type="dxa"/>
              <w:bottom w:w="60" w:type="dxa"/>
              <w:right w:w="110" w:type="dxa"/>
            </w:tcMar>
          </w:tcPr>
          <w:p w14:paraId="6CD1429F" w14:textId="77777777" w:rsidR="00B04D8B" w:rsidRDefault="004649EA">
            <w:pPr>
              <w:spacing w:after="0"/>
            </w:pPr>
            <w:r>
              <w:rPr>
                <w:sz w:val="20"/>
              </w:rPr>
              <w:t>84/9/6</w:t>
            </w:r>
          </w:p>
        </w:tc>
        <w:tc>
          <w:tcPr>
            <w:tcW w:w="1700" w:type="dxa"/>
            <w:shd w:val="clear" w:color="auto" w:fill="E8ECF2"/>
            <w:tcMar>
              <w:top w:w="60" w:type="dxa"/>
              <w:left w:w="110" w:type="dxa"/>
              <w:bottom w:w="60" w:type="dxa"/>
              <w:right w:w="110" w:type="dxa"/>
            </w:tcMar>
          </w:tcPr>
          <w:p w14:paraId="32F5B64A" w14:textId="77777777" w:rsidR="00B04D8B" w:rsidRDefault="004649EA">
            <w:pPr>
              <w:spacing w:after="0"/>
            </w:pPr>
            <w:r>
              <w:rPr>
                <w:sz w:val="20"/>
              </w:rPr>
              <w:t>50/35/15</w:t>
            </w:r>
          </w:p>
        </w:tc>
        <w:tc>
          <w:tcPr>
            <w:tcW w:w="1250" w:type="dxa"/>
            <w:shd w:val="clear" w:color="auto" w:fill="E8ECF2"/>
            <w:tcMar>
              <w:top w:w="60" w:type="dxa"/>
              <w:left w:w="110" w:type="dxa"/>
              <w:bottom w:w="60" w:type="dxa"/>
              <w:right w:w="110" w:type="dxa"/>
            </w:tcMar>
          </w:tcPr>
          <w:p w14:paraId="175EF759" w14:textId="77777777" w:rsidR="00B04D8B" w:rsidRDefault="004649EA">
            <w:pPr>
              <w:spacing w:after="0"/>
            </w:pPr>
            <w:r>
              <w:rPr>
                <w:sz w:val="20"/>
              </w:rPr>
              <w:t>~55/12/9</w:t>
            </w:r>
          </w:p>
        </w:tc>
        <w:tc>
          <w:tcPr>
            <w:tcW w:w="1360" w:type="dxa"/>
            <w:shd w:val="clear" w:color="auto" w:fill="E8ECF2"/>
            <w:tcMar>
              <w:top w:w="60" w:type="dxa"/>
              <w:left w:w="110" w:type="dxa"/>
              <w:bottom w:w="60" w:type="dxa"/>
              <w:right w:w="110" w:type="dxa"/>
            </w:tcMar>
          </w:tcPr>
          <w:p w14:paraId="3143C93B" w14:textId="77777777" w:rsidR="00B04D8B" w:rsidRDefault="004649EA">
            <w:pPr>
              <w:spacing w:after="0"/>
            </w:pPr>
            <w:r>
              <w:rPr>
                <w:b/>
                <w:color w:val="B8860B"/>
                <w:sz w:val="20"/>
              </w:rPr>
              <w:t>In progress</w:t>
            </w:r>
          </w:p>
        </w:tc>
      </w:tr>
      <w:tr w:rsidR="00B04D8B" w14:paraId="05E4E1A2" w14:textId="77777777">
        <w:tc>
          <w:tcPr>
            <w:tcW w:w="2900" w:type="dxa"/>
            <w:tcMar>
              <w:top w:w="60" w:type="dxa"/>
              <w:left w:w="110" w:type="dxa"/>
              <w:bottom w:w="60" w:type="dxa"/>
              <w:right w:w="110" w:type="dxa"/>
            </w:tcMar>
          </w:tcPr>
          <w:p w14:paraId="58024DF3" w14:textId="77777777" w:rsidR="00B04D8B" w:rsidRDefault="004649EA">
            <w:pPr>
              <w:spacing w:after="0"/>
            </w:pPr>
            <w:r>
              <w:rPr>
                <w:b/>
                <w:sz w:val="20"/>
              </w:rPr>
              <w:t>Inbound inquiries (outside network)</w:t>
            </w:r>
          </w:p>
        </w:tc>
        <w:tc>
          <w:tcPr>
            <w:tcW w:w="1150" w:type="dxa"/>
            <w:tcMar>
              <w:top w:w="60" w:type="dxa"/>
              <w:left w:w="110" w:type="dxa"/>
              <w:bottom w:w="60" w:type="dxa"/>
              <w:right w:w="110" w:type="dxa"/>
            </w:tcMar>
          </w:tcPr>
          <w:p w14:paraId="6B75479B" w14:textId="77777777" w:rsidR="00B04D8B" w:rsidRDefault="004649EA">
            <w:pPr>
              <w:spacing w:after="0"/>
            </w:pPr>
            <w:r>
              <w:rPr>
                <w:sz w:val="20"/>
              </w:rPr>
              <w:t>—</w:t>
            </w:r>
          </w:p>
        </w:tc>
        <w:tc>
          <w:tcPr>
            <w:tcW w:w="1700" w:type="dxa"/>
            <w:tcMar>
              <w:top w:w="60" w:type="dxa"/>
              <w:left w:w="110" w:type="dxa"/>
              <w:bottom w:w="60" w:type="dxa"/>
              <w:right w:w="110" w:type="dxa"/>
            </w:tcMar>
          </w:tcPr>
          <w:p w14:paraId="0D48E778" w14:textId="77777777" w:rsidR="00B04D8B" w:rsidRDefault="004649EA">
            <w:pPr>
              <w:spacing w:after="0"/>
            </w:pPr>
            <w:r>
              <w:rPr>
                <w:sz w:val="20"/>
              </w:rPr>
              <w:t>3–5</w:t>
            </w:r>
          </w:p>
        </w:tc>
        <w:tc>
          <w:tcPr>
            <w:tcW w:w="1250" w:type="dxa"/>
            <w:tcMar>
              <w:top w:w="60" w:type="dxa"/>
              <w:left w:w="110" w:type="dxa"/>
              <w:bottom w:w="60" w:type="dxa"/>
              <w:right w:w="110" w:type="dxa"/>
            </w:tcMar>
          </w:tcPr>
          <w:p w14:paraId="40E49845" w14:textId="77777777" w:rsidR="00B04D8B" w:rsidRDefault="004649EA">
            <w:pPr>
              <w:spacing w:after="0"/>
            </w:pPr>
            <w:r>
              <w:rPr>
                <w:sz w:val="20"/>
              </w:rPr>
              <w:t>Unknown</w:t>
            </w:r>
          </w:p>
        </w:tc>
        <w:tc>
          <w:tcPr>
            <w:tcW w:w="1360" w:type="dxa"/>
            <w:tcMar>
              <w:top w:w="60" w:type="dxa"/>
              <w:left w:w="110" w:type="dxa"/>
              <w:bottom w:w="60" w:type="dxa"/>
              <w:right w:w="110" w:type="dxa"/>
            </w:tcMar>
          </w:tcPr>
          <w:p w14:paraId="1CB27951" w14:textId="77777777" w:rsidR="00B04D8B" w:rsidRDefault="004649EA">
            <w:pPr>
              <w:spacing w:after="0"/>
            </w:pPr>
            <w:r>
              <w:rPr>
                <w:b/>
                <w:color w:val="6B7280"/>
                <w:sz w:val="20"/>
              </w:rPr>
              <w:t>Unconfirmed</w:t>
            </w:r>
          </w:p>
        </w:tc>
      </w:tr>
      <w:tr w:rsidR="00B04D8B" w14:paraId="71E82260" w14:textId="77777777">
        <w:tc>
          <w:tcPr>
            <w:tcW w:w="2900" w:type="dxa"/>
            <w:shd w:val="clear" w:color="auto" w:fill="E8ECF2"/>
            <w:tcMar>
              <w:top w:w="60" w:type="dxa"/>
              <w:left w:w="110" w:type="dxa"/>
              <w:bottom w:w="60" w:type="dxa"/>
              <w:right w:w="110" w:type="dxa"/>
            </w:tcMar>
          </w:tcPr>
          <w:p w14:paraId="38B0C916" w14:textId="77777777" w:rsidR="00B04D8B" w:rsidRDefault="004649EA">
            <w:pPr>
              <w:spacing w:after="0"/>
            </w:pPr>
            <w:r>
              <w:rPr>
                <w:b/>
                <w:sz w:val="20"/>
              </w:rPr>
              <w:t>Mailing-list signups</w:t>
            </w:r>
          </w:p>
        </w:tc>
        <w:tc>
          <w:tcPr>
            <w:tcW w:w="1150" w:type="dxa"/>
            <w:shd w:val="clear" w:color="auto" w:fill="E8ECF2"/>
            <w:tcMar>
              <w:top w:w="60" w:type="dxa"/>
              <w:left w:w="110" w:type="dxa"/>
              <w:bottom w:w="60" w:type="dxa"/>
              <w:right w:w="110" w:type="dxa"/>
            </w:tcMar>
          </w:tcPr>
          <w:p w14:paraId="711F2489" w14:textId="77777777" w:rsidR="00B04D8B" w:rsidRDefault="004649EA">
            <w:pPr>
              <w:spacing w:after="0"/>
            </w:pPr>
            <w:r>
              <w:rPr>
                <w:sz w:val="20"/>
              </w:rPr>
              <w:t>~1–2/mo</w:t>
            </w:r>
          </w:p>
        </w:tc>
        <w:tc>
          <w:tcPr>
            <w:tcW w:w="1700" w:type="dxa"/>
            <w:shd w:val="clear" w:color="auto" w:fill="E8ECF2"/>
            <w:tcMar>
              <w:top w:w="60" w:type="dxa"/>
              <w:left w:w="110" w:type="dxa"/>
              <w:bottom w:w="60" w:type="dxa"/>
              <w:right w:w="110" w:type="dxa"/>
            </w:tcMar>
          </w:tcPr>
          <w:p w14:paraId="52C989EA" w14:textId="77777777" w:rsidR="00B04D8B" w:rsidRDefault="004649EA">
            <w:pPr>
              <w:spacing w:after="0"/>
            </w:pPr>
            <w:r>
              <w:rPr>
                <w:sz w:val="20"/>
              </w:rPr>
              <w:t>20–40</w:t>
            </w:r>
          </w:p>
        </w:tc>
        <w:tc>
          <w:tcPr>
            <w:tcW w:w="1250" w:type="dxa"/>
            <w:shd w:val="clear" w:color="auto" w:fill="E8ECF2"/>
            <w:tcMar>
              <w:top w:w="60" w:type="dxa"/>
              <w:left w:w="110" w:type="dxa"/>
              <w:bottom w:w="60" w:type="dxa"/>
              <w:right w:w="110" w:type="dxa"/>
            </w:tcMar>
          </w:tcPr>
          <w:p w14:paraId="18BCB073" w14:textId="77777777" w:rsidR="00B04D8B" w:rsidRDefault="004649EA">
            <w:pPr>
              <w:spacing w:after="0"/>
            </w:pPr>
            <w:r>
              <w:rPr>
                <w:sz w:val="20"/>
              </w:rPr>
              <w:t>Unknown</w:t>
            </w:r>
          </w:p>
        </w:tc>
        <w:tc>
          <w:tcPr>
            <w:tcW w:w="1360" w:type="dxa"/>
            <w:shd w:val="clear" w:color="auto" w:fill="E8ECF2"/>
            <w:tcMar>
              <w:top w:w="60" w:type="dxa"/>
              <w:left w:w="110" w:type="dxa"/>
              <w:bottom w:w="60" w:type="dxa"/>
              <w:right w:w="110" w:type="dxa"/>
            </w:tcMar>
          </w:tcPr>
          <w:p w14:paraId="19C9E879" w14:textId="77777777" w:rsidR="00B04D8B" w:rsidRDefault="004649EA">
            <w:pPr>
              <w:spacing w:after="0"/>
            </w:pPr>
            <w:r>
              <w:rPr>
                <w:b/>
                <w:color w:val="6B7280"/>
                <w:sz w:val="20"/>
              </w:rPr>
              <w:t>Unconfirmed</w:t>
            </w:r>
          </w:p>
        </w:tc>
      </w:tr>
    </w:tbl>
    <w:p w14:paraId="717BB475" w14:textId="77777777" w:rsidR="00B04D8B" w:rsidRDefault="00B04D8B">
      <w:pPr>
        <w:spacing w:after="40"/>
      </w:pPr>
    </w:p>
    <w:p w14:paraId="31C6E8D0" w14:textId="77777777" w:rsidR="00B04D8B" w:rsidRDefault="004649EA">
      <w:pPr>
        <w:spacing w:after="160"/>
      </w:pPr>
      <w:r>
        <w:rPr>
          <w:color w:val="8892A4"/>
          <w:sz w:val="20"/>
        </w:rPr>
        <w:lastRenderedPageBreak/>
        <w:t>Two targets can’t be scored until Key Events are configured (inquiries, signups). Of the five measurable ones, active users already hit the low end of target; the rest are trending up but behind the 90-day pace — consistent with being four weeks into a 90-day plan.</w:t>
      </w:r>
    </w:p>
    <w:p w14:paraId="36DE343A" w14:textId="77777777" w:rsidR="00B04D8B" w:rsidRDefault="004649EA">
      <w:pPr>
        <w:keepNext/>
        <w:spacing w:before="280" w:after="120"/>
      </w:pPr>
      <w:r>
        <w:rPr>
          <w:b/>
          <w:color w:val="0B1829"/>
          <w:sz w:val="36"/>
        </w:rPr>
        <w:t>Immediate Next Steps</w:t>
      </w:r>
    </w:p>
    <w:p w14:paraId="0586658C" w14:textId="77777777" w:rsidR="00B04D8B" w:rsidRDefault="004649EA">
      <w:pPr>
        <w:spacing w:after="120"/>
      </w:pPr>
      <w:r>
        <w:t>Ranked by leverage, based on what the data shows. The first two unlock measurement; the rest compound the momentum that’s already working.</w:t>
      </w:r>
    </w:p>
    <w:p w14:paraId="0FF2627C" w14:textId="77777777" w:rsidR="00B04D8B" w:rsidRDefault="004649EA">
      <w:pPr>
        <w:pStyle w:val="ListNumber"/>
        <w:spacing w:after="80"/>
      </w:pPr>
      <w:r>
        <w:rPr>
          <w:b/>
          <w:color w:val="0B1829"/>
        </w:rPr>
        <w:t xml:space="preserve">Turn on conversion tracking. </w:t>
      </w:r>
      <w:r>
        <w:t xml:space="preserve"> In GA4, mark form_submit (and consider launch_explorer) as Key Events. This is a 15-minute change that turns on the entire outcome side of the funnel — right now you’re flying with activity data but no conversion data. Highest priority.</w:t>
      </w:r>
    </w:p>
    <w:p w14:paraId="60B8F27B" w14:textId="77777777" w:rsidR="00B04D8B" w:rsidRDefault="004649EA">
      <w:pPr>
        <w:pStyle w:val="ListNumber"/>
        <w:spacing w:after="80"/>
      </w:pPr>
      <w:r>
        <w:rPr>
          <w:b/>
          <w:color w:val="0B1829"/>
        </w:rPr>
        <w:t xml:space="preserve">Tag every LinkedIn link with UTMs. </w:t>
      </w:r>
      <w:r>
        <w:t xml:space="preserve"> Append ?utm_source=linkedin&amp;utm_medium=social&amp;utm_campaign=&lt;topic&gt; to every link you post. LinkedIn is your fastest-growing human channel and it’s currently understated (and partly hiding inside Direct). Without this you can’t prove LinkedIn’s ROI.</w:t>
      </w:r>
    </w:p>
    <w:p w14:paraId="323B44CE" w14:textId="77777777" w:rsidR="00B04D8B" w:rsidRDefault="004649EA">
      <w:pPr>
        <w:pStyle w:val="ListNumber"/>
        <w:spacing w:after="80"/>
      </w:pPr>
      <w:r>
        <w:rPr>
          <w:b/>
          <w:color w:val="0B1829"/>
        </w:rPr>
        <w:t xml:space="preserve">Investigate the vercel.com referral. </w:t>
      </w:r>
      <w:r>
        <w:t xml:space="preserve"> 31 sessions (~23%) are coming from vercel.com/referral. That’s almost certainly internal/preview or unstitched cross-domain traffic inflating the numbers — confirm it and add it to GA4’s unwanted-referral list so your channel mix is honest.</w:t>
      </w:r>
    </w:p>
    <w:p w14:paraId="26CB70CC" w14:textId="77777777" w:rsidR="00B04D8B" w:rsidRDefault="004649EA">
      <w:pPr>
        <w:pStyle w:val="ListNumber"/>
        <w:spacing w:after="80"/>
      </w:pPr>
      <w:r>
        <w:rPr>
          <w:b/>
          <w:color w:val="0B1829"/>
        </w:rPr>
        <w:t xml:space="preserve">Keep the publishing cadence. </w:t>
      </w:r>
      <w:r>
        <w:t xml:space="preserve"> You’ve gone from 2 posts in 90 days to a real rhythm — the impression and click gains track directly to it. Holding one deep post plus one short post per week is what closes the gap to the 8,000–15,000 impression target.</w:t>
      </w:r>
    </w:p>
    <w:p w14:paraId="65B31368" w14:textId="77777777" w:rsidR="00B04D8B" w:rsidRDefault="004649EA">
      <w:pPr>
        <w:pStyle w:val="ListNumber"/>
        <w:spacing w:after="80"/>
      </w:pPr>
      <w:r>
        <w:rPr>
          <w:b/>
          <w:color w:val="0B1829"/>
        </w:rPr>
        <w:t xml:space="preserve">Build the /services one-pager. </w:t>
      </w:r>
      <w:r>
        <w:t xml:space="preserve"> It’s the one Tier-2 structural item with no progress, and it directly serves the goal of converting attention into consulting engagements. Pair it with the now-working contact CTAs.</w:t>
      </w:r>
    </w:p>
    <w:p w14:paraId="21FC59B2" w14:textId="77777777" w:rsidR="00B04D8B" w:rsidRDefault="004649EA">
      <w:pPr>
        <w:spacing w:before="80" w:after="80"/>
      </w:pPr>
      <w:r>
        <w:rPr>
          <w:i/>
        </w:rPr>
        <w:t>If there is one thing to do this week, it is step 1. Everything else optimizes a funnel you currently can’t fully see the bottom of. Turn on conversion tracking first; the next review can then report on outcomes, not just activity.</w:t>
      </w:r>
    </w:p>
    <w:p w14:paraId="6909BE21" w14:textId="77777777" w:rsidR="00B04D8B" w:rsidRDefault="004649EA">
      <w:pPr>
        <w:spacing w:before="160" w:after="80"/>
      </w:pPr>
      <w:r>
        <w:rPr>
          <w:color w:val="8892A4"/>
          <w:sz w:val="20"/>
        </w:rPr>
        <w:t>Tracking verified read-only; no code or repository content was modified. Figures reflect live GA4 and LinkedIn data as of May 28, 2026.</w:t>
      </w:r>
    </w:p>
    <w:sectPr w:rsidR="00B04D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882024">
    <w:abstractNumId w:val="8"/>
  </w:num>
  <w:num w:numId="2" w16cid:durableId="741172198">
    <w:abstractNumId w:val="6"/>
  </w:num>
  <w:num w:numId="3" w16cid:durableId="1011221544">
    <w:abstractNumId w:val="5"/>
  </w:num>
  <w:num w:numId="4" w16cid:durableId="772941395">
    <w:abstractNumId w:val="4"/>
  </w:num>
  <w:num w:numId="5" w16cid:durableId="135345592">
    <w:abstractNumId w:val="7"/>
  </w:num>
  <w:num w:numId="6" w16cid:durableId="985089248">
    <w:abstractNumId w:val="3"/>
  </w:num>
  <w:num w:numId="7" w16cid:durableId="2107647071">
    <w:abstractNumId w:val="2"/>
  </w:num>
  <w:num w:numId="8" w16cid:durableId="1589650707">
    <w:abstractNumId w:val="1"/>
  </w:num>
  <w:num w:numId="9" w16cid:durableId="42611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DE0"/>
    <w:rsid w:val="0029639D"/>
    <w:rsid w:val="00326F90"/>
    <w:rsid w:val="004649EA"/>
    <w:rsid w:val="00892457"/>
    <w:rsid w:val="00AA1D8D"/>
    <w:rsid w:val="00B04D8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7A15D"/>
  <w14:defaultImageDpi w14:val="300"/>
  <w15:docId w15:val="{203D7F82-8E1C-425B-91A4-6BE2718E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1F50730BBBCAC40B451B99F20142795" ma:contentTypeVersion="11" ma:contentTypeDescription="Create a new document." ma:contentTypeScope="" ma:versionID="ee9ada3acda7d82ea089c9ec3c95a81a">
  <xsd:schema xmlns:xsd="http://www.w3.org/2001/XMLSchema" xmlns:xs="http://www.w3.org/2001/XMLSchema" xmlns:p="http://schemas.microsoft.com/office/2006/metadata/properties" xmlns:ns2="0f7dba33-1259-42b7-8631-e5f29fa47c79" targetNamespace="http://schemas.microsoft.com/office/2006/metadata/properties" ma:root="true" ma:fieldsID="06ae5f078e454f7d802aa55e6132a329" ns2:_="">
    <xsd:import namespace="0f7dba33-1259-42b7-8631-e5f29fa47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dba33-1259-42b7-8631-e5f29fa47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8aa8f02-454a-48db-becc-2be291dac60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f7dba33-1259-42b7-8631-e5f29fa47c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AD9F9E-16A3-4BC2-BE35-AB5E8A9E4555}"/>
</file>

<file path=customXml/itemProps3.xml><?xml version="1.0" encoding="utf-8"?>
<ds:datastoreItem xmlns:ds="http://schemas.openxmlformats.org/officeDocument/2006/customXml" ds:itemID="{ED28E918-040B-4F33-BD71-6E3F886D3845}"/>
</file>

<file path=customXml/itemProps4.xml><?xml version="1.0" encoding="utf-8"?>
<ds:datastoreItem xmlns:ds="http://schemas.openxmlformats.org/officeDocument/2006/customXml" ds:itemID="{F1EF55DC-35FA-4C9C-A75F-4819F0F1AB30}"/>
</file>

<file path=docProps/app.xml><?xml version="1.0" encoding="utf-8"?>
<Properties xmlns="http://schemas.openxmlformats.org/officeDocument/2006/extended-properties" xmlns:vt="http://schemas.openxmlformats.org/officeDocument/2006/docPropsVTypes">
  <Template>Normal.dotm</Template>
  <TotalTime>7</TotalTime>
  <Pages>6</Pages>
  <Words>1789</Words>
  <Characters>9648</Characters>
  <Application>Microsoft Office Word</Application>
  <DocSecurity>0</DocSecurity>
  <Lines>371</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Smithson</cp:lastModifiedBy>
  <cp:revision>2</cp:revision>
  <dcterms:created xsi:type="dcterms:W3CDTF">2026-05-28T21:48:00Z</dcterms:created>
  <dcterms:modified xsi:type="dcterms:W3CDTF">2026-05-28T21:48:00Z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0x01010001F50730BBBCAC40B451B99F20142795</vt:lpwstr>
  </property>
</Properties>
</file>