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RightCareHome</w:t>
      </w:r>
    </w:p>
    <w:p>
      <w:pPr>
        <w:jc w:val="center"/>
      </w:pPr>
      <w:r>
        <w:rPr>
          <w:b/>
          <w:sz w:val="40"/>
        </w:rPr>
        <w:t>COMPLETE PRODUCT COMPARISON</w:t>
      </w:r>
    </w:p>
    <w:p>
      <w:pPr>
        <w:jc w:val="center"/>
      </w:pPr>
      <w:r>
        <w:rPr>
          <w:i/>
          <w:sz w:val="32"/>
        </w:rPr>
        <w:t>FREE vs PROFESSIONAL vs PREMIUM</w:t>
      </w:r>
    </w:p>
    <w:p>
      <w:pPr>
        <w:jc w:val="center"/>
      </w:pPr>
      <w:r>
        <w:rPr>
          <w:sz w:val="24"/>
        </w:rPr>
        <w:t>Complete Analysis v5.0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703"/>
          </w:tcPr>
          <w:p>
            <w:r>
              <w:t>19 November 2025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703"/>
          </w:tcPr>
          <w:p>
            <w:r>
              <w:t>5.0 — Final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Pages</w:t>
            </w:r>
          </w:p>
        </w:tc>
        <w:tc>
          <w:tcPr>
            <w:tcW w:type="dxa" w:w="4703"/>
          </w:tcPr>
          <w:p>
            <w:r>
              <w:t>20-25 pages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703"/>
          </w:tcPr>
          <w:p>
            <w:r>
              <w:t>✅ READY FOR GO-TO-MARKET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Summary: 3-Tier Architecture</w:t>
      </w:r>
    </w:p>
    <w:p>
      <w:pPr>
        <w:pStyle w:val="ListNumber"/>
      </w:pPr>
      <w:r>
        <w:t>2. Strategic Positioning of Each Tier</w:t>
      </w:r>
    </w:p>
    <w:p>
      <w:pPr>
        <w:pStyle w:val="ListNumber"/>
      </w:pPr>
      <w:r>
        <w:t>3. Detailed Comparison Table</w:t>
      </w:r>
    </w:p>
    <w:p>
      <w:pPr>
        <w:pStyle w:val="ListBullet"/>
      </w:pPr>
      <w:r>
        <w:t>3.1 Basic Characteristics</w:t>
      </w:r>
    </w:p>
    <w:p>
      <w:pPr>
        <w:pStyle w:val="ListBullet"/>
      </w:pPr>
      <w:r>
        <w:t>3.2 Functionality Comparison</w:t>
      </w:r>
    </w:p>
    <w:p>
      <w:pPr>
        <w:pStyle w:val="ListBullet"/>
      </w:pPr>
      <w:r>
        <w:t>3.3 Data Sources Breakdown</w:t>
      </w:r>
    </w:p>
    <w:p>
      <w:pPr>
        <w:pStyle w:val="ListNumber"/>
      </w:pPr>
      <w:r>
        <w:t>4. Conversion Mechanics</w:t>
      </w:r>
    </w:p>
    <w:p>
      <w:pPr>
        <w:pStyle w:val="ListBullet"/>
      </w:pPr>
      <w:r>
        <w:t>4.1 FREE → PROFESSIONAL (18-25%)</w:t>
      </w:r>
    </w:p>
    <w:p>
      <w:pPr>
        <w:pStyle w:val="ListBullet"/>
      </w:pPr>
      <w:r>
        <w:t>4.2 PROFESSIONAL → PREMIUM (14-23%)</w:t>
      </w:r>
    </w:p>
    <w:p>
      <w:pPr>
        <w:pStyle w:val="ListNumber"/>
      </w:pPr>
      <w:r>
        <w:t>5. Unit Economics</w:t>
      </w:r>
    </w:p>
    <w:p>
      <w:pPr>
        <w:pStyle w:val="ListBullet"/>
      </w:pPr>
      <w:r>
        <w:t>5.1 Per 1000 FREE Users Model</w:t>
      </w:r>
    </w:p>
    <w:p>
      <w:pPr>
        <w:pStyle w:val="ListBullet"/>
      </w:pPr>
      <w:r>
        <w:t>5.2 Revenue Projections</w:t>
      </w:r>
    </w:p>
    <w:p>
      <w:pPr>
        <w:pStyle w:val="ListBullet"/>
      </w:pPr>
      <w:r>
        <w:t>5.3 Cost Breakdown</w:t>
      </w:r>
    </w:p>
    <w:p>
      <w:pPr>
        <w:pStyle w:val="ListNumber"/>
      </w:pPr>
      <w:r>
        <w:t>6. Value Proposition by Tier</w:t>
      </w:r>
    </w:p>
    <w:p>
      <w:pPr>
        <w:pStyle w:val="ListBullet"/>
      </w:pPr>
      <w:r>
        <w:t>6.1 FREE: "Explore Your Options"</w:t>
      </w:r>
    </w:p>
    <w:p>
      <w:pPr>
        <w:pStyle w:val="ListBullet"/>
      </w:pPr>
      <w:r>
        <w:t>6.2 PROFESSIONAL: "Make Confident Decisions"</w:t>
      </w:r>
    </w:p>
    <w:p>
      <w:pPr>
        <w:pStyle w:val="ListBullet"/>
      </w:pPr>
      <w:r>
        <w:t>6.3 PREMIUM: "Maximum Confidence + Protection"</w:t>
      </w:r>
    </w:p>
    <w:p>
      <w:pPr>
        <w:pStyle w:val="ListNumber"/>
      </w:pPr>
      <w:r>
        <w:t>7. When to Use Each Tier</w:t>
      </w:r>
    </w:p>
    <w:p>
      <w:pPr>
        <w:pStyle w:val="ListNumber"/>
      </w:pPr>
      <w:r>
        <w:t>8. Revenue Projections (12 Months)</w:t>
      </w:r>
    </w:p>
    <w:p>
      <w:pPr>
        <w:pStyle w:val="ListNumber"/>
      </w:pPr>
      <w:r>
        <w:t>9. Go-to-Market Timeline</w:t>
      </w:r>
    </w:p>
    <w:p>
      <w:pPr>
        <w:pStyle w:val="ListBullet"/>
      </w:pPr>
      <w:r>
        <w:t>9.1 Phase 1: Launch FREE + PRO (Weeks 1-8)</w:t>
      </w:r>
    </w:p>
    <w:p>
      <w:pPr>
        <w:pStyle w:val="ListBullet"/>
      </w:pPr>
      <w:r>
        <w:t>9.2 Phase 2: Build PREMIUM (Months 4-6)</w:t>
      </w:r>
    </w:p>
    <w:p>
      <w:pPr>
        <w:pStyle w:val="ListBullet"/>
      </w:pPr>
      <w:r>
        <w:t>9.3 Phase 3: Full Premium Launch (Month 6+)</w:t>
      </w:r>
    </w:p>
    <w:p>
      <w:pPr>
        <w:pStyle w:val="ListNumber"/>
      </w:pPr>
      <w:r>
        <w:t>10. Success Metrics by Phase</w:t>
      </w:r>
    </w:p>
    <w:p>
      <w:pPr>
        <w:pStyle w:val="ListNumber"/>
      </w:pPr>
      <w:r>
        <w:t>11. Improvements Over v4.0</w:t>
      </w:r>
    </w:p>
    <w:p>
      <w:pPr>
        <w:pStyle w:val="ListNumber"/>
      </w:pPr>
      <w:r>
        <w:t>12. Competitive Advantage Summary</w:t>
      </w:r>
    </w:p>
    <w:p>
      <w:pPr>
        <w:pStyle w:val="ListNumber"/>
      </w:pPr>
      <w:r>
        <w:t>13. Final Recommendations</w:t>
      </w:r>
    </w:p>
    <w:p>
      <w:pPr>
        <w:pStyle w:val="ListNumber"/>
      </w:pPr>
      <w:r>
        <w:t>14. Next Steps &amp; Action Plan</w:t>
      </w:r>
    </w:p>
    <w:p>
      <w:r>
        <w:br w:type="page"/>
      </w:r>
    </w:p>
    <w:p>
      <w:pPr>
        <w:pStyle w:val="Heading1"/>
      </w:pPr>
      <w:r>
        <w:t>1. EXECUTIVE SUMMARY: 3-TIER ARCHITECTURE</w:t>
      </w:r>
    </w:p>
    <w:p>
      <w:r>
        <w:rPr>
          <w:b/>
        </w:rPr>
        <w:t>Strategic Positioning:</w:t>
        <w:br/>
        <w:br/>
      </w:r>
      <w:r>
        <w:t>RightCareHome uses classic freemium 3-tier model optimized for high-stakes care home placement decision (£300k+ lifetime commitment).</w:t>
      </w:r>
    </w:p>
    <w:p/>
    <w:p>
      <w:r>
        <w:rPr>
          <w:b/>
        </w:rPr>
        <w:t>FREE SHORTLIST</w:t>
        <w:br/>
      </w:r>
      <w:r>
        <w:t>├─ Role: Lead generation + value proof</w:t>
        <w:br/>
      </w:r>
      <w:r>
        <w:t>├─ Goal: 18-25% → Professional conversion</w:t>
        <w:br/>
      </w:r>
      <w:r>
        <w:t>├─ Revenue: £0 (acquisition investment)</w:t>
        <w:br/>
      </w:r>
      <w:r>
        <w:t>└─ Cost: £0.05 per report</w:t>
        <w:br/>
        <w:br/>
      </w:r>
      <w:r>
        <w:rPr>
          <w:b/>
        </w:rPr>
        <w:t>PROFESSIONAL ASSESSMENT</w:t>
        <w:br/>
      </w:r>
      <w:r>
        <w:t>├─ Role: Main revenue driver (85% revenue)</w:t>
        <w:br/>
      </w:r>
      <w:r>
        <w:t>├─ Goal: Complete intelligence for decision</w:t>
        <w:br/>
      </w:r>
      <w:r>
        <w:t>├─ Revenue: £119 one-time</w:t>
        <w:br/>
      </w:r>
      <w:r>
        <w:t>└─ Margin: 95%+</w:t>
        <w:br/>
        <w:br/>
      </w:r>
      <w:r>
        <w:rPr>
          <w:b/>
        </w:rPr>
        <w:t>PREMIUM INTELLIGENCE</w:t>
        <w:br/>
      </w:r>
      <w:r>
        <w:t>├─ Role: High-margin upsell + recurring</w:t>
        <w:br/>
      </w:r>
      <w:r>
        <w:t>├─ Goal: Ongoing peace of mind</w:t>
        <w:br/>
      </w:r>
      <w:r>
        <w:t>├─ Revenue: £249 (or £39/mo)</w:t>
        <w:br/>
      </w:r>
      <w:r>
        <w:t>└─ Margin: 85-90%</w:t>
        <w:br/>
      </w:r>
    </w:p>
    <w:p>
      <w:r>
        <w:br w:type="page"/>
      </w:r>
    </w:p>
    <w:p>
      <w:pPr>
        <w:pStyle w:val="Heading1"/>
      </w:pPr>
      <w:r>
        <w:t>3. DETAILED COMPARISON TABLE</w:t>
      </w:r>
    </w:p>
    <w:p>
      <w:pPr>
        <w:pStyle w:val="Heading2"/>
      </w:pPr>
      <w:r>
        <w:t>3.1 Basic Characteristics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Parameter</w:t>
            </w:r>
          </w:p>
        </w:tc>
        <w:tc>
          <w:tcPr>
            <w:tcW w:type="dxa" w:w="2351"/>
          </w:tcPr>
          <w:p>
            <w:r>
              <w:t>FREE</w:t>
            </w:r>
          </w:p>
        </w:tc>
        <w:tc>
          <w:tcPr>
            <w:tcW w:type="dxa" w:w="2351"/>
          </w:tcPr>
          <w:p>
            <w:r>
              <w:t>PROFESSIONAL</w:t>
            </w:r>
          </w:p>
        </w:tc>
        <w:tc>
          <w:tcPr>
            <w:tcW w:type="dxa" w:w="2351"/>
          </w:tcPr>
          <w:p>
            <w:r>
              <w:t>PREMIUM</w:t>
            </w:r>
          </w:p>
        </w:tc>
      </w:tr>
      <w:tr>
        <w:tc>
          <w:tcPr>
            <w:tcW w:type="dxa" w:w="2351"/>
          </w:tcPr>
          <w:p>
            <w:r>
              <w:t>Price</w:t>
            </w:r>
          </w:p>
        </w:tc>
        <w:tc>
          <w:tcPr>
            <w:tcW w:type="dxa" w:w="2351"/>
          </w:tcPr>
          <w:p>
            <w:r>
              <w:t>£0</w:t>
            </w:r>
          </w:p>
        </w:tc>
        <w:tc>
          <w:tcPr>
            <w:tcW w:type="dxa" w:w="2351"/>
          </w:tcPr>
          <w:p>
            <w:r>
              <w:t>£119</w:t>
            </w:r>
          </w:p>
        </w:tc>
        <w:tc>
          <w:tcPr>
            <w:tcW w:type="dxa" w:w="2351"/>
          </w:tcPr>
          <w:p>
            <w:r>
              <w:t>£249</w:t>
            </w:r>
          </w:p>
        </w:tc>
      </w:tr>
      <w:tr>
        <w:tc>
          <w:tcPr>
            <w:tcW w:type="dxa" w:w="2351"/>
          </w:tcPr>
          <w:p>
            <w:r>
              <w:t>Delivery Time</w:t>
            </w:r>
          </w:p>
        </w:tc>
        <w:tc>
          <w:tcPr>
            <w:tcW w:type="dxa" w:w="2351"/>
          </w:tcPr>
          <w:p>
            <w:r>
              <w:t>Instant (60s)</w:t>
            </w:r>
          </w:p>
        </w:tc>
        <w:tc>
          <w:tcPr>
            <w:tcW w:type="dxa" w:w="2351"/>
          </w:tcPr>
          <w:p>
            <w:r>
              <w:t>24-48 hours</w:t>
            </w:r>
          </w:p>
        </w:tc>
        <w:tc>
          <w:tcPr>
            <w:tcW w:type="dxa" w:w="2351"/>
          </w:tcPr>
          <w:p>
            <w:r>
              <w:t>24 hours</w:t>
            </w:r>
          </w:p>
        </w:tc>
      </w:tr>
      <w:tr>
        <w:tc>
          <w:tcPr>
            <w:tcW w:type="dxa" w:w="2351"/>
          </w:tcPr>
          <w:p>
            <w:r>
              <w:t>Pages</w:t>
            </w:r>
          </w:p>
        </w:tc>
        <w:tc>
          <w:tcPr>
            <w:tcW w:type="dxa" w:w="2351"/>
          </w:tcPr>
          <w:p>
            <w:r>
              <w:t>6-8</w:t>
            </w:r>
          </w:p>
        </w:tc>
        <w:tc>
          <w:tcPr>
            <w:tcW w:type="dxa" w:w="2351"/>
          </w:tcPr>
          <w:p>
            <w:r>
              <w:t>30-35</w:t>
            </w:r>
          </w:p>
        </w:tc>
        <w:tc>
          <w:tcPr>
            <w:tcW w:type="dxa" w:w="2351"/>
          </w:tcPr>
          <w:p>
            <w:r>
              <w:t>50-60</w:t>
            </w:r>
          </w:p>
        </w:tc>
      </w:tr>
      <w:tr>
        <w:tc>
          <w:tcPr>
            <w:tcW w:type="dxa" w:w="2351"/>
          </w:tcPr>
          <w:p>
            <w:r>
              <w:t>Homes Analyzed</w:t>
            </w:r>
          </w:p>
        </w:tc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8</w:t>
            </w:r>
          </w:p>
        </w:tc>
      </w:tr>
      <w:tr>
        <w:tc>
          <w:tcPr>
            <w:tcW w:type="dxa" w:w="2351"/>
          </w:tcPr>
          <w:p>
            <w:r>
              <w:t>Criteria</w:t>
            </w:r>
          </w:p>
        </w:tc>
        <w:tc>
          <w:tcPr>
            <w:tcW w:type="dxa" w:w="2351"/>
          </w:tcPr>
          <w:p>
            <w:r>
              <w:t>50 basic</w:t>
            </w:r>
          </w:p>
        </w:tc>
        <w:tc>
          <w:tcPr>
            <w:tcW w:type="dxa" w:w="2351"/>
          </w:tcPr>
          <w:p>
            <w:r>
              <w:t>156 advanced</w:t>
            </w:r>
          </w:p>
        </w:tc>
        <w:tc>
          <w:tcPr>
            <w:tcW w:type="dxa" w:w="2351"/>
          </w:tcPr>
          <w:p>
            <w:r>
              <w:t>156 deep</w:t>
            </w:r>
          </w:p>
        </w:tc>
      </w:tr>
      <w:tr>
        <w:tc>
          <w:tcPr>
            <w:tcW w:type="dxa" w:w="2351"/>
          </w:tcPr>
          <w:p>
            <w:r>
              <w:t>Confidence Level</w:t>
            </w:r>
          </w:p>
        </w:tc>
        <w:tc>
          <w:tcPr>
            <w:tcW w:type="dxa" w:w="2351"/>
          </w:tcPr>
          <w:p>
            <w:r>
              <w:t>70%</w:t>
            </w:r>
          </w:p>
        </w:tc>
        <w:tc>
          <w:tcPr>
            <w:tcW w:type="dxa" w:w="2351"/>
          </w:tcPr>
          <w:p>
            <w:r>
              <w:t>93%</w:t>
            </w:r>
          </w:p>
        </w:tc>
        <w:tc>
          <w:tcPr>
            <w:tcW w:type="dxa" w:w="2351"/>
          </w:tcPr>
          <w:p>
            <w:r>
              <w:t>95-98%</w:t>
            </w:r>
          </w:p>
        </w:tc>
      </w:tr>
      <w:tr>
        <w:tc>
          <w:tcPr>
            <w:tcW w:type="dxa" w:w="2351"/>
          </w:tcPr>
          <w:p>
            <w:r>
              <w:t>Support</w:t>
            </w:r>
          </w:p>
        </w:tc>
        <w:tc>
          <w:tcPr>
            <w:tcW w:type="dxa" w:w="2351"/>
          </w:tcPr>
          <w:p>
            <w:r>
              <w:t>None</w:t>
            </w:r>
          </w:p>
        </w:tc>
        <w:tc>
          <w:tcPr>
            <w:tcW w:type="dxa" w:w="2351"/>
          </w:tcPr>
          <w:p>
            <w:r>
              <w:t>Email 24h</w:t>
            </w:r>
          </w:p>
        </w:tc>
        <w:tc>
          <w:tcPr>
            <w:tcW w:type="dxa" w:w="2351"/>
          </w:tcPr>
          <w:p>
            <w:r>
              <w:t>Phone + Email 4h</w:t>
            </w:r>
          </w:p>
        </w:tc>
      </w:tr>
      <w:tr>
        <w:tc>
          <w:tcPr>
            <w:tcW w:type="dxa" w:w="2351"/>
          </w:tcPr>
          <w:p>
            <w:r>
              <w:t>Data Sources</w:t>
            </w:r>
          </w:p>
        </w:tc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15</w:t>
            </w:r>
          </w:p>
        </w:tc>
        <w:tc>
          <w:tcPr>
            <w:tcW w:type="dxa" w:w="2351"/>
          </w:tcPr>
          <w:p>
            <w:r>
              <w:t>15</w:t>
            </w:r>
          </w:p>
        </w:tc>
      </w:tr>
    </w:tbl>
    <w:p/>
    <w:p>
      <w:pPr>
        <w:pStyle w:val="Heading2"/>
      </w:pPr>
      <w:r>
        <w:t>3.2 Functionality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Feature</w:t>
            </w:r>
          </w:p>
        </w:tc>
        <w:tc>
          <w:tcPr>
            <w:tcW w:type="dxa" w:w="2351"/>
          </w:tcPr>
          <w:p>
            <w:r>
              <w:t>FREE</w:t>
            </w:r>
          </w:p>
        </w:tc>
        <w:tc>
          <w:tcPr>
            <w:tcW w:type="dxa" w:w="2351"/>
          </w:tcPr>
          <w:p>
            <w:r>
              <w:t>PROFESSIONAL</w:t>
            </w:r>
          </w:p>
        </w:tc>
        <w:tc>
          <w:tcPr>
            <w:tcW w:type="dxa" w:w="2351"/>
          </w:tcPr>
          <w:p>
            <w:r>
              <w:t>PREMIUM</w:t>
            </w:r>
          </w:p>
        </w:tc>
      </w:tr>
      <w:tr>
        <w:tc>
          <w:tcPr>
            <w:tcW w:type="dxa" w:w="2351"/>
          </w:tcPr>
          <w:p>
            <w:r>
              <w:t>CQC Ratings</w:t>
            </w:r>
          </w:p>
        </w:tc>
        <w:tc>
          <w:tcPr>
            <w:tcW w:type="dxa" w:w="2351"/>
          </w:tcPr>
          <w:p>
            <w:r>
              <w:t>✓ Basic</w:t>
            </w:r>
          </w:p>
        </w:tc>
        <w:tc>
          <w:tcPr>
            <w:tcW w:type="dxa" w:w="2351"/>
          </w:tcPr>
          <w:p>
            <w:r>
              <w:t>✓ Detailed</w:t>
            </w:r>
          </w:p>
        </w:tc>
        <w:tc>
          <w:tcPr>
            <w:tcW w:type="dxa" w:w="2351"/>
          </w:tcPr>
          <w:p>
            <w:r>
              <w:t>✓ Complete</w:t>
            </w:r>
          </w:p>
        </w:tc>
      </w:tr>
      <w:tr>
        <w:tc>
          <w:tcPr>
            <w:tcW w:type="dxa" w:w="2351"/>
          </w:tcPr>
          <w:p>
            <w:r>
              <w:t>FSA FHRS</w:t>
            </w:r>
          </w:p>
        </w:tc>
        <w:tc>
          <w:tcPr>
            <w:tcW w:type="dxa" w:w="2351"/>
          </w:tcPr>
          <w:p>
            <w:r>
              <w:t>✓ 1 teaser</w:t>
            </w:r>
          </w:p>
        </w:tc>
        <w:tc>
          <w:tcPr>
            <w:tcW w:type="dxa" w:w="2351"/>
          </w:tcPr>
          <w:p>
            <w:r>
              <w:t>✓ All 5 detailed</w:t>
            </w:r>
          </w:p>
        </w:tc>
        <w:tc>
          <w:tcPr>
            <w:tcW w:type="dxa" w:w="2351"/>
          </w:tcPr>
          <w:p>
            <w:r>
              <w:t>✓ All 8 detailed</w:t>
            </w:r>
          </w:p>
        </w:tc>
      </w:tr>
      <w:tr>
        <w:tc>
          <w:tcPr>
            <w:tcW w:type="dxa" w:w="2351"/>
          </w:tcPr>
          <w:p>
            <w:r>
              <w:t>Companies House</w:t>
            </w:r>
          </w:p>
        </w:tc>
        <w:tc>
          <w:tcPr>
            <w:tcW w:type="dxa" w:w="2351"/>
          </w:tcPr>
          <w:p>
            <w:r>
              <w:t>❌</w:t>
            </w:r>
          </w:p>
        </w:tc>
        <w:tc>
          <w:tcPr>
            <w:tcW w:type="dxa" w:w="2351"/>
          </w:tcPr>
          <w:p>
            <w:r>
              <w:t>✓ 3-year</w:t>
            </w:r>
          </w:p>
        </w:tc>
        <w:tc>
          <w:tcPr>
            <w:tcW w:type="dxa" w:w="2351"/>
          </w:tcPr>
          <w:p>
            <w:r>
              <w:t>✓ 3-year</w:t>
            </w:r>
          </w:p>
        </w:tc>
      </w:tr>
      <w:tr>
        <w:tc>
          <w:tcPr>
            <w:tcW w:type="dxa" w:w="2351"/>
          </w:tcPr>
          <w:p>
            <w:r>
              <w:t>Google Places</w:t>
            </w:r>
          </w:p>
        </w:tc>
        <w:tc>
          <w:tcPr>
            <w:tcW w:type="dxa" w:w="2351"/>
          </w:tcPr>
          <w:p>
            <w:r>
              <w:t>✓ Basic</w:t>
            </w:r>
          </w:p>
        </w:tc>
        <w:tc>
          <w:tcPr>
            <w:tcW w:type="dxa" w:w="2351"/>
          </w:tcPr>
          <w:p>
            <w:r>
              <w:t>✓ + Insights</w:t>
            </w:r>
          </w:p>
        </w:tc>
        <w:tc>
          <w:tcPr>
            <w:tcW w:type="dxa" w:w="2351"/>
          </w:tcPr>
          <w:p>
            <w:r>
              <w:t>✓ + Insights</w:t>
            </w:r>
          </w:p>
        </w:tc>
      </w:tr>
      <w:tr>
        <w:tc>
          <w:tcPr>
            <w:tcW w:type="dxa" w:w="2351"/>
          </w:tcPr>
          <w:p>
            <w:r>
              <w:t>Glassdoor Staff</w:t>
            </w:r>
          </w:p>
        </w:tc>
        <w:tc>
          <w:tcPr>
            <w:tcW w:type="dxa" w:w="2351"/>
          </w:tcPr>
          <w:p>
            <w:r>
              <w:t>❌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LinkedIn Tenure</w:t>
            </w:r>
          </w:p>
        </w:tc>
        <w:tc>
          <w:tcPr>
            <w:tcW w:type="dxa" w:w="2351"/>
          </w:tcPr>
          <w:p>
            <w:r>
              <w:t>❌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Job Boards</w:t>
            </w:r>
          </w:p>
        </w:tc>
        <w:tc>
          <w:tcPr>
            <w:tcW w:type="dxa" w:w="2351"/>
          </w:tcPr>
          <w:p>
            <w:r>
              <w:t>❌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Perplexity Search</w:t>
            </w:r>
          </w:p>
        </w:tc>
        <w:tc>
          <w:tcPr>
            <w:tcW w:type="dxa" w:w="2351"/>
          </w:tcPr>
          <w:p>
            <w:r>
              <w:t>❌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Medical Match</w:t>
            </w:r>
          </w:p>
        </w:tc>
        <w:tc>
          <w:tcPr>
            <w:tcW w:type="dxa" w:w="2351"/>
          </w:tcPr>
          <w:p>
            <w:r>
              <w:t>✓ Basic</w:t>
            </w:r>
          </w:p>
        </w:tc>
        <w:tc>
          <w:tcPr>
            <w:tcW w:type="dxa" w:w="2351"/>
          </w:tcPr>
          <w:p>
            <w:r>
              <w:t>✓✓ Verified</w:t>
            </w:r>
          </w:p>
        </w:tc>
        <w:tc>
          <w:tcPr>
            <w:tcW w:type="dxa" w:w="2351"/>
          </w:tcPr>
          <w:p>
            <w:r>
              <w:t>✓✓✓ Deep</w:t>
            </w:r>
          </w:p>
        </w:tc>
      </w:tr>
      <w:tr>
        <w:tc>
          <w:tcPr>
            <w:tcW w:type="dxa" w:w="2351"/>
          </w:tcPr>
          <w:p>
            <w:r>
              <w:t>Financial Stability</w:t>
            </w:r>
          </w:p>
        </w:tc>
        <w:tc>
          <w:tcPr>
            <w:tcW w:type="dxa" w:w="2351"/>
          </w:tcPr>
          <w:p>
            <w:r>
              <w:t>❌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Funding Calculator</w:t>
            </w:r>
          </w:p>
        </w:tc>
        <w:tc>
          <w:tcPr>
            <w:tcW w:type="dxa" w:w="2351"/>
          </w:tcPr>
          <w:p>
            <w:r>
              <w:t>❌</w:t>
            </w:r>
          </w:p>
        </w:tc>
        <w:tc>
          <w:tcPr>
            <w:tcW w:type="dxa" w:w="2351"/>
          </w:tcPr>
          <w:p>
            <w:r>
              <w:t>✓✓✓</w:t>
            </w:r>
          </w:p>
        </w:tc>
        <w:tc>
          <w:tcPr>
            <w:tcW w:type="dxa" w:w="2351"/>
          </w:tcPr>
          <w:p>
            <w:r>
              <w:t>✓✓✓</w:t>
            </w:r>
          </w:p>
        </w:tc>
      </w:tr>
      <w:tr>
        <w:tc>
          <w:tcPr>
            <w:tcW w:type="dxa" w:w="2351"/>
          </w:tcPr>
          <w:p>
            <w:r>
              <w:t>Weekly Monitoring</w:t>
            </w:r>
          </w:p>
        </w:tc>
        <w:tc>
          <w:tcPr>
            <w:tcW w:type="dxa" w:w="2351"/>
          </w:tcPr>
          <w:p>
            <w:r>
              <w:t>❌</w:t>
            </w:r>
          </w:p>
        </w:tc>
        <w:tc>
          <w:tcPr>
            <w:tcW w:type="dxa" w:w="2351"/>
          </w:tcPr>
          <w:p>
            <w:r>
              <w:t>❌</w:t>
            </w:r>
          </w:p>
        </w:tc>
        <w:tc>
          <w:tcPr>
            <w:tcW w:type="dxa" w:w="2351"/>
          </w:tcPr>
          <w:p>
            <w:r>
              <w:t>✓✓✓ 7 weeks</w:t>
            </w:r>
          </w:p>
        </w:tc>
      </w:tr>
      <w:tr>
        <w:tc>
          <w:tcPr>
            <w:tcW w:type="dxa" w:w="2351"/>
          </w:tcPr>
          <w:p>
            <w:r>
              <w:t>Deep Research</w:t>
            </w:r>
          </w:p>
        </w:tc>
        <w:tc>
          <w:tcPr>
            <w:tcW w:type="dxa" w:w="2351"/>
          </w:tcPr>
          <w:p>
            <w:r>
              <w:t>❌</w:t>
            </w:r>
          </w:p>
        </w:tc>
        <w:tc>
          <w:tcPr>
            <w:tcW w:type="dxa" w:w="2351"/>
          </w:tcPr>
          <w:p>
            <w:r>
              <w:t>❌</w:t>
            </w:r>
          </w:p>
        </w:tc>
        <w:tc>
          <w:tcPr>
            <w:tcW w:type="dxa" w:w="2351"/>
          </w:tcPr>
          <w:p>
            <w:r>
              <w:t>✓✓✓ Per home</w:t>
            </w:r>
          </w:p>
        </w:tc>
      </w:tr>
      <w:tr>
        <w:tc>
          <w:tcPr>
            <w:tcW w:type="dxa" w:w="2351"/>
          </w:tcPr>
          <w:p>
            <w:r>
              <w:t>Living Risk Score</w:t>
            </w:r>
          </w:p>
        </w:tc>
        <w:tc>
          <w:tcPr>
            <w:tcW w:type="dxa" w:w="2351"/>
          </w:tcPr>
          <w:p>
            <w:r>
              <w:t>❌</w:t>
            </w:r>
          </w:p>
        </w:tc>
        <w:tc>
          <w:tcPr>
            <w:tcW w:type="dxa" w:w="2351"/>
          </w:tcPr>
          <w:p>
            <w:r>
              <w:t>Static</w:t>
            </w:r>
          </w:p>
        </w:tc>
        <w:tc>
          <w:tcPr>
            <w:tcW w:type="dxa" w:w="2351"/>
          </w:tcPr>
          <w:p>
            <w:r>
              <w:t>✓ 7 updates</w:t>
            </w:r>
          </w:p>
        </w:tc>
      </w:tr>
    </w:tbl>
    <w:p>
      <w:r>
        <w:br w:type="page"/>
      </w:r>
    </w:p>
    <w:p>
      <w:pPr>
        <w:pStyle w:val="Heading1"/>
      </w:pPr>
      <w:r>
        <w:t>4. CONVERSION MECHANICS</w:t>
      </w:r>
    </w:p>
    <w:p>
      <w:pPr>
        <w:pStyle w:val="Heading2"/>
      </w:pPr>
      <w:r>
        <w:t>4.1 FREE → PROFESSIONAL (18-25% Target)</w:t>
      </w:r>
    </w:p>
    <w:p>
      <w:r>
        <w:t>Strategy: Show value + create FOMO + demonstrate ROI</w:t>
      </w:r>
    </w:p>
    <w:p/>
    <w:tbl>
      <w:tblPr>
        <w:tblStyle w:val="MediumList1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Trigger</w:t>
            </w:r>
          </w:p>
        </w:tc>
        <w:tc>
          <w:tcPr>
            <w:tcW w:type="dxa" w:w="3135"/>
          </w:tcPr>
          <w:p>
            <w:r>
              <w:t>Mechanism</w:t>
            </w:r>
          </w:p>
        </w:tc>
        <w:tc>
          <w:tcPr>
            <w:tcW w:type="dxa" w:w="3135"/>
          </w:tcPr>
          <w:p>
            <w:r>
              <w:t>Impact</w:t>
            </w:r>
          </w:p>
        </w:tc>
      </w:tr>
      <w:tr>
        <w:tc>
          <w:tcPr>
            <w:tcW w:type="dxa" w:w="3135"/>
          </w:tcPr>
          <w:p>
            <w:r>
              <w:t>Professional Peek</w:t>
            </w:r>
          </w:p>
        </w:tc>
        <w:tc>
          <w:tcPr>
            <w:tcW w:type="dxa" w:w="3135"/>
          </w:tcPr>
          <w:p>
            <w:r>
              <w:t>Show actual FSA analysis for 1 home</w:t>
            </w:r>
          </w:p>
        </w:tc>
        <w:tc>
          <w:tcPr>
            <w:tcW w:type="dxa" w:w="3135"/>
          </w:tcPr>
          <w:p>
            <w:r>
              <w:t>35%</w:t>
            </w:r>
          </w:p>
        </w:tc>
      </w:tr>
      <w:tr>
        <w:tc>
          <w:tcPr>
            <w:tcW w:type="dxa" w:w="3135"/>
          </w:tcPr>
          <w:p>
            <w:r>
              <w:t>Explicit Gap List</w:t>
            </w:r>
          </w:p>
        </w:tc>
        <w:tc>
          <w:tcPr>
            <w:tcW w:type="dxa" w:w="3135"/>
          </w:tcPr>
          <w:p>
            <w:r>
              <w:t>List what's NOT included (FOMO)</w:t>
            </w:r>
          </w:p>
        </w:tc>
        <w:tc>
          <w:tcPr>
            <w:tcW w:type="dxa" w:w="3135"/>
          </w:tcPr>
          <w:p>
            <w:r>
              <w:t>25%</w:t>
            </w:r>
          </w:p>
        </w:tc>
      </w:tr>
      <w:tr>
        <w:tc>
          <w:tcPr>
            <w:tcW w:type="dxa" w:w="3135"/>
          </w:tcPr>
          <w:p>
            <w:r>
              <w:t>Social Proof Story</w:t>
            </w:r>
          </w:p>
        </w:tc>
        <w:tc>
          <w:tcPr>
            <w:tcW w:type="dxa" w:w="3135"/>
          </w:tcPr>
          <w:p>
            <w:r>
              <w:t>Thompson family £5k mistake</w:t>
            </w:r>
          </w:p>
        </w:tc>
        <w:tc>
          <w:tcPr>
            <w:tcW w:type="dxa" w:w="3135"/>
          </w:tcPr>
          <w:p>
            <w:r>
              <w:t>15%</w:t>
            </w:r>
          </w:p>
        </w:tc>
      </w:tr>
      <w:tr>
        <w:tc>
          <w:tcPr>
            <w:tcW w:type="dxa" w:w="3135"/>
          </w:tcPr>
          <w:p>
            <w:r>
              <w:t>ROI Framing</w:t>
            </w:r>
          </w:p>
        </w:tc>
        <w:tc>
          <w:tcPr>
            <w:tcW w:type="dxa" w:w="3135"/>
          </w:tcPr>
          <w:p>
            <w:r>
              <w:t>£119 → £3k-377k savings</w:t>
            </w:r>
          </w:p>
        </w:tc>
        <w:tc>
          <w:tcPr>
            <w:tcW w:type="dxa" w:w="3135"/>
          </w:tcPr>
          <w:p>
            <w:r>
              <w:t>15%</w:t>
            </w:r>
          </w:p>
        </w:tc>
      </w:tr>
      <w:tr>
        <w:tc>
          <w:tcPr>
            <w:tcW w:type="dxa" w:w="3135"/>
          </w:tcPr>
          <w:p>
            <w:r>
              <w:t>Self-Selection</w:t>
            </w:r>
          </w:p>
        </w:tc>
        <w:tc>
          <w:tcPr>
            <w:tcW w:type="dxa" w:w="3135"/>
          </w:tcPr>
          <w:p>
            <w:r>
              <w:t>Low-pressure decision framework</w:t>
            </w:r>
          </w:p>
        </w:tc>
        <w:tc>
          <w:tcPr>
            <w:tcW w:type="dxa" w:w="3135"/>
          </w:tcPr>
          <w:p>
            <w:r>
              <w:t>10%</w:t>
            </w:r>
          </w:p>
        </w:tc>
      </w:tr>
    </w:tbl>
    <w:p/>
    <w:p>
      <w:r>
        <w:rPr>
          <w:b/>
        </w:rPr>
        <w:t xml:space="preserve">Expected Conversion: </w:t>
      </w:r>
      <w:r>
        <w:t>20% baseline (400 FREE → 80 PRO/month = £9,520 revenue)</w:t>
      </w:r>
    </w:p>
    <w:p/>
    <w:p>
      <w:pPr>
        <w:pStyle w:val="Heading2"/>
      </w:pPr>
      <w:r>
        <w:t>4.2 PROFESSIONAL → PREMIUM (14-23% Total)</w:t>
      </w:r>
    </w:p>
    <w:p>
      <w:r>
        <w:t>Two-wave strategy: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Wave</w:t>
            </w:r>
          </w:p>
        </w:tc>
        <w:tc>
          <w:tcPr>
            <w:tcW w:type="dxa" w:w="2351"/>
          </w:tcPr>
          <w:p>
            <w:r>
              <w:t>Timing</w:t>
            </w:r>
          </w:p>
        </w:tc>
        <w:tc>
          <w:tcPr>
            <w:tcW w:type="dxa" w:w="2351"/>
          </w:tcPr>
          <w:p>
            <w:r>
              <w:t>Conversion</w:t>
            </w:r>
          </w:p>
        </w:tc>
        <w:tc>
          <w:tcPr>
            <w:tcW w:type="dxa" w:w="2351"/>
          </w:tcPr>
          <w:p>
            <w:r>
              <w:t>Message</w:t>
            </w:r>
          </w:p>
        </w:tc>
      </w:tr>
      <w:tr>
        <w:tc>
          <w:tcPr>
            <w:tcW w:type="dxa" w:w="2351"/>
          </w:tcPr>
          <w:p>
            <w:r>
              <w:t>Wave 1</w:t>
            </w:r>
          </w:p>
        </w:tc>
        <w:tc>
          <w:tcPr>
            <w:tcW w:type="dxa" w:w="2351"/>
          </w:tcPr>
          <w:p>
            <w:r>
              <w:t>Immediate (after PRO purchase)</w:t>
            </w:r>
          </w:p>
        </w:tc>
        <w:tc>
          <w:tcPr>
            <w:tcW w:type="dxa" w:w="2351"/>
          </w:tcPr>
          <w:p>
            <w:r>
              <w:t>2-5%</w:t>
            </w:r>
          </w:p>
        </w:tc>
        <w:tc>
          <w:tcPr>
            <w:tcW w:type="dxa" w:w="2351"/>
          </w:tcPr>
          <w:p>
            <w:r>
              <w:t>"Want ongoing monitoring?"</w:t>
            </w:r>
          </w:p>
        </w:tc>
      </w:tr>
      <w:tr>
        <w:tc>
          <w:tcPr>
            <w:tcW w:type="dxa" w:w="2351"/>
          </w:tcPr>
          <w:p>
            <w:r>
              <w:t>Wave 2</w:t>
            </w:r>
          </w:p>
        </w:tc>
        <w:tc>
          <w:tcPr>
            <w:tcW w:type="dxa" w:w="2351"/>
          </w:tcPr>
          <w:p>
            <w:r>
              <w:t>3-6 months later</w:t>
            </w:r>
          </w:p>
        </w:tc>
        <w:tc>
          <w:tcPr>
            <w:tcW w:type="dxa" w:w="2351"/>
          </w:tcPr>
          <w:p>
            <w:r>
              <w:t>12-18%</w:t>
            </w:r>
          </w:p>
        </w:tc>
        <w:tc>
          <w:tcPr>
            <w:tcW w:type="dxa" w:w="2351"/>
          </w:tcPr>
          <w:p>
            <w:r>
              <w:t>"How is placement? We offer monitoring..."</w:t>
            </w:r>
          </w:p>
        </w:tc>
      </w:tr>
    </w:tbl>
    <w:p/>
    <w:p>
      <w:r>
        <w:rPr>
          <w:b/>
        </w:rPr>
        <w:t xml:space="preserve">Total Expected: </w:t>
      </w:r>
      <w:r>
        <w:t>14-23% of Professional users upgrade to Premium by month 6</w:t>
      </w:r>
    </w:p>
    <w:p/>
    <w:p>
      <w:r>
        <w:rPr>
          <w:b/>
        </w:rPr>
        <w:t>Example (80 PRO/month):</w:t>
        <w:br/>
      </w:r>
      <w:r>
        <w:t>• Wave 1: 2-4 Premium immediate</w:t>
        <w:br/>
      </w:r>
      <w:r>
        <w:t>• Wave 2: 10-14 Premium (months 3-6)</w:t>
        <w:br/>
      </w:r>
      <w:r>
        <w:t>• Total: 12-18 Premium/month</w:t>
        <w:br/>
        <w:br/>
      </w:r>
      <w:r>
        <w:rPr>
          <w:b/>
        </w:rPr>
        <w:t>Revenue Impact:</w:t>
        <w:br/>
      </w:r>
      <w:r>
        <w:t>• PRO: 80 × £119 = £9,520</w:t>
        <w:br/>
      </w:r>
      <w:r>
        <w:t>• PREMIUM: 15 × £249 = £3,735</w:t>
        <w:br/>
      </w:r>
      <w:r>
        <w:t>• TOTAL: £13,255/month (+39% lift over PRO-only)</w:t>
        <w:br/>
      </w:r>
    </w:p>
    <w:p>
      <w:r>
        <w:br w:type="page"/>
      </w:r>
    </w:p>
    <w:p>
      <w:pPr>
        <w:pStyle w:val="Heading1"/>
      </w:pPr>
      <w:r>
        <w:t>5. UNIT ECONOMICS</w:t>
      </w:r>
    </w:p>
    <w:p>
      <w:pPr>
        <w:pStyle w:val="Heading2"/>
      </w:pPr>
      <w:r>
        <w:t>5.1 Per 1,000 FREE Users Model</w:t>
      </w:r>
    </w:p>
    <w:p>
      <w:r>
        <w:rPr>
          <w:b/>
        </w:rPr>
        <w:t>MONTH 1:</w:t>
        <w:br/>
        <w:br/>
      </w:r>
      <w:r>
        <w:t>• FREE: 1,000 users × £0 = £0</w:t>
        <w:br/>
      </w:r>
      <w:r>
        <w:t>• PRO: 200 × £119 = £23,800</w:t>
        <w:br/>
      </w:r>
      <w:r>
        <w:t>• PREMIUM: 6 × £249 = £1,494</w:t>
        <w:br/>
      </w:r>
      <w:r>
        <w:t>• TOTAL: £25,294</w:t>
        <w:br/>
        <w:br/>
      </w:r>
    </w:p>
    <w:p>
      <w:r>
        <w:rPr>
          <w:b/>
        </w:rPr>
        <w:t>MONTH 6+ (with Wave 2):</w:t>
        <w:br/>
        <w:br/>
      </w:r>
      <w:r>
        <w:t>• PRO: 200 × £119 = £23,800</w:t>
        <w:br/>
      </w:r>
      <w:r>
        <w:t>• PREMIUM: 24 × £249 = £5,976</w:t>
        <w:br/>
      </w:r>
      <w:r>
        <w:t>• TOTAL: £29,776</w:t>
        <w:br/>
        <w:br/>
      </w:r>
    </w:p>
    <w:p>
      <w:r>
        <w:rPr>
          <w:b/>
        </w:rPr>
        <w:t>LTV Per User:</w:t>
        <w:br/>
        <w:br/>
      </w:r>
      <w:r>
        <w:t>• FREE signup: £29.78</w:t>
        <w:br/>
      </w:r>
      <w:r>
        <w:t>• PRO purchase: £148.88</w:t>
        <w:br/>
      </w:r>
      <w:r>
        <w:t>• PREMIUM purchase: £368</w:t>
        <w:br/>
      </w:r>
    </w:p>
    <w:p/>
    <w:p>
      <w:pPr>
        <w:pStyle w:val="Heading2"/>
      </w:pPr>
      <w:r>
        <w:t>5.2 Revenue Projections (12 Months)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t>Month</w:t>
            </w:r>
          </w:p>
        </w:tc>
        <w:tc>
          <w:tcPr>
            <w:tcW w:type="dxa" w:w="1344"/>
          </w:tcPr>
          <w:p>
            <w:r>
              <w:t>FREE</w:t>
            </w:r>
          </w:p>
        </w:tc>
        <w:tc>
          <w:tcPr>
            <w:tcW w:type="dxa" w:w="1344"/>
          </w:tcPr>
          <w:p>
            <w:r>
              <w:t>PRO</w:t>
            </w:r>
          </w:p>
        </w:tc>
        <w:tc>
          <w:tcPr>
            <w:tcW w:type="dxa" w:w="1344"/>
          </w:tcPr>
          <w:p>
            <w:r>
              <w:t>PRO Rev</w:t>
            </w:r>
          </w:p>
        </w:tc>
        <w:tc>
          <w:tcPr>
            <w:tcW w:type="dxa" w:w="1344"/>
          </w:tcPr>
          <w:p>
            <w:r>
              <w:t>PREM</w:t>
            </w:r>
          </w:p>
        </w:tc>
        <w:tc>
          <w:tcPr>
            <w:tcW w:type="dxa" w:w="1344"/>
          </w:tcPr>
          <w:p>
            <w:r>
              <w:t>PREM Rev</w:t>
            </w:r>
          </w:p>
        </w:tc>
        <w:tc>
          <w:tcPr>
            <w:tcW w:type="dxa" w:w="1344"/>
          </w:tcPr>
          <w:p>
            <w:r>
              <w:t>TOTAL</w:t>
            </w:r>
          </w:p>
        </w:tc>
      </w:tr>
      <w:tr>
        <w:tc>
          <w:tcPr>
            <w:tcW w:type="dxa" w:w="1344"/>
          </w:tcPr>
          <w:p>
            <w:r>
              <w:t>1-2</w:t>
            </w:r>
          </w:p>
        </w:tc>
        <w:tc>
          <w:tcPr>
            <w:tcW w:type="dxa" w:w="1344"/>
          </w:tcPr>
          <w:p>
            <w:r>
              <w:t>120</w:t>
            </w:r>
          </w:p>
        </w:tc>
        <w:tc>
          <w:tcPr>
            <w:tcW w:type="dxa" w:w="1344"/>
          </w:tcPr>
          <w:p>
            <w:r>
              <w:t>24</w:t>
            </w:r>
          </w:p>
        </w:tc>
        <w:tc>
          <w:tcPr>
            <w:tcW w:type="dxa" w:w="1344"/>
          </w:tcPr>
          <w:p>
            <w:r>
              <w:t>£2,856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£0</w:t>
            </w:r>
          </w:p>
        </w:tc>
        <w:tc>
          <w:tcPr>
            <w:tcW w:type="dxa" w:w="1344"/>
          </w:tcPr>
          <w:p>
            <w:r>
              <w:t>£2,856</w:t>
            </w:r>
          </w:p>
        </w:tc>
      </w:tr>
      <w:tr>
        <w:tc>
          <w:tcPr>
            <w:tcW w:type="dxa" w:w="1344"/>
          </w:tcPr>
          <w:p>
            <w:r>
              <w:t>3-4</w:t>
            </w:r>
          </w:p>
        </w:tc>
        <w:tc>
          <w:tcPr>
            <w:tcW w:type="dxa" w:w="1344"/>
          </w:tcPr>
          <w:p>
            <w:r>
              <w:t>240</w:t>
            </w:r>
          </w:p>
        </w:tc>
        <w:tc>
          <w:tcPr>
            <w:tcW w:type="dxa" w:w="1344"/>
          </w:tcPr>
          <w:p>
            <w:r>
              <w:t>48</w:t>
            </w:r>
          </w:p>
        </w:tc>
        <w:tc>
          <w:tcPr>
            <w:tcW w:type="dxa" w:w="1344"/>
          </w:tcPr>
          <w:p>
            <w:r>
              <w:t>£5,712</w:t>
            </w:r>
          </w:p>
        </w:tc>
        <w:tc>
          <w:tcPr>
            <w:tcW w:type="dxa" w:w="1344"/>
          </w:tcPr>
          <w:p>
            <w:r>
              <w:t>2</w:t>
            </w:r>
          </w:p>
        </w:tc>
        <w:tc>
          <w:tcPr>
            <w:tcW w:type="dxa" w:w="1344"/>
          </w:tcPr>
          <w:p>
            <w:r>
              <w:t>£498</w:t>
            </w:r>
          </w:p>
        </w:tc>
        <w:tc>
          <w:tcPr>
            <w:tcW w:type="dxa" w:w="1344"/>
          </w:tcPr>
          <w:p>
            <w:r>
              <w:t>£6,210</w:t>
            </w:r>
          </w:p>
        </w:tc>
      </w:tr>
      <w:tr>
        <w:tc>
          <w:tcPr>
            <w:tcW w:type="dxa" w:w="1344"/>
          </w:tcPr>
          <w:p>
            <w:r>
              <w:t>5-6</w:t>
            </w:r>
          </w:p>
        </w:tc>
        <w:tc>
          <w:tcPr>
            <w:tcW w:type="dxa" w:w="1344"/>
          </w:tcPr>
          <w:p>
            <w:r>
              <w:t>360</w:t>
            </w:r>
          </w:p>
        </w:tc>
        <w:tc>
          <w:tcPr>
            <w:tcW w:type="dxa" w:w="1344"/>
          </w:tcPr>
          <w:p>
            <w:r>
              <w:t>72</w:t>
            </w:r>
          </w:p>
        </w:tc>
        <w:tc>
          <w:tcPr>
            <w:tcW w:type="dxa" w:w="1344"/>
          </w:tcPr>
          <w:p>
            <w:r>
              <w:t>£8,568</w:t>
            </w:r>
          </w:p>
        </w:tc>
        <w:tc>
          <w:tcPr>
            <w:tcW w:type="dxa" w:w="1344"/>
          </w:tcPr>
          <w:p>
            <w:r>
              <w:t>4</w:t>
            </w:r>
          </w:p>
        </w:tc>
        <w:tc>
          <w:tcPr>
            <w:tcW w:type="dxa" w:w="1344"/>
          </w:tcPr>
          <w:p>
            <w:r>
              <w:t>£996</w:t>
            </w:r>
          </w:p>
        </w:tc>
        <w:tc>
          <w:tcPr>
            <w:tcW w:type="dxa" w:w="1344"/>
          </w:tcPr>
          <w:p>
            <w:r>
              <w:t>£9,564</w:t>
            </w:r>
          </w:p>
        </w:tc>
      </w:tr>
      <w:tr>
        <w:tc>
          <w:tcPr>
            <w:tcW w:type="dxa" w:w="1344"/>
          </w:tcPr>
          <w:p>
            <w:r>
              <w:t>7-8</w:t>
            </w:r>
          </w:p>
        </w:tc>
        <w:tc>
          <w:tcPr>
            <w:tcW w:type="dxa" w:w="1344"/>
          </w:tcPr>
          <w:p>
            <w:r>
              <w:t>480</w:t>
            </w:r>
          </w:p>
        </w:tc>
        <w:tc>
          <w:tcPr>
            <w:tcW w:type="dxa" w:w="1344"/>
          </w:tcPr>
          <w:p>
            <w:r>
              <w:t>96</w:t>
            </w:r>
          </w:p>
        </w:tc>
        <w:tc>
          <w:tcPr>
            <w:tcW w:type="dxa" w:w="1344"/>
          </w:tcPr>
          <w:p>
            <w:r>
              <w:t>£11,424</w:t>
            </w:r>
          </w:p>
        </w:tc>
        <w:tc>
          <w:tcPr>
            <w:tcW w:type="dxa" w:w="1344"/>
          </w:tcPr>
          <w:p>
            <w:r>
              <w:t>6</w:t>
            </w:r>
          </w:p>
        </w:tc>
        <w:tc>
          <w:tcPr>
            <w:tcW w:type="dxa" w:w="1344"/>
          </w:tcPr>
          <w:p>
            <w:r>
              <w:t>£1,494</w:t>
            </w:r>
          </w:p>
        </w:tc>
        <w:tc>
          <w:tcPr>
            <w:tcW w:type="dxa" w:w="1344"/>
          </w:tcPr>
          <w:p>
            <w:r>
              <w:t>£12,918</w:t>
            </w:r>
          </w:p>
        </w:tc>
      </w:tr>
      <w:tr>
        <w:tc>
          <w:tcPr>
            <w:tcW w:type="dxa" w:w="1344"/>
          </w:tcPr>
          <w:p>
            <w:r>
              <w:t>9-10</w:t>
            </w:r>
          </w:p>
        </w:tc>
        <w:tc>
          <w:tcPr>
            <w:tcW w:type="dxa" w:w="1344"/>
          </w:tcPr>
          <w:p>
            <w:r>
              <w:t>600</w:t>
            </w:r>
          </w:p>
        </w:tc>
        <w:tc>
          <w:tcPr>
            <w:tcW w:type="dxa" w:w="1344"/>
          </w:tcPr>
          <w:p>
            <w:r>
              <w:t>120</w:t>
            </w:r>
          </w:p>
        </w:tc>
        <w:tc>
          <w:tcPr>
            <w:tcW w:type="dxa" w:w="1344"/>
          </w:tcPr>
          <w:p>
            <w:r>
              <w:t>£14,280</w:t>
            </w:r>
          </w:p>
        </w:tc>
        <w:tc>
          <w:tcPr>
            <w:tcW w:type="dxa" w:w="1344"/>
          </w:tcPr>
          <w:p>
            <w:r>
              <w:t>9</w:t>
            </w:r>
          </w:p>
        </w:tc>
        <w:tc>
          <w:tcPr>
            <w:tcW w:type="dxa" w:w="1344"/>
          </w:tcPr>
          <w:p>
            <w:r>
              <w:t>£2,241</w:t>
            </w:r>
          </w:p>
        </w:tc>
        <w:tc>
          <w:tcPr>
            <w:tcW w:type="dxa" w:w="1344"/>
          </w:tcPr>
          <w:p>
            <w:r>
              <w:t>£16,521</w:t>
            </w:r>
          </w:p>
        </w:tc>
      </w:tr>
      <w:tr>
        <w:tc>
          <w:tcPr>
            <w:tcW w:type="dxa" w:w="1344"/>
          </w:tcPr>
          <w:p>
            <w:r>
              <w:t>11-12</w:t>
            </w:r>
          </w:p>
        </w:tc>
        <w:tc>
          <w:tcPr>
            <w:tcW w:type="dxa" w:w="1344"/>
          </w:tcPr>
          <w:p>
            <w:r>
              <w:t>720</w:t>
            </w:r>
          </w:p>
        </w:tc>
        <w:tc>
          <w:tcPr>
            <w:tcW w:type="dxa" w:w="1344"/>
          </w:tcPr>
          <w:p>
            <w:r>
              <w:t>144</w:t>
            </w:r>
          </w:p>
        </w:tc>
        <w:tc>
          <w:tcPr>
            <w:tcW w:type="dxa" w:w="1344"/>
          </w:tcPr>
          <w:p>
            <w:r>
              <w:t>£17,136</w:t>
            </w:r>
          </w:p>
        </w:tc>
        <w:tc>
          <w:tcPr>
            <w:tcW w:type="dxa" w:w="1344"/>
          </w:tcPr>
          <w:p>
            <w:r>
              <w:t>12</w:t>
            </w:r>
          </w:p>
        </w:tc>
        <w:tc>
          <w:tcPr>
            <w:tcW w:type="dxa" w:w="1344"/>
          </w:tcPr>
          <w:p>
            <w:r>
              <w:t>£2,988</w:t>
            </w:r>
          </w:p>
        </w:tc>
        <w:tc>
          <w:tcPr>
            <w:tcW w:type="dxa" w:w="1344"/>
          </w:tcPr>
          <w:p>
            <w:r>
              <w:t>£20,124</w:t>
            </w:r>
          </w:p>
        </w:tc>
      </w:tr>
      <w:tr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</w:tr>
      <w:tr>
        <w:tc>
          <w:tcPr>
            <w:tcW w:type="dxa" w:w="134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344"/>
          </w:tcPr>
          <w:p>
            <w:r>
              <w:rPr>
                <w:b/>
              </w:rPr>
              <w:t>2,520</w:t>
            </w:r>
          </w:p>
        </w:tc>
        <w:tc>
          <w:tcPr>
            <w:tcW w:type="dxa" w:w="1344"/>
          </w:tcPr>
          <w:p>
            <w:r>
              <w:rPr>
                <w:b/>
              </w:rPr>
              <w:t>504</w:t>
            </w:r>
          </w:p>
        </w:tc>
        <w:tc>
          <w:tcPr>
            <w:tcW w:type="dxa" w:w="1344"/>
          </w:tcPr>
          <w:p>
            <w:r>
              <w:rPr>
                <w:b/>
              </w:rPr>
              <w:t>£59,976</w:t>
            </w:r>
          </w:p>
        </w:tc>
        <w:tc>
          <w:tcPr>
            <w:tcW w:type="dxa" w:w="1344"/>
          </w:tcPr>
          <w:p>
            <w:r>
              <w:rPr>
                <w:b/>
              </w:rPr>
              <w:t>33</w:t>
            </w:r>
          </w:p>
        </w:tc>
        <w:tc>
          <w:tcPr>
            <w:tcW w:type="dxa" w:w="1344"/>
          </w:tcPr>
          <w:p>
            <w:r>
              <w:rPr>
                <w:b/>
              </w:rPr>
              <w:t>£8,217</w:t>
            </w:r>
          </w:p>
        </w:tc>
        <w:tc>
          <w:tcPr>
            <w:tcW w:type="dxa" w:w="1344"/>
          </w:tcPr>
          <w:p>
            <w:r>
              <w:rPr>
                <w:b/>
              </w:rPr>
              <w:t>£68,193</w:t>
            </w:r>
          </w:p>
        </w:tc>
      </w:tr>
      <w:tr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</w:tr>
      <w:tr>
        <w:tc>
          <w:tcPr>
            <w:tcW w:type="dxa" w:w="1344"/>
          </w:tcPr>
          <w:p>
            <w:r>
              <w:rPr>
                <w:b/>
              </w:rPr>
              <w:t>ARPU</w:t>
            </w:r>
          </w:p>
        </w:tc>
        <w:tc>
          <w:tcPr>
            <w:tcW w:type="dxa" w:w="1344"/>
          </w:tcPr>
          <w:p>
            <w:r>
              <w:rPr>
                <w:b/>
              </w:rPr>
            </w:r>
          </w:p>
        </w:tc>
        <w:tc>
          <w:tcPr>
            <w:tcW w:type="dxa" w:w="1344"/>
          </w:tcPr>
          <w:p>
            <w:r>
              <w:rPr>
                <w:b/>
              </w:rPr>
            </w:r>
          </w:p>
        </w:tc>
        <w:tc>
          <w:tcPr>
            <w:tcW w:type="dxa" w:w="1344"/>
          </w:tcPr>
          <w:p>
            <w:r>
              <w:rPr>
                <w:b/>
              </w:rPr>
            </w:r>
          </w:p>
        </w:tc>
        <w:tc>
          <w:tcPr>
            <w:tcW w:type="dxa" w:w="1344"/>
          </w:tcPr>
          <w:p>
            <w:r>
              <w:rPr>
                <w:b/>
              </w:rPr>
            </w:r>
          </w:p>
        </w:tc>
        <w:tc>
          <w:tcPr>
            <w:tcW w:type="dxa" w:w="1344"/>
          </w:tcPr>
          <w:p>
            <w:r>
              <w:rPr>
                <w:b/>
              </w:rPr>
            </w:r>
          </w:p>
        </w:tc>
        <w:tc>
          <w:tcPr>
            <w:tcW w:type="dxa" w:w="1344"/>
          </w:tcPr>
          <w:p>
            <w:r>
              <w:rPr>
                <w:b/>
              </w:rPr>
              <w:t>£27.06</w:t>
            </w:r>
          </w:p>
        </w:tc>
      </w:tr>
      <w:tr>
        <w:tc>
          <w:tcPr>
            <w:tcW w:type="dxa" w:w="1344"/>
          </w:tcPr>
          <w:p>
            <w:r>
              <w:rPr>
                <w:b/>
              </w:rPr>
              <w:t>Margin</w:t>
            </w:r>
          </w:p>
        </w:tc>
        <w:tc>
          <w:tcPr>
            <w:tcW w:type="dxa" w:w="1344"/>
          </w:tcPr>
          <w:p>
            <w:r>
              <w:rPr>
                <w:b/>
              </w:rPr>
            </w:r>
          </w:p>
        </w:tc>
        <w:tc>
          <w:tcPr>
            <w:tcW w:type="dxa" w:w="1344"/>
          </w:tcPr>
          <w:p>
            <w:r>
              <w:rPr>
                <w:b/>
              </w:rPr>
            </w:r>
          </w:p>
        </w:tc>
        <w:tc>
          <w:tcPr>
            <w:tcW w:type="dxa" w:w="1344"/>
          </w:tcPr>
          <w:p>
            <w:r>
              <w:rPr>
                <w:b/>
              </w:rPr>
              <w:t>95%</w:t>
            </w:r>
          </w:p>
        </w:tc>
        <w:tc>
          <w:tcPr>
            <w:tcW w:type="dxa" w:w="1344"/>
          </w:tcPr>
          <w:p>
            <w:r>
              <w:rPr>
                <w:b/>
              </w:rPr>
            </w:r>
          </w:p>
        </w:tc>
        <w:tc>
          <w:tcPr>
            <w:tcW w:type="dxa" w:w="1344"/>
          </w:tcPr>
          <w:p>
            <w:r>
              <w:rPr>
                <w:b/>
              </w:rPr>
              <w:t>85%</w:t>
            </w:r>
          </w:p>
        </w:tc>
        <w:tc>
          <w:tcPr>
            <w:tcW w:type="dxa" w:w="1344"/>
          </w:tcPr>
          <w:p>
            <w:r>
              <w:rPr>
                <w:b/>
              </w:rPr>
              <w:t>93%</w:t>
            </w:r>
          </w:p>
        </w:tc>
      </w:tr>
      <w:tr>
        <w:tc>
          <w:tcPr>
            <w:tcW w:type="dxa" w:w="1344"/>
          </w:tcPr>
          <w:p>
            <w:r>
              <w:rPr>
                <w:b/>
              </w:rPr>
              <w:t>Net Profit</w:t>
            </w:r>
          </w:p>
        </w:tc>
        <w:tc>
          <w:tcPr>
            <w:tcW w:type="dxa" w:w="1344"/>
          </w:tcPr>
          <w:p>
            <w:r>
              <w:rPr>
                <w:b/>
              </w:rPr>
            </w:r>
          </w:p>
        </w:tc>
        <w:tc>
          <w:tcPr>
            <w:tcW w:type="dxa" w:w="1344"/>
          </w:tcPr>
          <w:p>
            <w:r>
              <w:rPr>
                <w:b/>
              </w:rPr>
            </w:r>
          </w:p>
        </w:tc>
        <w:tc>
          <w:tcPr>
            <w:tcW w:type="dxa" w:w="1344"/>
          </w:tcPr>
          <w:p>
            <w:r>
              <w:rPr>
                <w:b/>
              </w:rPr>
              <w:t>£56,977</w:t>
            </w:r>
          </w:p>
        </w:tc>
        <w:tc>
          <w:tcPr>
            <w:tcW w:type="dxa" w:w="1344"/>
          </w:tcPr>
          <w:p>
            <w:r>
              <w:rPr>
                <w:b/>
              </w:rPr>
            </w:r>
          </w:p>
        </w:tc>
        <w:tc>
          <w:tcPr>
            <w:tcW w:type="dxa" w:w="1344"/>
          </w:tcPr>
          <w:p>
            <w:r>
              <w:rPr>
                <w:b/>
              </w:rPr>
              <w:t>£6,985</w:t>
            </w:r>
          </w:p>
        </w:tc>
        <w:tc>
          <w:tcPr>
            <w:tcW w:type="dxa" w:w="1344"/>
          </w:tcPr>
          <w:p>
            <w:r>
              <w:rPr>
                <w:b/>
              </w:rPr>
              <w:t>£63,962</w:t>
            </w:r>
          </w:p>
        </w:tc>
      </w:tr>
    </w:tbl>
    <w:p>
      <w:r>
        <w:br w:type="page"/>
      </w:r>
    </w:p>
    <w:p>
      <w:pPr>
        <w:pStyle w:val="Heading1"/>
      </w:pPr>
      <w:r>
        <w:t>9. GO-TO-MARKET TIMELINE</w:t>
      </w:r>
    </w:p>
    <w:p>
      <w:pPr>
        <w:pStyle w:val="Heading2"/>
      </w:pPr>
      <w:r>
        <w:t>9.1 Phase 1: Launch FREE + PRO (Weeks 1-8)</w:t>
      </w:r>
    </w:p>
    <w:p>
      <w:r>
        <w:rPr>
          <w:b/>
        </w:rPr>
        <w:t>Goals:</w:t>
        <w:br/>
      </w:r>
      <w:r>
        <w:t>• Validate product-market fit</w:t>
        <w:br/>
      </w:r>
      <w:r>
        <w:t>• Achieve 50 PRO clients</w:t>
        <w:br/>
      </w:r>
      <w:r>
        <w:t>• 4.8+ star rating</w:t>
        <w:br/>
      </w:r>
      <w:r>
        <w:t>• &lt;£15 CAC</w:t>
        <w:br/>
        <w:br/>
      </w:r>
      <w:r>
        <w:rPr>
          <w:b/>
        </w:rPr>
        <w:t>Activities:</w:t>
        <w:br/>
      </w:r>
      <w:r>
        <w:t>• Week 1-2: Soft launch (friends &amp; family, 20 users)</w:t>
        <w:br/>
      </w:r>
      <w:r>
        <w:t>• Week 3-4: Paid ads launch (Google + Facebook)</w:t>
        <w:br/>
      </w:r>
      <w:r>
        <w:t>• Week 5-8: Scale to 300 FREE/week</w:t>
        <w:br/>
        <w:br/>
      </w:r>
      <w:r>
        <w:rPr>
          <w:b/>
        </w:rPr>
        <w:t>Success Criteria:</w:t>
        <w:br/>
      </w:r>
      <w:r>
        <w:t>✓ 50 FREE reports delivered</w:t>
        <w:br/>
      </w:r>
      <w:r>
        <w:t>✓ 9-13 Professional conversions (18-25%)</w:t>
        <w:br/>
      </w:r>
      <w:r>
        <w:t>✓ 4.5+ / 5.0 user satisfaction</w:t>
        <w:br/>
      </w:r>
      <w:r>
        <w:t>✓ Zero critical bugs</w:t>
        <w:br/>
      </w:r>
    </w:p>
    <w:p/>
    <w:p>
      <w:pPr>
        <w:pStyle w:val="Heading2"/>
      </w:pPr>
      <w:r>
        <w:t>9.2 Phase 2: Build PREMIUM (Months 4-6)</w:t>
      </w:r>
    </w:p>
    <w:p>
      <w:r>
        <w:rPr>
          <w:b/>
        </w:rPr>
        <w:t>Goals:</w:t>
        <w:br/>
      </w:r>
      <w:r>
        <w:t>• Build monitoring automation</w:t>
        <w:br/>
      </w:r>
      <w:r>
        <w:t>• Soft-launch to top 20% PRO clients</w:t>
        <w:br/>
      </w:r>
      <w:r>
        <w:t>• Collect feedback, refine alert rules</w:t>
        <w:br/>
        <w:br/>
      </w:r>
      <w:r>
        <w:rPr>
          <w:b/>
        </w:rPr>
        <w:t>Activities:</w:t>
        <w:br/>
      </w:r>
      <w:r>
        <w:t>• Month 4: Build Celery worker + alert system</w:t>
        <w:br/>
      </w:r>
      <w:r>
        <w:t>• Month 5: Beta test with 10-20 users</w:t>
        <w:br/>
      </w:r>
      <w:r>
        <w:t>• Month 6: Refine based on feedback</w:t>
        <w:br/>
        <w:br/>
      </w:r>
      <w:r>
        <w:rPr>
          <w:b/>
        </w:rPr>
        <w:t>Success Criteria:</w:t>
        <w:br/>
      </w:r>
      <w:r>
        <w:t>✓ Monitoring system stable (99%+ uptime)</w:t>
        <w:br/>
      </w:r>
      <w:r>
        <w:t>✓ Alert accuracy &gt;95% (no false positives)</w:t>
        <w:br/>
      </w:r>
      <w:r>
        <w:t>✓ Beta users rate 4.9+ / 5.0</w:t>
        <w:br/>
      </w:r>
    </w:p>
    <w:p/>
    <w:p>
      <w:pPr>
        <w:pStyle w:val="Heading2"/>
      </w:pPr>
      <w:r>
        <w:t>9.3 Phase 3: Full Premium Launch (Month 6+)</w:t>
      </w:r>
    </w:p>
    <w:p>
      <w:r>
        <w:rPr>
          <w:b/>
        </w:rPr>
        <w:t>Goals:</w:t>
        <w:br/>
      </w:r>
      <w:r>
        <w:t>• Available to all clients</w:t>
        <w:br/>
      </w:r>
      <w:r>
        <w:t>• Target 14-23% conversion from PRO</w:t>
        <w:br/>
      </w:r>
      <w:r>
        <w:t>• Achieve £30k-50k Year 1 Premium revenue</w:t>
        <w:br/>
        <w:br/>
      </w:r>
      <w:r>
        <w:rPr>
          <w:b/>
        </w:rPr>
        <w:t>Marketing:</w:t>
        <w:br/>
      </w:r>
      <w:r>
        <w:t>• "7-week protection during placement"</w:t>
        <w:br/>
      </w:r>
      <w:r>
        <w:t>• Wave 1: 2-5% immediate conversions</w:t>
        <w:br/>
      </w:r>
      <w:r>
        <w:t>• Wave 2: 12-18% at 3-6 months</w:t>
        <w:br/>
        <w:br/>
      </w:r>
      <w:r>
        <w:rPr>
          <w:b/>
        </w:rPr>
        <w:t>Expected Results:</w:t>
        <w:br/>
      </w:r>
      <w:r>
        <w:t>• Year 1 Premium revenue: £30k-50k</w:t>
        <w:br/>
      </w:r>
      <w:r>
        <w:t>• Margin: 85-90%</w:t>
        <w:br/>
      </w:r>
      <w:r>
        <w:t>• Star rating: 4.9+ / 5.0</w:t>
        <w:br/>
      </w:r>
      <w:r>
        <w:t>• Refund rate: &lt;0.5%</w:t>
        <w:br/>
      </w:r>
    </w:p>
    <w:p>
      <w:r>
        <w:br w:type="page"/>
      </w:r>
    </w:p>
    <w:p>
      <w:pPr>
        <w:pStyle w:val="Heading1"/>
      </w:pPr>
      <w:r>
        <w:t>13. FINAL RECOMMENDATIONS</w:t>
      </w:r>
    </w:p>
    <w:p>
      <w:pPr>
        <w:pStyle w:val="Heading2"/>
      </w:pPr>
      <w:r>
        <w:t>✅ IMMEDIATE (Week 1-4)</w:t>
      </w:r>
    </w:p>
    <w:p>
      <w:r>
        <w:rPr>
          <w:b/>
        </w:rPr>
        <w:t>1. Launch FREE Report</w:t>
        <w:br/>
      </w:r>
      <w:r>
        <w:t xml:space="preserve">   • 4-screen questionnaire</w:t>
        <w:br/>
      </w:r>
      <w:r>
        <w:t xml:space="preserve">   • 50-point matching</w:t>
        <w:br/>
      </w:r>
      <w:r>
        <w:t xml:space="preserve">   • 6-8 page PDF</w:t>
        <w:br/>
      </w:r>
      <w:r>
        <w:t xml:space="preserve">   • Goal: 50 signups in 2 weeks</w:t>
        <w:br/>
        <w:br/>
      </w:r>
      <w:r>
        <w:rPr>
          <w:b/>
        </w:rPr>
        <w:t>2. Launch PROFESSIONAL Report</w:t>
        <w:br/>
      </w:r>
      <w:r>
        <w:t xml:space="preserve">   • 5-screen questionnaire</w:t>
        <w:br/>
      </w:r>
      <w:r>
        <w:t xml:space="preserve">   • 156-point matching</w:t>
        <w:br/>
      </w:r>
      <w:r>
        <w:t xml:space="preserve">   • 15 data sources</w:t>
        <w:br/>
      </w:r>
      <w:r>
        <w:t xml:space="preserve">   • 30-35 page PDF</w:t>
        <w:br/>
      </w:r>
      <w:r>
        <w:t xml:space="preserve">   • Goal: 10 purchases in 2 weeks</w:t>
        <w:br/>
        <w:br/>
      </w:r>
      <w:r>
        <w:rPr>
          <w:b/>
        </w:rPr>
        <w:t>3. Email Automation</w:t>
        <w:br/>
      </w:r>
      <w:r>
        <w:t xml:space="preserve">   • 3-email sequence (Day 1, 3, 5)</w:t>
        <w:br/>
      </w:r>
      <w:r>
        <w:t xml:space="preserve">   • Goal: +40% conversion lift</w:t>
        <w:br/>
      </w:r>
    </w:p>
    <w:p/>
    <w:p>
      <w:pPr>
        <w:pStyle w:val="Heading2"/>
      </w:pPr>
      <w:r>
        <w:t>⏳ DELAYED (Months 4-6)</w:t>
      </w:r>
    </w:p>
    <w:p>
      <w:r>
        <w:rPr>
          <w:b/>
        </w:rPr>
        <w:t>4. Build PREMIUM Report</w:t>
        <w:br/>
      </w:r>
      <w:r>
        <w:t xml:space="preserve">   • After 50+ PRO clients validated</w:t>
        <w:br/>
      </w:r>
      <w:r>
        <w:t xml:space="preserve">   • Perplexity API integration</w:t>
        <w:br/>
      </w:r>
      <w:r>
        <w:t xml:space="preserve">   • Alert automation</w:t>
        <w:br/>
      </w:r>
      <w:r>
        <w:t xml:space="preserve">   • Support workflow</w:t>
        <w:br/>
      </w:r>
      <w:r>
        <w:t xml:space="preserve">   • Goal: 5-10 Premium/month</w:t>
        <w:br/>
      </w:r>
    </w:p>
    <w:p/>
    <w:p>
      <w:pPr>
        <w:pStyle w:val="Heading1"/>
      </w:pPr>
      <w:r>
        <w:t>14. FINAL VERDICT</w:t>
      </w:r>
    </w:p>
    <w:p>
      <w:r>
        <w:rPr>
          <w:b/>
        </w:rPr>
        <w:t xml:space="preserve">FREE Report: </w:t>
      </w:r>
      <w:r>
        <w:t>✅ READY (Launch Week 1)</w:t>
        <w:br/>
        <w:br/>
      </w:r>
      <w:r>
        <w:rPr>
          <w:b/>
        </w:rPr>
        <w:t xml:space="preserve">PROFESSIONAL Report: </w:t>
      </w:r>
      <w:r>
        <w:t>✅ READY (Launch Week 3)</w:t>
        <w:br/>
        <w:br/>
      </w:r>
      <w:r>
        <w:rPr>
          <w:b/>
        </w:rPr>
        <w:t xml:space="preserve">PREMIUM Report: </w:t>
      </w:r>
      <w:r>
        <w:t>⏸️ DELAY (Launch Month 4-6 after PRO validation)</w:t>
        <w:br/>
        <w:br/>
        <w:br/>
      </w:r>
      <w:r>
        <w:rPr>
          <w:b/>
        </w:rPr>
        <w:t xml:space="preserve">This is a solid, scalable, profitable business model. </w:t>
      </w:r>
      <w:r>
        <w:rPr>
          <w:sz w:val="32"/>
        </w:rPr>
        <w:t>✓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