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hd w:val="clear" w:color="auto" w:fill="ffff00"/>
        </w:rPr>
      </w:pPr>
      <w:r>
        <w:tab/>
        <w:tab/>
      </w:r>
      <w:bookmarkStart w:name="_Hlk176183944" w:id="0"/>
      <w:r>
        <w:rPr>
          <w:rFonts w:cs="Arial Unicode MS" w:eastAsia="Arial Unicode MS"/>
          <w:rtl w:val="0"/>
          <w:lang w:val="en-US"/>
        </w:rPr>
        <w:t>Jamie Treyvaud</w:t>
      </w:r>
    </w:p>
    <w:p>
      <w:pPr>
        <w:pStyle w:val="Body"/>
        <w:spacing w:after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Northcote VIC 3070  | 0414 824 436 | </w:t>
      </w:r>
      <w:bookmarkEnd w:id="0"/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"mailto:tryvey@gmail.com"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tryvey@gmail.com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 xml:space="preserve">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"https://www.linkedin.com/in/jamie-treyvaud/"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nl-NL"/>
        </w:rPr>
        <w:t>LinkedIn   Jamie treyvaud/</w:t>
      </w:r>
      <w:r>
        <w:rPr/>
        <w:fldChar w:fldCharType="end" w:fldLock="0"/>
      </w:r>
    </w:p>
    <w:p>
      <w:pPr>
        <w:pStyle w:val="Body"/>
        <w:spacing w:after="0"/>
        <w:jc w:val="center"/>
        <w:rPr>
          <w:b w:val="1"/>
          <w:bCs w:val="1"/>
        </w:rPr>
      </w:pPr>
    </w:p>
    <w:p>
      <w:pPr>
        <w:pStyle w:val="Heading"/>
        <w:rPr>
          <w:outline w:val="0"/>
          <w:color w:val="ffffff"/>
          <w:sz w:val="22"/>
          <w:szCs w:val="22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2"/>
          <w:szCs w:val="2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USER EXPERIENCE DESIGNER</w:t>
      </w:r>
    </w:p>
    <w:p>
      <w:pPr>
        <w:pStyle w:val="Body"/>
        <w:spacing w:after="0" w:line="240" w:lineRule="auto"/>
        <w:jc w:val="both"/>
        <w:rPr>
          <w:sz w:val="10"/>
          <w:szCs w:val="10"/>
        </w:rPr>
      </w:pP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 xml:space="preserve">Experienced UX Consultant with a track record of delivering user-focused digital products across enterprise and consumer platforms. Skilled at translating complex business needs into intuitive, high-performing solutions using design thinking, research, and prototyping. Scaled and led a UX team from the ground up, driving design maturity and collaborating on enterprise initiatives with brands like Apple, Australia Post, and Xero. Brings a creative edge from a prior career in fashion, with a passion for crafting elegant, human-centred experiences that deliver measurable results. </w:t>
      </w:r>
    </w:p>
    <w:p>
      <w:pPr>
        <w:pStyle w:val="Body"/>
        <w:spacing w:after="0" w:line="240" w:lineRule="auto"/>
        <w:jc w:val="both"/>
        <w:rPr>
          <w:sz w:val="10"/>
          <w:szCs w:val="10"/>
        </w:rPr>
      </w:pPr>
    </w:p>
    <w:p>
      <w:pPr>
        <w:pStyle w:val="heading 7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AREAS OF EXPERTISE</w:t>
      </w:r>
    </w:p>
    <w:p>
      <w:pPr>
        <w:pStyle w:val="Body"/>
        <w:spacing w:after="0" w:line="240" w:lineRule="auto"/>
        <w:jc w:val="center"/>
        <w:rPr>
          <w:sz w:val="10"/>
          <w:szCs w:val="10"/>
        </w:rPr>
      </w:pPr>
    </w:p>
    <w:p>
      <w:pPr>
        <w:pStyle w:val="Body"/>
        <w:shd w:val="clear" w:color="auto" w:fill="ededed"/>
        <w:spacing w:after="0" w:line="240" w:lineRule="auto"/>
        <w:jc w:val="center"/>
        <w:rPr>
          <w:b w:val="1"/>
          <w:bCs w:val="1"/>
          <w:outline w:val="0"/>
          <w:color w:val="1f3864"/>
          <w:u w:color="1f3864"/>
          <w14:textFill>
            <w14:solidFill>
              <w14:srgbClr w14:val="1F3864"/>
            </w14:solidFill>
          </w14:textFill>
        </w:rPr>
      </w:pPr>
      <w:r>
        <w:rPr>
          <w:b w:val="1"/>
          <w:bCs w:val="1"/>
          <w:outline w:val="0"/>
          <w:color w:val="1f3864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End to End UX Strategy | Human Centred Design | Design Thinking Facilitation</w:t>
      </w:r>
    </w:p>
    <w:p>
      <w:pPr>
        <w:pStyle w:val="Body"/>
        <w:shd w:val="clear" w:color="auto" w:fill="ededed"/>
        <w:spacing w:after="0" w:line="240" w:lineRule="auto"/>
        <w:jc w:val="center"/>
        <w:rPr>
          <w:b w:val="1"/>
          <w:bCs w:val="1"/>
          <w:outline w:val="0"/>
          <w:color w:val="1f3864"/>
          <w:u w:color="1f3864"/>
          <w14:textFill>
            <w14:solidFill>
              <w14:srgbClr w14:val="1F3864"/>
            </w14:solidFill>
          </w14:textFill>
        </w:rPr>
      </w:pPr>
      <w:r>
        <w:rPr>
          <w:b w:val="1"/>
          <w:bCs w:val="1"/>
          <w:outline w:val="0"/>
          <w:color w:val="1f3864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 xml:space="preserve">Cross Functional Collaboration | Design System Development | Creative Problem Solving </w:t>
      </w:r>
    </w:p>
    <w:p>
      <w:pPr>
        <w:pStyle w:val="Body"/>
        <w:shd w:val="clear" w:color="auto" w:fill="ededed"/>
        <w:spacing w:after="0" w:line="240" w:lineRule="auto"/>
        <w:jc w:val="center"/>
        <w:rPr>
          <w:b w:val="1"/>
          <w:bCs w:val="1"/>
          <w:outline w:val="0"/>
          <w:color w:val="1f3864"/>
          <w:u w:color="1f3864"/>
          <w14:textFill>
            <w14:solidFill>
              <w14:srgbClr w14:val="1F3864"/>
            </w14:solidFill>
          </w14:textFill>
        </w:rPr>
      </w:pPr>
      <w:r>
        <w:rPr>
          <w:b w:val="1"/>
          <w:bCs w:val="1"/>
          <w:outline w:val="0"/>
          <w:color w:val="1f3864"/>
          <w:u w:color="1f3864"/>
          <w:rtl w:val="0"/>
          <w14:textFill>
            <w14:solidFill>
              <w14:srgbClr w14:val="1F3864"/>
            </w14:solidFill>
          </w14:textFill>
        </w:rPr>
        <w:t xml:space="preserve">UX Leadership &amp; Mentorship | Prototyping &amp; Interaction Design | Enterprise &amp; </w:t>
      </w:r>
      <w:r>
        <w:rPr>
          <w:b w:val="1"/>
          <w:bCs w:val="1"/>
          <w:outline w:val="0"/>
          <w:color w:val="1f3864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Retail</w:t>
      </w:r>
      <w:r>
        <w:rPr>
          <w:b w:val="1"/>
          <w:bCs w:val="1"/>
          <w:outline w:val="0"/>
          <w:color w:val="1f3864"/>
          <w:u w:color="1f3864"/>
          <w:rtl w:val="0"/>
          <w14:textFill>
            <w14:solidFill>
              <w14:srgbClr w14:val="1F3864"/>
            </w14:solidFill>
          </w14:textFill>
        </w:rPr>
        <w:t xml:space="preserve"> UX</w:t>
      </w:r>
    </w:p>
    <w:p>
      <w:pPr>
        <w:pStyle w:val="Body"/>
        <w:spacing w:after="0" w:line="240" w:lineRule="auto"/>
        <w:jc w:val="both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TECHNICAL SKILLS</w:t>
      </w:r>
    </w:p>
    <w:p>
      <w:pPr>
        <w:pStyle w:val="Body"/>
        <w:spacing w:after="0" w:line="240" w:lineRule="auto"/>
        <w:jc w:val="both"/>
        <w:rPr>
          <w:sz w:val="10"/>
          <w:szCs w:val="1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Design Tools:</w:t>
      </w:r>
      <w:r>
        <w:rPr>
          <w:sz w:val="22"/>
          <w:szCs w:val="22"/>
          <w:rtl w:val="0"/>
          <w:lang w:val="en-US"/>
        </w:rPr>
        <w:t xml:space="preserve"> Figma, Miro, Adobe Creative Suite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Prototyping:</w:t>
      </w:r>
      <w:r>
        <w:rPr>
          <w:sz w:val="22"/>
          <w:szCs w:val="22"/>
          <w:rtl w:val="0"/>
          <w:lang w:val="en-US"/>
        </w:rPr>
        <w:t xml:space="preserve"> Figma Prototyping, </w:t>
      </w:r>
      <w:r>
        <w:rPr>
          <w:sz w:val="22"/>
          <w:szCs w:val="22"/>
          <w:rtl w:val="0"/>
          <w:lang w:val="en-US"/>
        </w:rPr>
        <w:t>Vibe Coding</w:t>
      </w:r>
      <w:r>
        <w:rPr>
          <w:sz w:val="22"/>
          <w:szCs w:val="22"/>
          <w:rtl w:val="0"/>
          <w:lang w:val="en-US"/>
        </w:rPr>
        <w:t>, Principle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UX Research:</w:t>
      </w:r>
      <w:r>
        <w:rPr>
          <w:sz w:val="22"/>
          <w:szCs w:val="22"/>
          <w:rtl w:val="0"/>
          <w:lang w:val="en-US"/>
        </w:rPr>
        <w:t xml:space="preserve"> Usability Testing, Surveys, Heuristic Evaluation, Journey Mapping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Design Systems:</w:t>
      </w:r>
      <w:r>
        <w:rPr>
          <w:sz w:val="22"/>
          <w:szCs w:val="22"/>
          <w:rtl w:val="0"/>
          <w:lang w:val="en-US"/>
        </w:rPr>
        <w:t xml:space="preserve"> Creation, Documentation, Atomic Design Principles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Front End Understanding:</w:t>
      </w:r>
      <w:r>
        <w:rPr>
          <w:sz w:val="22"/>
          <w:szCs w:val="22"/>
          <w:rtl w:val="0"/>
          <w:lang w:val="en-US"/>
        </w:rPr>
        <w:t xml:space="preserve"> HTML, CSS, JavaScript (basic/intermediate level), Responsive Design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Collaboration &amp; Dev Tools:</w:t>
      </w:r>
      <w:r>
        <w:rPr>
          <w:sz w:val="22"/>
          <w:szCs w:val="22"/>
          <w:rtl w:val="0"/>
          <w:lang w:val="en-US"/>
        </w:rPr>
        <w:t xml:space="preserve"> Jira, Confluence, GitHub, Slack, Trello</w:t>
      </w:r>
      <w:r>
        <w:rPr>
          <w:sz w:val="22"/>
          <w:szCs w:val="22"/>
          <w:rtl w:val="0"/>
          <w:lang w:val="en-US"/>
        </w:rPr>
        <w:t>, Devops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 xml:space="preserve">Accessibility &amp; Inclusive Design: </w:t>
      </w:r>
      <w:r>
        <w:rPr>
          <w:sz w:val="22"/>
          <w:szCs w:val="22"/>
          <w:rtl w:val="0"/>
          <w:lang w:val="en-US"/>
        </w:rPr>
        <w:t>WCAG guidelines, semantic HTML awareness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Apple Ecosystem:</w:t>
      </w:r>
      <w:r>
        <w:rPr>
          <w:sz w:val="22"/>
          <w:szCs w:val="22"/>
          <w:rtl w:val="0"/>
          <w:lang w:val="en-US"/>
        </w:rPr>
        <w:t xml:space="preserve"> iOS &amp; Apple TV design patterns, Apple Music for Business projects</w:t>
      </w:r>
    </w:p>
    <w:p>
      <w:pPr>
        <w:pStyle w:val="Body"/>
        <w:spacing w:after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KEY CAREER ACHIEVEMENTS</w:t>
      </w:r>
    </w:p>
    <w:p>
      <w:pPr>
        <w:pStyle w:val="Body"/>
        <w:spacing w:after="0"/>
        <w:rPr>
          <w:sz w:val="10"/>
          <w:szCs w:val="1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Scaled a UX Practice from the Ground Up</w:t>
      </w:r>
      <w:r>
        <w:rPr>
          <w:sz w:val="22"/>
          <w:szCs w:val="22"/>
          <w:rtl w:val="0"/>
          <w:lang w:val="en-US"/>
        </w:rPr>
        <w:t>: Built and led an 8-person UX team at Telstra Purple, embedding human-centred design across enterprise delivery teams and significantly increasing design maturity within the organisation.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 xml:space="preserve">Apple Ambassador </w:t>
      </w: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 xml:space="preserve">– </w:t>
      </w: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Innovation in Enterprise UX</w:t>
      </w:r>
      <w:r>
        <w:rPr>
          <w:sz w:val="22"/>
          <w:szCs w:val="22"/>
          <w:rtl w:val="0"/>
          <w:lang w:val="en-US"/>
        </w:rPr>
        <w:t>: Selected by Apple as an Ambassador; led the UX design of internal iOS and Apple TV applications for Apple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Customer Innovation Centre.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 xml:space="preserve">Enterprise Design Transformation </w:t>
      </w: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 xml:space="preserve">– </w:t>
      </w: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Australia Post &amp; Xero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sz w:val="22"/>
          <w:szCs w:val="22"/>
          <w:rtl w:val="0"/>
          <w:lang w:val="en-US"/>
        </w:rPr>
        <w:t>Executed</w:t>
      </w:r>
      <w:r>
        <w:rPr>
          <w:sz w:val="22"/>
          <w:szCs w:val="22"/>
          <w:rtl w:val="0"/>
          <w:lang w:val="en-US"/>
        </w:rPr>
        <w:t xml:space="preserve"> UX strategy and design delivery for critical service and operational platforms at Australia Post and partnered with Xero to support enterprise-scale product initiatives.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 xml:space="preserve">Product &amp; Platform Redesign </w:t>
      </w: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 xml:space="preserve">– </w:t>
      </w:r>
      <w:r>
        <w:rPr>
          <w:b w:val="1"/>
          <w:bCs w:val="1"/>
          <w:outline w:val="0"/>
          <w:color w:val="1f3864"/>
          <w:sz w:val="22"/>
          <w:szCs w:val="22"/>
          <w:u w:color="1f3864"/>
          <w:rtl w:val="0"/>
          <w:lang w:val="en-US"/>
          <w14:textFill>
            <w14:solidFill>
              <w14:srgbClr w14:val="1F3864"/>
            </w14:solidFill>
          </w14:textFill>
        </w:rPr>
        <w:t>Open Universities Australia</w:t>
      </w:r>
      <w:r>
        <w:rPr>
          <w:sz w:val="22"/>
          <w:szCs w:val="22"/>
          <w:rtl w:val="0"/>
          <w:lang w:val="en-US"/>
        </w:rPr>
        <w:t xml:space="preserve">: Led the redesign of the </w:t>
      </w:r>
      <w:r>
        <w:rPr>
          <w:sz w:val="22"/>
          <w:szCs w:val="22"/>
          <w:rtl w:val="0"/>
          <w:lang w:val="en-US"/>
        </w:rPr>
        <w:t>Ollie Design System</w:t>
      </w:r>
      <w:r>
        <w:rPr>
          <w:sz w:val="22"/>
          <w:szCs w:val="22"/>
          <w:rtl w:val="0"/>
          <w:lang w:val="en-US"/>
        </w:rPr>
        <w:t xml:space="preserve"> for Open Universities Australia, improving user engagement and by providing consistent, scalable, and accessible experiences across all products and platforms.</w:t>
      </w:r>
    </w:p>
    <w:p>
      <w:pPr>
        <w:pStyle w:val="List Paragraph"/>
        <w:ind w:left="284" w:firstLine="0"/>
        <w:rPr>
          <w:sz w:val="22"/>
          <w:szCs w:val="22"/>
        </w:rPr>
      </w:pPr>
    </w:p>
    <w:p>
      <w:pPr>
        <w:pStyle w:val="Body"/>
        <w:shd w:val="clear" w:color="auto" w:fill="1f3864"/>
        <w:spacing w:after="0" w:line="240" w:lineRule="auto"/>
        <w:rPr>
          <w:b w:val="1"/>
          <w:bCs w:val="1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SELECT TRAINING &amp; CERTIFICATES</w:t>
      </w:r>
    </w:p>
    <w:p>
      <w:pPr>
        <w:pStyle w:val="Body"/>
        <w:spacing w:after="0" w:line="240" w:lineRule="auto"/>
        <w:jc w:val="both"/>
        <w:rPr>
          <w:sz w:val="10"/>
          <w:szCs w:val="10"/>
        </w:rPr>
      </w:pPr>
    </w:p>
    <w:p>
      <w:pPr>
        <w:pStyle w:val="Body"/>
        <w:spacing w:after="0" w:line="240" w:lineRule="auto"/>
        <w:jc w:val="both"/>
      </w:pPr>
      <w:r>
        <w:rPr>
          <w:rStyle w:val="Heading 6 Char"/>
          <w:rtl w:val="0"/>
          <w:lang w:val="en-US"/>
        </w:rPr>
        <w:t>UX Design &amp; Front-End Dev</w:t>
      </w:r>
      <w:r>
        <w:rPr>
          <w:rtl w:val="0"/>
        </w:rPr>
        <w:t xml:space="preserve"> | General Assembly</w:t>
      </w:r>
    </w:p>
    <w:p>
      <w:pPr>
        <w:pStyle w:val="Body"/>
        <w:spacing w:after="0" w:line="240" w:lineRule="auto"/>
        <w:jc w:val="both"/>
      </w:pPr>
      <w:r>
        <w:rPr>
          <w:rStyle w:val="Heading 6 Char"/>
          <w:rtl w:val="0"/>
          <w:lang w:val="en-US"/>
        </w:rPr>
        <w:t>Advanced Diploma</w:t>
      </w:r>
      <w:r>
        <w:rPr>
          <w:rStyle w:val="Heading 6 Char"/>
          <w:rtl w:val="0"/>
          <w:lang w:val="en-US"/>
        </w:rPr>
        <w:t xml:space="preserve"> Multimedia</w:t>
      </w:r>
      <w:r>
        <w:rPr>
          <w:rtl w:val="0"/>
        </w:rPr>
        <w:t xml:space="preserve"> | Swinburne University</w:t>
      </w:r>
    </w:p>
    <w:p>
      <w:pPr>
        <w:pStyle w:val="Body"/>
        <w:spacing w:after="0" w:line="240" w:lineRule="auto"/>
        <w:jc w:val="both"/>
      </w:pPr>
      <w:r>
        <w:rPr>
          <w:rStyle w:val="Heading 6 Char"/>
          <w:rtl w:val="0"/>
          <w:lang w:val="en-US"/>
        </w:rPr>
        <w:t>Apple Ambassador &amp; Business Excellence</w:t>
      </w:r>
      <w:r>
        <w:rPr>
          <w:rStyle w:val="Heading 6 Char"/>
          <w:rtl w:val="0"/>
          <w:lang w:val="en-US"/>
        </w:rPr>
        <w:t xml:space="preserve"> Program</w:t>
      </w:r>
      <w:r>
        <w:rPr>
          <w:rtl w:val="0"/>
        </w:rPr>
        <w:t xml:space="preserve"> | Apple</w:t>
      </w:r>
    </w:p>
    <w:p>
      <w:pPr>
        <w:pStyle w:val="Body"/>
        <w:spacing w:after="0" w:line="240" w:lineRule="auto"/>
        <w:jc w:val="both"/>
      </w:pPr>
      <w:r>
        <w:rPr>
          <w:rStyle w:val="Heading 6 Char"/>
          <w:rtl w:val="0"/>
          <w:lang w:val="en-US"/>
        </w:rPr>
        <w:t>AI for Designers, Design Thinking</w:t>
      </w:r>
      <w:r>
        <w:rPr>
          <w:rtl w:val="0"/>
        </w:rPr>
        <w:t xml:space="preserve"> | IDF</w:t>
      </w:r>
    </w:p>
    <w:p>
      <w:pPr>
        <w:pStyle w:val="Body"/>
        <w:spacing w:after="0" w:line="240" w:lineRule="auto"/>
        <w:jc w:val="both"/>
      </w:pPr>
      <w:r>
        <w:rPr>
          <w:rStyle w:val="Heading 6 Char"/>
          <w:rtl w:val="0"/>
          <w:lang w:val="en-US"/>
        </w:rPr>
        <w:t>Prompt Engineering, AI-Driven Design</w:t>
      </w:r>
      <w:r>
        <w:rPr>
          <w:rtl w:val="0"/>
        </w:rPr>
        <w:t xml:space="preserve"> | LinkedIn Learning</w:t>
      </w:r>
    </w:p>
    <w:p>
      <w:pPr>
        <w:pStyle w:val="Body"/>
        <w:spacing w:after="0" w:line="240" w:lineRule="auto"/>
        <w:jc w:val="both"/>
      </w:pPr>
      <w:r>
        <w:rPr>
          <w:rStyle w:val="Heading 6 Char"/>
          <w:rtl w:val="0"/>
          <w:lang w:val="en-US"/>
        </w:rPr>
        <w:t>Swift UI</w:t>
      </w:r>
      <w:r>
        <w:rPr>
          <w:rtl w:val="0"/>
        </w:rPr>
        <w:t xml:space="preserve"> | Designcode.io</w:t>
      </w:r>
    </w:p>
    <w:p>
      <w:pPr>
        <w:pStyle w:val="Body"/>
        <w:spacing w:after="0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CAREER SNAPSHOT</w:t>
      </w:r>
    </w:p>
    <w:p>
      <w:pPr>
        <w:pStyle w:val="List Paragraph"/>
        <w:ind w:left="284" w:firstLine="0"/>
        <w:rPr>
          <w:sz w:val="10"/>
          <w:szCs w:val="10"/>
        </w:rPr>
      </w:pPr>
    </w:p>
    <w:p>
      <w:pPr>
        <w:pStyle w:val="heading 4"/>
        <w:tabs>
          <w:tab w:val="right" w:pos="10780"/>
          <w:tab w:val="clear" w:pos="10800"/>
        </w:tabs>
      </w:pPr>
      <w:r>
        <w:rPr>
          <w:rtl w:val="0"/>
          <w:lang w:val="en-US"/>
        </w:rPr>
        <w:t xml:space="preserve">Managing Consultant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Design</w:t>
        <w:tab/>
      </w:r>
      <w:r>
        <w:rPr>
          <w:rtl w:val="0"/>
          <w:lang w:val="en-US"/>
        </w:rPr>
        <w:t xml:space="preserve">Readify / </w:t>
      </w:r>
      <w:r>
        <w:rPr>
          <w:rtl w:val="0"/>
          <w:lang w:val="en-US"/>
        </w:rPr>
        <w:t>Telstra Purple / Versent, Melbourne</w:t>
        <w:tab/>
        <w:t xml:space="preserve">Aug 2018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Current</w:t>
      </w:r>
    </w:p>
    <w:p>
      <w:pPr>
        <w:pStyle w:val="heading 4"/>
        <w:tabs>
          <w:tab w:val="right" w:pos="10780"/>
          <w:tab w:val="clear" w:pos="7200"/>
          <w:tab w:val="clear" w:pos="7920"/>
          <w:tab w:val="clear" w:pos="10800"/>
        </w:tabs>
      </w:pPr>
      <w:r>
        <w:rPr>
          <w:rtl w:val="0"/>
          <w:lang w:val="en-US"/>
        </w:rPr>
        <w:t>Senior UX/UI Designer</w:t>
        <w:tab/>
        <w:t>AIA, Melbourne</w:t>
        <w:tab/>
        <w:tab/>
        <w:t xml:space="preserve">Nov 2017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Jul 2018</w:t>
      </w:r>
    </w:p>
    <w:p>
      <w:pPr>
        <w:pStyle w:val="heading 4"/>
        <w:tabs>
          <w:tab w:val="right" w:pos="10780"/>
          <w:tab w:val="clear" w:pos="7200"/>
          <w:tab w:val="clear" w:pos="7920"/>
          <w:tab w:val="clear" w:pos="10800"/>
        </w:tabs>
      </w:pPr>
      <w:r>
        <w:rPr>
          <w:rtl w:val="0"/>
          <w:lang w:val="en-US"/>
        </w:rPr>
        <w:t>Senior UX Consultant</w:t>
        <w:tab/>
        <w:t>iSelect, Melbourne</w:t>
        <w:tab/>
        <w:tab/>
        <w:t xml:space="preserve">Apr 2017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Jan 2018</w:t>
      </w: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PROFESSIONAL EXPERIENCE</w:t>
      </w:r>
    </w:p>
    <w:p>
      <w:pPr>
        <w:pStyle w:val="Body"/>
        <w:spacing w:after="0" w:line="240" w:lineRule="auto"/>
        <w:jc w:val="both"/>
      </w:pPr>
    </w:p>
    <w:p>
      <w:pPr>
        <w:pStyle w:val="heading 4"/>
        <w:tabs>
          <w:tab w:val="right" w:pos="10780"/>
          <w:tab w:val="clear" w:pos="10800"/>
        </w:tabs>
      </w:pPr>
      <w:r>
        <w:rPr>
          <w:rtl w:val="0"/>
          <w:lang w:val="en-US"/>
        </w:rPr>
        <w:t xml:space="preserve">Managing Consultant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Design</w:t>
        <w:tab/>
        <w:t xml:space="preserve">Telstra Purple / Versent, Melbourne </w:t>
        <w:tab/>
        <w:t xml:space="preserve">Aug 2018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Current</w:t>
      </w:r>
    </w:p>
    <w:p>
      <w:pPr>
        <w:pStyle w:val="Body"/>
        <w:spacing w:after="0"/>
      </w:pPr>
    </w:p>
    <w:p>
      <w:pPr>
        <w:pStyle w:val="Body"/>
        <w:spacing w:after="0"/>
        <w:jc w:val="both"/>
      </w:pPr>
      <w:r>
        <w:rPr>
          <w:rtl w:val="0"/>
          <w:lang w:val="en-US"/>
        </w:rPr>
        <w:t>As a senior design leader at Telstra Purple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the consulting arm of Telstra, I led UX strategy and team leadership across complex, enterprise-level digital transformation programs. I played a foundational role in establishing and scaling the design practice, building a team of high-performing consultants, and embedding human-centred design thinking within agile delivery teams. Providing strategic leadership on key client engagements, I aligned product strategy with business goals and consistently represented the design function at an executive level. While setting the direction, I remained hands-on in guiding and elevating design quality across a wide range of industries.</w:t>
      </w:r>
    </w:p>
    <w:p>
      <w:pPr>
        <w:pStyle w:val="Body"/>
        <w:spacing w:after="0"/>
        <w:jc w:val="both"/>
      </w:pPr>
    </w:p>
    <w:p>
      <w:pPr>
        <w:pStyle w:val="heading 5"/>
      </w:pPr>
      <w:r>
        <w:rPr>
          <w:rtl w:val="0"/>
          <w:lang w:val="en-US"/>
        </w:rPr>
        <w:t>Client and Projects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 xml:space="preserve">Apple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Led UX for internal Apple TV and iOS apps as an Apple Ambassador.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 xml:space="preserve">Xero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Partnered on enterprise </w:t>
      </w:r>
      <w:r>
        <w:rPr>
          <w:rtl w:val="0"/>
          <w:lang w:val="en-US"/>
        </w:rPr>
        <w:t xml:space="preserve">native app </w:t>
      </w:r>
      <w:r>
        <w:rPr>
          <w:rtl w:val="0"/>
          <w:lang w:val="en-US"/>
        </w:rPr>
        <w:t>design initiatives.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 xml:space="preserve">Australia Post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Delivered UX across critical customer and operational platforms.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 xml:space="preserve">Open Universities Australia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Redesigned </w:t>
      </w:r>
      <w:r>
        <w:rPr>
          <w:rtl w:val="0"/>
          <w:lang w:val="en-US"/>
        </w:rPr>
        <w:t>Ollie Design System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 xml:space="preserve">Marvel Stadium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Developed Native companion App that e</w:t>
      </w:r>
      <w:r>
        <w:rPr>
          <w:rtl w:val="0"/>
          <w:lang w:val="en-US"/>
        </w:rPr>
        <w:t>nhanced digital touch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points across the stadium experience.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>RACWA - Led Sunrise Design System design and development.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 xml:space="preserve">BHP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Applied HCD to support mining operations.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 xml:space="preserve">Melbourne Water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Working with Innovation team to improve service operations with Apple Vision Pro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</w:pPr>
      <w:r>
        <w:rPr>
          <w:rtl w:val="0"/>
          <w:lang w:val="en-US"/>
        </w:rPr>
        <w:t xml:space="preserve">Sydney Swans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Created digital experiences to elevate fan engagement.</w:t>
      </w:r>
    </w:p>
    <w:p>
      <w:pPr>
        <w:pStyle w:val="List Paragraph"/>
        <w:ind w:left="284" w:firstLine="0"/>
      </w:pPr>
    </w:p>
    <w:p>
      <w:pPr>
        <w:pStyle w:val="heading 5"/>
      </w:pPr>
      <w:r>
        <w:rPr>
          <w:rtl w:val="0"/>
          <w:lang w:val="en-US"/>
        </w:rPr>
        <w:t>Achievements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Grew and led a high-performing UX team from the ground up, scaling from 0 to 8 consultants and significantly elevating design maturity across the organisation.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Established and embedded a design-led culture across cross-functional agile teams, ensuring that human-centred design was integrated into delivery workflows and product strategy.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Influenced executive stakeholders to align product direction with user needs and business goals, acting as a strategic design advisor on high-impact programs.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Led the creation and governance of scalable, accessible design systems used across multiple enterprise clients, ensuring design consistency, development efficiency, and compliance with accessibility standards.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Recognised as an Apple Ambassador and selected to lead exclusive UX initiatives, including the design of internal iOS and Apple TV applications for Apple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Customer Innovation Centre.</w:t>
      </w:r>
    </w:p>
    <w:p>
      <w:pPr>
        <w:pStyle w:val="Body"/>
        <w:spacing w:after="0"/>
      </w:pPr>
    </w:p>
    <w:p>
      <w:pPr>
        <w:pStyle w:val="heading 4"/>
        <w:tabs>
          <w:tab w:val="right" w:pos="10780"/>
          <w:tab w:val="clear" w:pos="6480"/>
          <w:tab w:val="clear" w:pos="7200"/>
          <w:tab w:val="clear" w:pos="7920"/>
          <w:tab w:val="clear" w:pos="10800"/>
        </w:tabs>
      </w:pPr>
      <w:r>
        <w:rPr>
          <w:rtl w:val="0"/>
          <w:lang w:val="en-US"/>
        </w:rPr>
        <w:t>Senior UX/UI Designer</w:t>
        <w:tab/>
        <w:t xml:space="preserve">AIA, Melbourne </w:t>
        <w:tab/>
        <w:t xml:space="preserve">Nov 2017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Jul 2018</w:t>
      </w:r>
    </w:p>
    <w:p>
      <w:pPr>
        <w:pStyle w:val="heading 5"/>
      </w:pPr>
    </w:p>
    <w:p>
      <w:pPr>
        <w:pStyle w:val="heading 5"/>
      </w:pPr>
      <w:r>
        <w:rPr>
          <w:rtl w:val="0"/>
          <w:lang w:val="en-US"/>
        </w:rPr>
        <w:t xml:space="preserve">Responsibilities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for the Vitality Rewards program that helps users stay healthy for participating in fitness tasks for rewards and in turn gives discounts on insurance policies.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Created high fidelity prototypes and interactive user flows to facilitate stakeholder alignment and streamline development handoff.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white-label products that maintained a consistent, high-quality user experience while being adaptable across multiple customer implementations.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Coordinated closely with developers during sprints, providing design QA and ensuring pixel perfect implementation of UX/UI assets.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Presented design concepts to senior stakeholders, advocating for user centred approaches and securing buy in for design directions.</w:t>
      </w:r>
    </w:p>
    <w:p>
      <w:pPr>
        <w:pStyle w:val="List Paragraph"/>
        <w:ind w:left="284" w:firstLine="0"/>
        <w:rPr>
          <w:sz w:val="22"/>
          <w:szCs w:val="22"/>
        </w:rPr>
      </w:pPr>
    </w:p>
    <w:p>
      <w:pPr>
        <w:pStyle w:val="heading 5"/>
      </w:pPr>
      <w:r>
        <w:rPr>
          <w:rtl w:val="0"/>
          <w:lang w:val="en-US"/>
        </w:rPr>
        <w:t>Achievements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Enhanced daily engagement for thousands of users by designing a rewards app that incentivised wellness with redeemable points and insurance discounts.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Reduced time to market for white labelled products by building a modular design system, enabling rapid customisation for diverse clients.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heading 4"/>
        <w:tabs>
          <w:tab w:val="right" w:pos="10780"/>
          <w:tab w:val="clear" w:pos="6480"/>
          <w:tab w:val="clear" w:pos="7200"/>
          <w:tab w:val="clear" w:pos="7920"/>
          <w:tab w:val="clear" w:pos="10800"/>
        </w:tabs>
      </w:pPr>
      <w:r>
        <w:rPr>
          <w:rtl w:val="0"/>
          <w:lang w:val="en-US"/>
        </w:rPr>
        <w:t>Senior UX/UI Consultant</w:t>
        <w:tab/>
        <w:t xml:space="preserve">iSelect, Melbourne  </w:t>
        <w:tab/>
        <w:t xml:space="preserve">Apr 2017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Jan 2018</w:t>
      </w:r>
    </w:p>
    <w:p>
      <w:pPr>
        <w:pStyle w:val="heading 5"/>
      </w:pPr>
    </w:p>
    <w:p>
      <w:pPr>
        <w:pStyle w:val="heading 5"/>
      </w:pPr>
      <w:r>
        <w:rPr>
          <w:rtl w:val="0"/>
          <w:lang w:val="en-US"/>
        </w:rPr>
        <w:t xml:space="preserve">Responsibilities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Worked on exclusive launch of Nest Smart Home products that provide discount on insurance policies when purchased from iSelect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responsive web and mobile interfaces that enhanced lead generation and improved conversion metrics.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Collaborated with marketing and content teams to align visual design with brand messaging and content strategy.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Built wireframes, journey maps and user personas to support product decision making and design rationale.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Worked within agile squads, attending stand ups and retrospectives, to embed design into the product development lifecycle.</w:t>
      </w:r>
    </w:p>
    <w:p>
      <w:pPr>
        <w:pStyle w:val="Body"/>
        <w:spacing w:after="0" w:line="240" w:lineRule="auto"/>
        <w:jc w:val="both"/>
        <w:rPr>
          <w:outline w:val="0"/>
          <w:color w:val="1f3864"/>
          <w:u w:color="1f3864"/>
          <w14:textFill>
            <w14:solidFill>
              <w14:srgbClr w14:val="1F3864"/>
            </w14:solidFill>
          </w14:textFill>
        </w:rPr>
      </w:pPr>
    </w:p>
    <w:p>
      <w:pPr>
        <w:pStyle w:val="Body"/>
        <w:shd w:val="clear" w:color="auto" w:fill="1f3864"/>
        <w:spacing w:after="0" w:line="240" w:lineRule="auto"/>
        <w:rPr>
          <w:b w:val="1"/>
          <w:bCs w:val="1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ADDITIONAL TRAINING &amp; CERTIFICATES</w:t>
      </w:r>
    </w:p>
    <w:p>
      <w:pPr>
        <w:pStyle w:val="Body"/>
        <w:spacing w:after="0" w:line="240" w:lineRule="auto"/>
        <w:jc w:val="both"/>
        <w:rPr>
          <w:sz w:val="10"/>
          <w:szCs w:val="10"/>
        </w:rPr>
      </w:pP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Advanced Diploma in Electronic Design and Interactive Media | Swinburne University of Technology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User Experience Design | General Assembly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Front-End Web Development (FEWD) | General Assembly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UX Design | The Interaction Design Foundation (IDF)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AI for Designers | The Interaction Design Foundation (IDF)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Design Thinking: The Ultimate Guide | The Interaction Design Foundation (IDF)</w:t>
      </w:r>
    </w:p>
    <w:p>
      <w:pPr>
        <w:pStyle w:val="Body"/>
        <w:spacing w:after="0" w:line="240" w:lineRule="auto"/>
        <w:jc w:val="both"/>
      </w:pPr>
      <w:r>
        <w:rPr>
          <w:rtl w:val="0"/>
        </w:rPr>
        <w:t>Swift UI | Designcode.io</w:t>
      </w:r>
    </w:p>
    <w:p>
      <w:pPr>
        <w:pStyle w:val="Body"/>
        <w:spacing w:after="0" w:line="240" w:lineRule="auto"/>
        <w:jc w:val="both"/>
      </w:pPr>
      <w:r>
        <w:rPr>
          <w:rtl w:val="0"/>
        </w:rPr>
        <w:t>Apple Ambassador Program | Apple</w:t>
      </w:r>
    </w:p>
    <w:p>
      <w:pPr>
        <w:pStyle w:val="Body"/>
        <w:spacing w:after="0" w:line="240" w:lineRule="auto"/>
        <w:jc w:val="both"/>
      </w:pPr>
      <w:r>
        <w:rPr>
          <w:rtl w:val="0"/>
        </w:rPr>
        <w:t>Business Excellence Program | Apple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Introduction to Prompt Engineering for Generative AI | LinkedIn Learning</w:t>
      </w:r>
    </w:p>
    <w:p>
      <w:pPr>
        <w:pStyle w:val="Body"/>
        <w:spacing w:after="0" w:line="240" w:lineRule="auto"/>
        <w:jc w:val="both"/>
      </w:pPr>
      <w:r>
        <w:rPr>
          <w:rtl w:val="0"/>
        </w:rPr>
        <w:t>The AI-Driven Product Designer | LinkedIn Learning</w:t>
      </w:r>
    </w:p>
    <w:p>
      <w:pPr>
        <w:pStyle w:val="Body"/>
        <w:spacing w:after="0" w:line="240" w:lineRule="auto"/>
        <w:jc w:val="both"/>
      </w:pPr>
      <w:r>
        <w:rPr>
          <w:rtl w:val="0"/>
        </w:rPr>
        <w:t>Apple Vision Pro: First Look | LinkedIn Learning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Visual Thinking for Human-Centred Design | Visual Academy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Miro Essentials | Miro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Mapping &amp; Diagramming | Miro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Collaborative Meetings | Miro</w:t>
      </w:r>
    </w:p>
    <w:p>
      <w:pPr>
        <w:pStyle w:val="Body"/>
        <w:spacing w:after="0" w:line="240" w:lineRule="auto"/>
        <w:jc w:val="both"/>
      </w:pPr>
      <w:r>
        <w:rPr>
          <w:rtl w:val="0"/>
        </w:rPr>
        <w:t>Human-Centred Design | Huddle</w:t>
      </w:r>
    </w:p>
    <w:p>
      <w:pPr>
        <w:pStyle w:val="Body"/>
        <w:spacing w:after="0" w:line="240" w:lineRule="auto"/>
        <w:jc w:val="both"/>
      </w:pPr>
      <w:r>
        <w:rPr>
          <w:rtl w:val="0"/>
          <w:lang w:val="en-US"/>
        </w:rPr>
        <w:t>Google Analytics | Udemy</w:t>
      </w:r>
    </w:p>
    <w:p>
      <w:pPr>
        <w:pStyle w:val="Body"/>
        <w:spacing w:after="0" w:line="240" w:lineRule="auto"/>
        <w:jc w:val="both"/>
        <w:rPr>
          <w:outline w:val="0"/>
          <w:color w:val="1f3864"/>
          <w:u w:color="1f3864"/>
          <w14:textFill>
            <w14:solidFill>
              <w14:srgbClr w14:val="1F3864"/>
            </w14:solidFill>
          </w14:textFill>
        </w:rPr>
      </w:pPr>
    </w:p>
    <w:p>
      <w:pPr>
        <w:pStyle w:val="Body"/>
        <w:spacing w:after="0" w:line="240" w:lineRule="auto"/>
        <w:jc w:val="both"/>
        <w:rPr>
          <w:outline w:val="0"/>
          <w:color w:val="1f3864"/>
          <w:u w:color="1f3864"/>
          <w14:textFill>
            <w14:solidFill>
              <w14:srgbClr w14:val="1F3864"/>
            </w14:solidFill>
          </w14:textFill>
        </w:rPr>
      </w:pP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</w:pPr>
    </w:p>
    <w:p>
      <w:pPr>
        <w:pStyle w:val="heading 6"/>
        <w:jc w:val="center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Referees available upon request</w:t>
      </w:r>
    </w:p>
    <w:p>
      <w:pPr>
        <w:pStyle w:val="heading 6"/>
        <w:jc w:val="center"/>
        <w:rPr>
          <w:i w:val="1"/>
          <w:iCs w:val="1"/>
        </w:rPr>
      </w:pPr>
    </w:p>
    <w:p>
      <w:pPr>
        <w:pStyle w:val="Body"/>
        <w:spacing w:after="0" w:line="240" w:lineRule="auto"/>
        <w:jc w:val="both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3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Fonts w:ascii="Segoe UI" w:hAnsi="Segoe UI"/>
        <w:b w:val="1"/>
        <w:bCs w:val="1"/>
        <w:outline w:val="0"/>
        <w:color w:val="1f3864"/>
        <w:sz w:val="16"/>
        <w:szCs w:val="16"/>
        <w:u w:color="1f3864"/>
        <w:rtl w:val="0"/>
        <w:lang w:val="en-US"/>
        <w14:textFill>
          <w14:solidFill>
            <w14:srgbClr w14:val="1F3864"/>
          </w14:solidFill>
        </w14:textFill>
      </w:rPr>
      <w:t xml:space="preserve">Jamie Treyvaud | </w:t>
    </w:r>
    <w:r>
      <w:rPr>
        <w:rFonts w:ascii="Segoe UI" w:hAnsi="Segoe UI"/>
        <w:b w:val="1"/>
        <w:bCs w:val="1"/>
        <w:sz w:val="16"/>
        <w:szCs w:val="16"/>
        <w:rtl w:val="0"/>
        <w:lang w:val="en-US"/>
      </w:rPr>
      <w:t xml:space="preserve">0414 824 436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"mailto:tryvey@gmail.com"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tryvey@gmail.com</w:t>
    </w:r>
    <w:r>
      <w:rPr/>
      <w:fldChar w:fldCharType="end" w:fldLock="0"/>
    </w:r>
    <w:r>
      <w:rPr>
        <w:rFonts w:ascii="Segoe UI" w:hAnsi="Segoe UI"/>
        <w:b w:val="1"/>
        <w:bCs w:val="1"/>
        <w:sz w:val="16"/>
        <w:szCs w:val="16"/>
        <w:rtl w:val="0"/>
        <w:lang w:val="en-US"/>
      </w:rPr>
      <w:t xml:space="preserve">       </w:t>
      <w:tab/>
      <w:t xml:space="preserve"> </w:t>
    </w:r>
    <w:r>
      <w:rPr>
        <w:sz w:val="20"/>
        <w:szCs w:val="20"/>
      </w:rPr>
      <w:tab/>
    </w:r>
    <w:r>
      <w:rPr>
        <w:outline w:val="0"/>
        <w:color w:val="1f3864"/>
        <w:sz w:val="20"/>
        <w:szCs w:val="20"/>
        <w:u w:color="1f3864"/>
        <w:rtl w:val="0"/>
        <w:lang w:val="en-US"/>
        <w14:textFill>
          <w14:solidFill>
            <w14:srgbClr w14:val="1F3864"/>
          </w14:solidFill>
        </w14:textFill>
      </w:rPr>
      <w:t xml:space="preserve">                                                                                                                  Page </w:t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  <w:fldChar w:fldCharType="begin" w:fldLock="0"/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  <w:instrText xml:space="preserve"> PAGE </w:instrText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  <w:fldChar w:fldCharType="separate" w:fldLock="0"/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  <w:fldChar w:fldCharType="end" w:fldLock="0"/>
    </w:r>
    <w:r>
      <w:rPr>
        <w:outline w:val="0"/>
        <w:color w:val="1f3864"/>
        <w:sz w:val="20"/>
        <w:szCs w:val="20"/>
        <w:u w:color="1f3864"/>
        <w:rtl w:val="0"/>
        <w:lang w:val="en-US"/>
        <w14:textFill>
          <w14:solidFill>
            <w14:srgbClr w14:val="1F3864"/>
          </w14:solidFill>
        </w14:textFill>
      </w:rPr>
      <w:t xml:space="preserve"> of </w:t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  <w:fldChar w:fldCharType="begin" w:fldLock="0"/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  <w:instrText xml:space="preserve"> NUMPAGES </w:instrText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  <w:fldChar w:fldCharType="separate" w:fldLock="0"/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</w:r>
    <w:r>
      <w:rPr>
        <w:b w:val="1"/>
        <w:bCs w:val="1"/>
        <w:outline w:val="0"/>
        <w:color w:val="1f3864"/>
        <w:sz w:val="20"/>
        <w:szCs w:val="20"/>
        <w:u w:color="1f3864"/>
        <w:rtl w:val="0"/>
        <w14:textFill>
          <w14:solidFill>
            <w14:srgbClr w14:val="1F386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284" w:hanging="28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0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72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444" w:hanging="28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16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88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04" w:hanging="28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32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04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3864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Segoe UI" w:cs="Segoe UI" w:hAnsi="Segoe UI" w:eastAsia="Segoe UI"/>
      <w:b w:val="1"/>
      <w:bCs w:val="1"/>
      <w:sz w:val="16"/>
      <w:szCs w:val="16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688"/>
        <w:tab w:val="center" w:pos="5400"/>
      </w:tabs>
      <w:suppressAutoHyphens w:val="0"/>
      <w:bidi w:val="0"/>
      <w:spacing w:before="0" w:after="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1f3864"/>
      <w:spacing w:val="0"/>
      <w:kern w:val="0"/>
      <w:position w:val="0"/>
      <w:sz w:val="52"/>
      <w:szCs w:val="52"/>
      <w:u w:val="none" w:color="1f3864"/>
      <w:shd w:val="nil" w:color="auto" w:fill="auto"/>
      <w:vertAlign w:val="baseline"/>
      <w:lang w:val="en-US"/>
      <w14:textOutline>
        <w14:noFill/>
      </w14:textOutline>
      <w14:textFill>
        <w14:solidFill>
          <w14:srgbClr w14:val="1F386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b w:val="1"/>
      <w:bCs w:val="1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1f3864"/>
      <w:suppressAutoHyphens w:val="0"/>
      <w:bidi w:val="0"/>
      <w:spacing w:before="0" w:after="0" w:line="259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7">
    <w:name w:val="heading 7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1f3864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eading 6 Char">
    <w:name w:val="Heading 6 Char"/>
    <w:rPr>
      <w:rFonts w:ascii="Calibri" w:hAnsi="Calibri"/>
      <w:b w:val="1"/>
      <w:bCs w:val="1"/>
      <w:outline w:val="0"/>
      <w:color w:val="1f3864"/>
      <w:u w:color="1f3864"/>
      <w:lang w:val="en-US"/>
      <w14:textFill>
        <w14:solidFill>
          <w14:srgbClr w14:val="1F3864"/>
        </w14:solidFill>
      </w14:textFill>
    </w:rPr>
  </w:style>
  <w:style w:type="paragraph" w:styleId="heading 4">
    <w:name w:val="heading 4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4678"/>
        <w:tab w:val="left" w:pos="5040"/>
        <w:tab w:val="left" w:pos="5760"/>
        <w:tab w:val="left" w:pos="6480"/>
        <w:tab w:val="left" w:pos="7200"/>
        <w:tab w:val="left" w:pos="7920"/>
        <w:tab w:val="right" w:pos="10800"/>
      </w:tabs>
      <w:suppressAutoHyphens w:val="0"/>
      <w:bidi w:val="0"/>
      <w:spacing w:before="0" w:after="0" w:line="240" w:lineRule="auto"/>
      <w:ind w:left="0" w:right="0" w:firstLine="0"/>
      <w:jc w:val="both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f3864"/>
      <w:spacing w:val="0"/>
      <w:kern w:val="0"/>
      <w:position w:val="0"/>
      <w:sz w:val="22"/>
      <w:szCs w:val="22"/>
      <w:u w:val="none" w:color="1f3864"/>
      <w:shd w:val="nil" w:color="auto" w:fill="auto"/>
      <w:vertAlign w:val="baseline"/>
      <w:lang w:val="en-US"/>
      <w14:textFill>
        <w14:solidFill>
          <w14:srgbClr w14:val="1F3864"/>
        </w14:solidFill>
      </w14:textFill>
    </w:rPr>
  </w:style>
  <w:style w:type="paragraph" w:styleId="heading 5">
    <w:name w:val="heading 5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f3864"/>
      <w:spacing w:val="0"/>
      <w:kern w:val="0"/>
      <w:position w:val="0"/>
      <w:sz w:val="22"/>
      <w:szCs w:val="22"/>
      <w:u w:val="none" w:color="1f3864"/>
      <w:shd w:val="nil" w:color="auto" w:fill="auto"/>
      <w:vertAlign w:val="baseline"/>
      <w:lang w:val="en-US"/>
      <w14:textFill>
        <w14:solidFill>
          <w14:srgbClr w14:val="1F3864"/>
        </w14:solidFill>
      </w14:textFill>
    </w:rPr>
  </w:style>
  <w:style w:type="paragraph" w:styleId="heading 6">
    <w:name w:val="heading 6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f3864"/>
      <w:spacing w:val="0"/>
      <w:kern w:val="0"/>
      <w:position w:val="0"/>
      <w:sz w:val="22"/>
      <w:szCs w:val="22"/>
      <w:u w:val="none" w:color="1f3864"/>
      <w:shd w:val="nil" w:color="auto" w:fill="auto"/>
      <w:vertAlign w:val="baseline"/>
      <w:lang w:val="en-US"/>
      <w14:textFill>
        <w14:solidFill>
          <w14:srgbClr w14:val="1F386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