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BD1" w:rsidP="007262AD" w:rsidRDefault="007262AD" w14:paraId="7EDA7853" w14:textId="7B6893D3">
      <w:pPr>
        <w:pStyle w:val="Title"/>
        <w:bidi w:val="false"/>
      </w:pPr>
      <w:r w:rsidRPr="001543C1" w:rsidR="001543C1">
        <w:rPr>
          <w:lang w:eastAsia="Chinese (Traditional Hans)"/>
          <w:eastAsianLayout/>
        </w:rPr>
        <w:t xml:space="preserve">Übersetzung von Dokumenten </w:t>
      </w:r>
    </w:p>
    <w:p w:rsidR="00A71F14" w:rsidP="00A71F14" w:rsidRDefault="00A71F14" w14:paraId="75DF4B89" w14:textId="5FD08FC1">
      <w:pPr>
        <w:pStyle w:val="Heading1"/>
        <w:bidi w:val="false"/>
      </w:pPr>
      <w:bookmarkStart w:name="_Toc64289500" w:id="0"/>
      <w:r>
        <w:rPr>
          <w:lang w:eastAsia="Chinese (Traditional Hans)"/>
          <w:eastAsianLayout/>
        </w:rPr>
        <w:t>Überblick</w:t>
      </w:r>
      <w:bookmarkEnd w:id="0"/>
    </w:p>
    <w:p w:rsidR="00346027" w:rsidP="00187A6E" w:rsidRDefault="001F2E4C" w14:paraId="21AA1624" w14:textId="3ECCC957">
      <w:pPr>
        <w:bidi w:val="false"/>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lang w:eastAsia="Chinese (Traditional Hans)"/>
          <w:eastAsianLayout/>
        </w:rPr>
        <w:t xml:space="preserve">Document Translation ist ein neues Feature im </w:t>
      </w:r>
      <w:hyperlink w:history="1" r:id="rId12">
        <w:r w:rsidRPr="00334E5D" w:rsidR="00665FEC">
          <w:rPr>
            <w:rStyle w:val="Hyperlink"/>
            <w:rFonts w:ascii="Helvetica" w:hAnsi="Helvetica" w:cs="Helvetica"/>
            <w:sz w:val="20"/>
            <w:szCs w:val="20"/>
            <w:shd w:val="clear" w:color="auto" w:fill="FFFFFF"/>
            <w:lang w:eastAsia="Chinese (Traditional Hans)"/>
            <w:eastAsianLayout/>
          </w:rPr>
          <w:t>Azure Translator-Dienst</w:t>
        </w:r>
      </w:hyperlink>
      <w:r w:rsidRPr="00FF2789" w:rsidR="00665FEC">
        <w:rPr>
          <w:rFonts w:ascii="Helvetica" w:hAnsi="Helvetica" w:cs="Helvetica"/>
          <w:color w:val="333333"/>
          <w:sz w:val="20"/>
          <w:szCs w:val="20"/>
          <w:shd w:val="clear" w:color="auto" w:fill="FFFFFF"/>
          <w:lang w:eastAsia="Chinese (Traditional Hans)"/>
          <w:eastAsianLayout/>
        </w:rPr>
        <w:t xml:space="preserve">， mit dem Unternehmen， Übersetzungsagenturen und Verbraucher， die Volumen komplexer Dokumente benötigen， in eine oder mehrere Sprachen übersetzt werden können， wobei Struktur und Format im Originaldokument beibehalten werden.Es übersetzt asynchron ganze Dokumente in einer Vielzahl von Dateiformaten， einschließlich Text， HTML， </w:t>
      </w:r>
      <w:r w:rsidRPr="00FA77E5" w:rsidR="00665FEC">
        <w:rPr>
          <w:rFonts w:ascii="Helvetica" w:hAnsi="Helvetica" w:cs="Helvetica"/>
          <w:b/>
          <w:color w:val="333333"/>
          <w:sz w:val="20"/>
          <w:szCs w:val="20"/>
          <w:shd w:val="clear" w:color="auto" w:fill="FFFFFF"/>
          <w:lang w:eastAsia="Chinese (Traditional Hans)"/>
          <w:eastAsianLayout/>
        </w:rPr>
        <w:t xml:space="preserve">Word， Excel， PowerPoint， </w:t>
      </w:r>
      <w:r w:rsidRPr="00FA2D03" w:rsidR="00665FEC">
        <w:rPr>
          <w:rFonts w:ascii="Helvetica" w:hAnsi="Helvetica" w:cs="Helvetica"/>
          <w:b/>
          <w:color w:val="333333"/>
          <w:sz w:val="20"/>
          <w:szCs w:val="20"/>
          <w:highlight w:val="yellow"/>
          <w:shd w:val="clear" w:color="auto" w:fill="FFFFFF"/>
          <w:lang w:eastAsia="Chinese (Traditional Hans)"/>
          <w:eastAsianLayout/>
        </w:rPr>
        <w:t>Outlook Message， PDF</w:t>
      </w:r>
      <w:r w:rsidRPr="00FF2789" w:rsidR="00665FEC">
        <w:rPr>
          <w:rFonts w:ascii="Helvetica" w:hAnsi="Helvetica" w:cs="Helvetica"/>
          <w:color w:val="333333"/>
          <w:sz w:val="20"/>
          <w:szCs w:val="20"/>
          <w:shd w:val="clear" w:color="auto" w:fill="FFFFFF"/>
          <w:lang w:eastAsia="Chinese (Traditional Hans)"/>
          <w:eastAsianLayout/>
        </w:rPr>
        <w:t xml:space="preserve"> usw. in einer der </w:t>
      </w:r>
      <w:r w:rsidR="00A5498F">
        <w:rPr>
          <w:rFonts w:ascii="Helvetica" w:hAnsi="Helvetica" w:cs="Helvetica"/>
          <w:b/>
          <w:color w:val="333333"/>
          <w:sz w:val="20"/>
          <w:szCs w:val="20"/>
          <w:shd w:val="clear" w:color="auto" w:fill="FFFFFF"/>
          <w:lang w:eastAsia="Chinese (Traditional Hans)"/>
          <w:eastAsianLayout/>
        </w:rPr>
        <w:t xml:space="preserve">90 Sprachen und Dialekte， die </w:t>
      </w:r>
      <w:r w:rsidRPr="00FF2789" w:rsidR="004F05F0">
        <w:rPr>
          <w:rFonts w:ascii="Helvetica" w:hAnsi="Helvetica" w:cs="Helvetica"/>
          <w:color w:val="333333"/>
          <w:sz w:val="20"/>
          <w:szCs w:val="20"/>
          <w:shd w:val="clear" w:color="auto" w:fill="FFFFFF"/>
          <w:lang w:eastAsia="Chinese (Traditional Hans)"/>
          <w:eastAsianLayout/>
        </w:rPr>
        <w:t xml:space="preserve"> vom Übersetzerdienst unterstützt werden.</w:t>
      </w:r>
    </w:p>
    <w:p w:rsidR="00BD7B48" w:rsidP="00DC4C4C" w:rsidRDefault="00BD7B48" w14:paraId="684FE0EE" w14:textId="77777777">
      <w:pPr>
        <w:bidi w:val="false"/>
        <w:jc w:val="both"/>
        <w:rPr>
          <w:rFonts w:ascii="Helvetica" w:hAnsi="Helvetica" w:cs="Helvetica"/>
          <w:color w:val="333333"/>
          <w:sz w:val="20"/>
          <w:szCs w:val="20"/>
          <w:shd w:val="clear" w:color="auto" w:fill="FFFFFF"/>
        </w:rPr>
        <w:sectPr w:rsidR="00BD7B48" w:rsidSect="00784542">
          <w:headerReference w:type="even" r:id="rId13"/>
          <w:headerReference w:type="default" r:id="rId14"/>
          <w:footerReference w:type="even" r:id="rId15"/>
          <w:footerReference w:type="default" r:id="rId16"/>
          <w:headerReference w:type="first" r:id="rId17"/>
          <w:footerReference w:type="first" r:id="rId18"/>
          <w:pgSz w:w="12240" w:h="15840" w:code="1"/>
          <w:pgMar w:top="1008" w:right="1008" w:bottom="1008" w:left="1008" w:header="720" w:footer="720" w:gutter="0"/>
          <w:pgNumType w:start="1"/>
          <w:cols w:space="720"/>
          <w:docGrid w:linePitch="360"/>
        </w:sectPr>
      </w:pPr>
    </w:p>
    <w:p w:rsidR="00926DDE" w:rsidP="00DC4C4C" w:rsidRDefault="00FA77E5" w14:paraId="7E7ED9CC" w14:textId="4B7F28DF">
      <w:pPr>
        <w:bidi w:val="false"/>
        <w:jc w:val="both"/>
        <w:rPr>
          <w:rFonts w:ascii="Helvetica" w:hAnsi="Helvetica" w:cs="Helvetica"/>
          <w:color w:val="333333"/>
          <w:sz w:val="20"/>
          <w:szCs w:val="20"/>
          <w:shd w:val="clear" w:color="auto" w:fill="FFFFFF"/>
        </w:rPr>
      </w:pPr>
      <w:r w:rsidRPr="00FE43C1">
        <w:rPr>
          <w:rFonts w:ascii="Helvetica" w:hAnsi="Helvetica" w:cs="Helvetica"/>
          <w:noProof/>
          <w:color w:val="FF0000"/>
          <w:sz w:val="20"/>
          <w:szCs w:val="20"/>
          <w:lang w:eastAsia="Chinese (Traditional Hans)"/>
          <w:eastAsianLayout/>
        </w:rPr>
        <mc:AlternateContent>
          <mc:Choice Requires="wpi">
            <w:drawing>
              <wp:anchor distT="0" distB="0" distL="114300" distR="114300" simplePos="0" relativeHeight="251658240" behindDoc="0" locked="0" layoutInCell="1" allowOverlap="1" wp14:editId="67E4ECAD" wp14:anchorId="434761AC">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19"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42A577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">
                <v:imagedata o:title="" r:id="rId20"/>
              </v:shape>
            </w:pict>
          </mc:Fallback>
        </mc:AlternateContent>
      </w:r>
      <w:r w:rsidRPr="00DC4C4C" w:rsidR="00DC4C4C">
        <w:rPr>
          <w:rFonts w:ascii="Helvetica" w:hAnsi="Helvetica" w:cs="Helvetica"/>
          <w:color w:val="FF0000"/>
          <w:sz w:val="20"/>
          <w:szCs w:val="20"/>
          <w:shd w:val="clear" w:color="auto" w:fill="FFFFFF"/>
          <w:lang w:eastAsia="Chinese (Traditional Hans)"/>
          <w:eastAsianLayout/>
        </w:rPr>
        <w:t xml:space="preserve">Standard-Übersetzungsangebote auf dem Markt akzeptieren nur Nur-Text oder HTML und begrenzen die Anzahl der Zeichen in einer Anfrage. </w:t>
      </w:r>
      <w:r w:rsidRPr="00DC4C4C" w:rsidR="00DC4C4C">
        <w:rPr>
          <w:rFonts w:ascii="Helvetica" w:hAnsi="Helvetica" w:cs="Helvetica"/>
          <w:color w:val="333333"/>
          <w:sz w:val="20"/>
          <w:szCs w:val="20"/>
          <w:shd w:val="clear" w:color="auto" w:fill="FFFFFF"/>
          <w:lang w:eastAsia="Chinese (Traditional Hans)"/>
          <w:eastAsianLayout/>
        </w:rPr>
        <w:t xml:space="preserve"> Benutzer， die große Dokumente übersetzen， müssen die Dokumente analysieren， um Text zu extrahieren， sie in kleinere Abschnitte aufzuteilen und separat zu übersetzen.  </w:t>
      </w:r>
      <w:r w:rsidRPr="00DC4C4C" w:rsidR="00DC4C4C">
        <w:rPr>
          <w:rFonts w:ascii="Helvetica" w:hAnsi="Helvetica" w:cs="Helvetica"/>
          <w:color w:val="333333"/>
          <w:sz w:val="20"/>
          <w:szCs w:val="20"/>
          <w:u w:val="single"/>
          <w:shd w:val="clear" w:color="auto" w:fill="FFFFFF"/>
          <w:lang w:eastAsia="Chinese (Traditional Hans)"/>
          <w:eastAsianLayout/>
        </w:rPr>
        <w:t xml:space="preserve">Wenn Sätze an einem unnatürlichen Haltepunkt aufgeteilt werden， kann dies den Kontext verlieren， was zu suboptimalen Übersetzungen führt. </w:t>
      </w:r>
      <w:proofErr w:type="gramStart"/>
      <w:proofErr w:type="gramEnd"/>
      <w:r w:rsidRPr="00DC4C4C" w:rsidR="00DC4C4C">
        <w:rPr>
          <w:rFonts w:ascii="Helvetica" w:hAnsi="Helvetica" w:cs="Helvetica"/>
          <w:color w:val="333333"/>
          <w:sz w:val="20"/>
          <w:szCs w:val="20"/>
          <w:shd w:val="clear" w:color="auto" w:fill="FFFFFF"/>
          <w:lang w:eastAsia="Chinese (Traditional Hans)"/>
          <w:eastAsianLayout/>
        </w:rPr>
        <w:t xml:space="preserve"> Nach Erhalt der Übersetzungsergebnisse muss der Kunde die übersetzten Teile in das übersetzte Dokument zusammenführen.Dabei wird nachverfolgt， welches übersetzte Stück dem entsprechenden Abschnitt im Originaldokument entspricht.Das Problem wird kompliziert， wenn Kunden komplexe Dokumente mit umfangreichen Inhalten übersetzen möchten. </w:t>
      </w:r>
    </w:p>
    <w:p w:rsidR="00B02D6F" w:rsidP="00B02D6F" w:rsidRDefault="001F2E4C" w14:paraId="72C19350" w14:textId="47931D68">
      <w:pPr>
        <w:bidi w:val="false"/>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lang w:eastAsia="Chinese (Traditional Hans)"/>
          <w:eastAsianLayout/>
        </w:rPr>
        <w:t>Document Translation erleichtert dem Kunden die Übersetzung：</w:t>
      </w:r>
    </w:p>
    <w:p w:rsidR="00B02D6F" w:rsidP="00B02D6F" w:rsidRDefault="00B02D6F" w14:paraId="073D6997" w14:textId="77777777">
      <w:pPr>
        <w:pStyle w:val="ListParagraph"/>
        <w:numPr>
          <w:ilvl w:val="0"/>
          <w:numId w:val="29"/>
        </w:numPr>
        <w:bidi w:val="false"/>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lang w:eastAsia="Chinese (Traditional Hans)"/>
          <w:eastAsianLayout/>
        </w:rPr>
        <w:t xml:space="preserve">Mengen großer Dokumente， </w:t>
      </w:r>
    </w:p>
    <w:p w:rsidRPr="00D54BFB" w:rsidR="00B02D6F" w:rsidP="00B02D6F" w:rsidRDefault="00B02D6F" w14:paraId="5A086D57" w14:textId="77777777">
      <w:pPr>
        <w:pStyle w:val="ListParagraph"/>
        <w:numPr>
          <w:ilvl w:val="0"/>
          <w:numId w:val="29"/>
        </w:numPr>
        <w:bidi w:val="false"/>
        <w:jc w:val="both"/>
        <w:rPr>
          <w:rFonts w:ascii="Helvetica" w:hAnsi="Helvetica" w:cs="Helvetica"/>
          <w:color w:val="333333"/>
          <w:sz w:val="20"/>
          <w:szCs w:val="20"/>
          <w:shd w:val="clear" w:color="auto" w:fill="FFFFFF"/>
        </w:rPr>
      </w:pPr>
      <w:r w:rsidRPr="00D54BFB">
        <w:rPr>
          <w:rFonts w:ascii="Helvetica" w:hAnsi="Helvetica" w:cs="Helvetica"/>
          <w:color w:val="333333"/>
          <w:sz w:val="20"/>
          <w:szCs w:val="20"/>
          <w:shd w:val="clear" w:color="auto" w:fill="FFFFFF"/>
          <w:lang w:eastAsia="Chinese (Traditional Hans)"/>
          <w:eastAsianLayout/>
        </w:rPr>
        <w:t xml:space="preserve">Dokumente in verschiedenen Dateiformaten， </w:t>
      </w:r>
    </w:p>
    <w:p w:rsidR="00B1241B" w:rsidP="00B02D6F" w:rsidRDefault="00B02D6F" w14:paraId="40367303" w14:textId="77777777">
      <w:pPr>
        <w:pStyle w:val="ListParagraph"/>
        <w:numPr>
          <w:ilvl w:val="0"/>
          <w:numId w:val="29"/>
        </w:numPr>
        <w:bidi w:val="false"/>
        <w:jc w:val="both"/>
        <w:rPr>
          <w:rFonts w:ascii="Helvetica" w:hAnsi="Helvetica" w:cs="Helvetica"/>
          <w:color w:val="333333"/>
          <w:sz w:val="20"/>
          <w:szCs w:val="20"/>
          <w:shd w:val="clear" w:color="auto" w:fill="FFFFFF"/>
        </w:rPr>
      </w:pPr>
      <w:r w:rsidRPr="00D54BFB">
        <w:rPr>
          <w:rFonts w:ascii="Helvetica" w:hAnsi="Helvetica" w:cs="Helvetica"/>
          <w:color w:val="333333"/>
          <w:sz w:val="20"/>
          <w:szCs w:val="20"/>
          <w:shd w:val="clear" w:color="auto" w:fill="FFFFFF"/>
          <w:lang w:eastAsia="Chinese (Traditional Hans)"/>
          <w:eastAsianLayout/>
        </w:rPr>
        <w:t xml:space="preserve">Dokumente， die die Beibehaltung des ursprünglichen Layouts und Formats erfordern， und </w:t>
      </w:r>
    </w:p>
    <w:p w:rsidR="00BD32FE" w:rsidP="00C203B3" w:rsidRDefault="00B02D6F" w14:paraId="77D91591" w14:textId="71F14C1B">
      <w:pPr>
        <w:pStyle w:val="ListParagraph"/>
        <w:numPr>
          <w:ilvl w:val="0"/>
          <w:numId w:val="29"/>
        </w:numPr>
        <w:bidi w:val="false"/>
        <w:jc w:val="both"/>
        <w:rPr>
          <w:rFonts w:ascii="Helvetica" w:hAnsi="Helvetica" w:cs="Helvetica"/>
          <w:color w:val="333333"/>
          <w:sz w:val="20"/>
          <w:szCs w:val="20"/>
          <w:shd w:val="clear" w:color="auto" w:fill="FFFFFF"/>
        </w:rPr>
      </w:pPr>
      <w:r w:rsidRPr="006B5F2F">
        <w:rPr>
          <w:rFonts w:ascii="Helvetica" w:hAnsi="Helvetica" w:cs="Helvetica"/>
          <w:color w:val="333333"/>
          <w:sz w:val="20"/>
          <w:szCs w:val="20"/>
          <w:shd w:val="clear" w:color="auto" w:fill="FFFFFF"/>
          <w:lang w:eastAsia="Chinese (Traditional Hans)"/>
          <w:eastAsianLayout/>
        </w:rPr>
        <w:t>Dokumente in mehreren Zielsprachen.</w:t>
      </w:r>
    </w:p>
    <w:p w:rsidRPr="006B5F2F" w:rsidR="0098798B" w:rsidP="0098798B" w:rsidRDefault="0098798B" w14:paraId="34CE9266" w14:textId="77777777">
      <w:pPr>
        <w:pStyle w:val="ListParagraph"/>
        <w:bidi w:val="false"/>
        <w:jc w:val="both"/>
        <w:rPr>
          <w:rFonts w:ascii="Helvetica" w:hAnsi="Helvetica" w:cs="Helvetica"/>
          <w:color w:val="333333"/>
          <w:sz w:val="20"/>
          <w:szCs w:val="20"/>
          <w:shd w:val="clear" w:color="auto" w:fill="FFFFFF"/>
        </w:rPr>
      </w:pPr>
    </w:p>
    <w:p w:rsidR="00BD7B48" w:rsidP="00E73DA7" w:rsidRDefault="00BD7B48" w14:paraId="311630BD" w14:textId="77777777">
      <w:pPr>
        <w:bidi w:val="false"/>
        <w:jc w:val="both"/>
        <w:rPr>
          <w:rFonts w:ascii="Helvetica" w:hAnsi="Helvetica" w:cs="Helvetica"/>
          <w:color w:val="333333"/>
          <w:sz w:val="20"/>
          <w:szCs w:val="20"/>
          <w:shd w:val="clear" w:color="auto" w:fill="FFFFFF"/>
        </w:rPr>
        <w:sectPr w:rsidR="00BD7B48" w:rsidSect="00784542">
          <w:type w:val="continuous"/>
          <w:pgSz w:w="12240" w:h="15840" w:code="1"/>
          <w:pgMar w:top="1008" w:right="1008" w:bottom="1008" w:left="1008" w:header="720" w:footer="720" w:gutter="0"/>
          <w:pgNumType w:start="1"/>
          <w:cols w:space="360" w:num="2"/>
          <w:docGrid w:linePitch="360"/>
        </w:sectPr>
      </w:pPr>
    </w:p>
    <w:p w:rsidRPr="006950BD" w:rsidR="001A4A7E" w:rsidP="001A4A7E" w:rsidRDefault="00441E7E" w14:paraId="6E26092A" w14:textId="3D54F08E">
      <w:pPr>
        <w:pStyle w:val="Heading1"/>
        <w:bidi w:val="false"/>
      </w:pPr>
      <w:r w:rsidRPr="006950BD">
        <w:rPr>
          <w:lang w:eastAsia="Chinese (Traditional Hans)"/>
          <w:eastAsianLayout/>
        </w:rPr>
        <w:t>Benutzererfahrung</w:t>
      </w:r>
    </w:p>
    <w:p w:rsidR="00B1241B" w:rsidP="00B1241B" w:rsidRDefault="004B102E" w14:paraId="140C1378" w14:textId="7F655976">
      <w:pPr>
        <w:bidi w:val="false"/>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lang w:eastAsia="Chinese (Traditional Hans)"/>
          <w:eastAsianLayout/>
        </w:rPr>
        <w:t>Der Benutzer stellt eine Anforderung an die Dokumentübersetzung， in der er den Speicherort der Quell- und Zieldokumente sowie die Liste der Zielsprachen angibt.Es gibt einen Bezeichner zurück， der es dem Benutzer ermöglicht， den Status der Übersetzung zu verfolgen.Asynchron ruft die Dokumentübersetzung jedes Dokument vom Quellspeicherort ab， erkennt das Dokumentformat， wendet die richtige Parsing-Technik an， um Textinhalte im Dokument zu extrahieren， und übersetzt den Textinhalt in Die Zielsprachen.Anschließend wird das übersetzte Dokument rekonstruiert， wobei Layout und Format wie in den Quelldokumenten vorhanden beibehalten werden， und das übersetzte Dokument an einem bestimmten Speicherort gespeichert wird.Document Translation aktualisiert den Status der Übersetzung auf Dokumentebene.</w:t>
      </w:r>
    </w:p>
    <w:p w:rsidRPr="00DD4F0B" w:rsidR="00DD4F0B" w:rsidP="00B1241B" w:rsidRDefault="00DD4F0B" w14:paraId="19E58B14" w14:textId="3E630228">
      <w:pPr>
        <w:bidi w:val="false"/>
        <w:jc w:val="both"/>
        <w:rPr>
          <w:rFonts w:ascii="Helvetica" w:hAnsi="Helvetica" w:cs="Helvetica"/>
          <w:color w:val="333333"/>
          <w:sz w:val="18"/>
          <w:szCs w:val="18"/>
          <w:shd w:val="clear" w:color="auto" w:fill="FFFFFF"/>
        </w:rPr>
      </w:pPr>
      <w:r w:rsidRPr="00DD4F0B">
        <w:rPr>
          <w:rFonts w:ascii="Helvetica" w:hAnsi="Helvetica" w:cs="Helvetica"/>
          <w:color w:val="333333"/>
          <w:sz w:val="20"/>
          <w:szCs w:val="20"/>
          <w:shd w:val="clear" w:color="auto" w:fill="FFFFFF"/>
          <w:lang w:eastAsia="Chinese (Traditional Hans)"/>
          <w:eastAsianLayout/>
        </w:rPr>
        <w:t xml:space="preserve">Mit der Dokumentübersetzung können Benutzer die Übersetzung von Dokumenten anpassen， indem sie benutzerdefinierte Glossare， eine benutzerdefinierte Modell-ID， die mit dem </w:t>
      </w:r>
      <w:hyperlink w:tgtFrame="_self" w:history="1" r:id="rId21">
        <w:r w:rsidRPr="00DD4F0B">
          <w:rPr>
            <w:rStyle w:val="Hyperlink"/>
            <w:rFonts w:ascii="Helvetica" w:hAnsi="Helvetica" w:cs="Helvetica"/>
            <w:color w:val="146CAC"/>
            <w:sz w:val="20"/>
            <w:szCs w:val="20"/>
            <w:shd w:val="clear" w:color="auto" w:fill="FFFFFF"/>
            <w:lang w:eastAsia="Chinese (Traditional Hans)"/>
            <w:eastAsianLayout/>
          </w:rPr>
          <w:t>Kundenübersetzer erstellt wurde</w:t>
        </w:r>
      </w:hyperlink>
      <w:r w:rsidRPr="00DD4F0B">
        <w:rPr>
          <w:rFonts w:ascii="Helvetica" w:hAnsi="Helvetica" w:cs="Helvetica"/>
          <w:color w:val="333333"/>
          <w:sz w:val="20"/>
          <w:szCs w:val="20"/>
          <w:shd w:val="clear" w:color="auto" w:fill="FFFFFF"/>
          <w:lang w:eastAsia="Chinese (Traditional Hans)"/>
          <w:eastAsianLayout/>
        </w:rPr>
        <w:t>， oder beides als Teil der Anforderung bereitstellen.Bei einer solchen Anpassung werden bestimmte Terminologien beibehalten und domänenspezifische Übersetzungen in den übersetzten Dokumenten bereitgestellt.</w:t>
      </w:r>
    </w:p>
    <w:tbl>
      <w:tblPr>
        <w:tblStyle w:val="ListTable4"/>
        <w:tblW w:w="10296" w:type="dxa"/>
        <w:tblLook w:val="0420" w:firstRow="1" w:lastRow="0" w:firstColumn="0" w:lastColumn="0" w:noHBand="0" w:noVBand="1"/>
      </w:tblPr>
      <w:tblGrid>
        <w:gridCol w:w="3762"/>
        <w:gridCol w:w="6534"/>
      </w:tblGrid>
      <w:tr w:rsidRPr="00F520BE" w:rsidR="00AD68B8" w:rsidTr="00362FEB" w14:paraId="32E9CE64" w14:textId="77777777">
        <w:trPr>
          <w:cnfStyle w:val="100000000000" w:firstRow="1" w:lastRow="0" w:firstColumn="0" w:lastColumn="0" w:oddVBand="0" w:evenVBand="0" w:oddHBand="0" w:evenHBand="0" w:firstRowFirstColumn="0" w:firstRowLastColumn="0" w:lastRowFirstColumn="0" w:lastRowLastColumn="0"/>
          <w:trHeight w:val="214"/>
        </w:trPr>
        <w:tc>
          <w:tcPr>
            <w:tcW w:w="3762" w:type="dxa"/>
            <w:hideMark/>
          </w:tcPr>
          <w:p w:rsidRPr="00EB68FB" w:rsidR="00EB68FB" w:rsidP="0065740D" w:rsidRDefault="00EB68FB" w14:paraId="590501B3" w14:textId="5E279A8F">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默克瑪律</w:t>
            </w:r>
            <w:r w:rsidR="003D344E">
              <w:rPr>
                <w:rStyle w:val="FootnoteReference"/>
                <w:rFonts w:ascii="Bookman Old Style" w:hAnsi="Bookman Old Style" w:cs="Segoe UI"/>
                <w:sz w:val="20"/>
                <w:szCs w:val="20"/>
                <w:lang w:eastAsia="Chinese (Traditional Hans)"/>
                <w:eastAsianLayout/>
              </w:rPr>
              <w:footnoteReference w:id="2"/>
            </w:r>
            <w:r w:rsidRPr="00EB68FB">
              <w:rPr>
                <w:rFonts w:ascii="Bookman Old Style" w:hAnsi="Bookman Old Style" w:cs="Segoe UI"/>
                <w:sz w:val="20"/>
                <w:szCs w:val="20"/>
                <w:lang w:eastAsia="Chinese (Traditional Hans)"/>
                <w:eastAsianLayout/>
              </w:rPr>
              <w:t> </w:t>
            </w:r>
          </w:p>
        </w:tc>
        <w:tc>
          <w:tcPr>
            <w:tcW w:w="6534" w:type="dxa"/>
            <w:hideMark/>
          </w:tcPr>
          <w:p w:rsidRPr="00EB68FB" w:rsidR="00EB68FB" w:rsidP="0065740D" w:rsidRDefault="00EB68FB" w14:paraId="301F115C" w14:textId="3ACC50F8">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Microsoft 在線翻譯</w:t>
            </w:r>
          </w:p>
        </w:tc>
      </w:tr>
      <w:tr w:rsidRPr="00F520BE" w:rsidR="00AD68B8" w:rsidTr="00362FEB" w14:paraId="7837CFD6" w14:textId="77777777">
        <w:trPr>
          <w:cnfStyle w:val="000000100000" w:firstRow="0" w:lastRow="0" w:firstColumn="0" w:lastColumn="0" w:oddVBand="0" w:evenVBand="0" w:oddHBand="1" w:evenHBand="0" w:firstRowFirstColumn="0" w:firstRowLastColumn="0" w:lastRowFirstColumn="0" w:lastRowLastColumn="0"/>
          <w:trHeight w:val="132"/>
        </w:trPr>
        <w:tc>
          <w:tcPr>
            <w:tcW w:w="3762" w:type="dxa"/>
            <w:hideMark/>
          </w:tcPr>
          <w:p w:rsidRPr="00EB68FB" w:rsidR="00EB68FB" w:rsidP="0065740D" w:rsidRDefault="00EB68FB" w14:paraId="4E9F8F3F"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Unterstützte Dateiformate</w:t>
            </w:r>
          </w:p>
        </w:tc>
        <w:tc>
          <w:tcPr>
            <w:tcW w:w="6534" w:type="dxa"/>
            <w:hideMark/>
          </w:tcPr>
          <w:p w:rsidRPr="00EB68FB" w:rsidR="00EB68FB" w:rsidP="0065740D" w:rsidRDefault="00EB68FB" w14:paraId="5A473136" w14:textId="12247522">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txt， tab， tsv， html， htm， mhtml， docx， pptx， xlsx， </w:t>
            </w:r>
            <w:proofErr w:type="spellStart"/>
            <w:proofErr w:type="spellEnd"/>
            <w:proofErr w:type="spellStart"/>
            <w:proofErr w:type="spellEnd"/>
            <w:r w:rsidRPr="00EB68FB">
              <w:rPr>
                <w:rFonts w:ascii="Bookman Old Style" w:hAnsi="Bookman Old Style" w:cs="Segoe UI"/>
                <w:b/>
                <w:sz w:val="20"/>
                <w:szCs w:val="20"/>
                <w:lang w:eastAsia="Chinese (Traditional Hans)"/>
                <w:eastAsianLayout/>
              </w:rPr>
              <w:t xml:space="preserve">msg， pdf， md， xlf， doc， xls， ppt und rtf</w:t>
            </w:r>
            <w:proofErr w:type="spellStart"/>
            <w:proofErr w:type="spellEnd"/>
            <w:proofErr w:type="spellStart"/>
            <w:proofErr w:type="spellEnd"/>
          </w:p>
        </w:tc>
      </w:tr>
      <w:tr w:rsidRPr="00F520BE" w:rsidR="00AD68B8" w:rsidTr="00362FEB" w14:paraId="238933C4" w14:textId="77777777">
        <w:trPr>
          <w:trHeight w:val="214"/>
        </w:trPr>
        <w:tc>
          <w:tcPr>
            <w:tcW w:w="3762" w:type="dxa"/>
            <w:hideMark/>
          </w:tcPr>
          <w:p w:rsidRPr="00EB68FB" w:rsidR="00EB68FB" w:rsidP="0065740D" w:rsidRDefault="00EB68FB" w14:paraId="78CA23F9" w14:textId="72718262">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Gesamtzahl der Dateien</w:t>
            </w:r>
          </w:p>
        </w:tc>
        <w:tc>
          <w:tcPr>
            <w:tcW w:w="6534" w:type="dxa"/>
            <w:hideMark/>
          </w:tcPr>
          <w:p w:rsidRPr="00EB68FB" w:rsidR="00EB68FB" w:rsidP="0065740D" w:rsidRDefault="00EB68FB" w14:paraId="7DD3058F"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1000</w:t>
            </w:r>
          </w:p>
        </w:tc>
      </w:tr>
      <w:tr w:rsidRPr="00F520BE" w:rsidR="001D2713" w:rsidTr="00362FEB" w14:paraId="3C5A7AD6" w14:textId="77777777">
        <w:trPr>
          <w:cnfStyle w:val="000000100000" w:firstRow="0" w:lastRow="0" w:firstColumn="0" w:lastColumn="0" w:oddVBand="0" w:evenVBand="0" w:oddHBand="1" w:evenHBand="0" w:firstRowFirstColumn="0" w:firstRowLastColumn="0" w:lastRowFirstColumn="0" w:lastRowLastColumn="0"/>
          <w:trHeight w:val="214"/>
        </w:trPr>
        <w:tc>
          <w:tcPr>
            <w:tcW w:w="3762" w:type="dxa"/>
            <w:hideMark/>
          </w:tcPr>
          <w:p w:rsidRPr="00EB68FB" w:rsidR="00424755" w:rsidP="00C74770" w:rsidRDefault="00424755" w14:paraId="698BFEA3" w14:textId="31B11B4F">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Dokumentgröße</w:t>
            </w:r>
          </w:p>
        </w:tc>
        <w:tc>
          <w:tcPr>
            <w:tcW w:w="6534" w:type="dxa"/>
            <w:hideMark/>
          </w:tcPr>
          <w:p w:rsidRPr="00EB68FB" w:rsidR="00424755" w:rsidP="00C74770" w:rsidRDefault="00424755" w14:paraId="3AB49239"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b/>
                <w:sz w:val="20"/>
                <w:szCs w:val="20"/>
                <w:lang w:eastAsia="Chinese (Traditional Hans)"/>
                <w:eastAsianLayout/>
              </w:rPr>
              <w:t>≤ 40 MB</w:t>
            </w:r>
          </w:p>
        </w:tc>
      </w:tr>
      <w:tr w:rsidRPr="00F520BE" w:rsidR="00186D06" w:rsidTr="00362FEB" w14:paraId="1B4DBA6F" w14:textId="77777777">
        <w:trPr>
          <w:trHeight w:val="15"/>
        </w:trPr>
        <w:tc>
          <w:tcPr>
            <w:tcW w:w="3762" w:type="dxa"/>
            <w:hideMark/>
          </w:tcPr>
          <w:p w:rsidRPr="00EB68FB" w:rsidR="00EB68FB" w:rsidP="0065740D" w:rsidRDefault="00EB68FB" w14:paraId="6193A092" w14:textId="07A3DDE5">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Gesamtgröße des Inhalts in einem Stapel</w:t>
            </w:r>
          </w:p>
        </w:tc>
        <w:tc>
          <w:tcPr>
            <w:tcW w:w="6534" w:type="dxa"/>
            <w:hideMark/>
          </w:tcPr>
          <w:p w:rsidRPr="00EB68FB" w:rsidR="00EB68FB" w:rsidP="0065740D" w:rsidRDefault="00EB68FB" w14:paraId="7783EDFB"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250 MB</w:t>
            </w:r>
          </w:p>
        </w:tc>
      </w:tr>
      <w:tr w:rsidRPr="00F520BE" w:rsidR="001D2713" w:rsidTr="00362FEB" w14:paraId="54B2E90E" w14:textId="77777777">
        <w:trPr>
          <w:cnfStyle w:val="000000100000" w:firstRow="0" w:lastRow="0" w:firstColumn="0" w:lastColumn="0" w:oddVBand="0" w:evenVBand="0" w:oddHBand="1" w:evenHBand="0" w:firstRowFirstColumn="0" w:firstRowLastColumn="0" w:lastRowFirstColumn="0" w:lastRowLastColumn="0"/>
          <w:trHeight w:val="214"/>
        </w:trPr>
        <w:tc>
          <w:tcPr>
            <w:tcW w:w="3762" w:type="dxa"/>
            <w:hideMark/>
          </w:tcPr>
          <w:p w:rsidRPr="00EB68FB" w:rsidR="00424755" w:rsidP="00BE0381" w:rsidRDefault="00424755" w14:paraId="16BE7A86" w14:textId="34844A12">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Anzahl der Zielsprachen in einem Batch</w:t>
            </w:r>
          </w:p>
        </w:tc>
        <w:tc>
          <w:tcPr>
            <w:tcW w:w="6534" w:type="dxa"/>
            <w:hideMark/>
          </w:tcPr>
          <w:p w:rsidRPr="00EB68FB" w:rsidR="00424755" w:rsidP="00BE0381" w:rsidRDefault="00424755" w14:paraId="246F1630"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b/>
                <w:sz w:val="20"/>
                <w:szCs w:val="20"/>
                <w:lang w:eastAsia="Chinese (Traditional Hans)"/>
                <w:eastAsianLayout/>
              </w:rPr>
              <w:t>10. ≤</w:t>
            </w:r>
          </w:p>
        </w:tc>
      </w:tr>
      <w:tr w:rsidRPr="00F520BE" w:rsidR="00AD68B8" w:rsidTr="00362FEB" w14:paraId="2D277860" w14:textId="77777777">
        <w:trPr>
          <w:trHeight w:val="214"/>
        </w:trPr>
        <w:tc>
          <w:tcPr>
            <w:tcW w:w="3762" w:type="dxa"/>
            <w:hideMark/>
          </w:tcPr>
          <w:p w:rsidRPr="00EB68FB" w:rsidR="00EB68FB" w:rsidP="0065740D" w:rsidRDefault="00EB68FB" w14:paraId="0FF5FEBB"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Anzahl der unterstützten Sprachen</w:t>
            </w:r>
          </w:p>
        </w:tc>
        <w:tc>
          <w:tcPr>
            <w:tcW w:w="6534" w:type="dxa"/>
            <w:hideMark/>
          </w:tcPr>
          <w:p w:rsidRPr="00EB68FB" w:rsidR="00EB68FB" w:rsidP="0065740D" w:rsidRDefault="007E1EF7" w14:paraId="6B3A0D92" w14:textId="078820D7">
            <w:pPr>
              <w:bidi w:val="false"/>
              <w:spacing w:line="259" w:lineRule="auto"/>
              <w:jc w:val="both"/>
              <w:rPr>
                <w:rFonts w:ascii="Bookman Old Style" w:hAnsi="Bookman Old Style" w:cs="Segoe UI"/>
                <w:sz w:val="20"/>
                <w:szCs w:val="20"/>
              </w:rPr>
            </w:pPr>
            <w:r>
              <w:rPr>
                <w:rFonts w:ascii="Bookman Old Style" w:hAnsi="Bookman Old Style" w:cs="Segoe UI"/>
                <w:sz w:val="20"/>
                <w:szCs w:val="20"/>
                <w:lang w:eastAsia="Chinese (Traditional Hans)"/>
                <w:eastAsianLayout/>
              </w:rPr>
              <w:t>90</w:t>
            </w:r>
          </w:p>
        </w:tc>
      </w:tr>
      <w:tr w:rsidRPr="00F520BE" w:rsidR="00AD68B8" w:rsidTr="00362FEB" w14:paraId="43FC7578" w14:textId="77777777">
        <w:trPr>
          <w:cnfStyle w:val="000000100000" w:firstRow="0" w:lastRow="0" w:firstColumn="0" w:lastColumn="0" w:oddVBand="0" w:evenVBand="0" w:oddHBand="1" w:evenHBand="0" w:firstRowFirstColumn="0" w:firstRowLastColumn="0" w:lastRowFirstColumn="0" w:lastRowLastColumn="0"/>
          <w:trHeight w:val="214"/>
        </w:trPr>
        <w:tc>
          <w:tcPr>
            <w:tcW w:w="3762" w:type="dxa"/>
            <w:hideMark/>
          </w:tcPr>
          <w:p w:rsidRPr="00EB68FB" w:rsidR="00EB68FB" w:rsidP="0065740D" w:rsidRDefault="00EB68FB" w14:paraId="72C83ABB" w14:textId="7FA1B822">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Übersetzungsmodelle für Kunden</w:t>
            </w:r>
          </w:p>
        </w:tc>
        <w:tc>
          <w:tcPr>
            <w:tcW w:w="6534" w:type="dxa"/>
            <w:hideMark/>
          </w:tcPr>
          <w:p w:rsidRPr="00EB68FB" w:rsidR="00EB68FB" w:rsidP="0065740D" w:rsidRDefault="00EB68FB" w14:paraId="0681FE11"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阿布格斯特</w:t>
            </w:r>
          </w:p>
        </w:tc>
      </w:tr>
      <w:tr w:rsidRPr="00F520BE" w:rsidR="00AD68B8" w:rsidTr="00362FEB" w14:paraId="26C7A411" w14:textId="77777777">
        <w:trPr>
          <w:trHeight w:val="214"/>
        </w:trPr>
        <w:tc>
          <w:tcPr>
            <w:tcW w:w="3762" w:type="dxa"/>
            <w:hideMark/>
          </w:tcPr>
          <w:p w:rsidRPr="00EB68FB" w:rsidR="00EB68FB" w:rsidP="0065740D" w:rsidRDefault="00EB68FB" w14:paraId="47334546" w14:textId="02868FCE">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Benutzerdefiniertes Glossar</w:t>
            </w:r>
          </w:p>
        </w:tc>
        <w:tc>
          <w:tcPr>
            <w:tcW w:w="6534" w:type="dxa"/>
            <w:hideMark/>
          </w:tcPr>
          <w:p w:rsidRPr="00EB68FB" w:rsidR="00EB68FB" w:rsidP="0065740D" w:rsidRDefault="00EB68FB" w14:paraId="14F56F9D" w14:textId="369FFB6D">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Unterstützte Dateiformate – tsv， xlf</w:t>
            </w:r>
            <w:proofErr w:type="spellStart"/>
            <w:proofErr w:type="spellEnd"/>
            <w:proofErr w:type="spellStart"/>
            <w:proofErr w:type="spellEnd"/>
          </w:p>
        </w:tc>
      </w:tr>
      <w:tr w:rsidRPr="00F520BE" w:rsidR="00AD68B8" w:rsidTr="00362FEB" w14:paraId="2654A431" w14:textId="77777777">
        <w:trPr>
          <w:cnfStyle w:val="000000100000" w:firstRow="0" w:lastRow="0" w:firstColumn="0" w:lastColumn="0" w:oddVBand="0" w:evenVBand="0" w:oddHBand="1" w:evenHBand="0" w:firstRowFirstColumn="0" w:firstRowLastColumn="0" w:lastRowFirstColumn="0" w:lastRowLastColumn="0"/>
          <w:trHeight w:val="214"/>
        </w:trPr>
        <w:tc>
          <w:tcPr>
            <w:tcW w:w="3762" w:type="dxa"/>
            <w:hideMark/>
          </w:tcPr>
          <w:p w:rsidRPr="00EB68FB" w:rsidR="00EB68FB" w:rsidP="0065740D" w:rsidRDefault="00EB68FB" w14:paraId="53EDE555" w14:textId="521A7100">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Größe der Glossardatei</w:t>
            </w:r>
          </w:p>
        </w:tc>
        <w:tc>
          <w:tcPr>
            <w:tcW w:w="6534" w:type="dxa"/>
            <w:hideMark/>
          </w:tcPr>
          <w:p w:rsidRPr="00EB68FB" w:rsidR="00EB68FB" w:rsidP="0065740D" w:rsidRDefault="00EB68FB" w14:paraId="6883E0D1" w14:textId="77777777">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10 MB</w:t>
            </w:r>
          </w:p>
        </w:tc>
      </w:tr>
      <w:tr w:rsidRPr="00F520BE" w:rsidR="00AD68B8" w:rsidTr="00362FEB" w14:paraId="38BF3888" w14:textId="77777777">
        <w:trPr>
          <w:trHeight w:val="214"/>
        </w:trPr>
        <w:tc>
          <w:tcPr>
            <w:tcW w:w="3762" w:type="dxa"/>
            <w:hideMark/>
          </w:tcPr>
          <w:p w:rsidRPr="00EB68FB" w:rsidR="00EB68FB" w:rsidP="0065740D" w:rsidRDefault="00EB68FB" w14:paraId="182BC5B8" w14:textId="4B4E85B0">
            <w:pPr>
              <w:bidi w:val="false"/>
              <w:spacing w:line="259" w:lineRule="auto"/>
              <w:jc w:val="both"/>
              <w:rPr>
                <w:rFonts w:ascii="Bookman Old Style" w:hAnsi="Bookman Old Style" w:cs="Segoe UI"/>
                <w:sz w:val="20"/>
                <w:szCs w:val="20"/>
              </w:rPr>
            </w:pPr>
            <w:r w:rsidRPr="00EB68FB">
              <w:rPr>
                <w:rFonts w:ascii="Bookman Old Style" w:hAnsi="Bookman Old Style" w:cs="Segoe UI"/>
                <w:sz w:val="20"/>
                <w:szCs w:val="20"/>
                <w:lang w:eastAsia="Chinese (Traditional Hans)"/>
                <w:eastAsianLayout/>
              </w:rPr>
              <w:t xml:space="preserve">Anzahl der Glossardatei pro Dokument</w:t>
            </w:r>
          </w:p>
        </w:tc>
        <w:tc>
          <w:tcPr>
            <w:tcW w:w="6534" w:type="dxa"/>
            <w:hideMark/>
          </w:tcPr>
          <w:p w:rsidRPr="00EB68FB" w:rsidR="00EB68FB" w:rsidP="0065740D" w:rsidRDefault="00EB68FB" w14:paraId="624CD61E" w14:textId="44F41497">
            <w:pPr>
              <w:bidi w:val="false"/>
              <w:spacing w:line="259" w:lineRule="auto"/>
              <w:jc w:val="both"/>
              <w:rPr>
                <w:rFonts w:ascii="Bookman Old Style" w:hAnsi="Bookman Old Style" w:cs="Segoe UI"/>
                <w:b/>
                <w:bCs/>
                <w:sz w:val="20"/>
                <w:szCs w:val="20"/>
              </w:rPr>
            </w:pPr>
            <w:r w:rsidRPr="00EB68FB">
              <w:rPr>
                <w:rFonts w:ascii="Bookman Old Style" w:hAnsi="Bookman Old Style" w:cs="Segoe UI"/>
                <w:b/>
                <w:sz w:val="20"/>
                <w:szCs w:val="20"/>
                <w:lang w:eastAsia="Chinese (Traditional Hans)"/>
                <w:eastAsianLayout/>
              </w:rPr>
              <w:t xml:space="preserve">1 pro Sprachpaar </w:t>
            </w:r>
          </w:p>
        </w:tc>
      </w:tr>
    </w:tbl>
    <w:p w:rsidRPr="007C35C7" w:rsidR="000A6027" w:rsidP="007C35C7" w:rsidRDefault="000A6027" w14:paraId="46EE8915" w14:textId="77777777">
      <w:pPr>
        <w:spacing w:after="0"/>
        <w:jc w:val="both"/>
        <w:rPr>
          <w:rFonts w:ascii="Helvetica" w:hAnsi="Helvetica" w:cs="Helvetica"/>
          <w:sz w:val="8"/>
          <w:szCs w:val="8"/>
        </w:rPr>
      </w:pPr>
    </w:p>
    <w:sectPr w:rsidRPr="007C35C7" w:rsidR="000A6027" w:rsidSect="00784542">
      <w:type w:val="continuous"/>
      <w:pgSz w:w="12240" w:h="15840" w:code="1"/>
      <w:pgMar w:top="1008" w:right="1008" w:bottom="1008" w:left="1008" w:header="720" w:footer="61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DDF4" w14:textId="77777777" w:rsidR="00DC6594" w:rsidRDefault="00DC6594" w:rsidP="005D0059">
      <w:r>
        <w:separator/>
      </w:r>
    </w:p>
  </w:endnote>
  <w:endnote w:type="continuationSeparator" w:id="0">
    <w:p w14:paraId="711AABD3" w14:textId="77777777" w:rsidR="00DC6594" w:rsidRDefault="00DC6594" w:rsidP="005D0059">
      <w:r>
        <w:continuationSeparator/>
      </w:r>
    </w:p>
  </w:endnote>
  <w:endnote w:type="continuationNotice" w:id="1">
    <w:p w14:paraId="28E47BE6" w14:textId="77777777" w:rsidR="00DC6594" w:rsidRDefault="00DC6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D4A" w:rsidRDefault="00A52D4A" w14:paraId="1F3CACB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65BE" w:rsidR="000873D6" w:rsidRDefault="000873D6" w14:paraId="3FF4154C" w14:textId="3C754394">
    <w:pPr>
      <w:pStyle w:val="Footer"/>
      <w:bidi w:val="false"/>
      <w:rPr>
        <w:sz w:val="18"/>
        <w:szCs w:val="18"/>
      </w:rPr>
    </w:pPr>
    <w:r w:rsidRPr="000465BE">
      <w:rPr>
        <w:sz w:val="18"/>
        <w:szCs w:val="18"/>
        <w:lang w:eastAsia="Chinese (Traditional Hans)"/>
        <w:eastAsianLayout/>
      </w:rPr>
      <w:t>© 微軟公司 2021Seite1</w:t>
    </w:r>
    <w:r w:rsidRPr="000465BE">
      <w:rPr>
        <w:sz w:val="18"/>
        <w:szCs w:val="18"/>
        <w:lang w:eastAsia="Chinese (Traditional Hans)"/>
        <w:eastAsianLayout/>
      </w:rPr>
      <w:tab/>
    </w:r>
    <w:r w:rsidRPr="000465BE">
      <w:rPr>
        <w:sz w:val="18"/>
        <w:szCs w:val="18"/>
        <w:lang w:eastAsia="Chinese (Traditional Hans)"/>
        <w:eastAsianLayout/>
      </w:rPr>
      <w:tab/>
    </w:r>
    <w:r w:rsidRPr="000465BE">
      <w:rPr>
        <w:noProof/>
        <w:sz w:val="18"/>
        <w:szCs w:val="18"/>
        <w:lang w:eastAsia="Chinese (Traditional Hans)"/>
        <w:eastAsianLayout/>
      </w:rPr>
      <w:t xml:space="preserve"> </w:t>
    </w:r>
    <w:r w:rsidRPr="000465BE">
      <w:rPr>
        <w:b/>
        <w:noProof/>
        <w:sz w:val="18"/>
        <w:szCs w:val="18"/>
        <w:lang w:eastAsia="Chinese (Traditional Hans)"/>
        <w:eastAsianLayout/>
      </w:rPr>
      <w:fldChar w:fldCharType="begin"/>
    </w:r>
    <w:r w:rsidRPr="000465BE">
      <w:rPr>
        <w:b/>
        <w:noProof/>
        <w:sz w:val="18"/>
        <w:szCs w:val="18"/>
        <w:lang w:eastAsia="Chinese (Traditional Hans)"/>
        <w:eastAsianLayout/>
      </w:rPr>
      <w:instrText xml:space="preserve"> PAGE  \* Arabic  \* MERGEFORMAT </w:instrText>
    </w:r>
    <w:r w:rsidRPr="000465BE">
      <w:rPr>
        <w:b/>
        <w:noProof/>
        <w:sz w:val="18"/>
        <w:szCs w:val="18"/>
        <w:lang w:eastAsia="Chinese (Traditional Hans)"/>
        <w:eastAsianLayout/>
      </w:rPr>
      <w:fldChar w:fldCharType="separate"/>
    </w:r>
    <w:r w:rsidRPr="000465BE">
      <w:rPr>
        <w:b/>
        <w:noProof/>
        <w:sz w:val="18"/>
        <w:szCs w:val="18"/>
        <w:lang w:eastAsia="Chinese (Traditional Hans)"/>
        <w:eastAsianLayout/>
      </w:rPr>
      <w:t/>
    </w:r>
    <w:r w:rsidRPr="000465BE">
      <w:rPr>
        <w:b/>
        <w:noProof/>
        <w:sz w:val="18"/>
        <w:szCs w:val="18"/>
        <w:lang w:eastAsia="Chinese (Traditional Hans)"/>
        <w:eastAsianLayout/>
      </w:rPr>
      <w:fldChar w:fldCharType="end"/>
    </w:r>
    <w:r w:rsidRPr="000465BE">
      <w:rPr>
        <w:noProof/>
        <w:sz w:val="18"/>
        <w:szCs w:val="18"/>
        <w:lang w:eastAsia="Chinese (Traditional Hans)"/>
        <w:eastAsianLayout/>
      </w:rPr>
      <w:t xml:space="preserve"> von </w:t>
    </w:r>
    <w:r w:rsidRPr="000465BE">
      <w:rPr>
        <w:b/>
        <w:noProof/>
        <w:sz w:val="18"/>
        <w:szCs w:val="18"/>
        <w:lang w:eastAsia="Chinese (Traditional Hans)"/>
        <w:eastAsianLayout/>
      </w:rPr>
      <w:fldChar w:fldCharType="begin"/>
    </w:r>
    <w:r w:rsidRPr="000465BE">
      <w:rPr>
        <w:b/>
        <w:noProof/>
        <w:sz w:val="18"/>
        <w:szCs w:val="18"/>
        <w:lang w:eastAsia="Chinese (Traditional Hans)"/>
        <w:eastAsianLayout/>
      </w:rPr>
      <w:instrText xml:space="preserve"> NUMPAGES  \* Arabic  \* MERGEFORMAT </w:instrText>
    </w:r>
    <w:r w:rsidRPr="000465BE">
      <w:rPr>
        <w:b/>
        <w:noProof/>
        <w:sz w:val="18"/>
        <w:szCs w:val="18"/>
        <w:lang w:eastAsia="Chinese (Traditional Hans)"/>
        <w:eastAsianLayout/>
      </w:rPr>
      <w:fldChar w:fldCharType="separate"/>
    </w:r>
    <w:r w:rsidRPr="000465BE">
      <w:rPr>
        <w:b/>
        <w:noProof/>
        <w:sz w:val="18"/>
        <w:szCs w:val="18"/>
        <w:lang w:eastAsia="Chinese (Traditional Hans)"/>
        <w:eastAsianLayout/>
      </w:rPr>
      <w:t>2</w:t>
    </w:r>
    <w:r w:rsidRPr="000465BE">
      <w:rPr>
        <w:b/>
        <w:noProof/>
        <w:sz w:val="18"/>
        <w:szCs w:val="18"/>
        <w:lang w:eastAsia="Chinese (Traditional Hans)"/>
        <w:eastAsianLayou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D4A" w:rsidRDefault="00A52D4A" w14:paraId="2282257A" w14:textId="77777777">
    <w:pPr>
      <w:pStyle w:val="Footer"/>
      <w:bidi w:val="fals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6594" w:rsidP="005D0059" w:rsidRDefault="00DC6594" w14:paraId="25C488C3" w14:textId="77777777">
      <w:r>
        <w:rPr>
          <w:lang w:eastAsia="Chinese (Traditional Hans)"/>
          <w:eastAsianLayout/>
        </w:rPr>
        <w:separator/>
      </w:r>
    </w:p>
  </w:footnote>
  <w:footnote w:type="continuationSeparator" w:id="0">
    <w:p w:rsidR="00DC6594" w:rsidP="005D0059" w:rsidRDefault="00DC6594" w14:paraId="6C7F5D29" w14:textId="77777777">
      <w:r>
        <w:rPr>
          <w:lang w:eastAsia="Chinese (Traditional Hans)"/>
          <w:eastAsianLayout/>
        </w:rPr>
        <w:continuationSeparator/>
      </w:r>
    </w:p>
  </w:footnote>
  <w:footnote w:type="continuationNotice" w:id="1">
    <w:p w:rsidR="00DC6594" w:rsidRDefault="00DC6594" w14:paraId="61F594CB" w14:textId="77777777">
      <w:pPr>
        <w:bidi w:val="false"/>
        <w:spacing w:after="0" w:line="240" w:lineRule="auto"/>
      </w:pPr>
    </w:p>
  </w:footnote>
  <w:footnote w:id="2">
    <w:p w:rsidR="003D344E" w:rsidRDefault="003D344E" w14:paraId="30615237" w14:textId="781AA822">
      <w:pPr>
        <w:pStyle w:val="FootnoteText"/>
        <w:bidi w:val="false"/>
      </w:pPr>
      <w:r>
        <w:rPr>
          <w:rStyle w:val="FootnoteReference"/>
          <w:lang w:eastAsia="Chinese (Traditional Hans)"/>
          <w:eastAsianLayout/>
        </w:rPr>
        <w:footnoteRef/>
      </w:r>
      <w:r w:rsidR="00F64A4A">
        <w:rPr>
          <w:lang w:eastAsia="Chinese (Traditional Hans)"/>
          <w:eastAsianLayout/>
        </w:rPr>
        <w:t xml:space="preserve"> Die Grenzwerte in dieser Tabelle würden basierend auf Benutzerfeedback während der öffentlichen Vorschau überarbeitet.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D4A" w:rsidRDefault="00A52D4A" w14:paraId="794236C3" w14:textId="77777777">
    <w:pPr>
      <w:pStyle w:val="Header"/>
      <w:bidi w:val="false"/>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49CA" w:rsidRDefault="003365C4" w14:paraId="244DEC6E" w14:textId="240D58DB">
    <w:pPr>
      <w:pStyle w:val="Header"/>
      <w:bidi w:val="false"/>
    </w:pPr>
    <w:r>
      <w:rPr>
        <w:noProof/>
        <w:lang w:eastAsia="Chinese (Traditional Hans)"/>
        <w:eastAsianLayout/>
      </w:rPr>
      <w:drawing>
        <wp:inline distT="0" distB="0" distL="0" distR="0" wp14:anchorId="4DD321FA" wp14:editId="3FD577FA">
          <wp:extent cx="1527048" cy="228600"/>
          <wp:effectExtent l="0" t="0" r="0" b="0"/>
          <wp:docPr id="15" name="Picture 15" descr="Azure-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D4A" w:rsidRDefault="00A52D4A" w14:paraId="3CFC73FF" w14:textId="77777777">
    <w:pPr>
      <w:pStyle w:val="Header"/>
      <w:bidi w:val="fal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BB6"/>
    <w:multiLevelType w:val="multilevel"/>
    <w:tmpl w:val="16DC3FBC"/>
    <w:lvl w:ilvl="0">
      <w:start w:val="1"/>
      <w:numFmt w:val="chineseCounting"/>
      <w:lvlText w:val="%1)"/>
      <w:lvlJc w:val="left"/>
      <w:pPr>
        <w:ind w:left="720" w:hanging="360"/>
      </w:pPr>
    </w:lvl>
    <w:lvl w:ilvl="1">
      <w:start w:val="1"/>
      <w:numFmt w:val="chineseCounting"/>
      <w:lvlText w:val="%2)"/>
      <w:lvlJc w:val="left"/>
      <w:pPr>
        <w:ind w:left="1080" w:hanging="360"/>
      </w:pPr>
    </w:lvl>
    <w:lvl w:ilvl="2">
      <w:start w:val="1"/>
      <w:numFmt w:val="bullet"/>
      <w:lvlText w:val=""/>
      <w:lvlJc w:val="left"/>
      <w:pPr>
        <w:ind w:left="1440" w:hanging="360"/>
      </w:pPr>
      <w:rPr>
        <w:rFonts w:hint="default" w:ascii="Wingdings" w:hAnsi="Wingdings"/>
      </w:rPr>
    </w:lvl>
    <w:lvl w:ilvl="3">
      <w:start w:val="1"/>
      <w:numFmt w:val="chineseCounting"/>
      <w:lvlText w:val="(%4)"/>
      <w:lvlJc w:val="left"/>
      <w:pPr>
        <w:ind w:left="1800" w:hanging="360"/>
      </w:pPr>
    </w:lvl>
    <w:lvl w:ilvl="4">
      <w:start w:val="1"/>
      <w:numFmt w:val="chineseCounting"/>
      <w:lvlText w:val="(%5)"/>
      <w:lvlJc w:val="left"/>
      <w:pPr>
        <w:ind w:left="2160" w:hanging="360"/>
      </w:pPr>
    </w:lvl>
    <w:lvl w:ilvl="5">
      <w:start w:val="1"/>
      <w:numFmt w:val="chineseCounting"/>
      <w:lvlText w:val="(%6)"/>
      <w:lvlJc w:val="left"/>
      <w:pPr>
        <w:ind w:left="2520" w:hanging="360"/>
      </w:pPr>
    </w:lvl>
    <w:lvl w:ilvl="6">
      <w:start w:val="1"/>
      <w:numFmt w:val="chineseCounting"/>
      <w:lvlText w:val="%7."/>
      <w:lvlJc w:val="left"/>
      <w:pPr>
        <w:ind w:left="2880" w:hanging="360"/>
      </w:pPr>
    </w:lvl>
    <w:lvl w:ilvl="7">
      <w:start w:val="1"/>
      <w:numFmt w:val="chineseCounting"/>
      <w:lvlText w:val="%8."/>
      <w:lvlJc w:val="left"/>
      <w:pPr>
        <w:ind w:left="3240" w:hanging="360"/>
      </w:pPr>
    </w:lvl>
    <w:lvl w:ilvl="8">
      <w:start w:val="1"/>
      <w:numFmt w:val="chineseCounting"/>
      <w:lvlText w:val="%9."/>
      <w:lvlJc w:val="left"/>
      <w:pPr>
        <w:ind w:left="3600" w:hanging="360"/>
      </w:pPr>
    </w:lvl>
  </w:abstractNum>
  <w:abstractNum w:abstractNumId="1" w15:restartNumberingAfterBreak="0">
    <w:nsid w:val="01605C75"/>
    <w:multiLevelType w:val="hybridMultilevel"/>
    <w:tmpl w:val="B87AD536"/>
    <w:lvl w:ilvl="0" w:tplc="22A21520">
      <w:start w:val="1"/>
      <w:numFmt w:val="chineseCounting"/>
      <w:lvlText w:val="%1)"/>
      <w:lvlJc w:val="left"/>
      <w:pPr>
        <w:ind w:left="1584" w:hanging="360"/>
      </w:pPr>
      <w:rPr>
        <w:rFonts w:hint="default"/>
      </w:rPr>
    </w:lvl>
    <w:lvl w:ilvl="1" w:tplc="04090019" w:tentative="1">
      <w:start w:val="1"/>
      <w:numFmt w:val="chineseCounting"/>
      <w:lvlText w:val="%2."/>
      <w:lvlJc w:val="left"/>
      <w:pPr>
        <w:ind w:left="2304" w:hanging="360"/>
      </w:pPr>
    </w:lvl>
    <w:lvl w:ilvl="2" w:tplc="0409001B" w:tentative="1">
      <w:start w:val="1"/>
      <w:numFmt w:val="chineseCounting"/>
      <w:lvlText w:val="%3."/>
      <w:lvlJc w:val="right"/>
      <w:pPr>
        <w:ind w:left="3024" w:hanging="180"/>
      </w:pPr>
    </w:lvl>
    <w:lvl w:ilvl="3" w:tplc="0409000F" w:tentative="1">
      <w:start w:val="1"/>
      <w:numFmt w:val="chineseCounting"/>
      <w:lvlText w:val="%4."/>
      <w:lvlJc w:val="left"/>
      <w:pPr>
        <w:ind w:left="3744" w:hanging="360"/>
      </w:pPr>
    </w:lvl>
    <w:lvl w:ilvl="4" w:tplc="04090019" w:tentative="1">
      <w:start w:val="1"/>
      <w:numFmt w:val="chineseCounting"/>
      <w:lvlText w:val="%5."/>
      <w:lvlJc w:val="left"/>
      <w:pPr>
        <w:ind w:left="4464" w:hanging="360"/>
      </w:pPr>
    </w:lvl>
    <w:lvl w:ilvl="5" w:tplc="0409001B" w:tentative="1">
      <w:start w:val="1"/>
      <w:numFmt w:val="chineseCounting"/>
      <w:lvlText w:val="%6."/>
      <w:lvlJc w:val="right"/>
      <w:pPr>
        <w:ind w:left="5184" w:hanging="180"/>
      </w:pPr>
    </w:lvl>
    <w:lvl w:ilvl="6" w:tplc="0409000F" w:tentative="1">
      <w:start w:val="1"/>
      <w:numFmt w:val="chineseCounting"/>
      <w:lvlText w:val="%7."/>
      <w:lvlJc w:val="left"/>
      <w:pPr>
        <w:ind w:left="5904" w:hanging="360"/>
      </w:pPr>
    </w:lvl>
    <w:lvl w:ilvl="7" w:tplc="04090019" w:tentative="1">
      <w:start w:val="1"/>
      <w:numFmt w:val="chineseCounting"/>
      <w:lvlText w:val="%8."/>
      <w:lvlJc w:val="left"/>
      <w:pPr>
        <w:ind w:left="6624" w:hanging="360"/>
      </w:pPr>
    </w:lvl>
    <w:lvl w:ilvl="8" w:tplc="0409001B" w:tentative="1">
      <w:start w:val="1"/>
      <w:numFmt w:val="chineseCounting"/>
      <w:lvlText w:val="%9."/>
      <w:lvlJc w:val="right"/>
      <w:pPr>
        <w:ind w:left="7344" w:hanging="180"/>
      </w:pPr>
    </w:lvl>
  </w:abstractNum>
  <w:abstractNum w:abstractNumId="2" w15:restartNumberingAfterBreak="0">
    <w:nsid w:val="05007C67"/>
    <w:multiLevelType w:val="multilevel"/>
    <w:tmpl w:val="A1C45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4956F3"/>
    <w:multiLevelType w:val="hybridMultilevel"/>
    <w:tmpl w:val="F432A350"/>
    <w:lvl w:ilvl="0" w:tplc="0409000F">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4" w15:restartNumberingAfterBreak="0">
    <w:nsid w:val="1D964D03"/>
    <w:multiLevelType w:val="multilevel"/>
    <w:tmpl w:val="61E85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4A9141C"/>
    <w:multiLevelType w:val="hybridMultilevel"/>
    <w:tmpl w:val="6C06C2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345FE2"/>
    <w:multiLevelType w:val="hybridMultilevel"/>
    <w:tmpl w:val="03BA451A"/>
    <w:lvl w:ilvl="0" w:tplc="04090017">
      <w:start w:val="1"/>
      <w:numFmt w:val="chineseCounting"/>
      <w:lvlText w:val="%1)"/>
      <w:lvlJc w:val="left"/>
      <w:pPr>
        <w:ind w:left="720" w:hanging="360"/>
      </w:pPr>
      <w:rPr>
        <w:rFonts w:hint="default"/>
      </w:r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7" w15:restartNumberingAfterBreak="0">
    <w:nsid w:val="2D2806A1"/>
    <w:multiLevelType w:val="multilevel"/>
    <w:tmpl w:val="F50A1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AA1918"/>
    <w:multiLevelType w:val="hybridMultilevel"/>
    <w:tmpl w:val="D4741740"/>
    <w:lvl w:ilvl="0" w:tplc="04090017">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9" w15:restartNumberingAfterBreak="0">
    <w:nsid w:val="2F4B1FB7"/>
    <w:multiLevelType w:val="multilevel"/>
    <w:tmpl w:val="B0BCA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1641683"/>
    <w:multiLevelType w:val="multilevel"/>
    <w:tmpl w:val="ACC80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BE63B6"/>
    <w:multiLevelType w:val="multilevel"/>
    <w:tmpl w:val="282A2B7A"/>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2" w15:restartNumberingAfterBreak="0">
    <w:nsid w:val="37336FCC"/>
    <w:multiLevelType w:val="multilevel"/>
    <w:tmpl w:val="2DFC8096"/>
    <w:lvl w:ilvl="0">
      <w:start w:val="1"/>
      <w:numFmt w:val="chineseCounting"/>
      <w:lvlText w:val="%1."/>
      <w:lvlJc w:val="left"/>
      <w:pPr>
        <w:ind w:left="360" w:hanging="360"/>
      </w:pPr>
    </w:lvl>
    <w:lvl w:ilvl="1">
      <w:start w:val="1"/>
      <w:numFmt w:val="chineseCounting"/>
      <w:lvlText w:val="%1.%2."/>
      <w:lvlJc w:val="left"/>
      <w:pPr>
        <w:ind w:left="432" w:hanging="432"/>
      </w:pPr>
      <w:rPr>
        <w:sz w:val="26"/>
        <w:szCs w:val="26"/>
      </w:rPr>
    </w:lvl>
    <w:lvl w:ilvl="2">
      <w:start w:val="1"/>
      <w:numFmt w:val="chineseCounting"/>
      <w:lvlText w:val="%1.%2.%3."/>
      <w:lvlJc w:val="left"/>
      <w:pPr>
        <w:ind w:left="1224" w:hanging="504"/>
      </w:pPr>
    </w:lvl>
    <w:lvl w:ilvl="3">
      <w:start w:val="1"/>
      <w:numFmt w:val="chineseCounting"/>
      <w:lvlText w:val="%1.%2.%3.%4."/>
      <w:lvlJc w:val="left"/>
      <w:pPr>
        <w:ind w:left="1728" w:hanging="648"/>
      </w:pPr>
    </w:lvl>
    <w:lvl w:ilvl="4">
      <w:start w:val="1"/>
      <w:numFmt w:val="chineseCounting"/>
      <w:lvlText w:val="%1.%2.%3.%4.%5."/>
      <w:lvlJc w:val="left"/>
      <w:pPr>
        <w:ind w:left="2232" w:hanging="792"/>
      </w:pPr>
    </w:lvl>
    <w:lvl w:ilvl="5">
      <w:start w:val="1"/>
      <w:numFmt w:val="chineseCounting"/>
      <w:lvlText w:val="%1.%2.%3.%4.%5.%6."/>
      <w:lvlJc w:val="left"/>
      <w:pPr>
        <w:ind w:left="2736" w:hanging="936"/>
      </w:pPr>
    </w:lvl>
    <w:lvl w:ilvl="6">
      <w:start w:val="1"/>
      <w:numFmt w:val="chineseCounting"/>
      <w:lvlText w:val="%1.%2.%3.%4.%5.%6.%7."/>
      <w:lvlJc w:val="left"/>
      <w:pPr>
        <w:ind w:left="3240" w:hanging="1080"/>
      </w:pPr>
    </w:lvl>
    <w:lvl w:ilvl="7">
      <w:start w:val="1"/>
      <w:numFmt w:val="chineseCounting"/>
      <w:lvlText w:val="%1.%2.%3.%4.%5.%6.%7.%8."/>
      <w:lvlJc w:val="left"/>
      <w:pPr>
        <w:ind w:left="3744" w:hanging="1224"/>
      </w:pPr>
    </w:lvl>
    <w:lvl w:ilvl="8">
      <w:start w:val="1"/>
      <w:numFmt w:val="chineseCounting"/>
      <w:lvlText w:val="%1.%2.%3.%4.%5.%6.%7.%8.%9."/>
      <w:lvlJc w:val="left"/>
      <w:pPr>
        <w:ind w:left="4320" w:hanging="1440"/>
      </w:pPr>
    </w:lvl>
  </w:abstractNum>
  <w:abstractNum w:abstractNumId="13" w15:restartNumberingAfterBreak="0">
    <w:nsid w:val="39D610A5"/>
    <w:multiLevelType w:val="multilevel"/>
    <w:tmpl w:val="5718B5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B32264D"/>
    <w:multiLevelType w:val="multilevel"/>
    <w:tmpl w:val="392003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B9F09EF"/>
    <w:multiLevelType w:val="multilevel"/>
    <w:tmpl w:val="8A56A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BD2A11"/>
    <w:multiLevelType w:val="hybridMultilevel"/>
    <w:tmpl w:val="0A84D2D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42B719FB"/>
    <w:multiLevelType w:val="multilevel"/>
    <w:tmpl w:val="C464AC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7DA30B7"/>
    <w:multiLevelType w:val="hybridMultilevel"/>
    <w:tmpl w:val="4FACEE96"/>
    <w:lvl w:ilvl="0" w:tplc="0409000F">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19" w15:restartNumberingAfterBreak="0">
    <w:nsid w:val="491A36AF"/>
    <w:multiLevelType w:val="multilevel"/>
    <w:tmpl w:val="4F109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9AA536B"/>
    <w:multiLevelType w:val="hybridMultilevel"/>
    <w:tmpl w:val="E8A0ECF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68F6700"/>
    <w:multiLevelType w:val="multilevel"/>
    <w:tmpl w:val="4BBAB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84F056A"/>
    <w:multiLevelType w:val="multilevel"/>
    <w:tmpl w:val="CAFCD5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27E55E7"/>
    <w:multiLevelType w:val="multilevel"/>
    <w:tmpl w:val="AC4EB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D133BD"/>
    <w:multiLevelType w:val="multilevel"/>
    <w:tmpl w:val="465468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262C4F"/>
    <w:multiLevelType w:val="multilevel"/>
    <w:tmpl w:val="00F06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6FC034A"/>
    <w:multiLevelType w:val="multilevel"/>
    <w:tmpl w:val="AABEE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AE73005"/>
    <w:multiLevelType w:val="multilevel"/>
    <w:tmpl w:val="C45A59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C274A71"/>
    <w:multiLevelType w:val="hybridMultilevel"/>
    <w:tmpl w:val="4A90067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2"/>
  </w:num>
  <w:num w:numId="3">
    <w:abstractNumId w:val="22"/>
  </w:num>
  <w:num w:numId="4">
    <w:abstractNumId w:val="28"/>
  </w:num>
  <w:num w:numId="5">
    <w:abstractNumId w:val="1"/>
  </w:num>
  <w:num w:numId="6">
    <w:abstractNumId w:val="11"/>
  </w:num>
  <w:num w:numId="7">
    <w:abstractNumId w:val="5"/>
  </w:num>
  <w:num w:numId="8">
    <w:abstractNumId w:val="16"/>
  </w:num>
  <w:num w:numId="9">
    <w:abstractNumId w:val="20"/>
  </w:num>
  <w:num w:numId="10">
    <w:abstractNumId w:val="2"/>
  </w:num>
  <w:num w:numId="11">
    <w:abstractNumId w:val="26"/>
  </w:num>
  <w:num w:numId="12">
    <w:abstractNumId w:val="9"/>
  </w:num>
  <w:num w:numId="13">
    <w:abstractNumId w:val="4"/>
  </w:num>
  <w:num w:numId="14">
    <w:abstractNumId w:val="15"/>
  </w:num>
  <w:num w:numId="15">
    <w:abstractNumId w:val="23"/>
  </w:num>
  <w:num w:numId="16">
    <w:abstractNumId w:val="10"/>
  </w:num>
  <w:num w:numId="17">
    <w:abstractNumId w:val="21"/>
  </w:num>
  <w:num w:numId="18">
    <w:abstractNumId w:val="17"/>
  </w:num>
  <w:num w:numId="19">
    <w:abstractNumId w:val="27"/>
  </w:num>
  <w:num w:numId="20">
    <w:abstractNumId w:val="7"/>
  </w:num>
  <w:num w:numId="21">
    <w:abstractNumId w:val="24"/>
  </w:num>
  <w:num w:numId="22">
    <w:abstractNumId w:val="19"/>
  </w:num>
  <w:num w:numId="23">
    <w:abstractNumId w:val="13"/>
  </w:num>
  <w:num w:numId="24">
    <w:abstractNumId w:val="25"/>
  </w:num>
  <w:num w:numId="25">
    <w:abstractNumId w:val="14"/>
  </w:num>
  <w:num w:numId="26">
    <w:abstractNumId w:val="3"/>
  </w:num>
  <w:num w:numId="27">
    <w:abstractNumId w:val="18"/>
  </w:num>
  <w:num w:numId="28">
    <w:abstractNumId w:val="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59"/>
    <w:rsid w:val="000031C1"/>
    <w:rsid w:val="00004443"/>
    <w:rsid w:val="00007E2E"/>
    <w:rsid w:val="00024074"/>
    <w:rsid w:val="00026847"/>
    <w:rsid w:val="0003056B"/>
    <w:rsid w:val="000465BE"/>
    <w:rsid w:val="0004751F"/>
    <w:rsid w:val="00056E44"/>
    <w:rsid w:val="00067CB0"/>
    <w:rsid w:val="00071E18"/>
    <w:rsid w:val="00072FB2"/>
    <w:rsid w:val="00074C6A"/>
    <w:rsid w:val="000773C6"/>
    <w:rsid w:val="000800E8"/>
    <w:rsid w:val="00082D9A"/>
    <w:rsid w:val="0008709C"/>
    <w:rsid w:val="000873D6"/>
    <w:rsid w:val="000878E4"/>
    <w:rsid w:val="00090C5B"/>
    <w:rsid w:val="00096B55"/>
    <w:rsid w:val="000A3F23"/>
    <w:rsid w:val="000A6027"/>
    <w:rsid w:val="000A6D82"/>
    <w:rsid w:val="000B10A6"/>
    <w:rsid w:val="000B55E0"/>
    <w:rsid w:val="000C08EB"/>
    <w:rsid w:val="000D2FC2"/>
    <w:rsid w:val="000D7AB9"/>
    <w:rsid w:val="000E2607"/>
    <w:rsid w:val="000F30F3"/>
    <w:rsid w:val="00103E7E"/>
    <w:rsid w:val="0012020B"/>
    <w:rsid w:val="00120A43"/>
    <w:rsid w:val="00120AE3"/>
    <w:rsid w:val="00122DF9"/>
    <w:rsid w:val="00127487"/>
    <w:rsid w:val="0013024E"/>
    <w:rsid w:val="0013157C"/>
    <w:rsid w:val="0013481D"/>
    <w:rsid w:val="00140346"/>
    <w:rsid w:val="00141F6D"/>
    <w:rsid w:val="001543C1"/>
    <w:rsid w:val="001562B7"/>
    <w:rsid w:val="00162A74"/>
    <w:rsid w:val="00171DC2"/>
    <w:rsid w:val="001766CF"/>
    <w:rsid w:val="00186D06"/>
    <w:rsid w:val="00187A6E"/>
    <w:rsid w:val="00192B18"/>
    <w:rsid w:val="00197AB7"/>
    <w:rsid w:val="001A4A7E"/>
    <w:rsid w:val="001B2BF5"/>
    <w:rsid w:val="001B527A"/>
    <w:rsid w:val="001C2337"/>
    <w:rsid w:val="001C443F"/>
    <w:rsid w:val="001C5699"/>
    <w:rsid w:val="001D2713"/>
    <w:rsid w:val="001D5867"/>
    <w:rsid w:val="001E6317"/>
    <w:rsid w:val="001F2E4C"/>
    <w:rsid w:val="001F4995"/>
    <w:rsid w:val="001F6F92"/>
    <w:rsid w:val="001F7421"/>
    <w:rsid w:val="002040E9"/>
    <w:rsid w:val="0021594C"/>
    <w:rsid w:val="002164E4"/>
    <w:rsid w:val="00222388"/>
    <w:rsid w:val="00224D47"/>
    <w:rsid w:val="002266D3"/>
    <w:rsid w:val="002305BC"/>
    <w:rsid w:val="002330B3"/>
    <w:rsid w:val="00235B8E"/>
    <w:rsid w:val="00236D2D"/>
    <w:rsid w:val="00237338"/>
    <w:rsid w:val="002455E3"/>
    <w:rsid w:val="00246B49"/>
    <w:rsid w:val="00250471"/>
    <w:rsid w:val="0025238A"/>
    <w:rsid w:val="00253E7E"/>
    <w:rsid w:val="00270F82"/>
    <w:rsid w:val="0027236E"/>
    <w:rsid w:val="002731D9"/>
    <w:rsid w:val="00293F48"/>
    <w:rsid w:val="00294533"/>
    <w:rsid w:val="00296773"/>
    <w:rsid w:val="002A342D"/>
    <w:rsid w:val="002B3BA9"/>
    <w:rsid w:val="002B4560"/>
    <w:rsid w:val="002C2350"/>
    <w:rsid w:val="002C2D14"/>
    <w:rsid w:val="002C489D"/>
    <w:rsid w:val="002C5106"/>
    <w:rsid w:val="002C62DB"/>
    <w:rsid w:val="002D14CE"/>
    <w:rsid w:val="002D1B32"/>
    <w:rsid w:val="002D5547"/>
    <w:rsid w:val="002D7080"/>
    <w:rsid w:val="002E484E"/>
    <w:rsid w:val="002F496E"/>
    <w:rsid w:val="00300C06"/>
    <w:rsid w:val="0030294B"/>
    <w:rsid w:val="0032379B"/>
    <w:rsid w:val="0032796C"/>
    <w:rsid w:val="00334E5D"/>
    <w:rsid w:val="003351BE"/>
    <w:rsid w:val="003365C4"/>
    <w:rsid w:val="00342214"/>
    <w:rsid w:val="00346027"/>
    <w:rsid w:val="003501B5"/>
    <w:rsid w:val="0035139C"/>
    <w:rsid w:val="003539FB"/>
    <w:rsid w:val="00362FEB"/>
    <w:rsid w:val="00365FDD"/>
    <w:rsid w:val="00382886"/>
    <w:rsid w:val="00387F4F"/>
    <w:rsid w:val="003906F3"/>
    <w:rsid w:val="00397FA8"/>
    <w:rsid w:val="003A2A33"/>
    <w:rsid w:val="003B358C"/>
    <w:rsid w:val="003B4E97"/>
    <w:rsid w:val="003C576A"/>
    <w:rsid w:val="003C7E2D"/>
    <w:rsid w:val="003D344E"/>
    <w:rsid w:val="003D575C"/>
    <w:rsid w:val="003F53E8"/>
    <w:rsid w:val="004023F2"/>
    <w:rsid w:val="004040A8"/>
    <w:rsid w:val="0041579F"/>
    <w:rsid w:val="00424755"/>
    <w:rsid w:val="00433FE6"/>
    <w:rsid w:val="00441E7E"/>
    <w:rsid w:val="0044691A"/>
    <w:rsid w:val="0045376C"/>
    <w:rsid w:val="0045742A"/>
    <w:rsid w:val="00457A67"/>
    <w:rsid w:val="00461CAB"/>
    <w:rsid w:val="00463803"/>
    <w:rsid w:val="004703FC"/>
    <w:rsid w:val="00491D52"/>
    <w:rsid w:val="00494E07"/>
    <w:rsid w:val="004A3BFC"/>
    <w:rsid w:val="004B102E"/>
    <w:rsid w:val="004D6218"/>
    <w:rsid w:val="004D679D"/>
    <w:rsid w:val="004E1A29"/>
    <w:rsid w:val="004E386C"/>
    <w:rsid w:val="004E46BA"/>
    <w:rsid w:val="004E5DC2"/>
    <w:rsid w:val="004F05F0"/>
    <w:rsid w:val="004F5183"/>
    <w:rsid w:val="00503BAD"/>
    <w:rsid w:val="00507590"/>
    <w:rsid w:val="00510F63"/>
    <w:rsid w:val="00513221"/>
    <w:rsid w:val="00516B88"/>
    <w:rsid w:val="005203F2"/>
    <w:rsid w:val="005319D9"/>
    <w:rsid w:val="00532B5D"/>
    <w:rsid w:val="00537CD3"/>
    <w:rsid w:val="005433FA"/>
    <w:rsid w:val="00555291"/>
    <w:rsid w:val="00555E71"/>
    <w:rsid w:val="00561D69"/>
    <w:rsid w:val="005676BC"/>
    <w:rsid w:val="005712FE"/>
    <w:rsid w:val="005715DA"/>
    <w:rsid w:val="00574737"/>
    <w:rsid w:val="00581B19"/>
    <w:rsid w:val="00582117"/>
    <w:rsid w:val="00584E11"/>
    <w:rsid w:val="00587AF8"/>
    <w:rsid w:val="005A4FE9"/>
    <w:rsid w:val="005A5B17"/>
    <w:rsid w:val="005A6C77"/>
    <w:rsid w:val="005B132B"/>
    <w:rsid w:val="005B22B1"/>
    <w:rsid w:val="005B5E3B"/>
    <w:rsid w:val="005B5F30"/>
    <w:rsid w:val="005D0059"/>
    <w:rsid w:val="00602183"/>
    <w:rsid w:val="006065B2"/>
    <w:rsid w:val="0061018E"/>
    <w:rsid w:val="00635849"/>
    <w:rsid w:val="00637678"/>
    <w:rsid w:val="00656A53"/>
    <w:rsid w:val="0065740D"/>
    <w:rsid w:val="00657412"/>
    <w:rsid w:val="006644BB"/>
    <w:rsid w:val="00665FEC"/>
    <w:rsid w:val="00670C3B"/>
    <w:rsid w:val="00671049"/>
    <w:rsid w:val="00677818"/>
    <w:rsid w:val="00690A8A"/>
    <w:rsid w:val="00693053"/>
    <w:rsid w:val="006950BD"/>
    <w:rsid w:val="00695E47"/>
    <w:rsid w:val="00696464"/>
    <w:rsid w:val="006A07C9"/>
    <w:rsid w:val="006A3C76"/>
    <w:rsid w:val="006A6A46"/>
    <w:rsid w:val="006B454A"/>
    <w:rsid w:val="006B59D5"/>
    <w:rsid w:val="006B5F2F"/>
    <w:rsid w:val="006C14C6"/>
    <w:rsid w:val="006D61ED"/>
    <w:rsid w:val="006F16BF"/>
    <w:rsid w:val="006F683C"/>
    <w:rsid w:val="00702DA6"/>
    <w:rsid w:val="007046F9"/>
    <w:rsid w:val="007136A5"/>
    <w:rsid w:val="00713F2A"/>
    <w:rsid w:val="00716170"/>
    <w:rsid w:val="007162DE"/>
    <w:rsid w:val="007262AD"/>
    <w:rsid w:val="007266E5"/>
    <w:rsid w:val="00732E81"/>
    <w:rsid w:val="00734739"/>
    <w:rsid w:val="00735884"/>
    <w:rsid w:val="00741E87"/>
    <w:rsid w:val="007623E6"/>
    <w:rsid w:val="00765D47"/>
    <w:rsid w:val="00767BAC"/>
    <w:rsid w:val="007738D6"/>
    <w:rsid w:val="0077707C"/>
    <w:rsid w:val="007814EC"/>
    <w:rsid w:val="00784542"/>
    <w:rsid w:val="007A47B4"/>
    <w:rsid w:val="007A4E84"/>
    <w:rsid w:val="007A66CE"/>
    <w:rsid w:val="007B252B"/>
    <w:rsid w:val="007C27F4"/>
    <w:rsid w:val="007C35C7"/>
    <w:rsid w:val="007C44B3"/>
    <w:rsid w:val="007D0ECF"/>
    <w:rsid w:val="007E1973"/>
    <w:rsid w:val="007E1EF7"/>
    <w:rsid w:val="007F0721"/>
    <w:rsid w:val="00800607"/>
    <w:rsid w:val="00801481"/>
    <w:rsid w:val="00825A9B"/>
    <w:rsid w:val="008352FB"/>
    <w:rsid w:val="008473B8"/>
    <w:rsid w:val="00862817"/>
    <w:rsid w:val="00863706"/>
    <w:rsid w:val="00867AC7"/>
    <w:rsid w:val="00882151"/>
    <w:rsid w:val="0088720B"/>
    <w:rsid w:val="008A318F"/>
    <w:rsid w:val="008A6A78"/>
    <w:rsid w:val="008B0AED"/>
    <w:rsid w:val="008B1773"/>
    <w:rsid w:val="008B79F6"/>
    <w:rsid w:val="008D3007"/>
    <w:rsid w:val="008D319F"/>
    <w:rsid w:val="008D354E"/>
    <w:rsid w:val="008D398B"/>
    <w:rsid w:val="008D4C37"/>
    <w:rsid w:val="008E0A02"/>
    <w:rsid w:val="008F4688"/>
    <w:rsid w:val="009004F3"/>
    <w:rsid w:val="00903426"/>
    <w:rsid w:val="009045A8"/>
    <w:rsid w:val="00906C35"/>
    <w:rsid w:val="00921255"/>
    <w:rsid w:val="00926DDE"/>
    <w:rsid w:val="0093674C"/>
    <w:rsid w:val="00946112"/>
    <w:rsid w:val="00947E66"/>
    <w:rsid w:val="00953D9F"/>
    <w:rsid w:val="00954364"/>
    <w:rsid w:val="00954F97"/>
    <w:rsid w:val="00970BEC"/>
    <w:rsid w:val="009724D7"/>
    <w:rsid w:val="009837A5"/>
    <w:rsid w:val="0098798B"/>
    <w:rsid w:val="009901C2"/>
    <w:rsid w:val="009A15EB"/>
    <w:rsid w:val="009A16A9"/>
    <w:rsid w:val="009A701B"/>
    <w:rsid w:val="009B07EB"/>
    <w:rsid w:val="009B5CA8"/>
    <w:rsid w:val="009C44E8"/>
    <w:rsid w:val="009D16C8"/>
    <w:rsid w:val="009D3111"/>
    <w:rsid w:val="009D3BD4"/>
    <w:rsid w:val="009D6BD1"/>
    <w:rsid w:val="009F48EC"/>
    <w:rsid w:val="00A03E40"/>
    <w:rsid w:val="00A05300"/>
    <w:rsid w:val="00A055E3"/>
    <w:rsid w:val="00A061BC"/>
    <w:rsid w:val="00A06E39"/>
    <w:rsid w:val="00A10845"/>
    <w:rsid w:val="00A1516A"/>
    <w:rsid w:val="00A2197C"/>
    <w:rsid w:val="00A27C7A"/>
    <w:rsid w:val="00A318EB"/>
    <w:rsid w:val="00A35AEA"/>
    <w:rsid w:val="00A41DE9"/>
    <w:rsid w:val="00A41FB8"/>
    <w:rsid w:val="00A52616"/>
    <w:rsid w:val="00A52D4A"/>
    <w:rsid w:val="00A5498F"/>
    <w:rsid w:val="00A55E6E"/>
    <w:rsid w:val="00A60A4E"/>
    <w:rsid w:val="00A6139A"/>
    <w:rsid w:val="00A62923"/>
    <w:rsid w:val="00A64D63"/>
    <w:rsid w:val="00A71F14"/>
    <w:rsid w:val="00A732B0"/>
    <w:rsid w:val="00A73E10"/>
    <w:rsid w:val="00AA2AF6"/>
    <w:rsid w:val="00AA6DE0"/>
    <w:rsid w:val="00AA72C7"/>
    <w:rsid w:val="00AB6B91"/>
    <w:rsid w:val="00AB79C9"/>
    <w:rsid w:val="00AC25CA"/>
    <w:rsid w:val="00AC28DA"/>
    <w:rsid w:val="00AC5B73"/>
    <w:rsid w:val="00AD016B"/>
    <w:rsid w:val="00AD41E9"/>
    <w:rsid w:val="00AD49CA"/>
    <w:rsid w:val="00AD590E"/>
    <w:rsid w:val="00AD68B8"/>
    <w:rsid w:val="00AE214E"/>
    <w:rsid w:val="00AE45AE"/>
    <w:rsid w:val="00B02D6F"/>
    <w:rsid w:val="00B1241B"/>
    <w:rsid w:val="00B27A9C"/>
    <w:rsid w:val="00B32B2A"/>
    <w:rsid w:val="00B44E30"/>
    <w:rsid w:val="00B45528"/>
    <w:rsid w:val="00B56385"/>
    <w:rsid w:val="00B569BB"/>
    <w:rsid w:val="00B62BF8"/>
    <w:rsid w:val="00B63951"/>
    <w:rsid w:val="00B672E8"/>
    <w:rsid w:val="00B67873"/>
    <w:rsid w:val="00B757DA"/>
    <w:rsid w:val="00B75DF0"/>
    <w:rsid w:val="00B760CC"/>
    <w:rsid w:val="00B82032"/>
    <w:rsid w:val="00B83DEB"/>
    <w:rsid w:val="00B9215A"/>
    <w:rsid w:val="00B93123"/>
    <w:rsid w:val="00B97360"/>
    <w:rsid w:val="00BA4448"/>
    <w:rsid w:val="00BA6B24"/>
    <w:rsid w:val="00BB0F76"/>
    <w:rsid w:val="00BB5A59"/>
    <w:rsid w:val="00BC1FFB"/>
    <w:rsid w:val="00BC29DE"/>
    <w:rsid w:val="00BC7449"/>
    <w:rsid w:val="00BC7C5F"/>
    <w:rsid w:val="00BD214B"/>
    <w:rsid w:val="00BD32FE"/>
    <w:rsid w:val="00BD7B48"/>
    <w:rsid w:val="00BF0F3B"/>
    <w:rsid w:val="00C015E5"/>
    <w:rsid w:val="00C462FA"/>
    <w:rsid w:val="00C5092A"/>
    <w:rsid w:val="00C83BD3"/>
    <w:rsid w:val="00C867CE"/>
    <w:rsid w:val="00C8719E"/>
    <w:rsid w:val="00CB24DB"/>
    <w:rsid w:val="00CB373D"/>
    <w:rsid w:val="00CB46BF"/>
    <w:rsid w:val="00CB59DF"/>
    <w:rsid w:val="00CB5E0F"/>
    <w:rsid w:val="00CD746B"/>
    <w:rsid w:val="00CE38A8"/>
    <w:rsid w:val="00CF3880"/>
    <w:rsid w:val="00CF6892"/>
    <w:rsid w:val="00D0590C"/>
    <w:rsid w:val="00D15702"/>
    <w:rsid w:val="00D54BFB"/>
    <w:rsid w:val="00D60BC5"/>
    <w:rsid w:val="00D65A0F"/>
    <w:rsid w:val="00D67B56"/>
    <w:rsid w:val="00D67EBF"/>
    <w:rsid w:val="00D9514D"/>
    <w:rsid w:val="00DA13F4"/>
    <w:rsid w:val="00DA5BC8"/>
    <w:rsid w:val="00DB1702"/>
    <w:rsid w:val="00DB50AB"/>
    <w:rsid w:val="00DB5248"/>
    <w:rsid w:val="00DB56B0"/>
    <w:rsid w:val="00DC4C4C"/>
    <w:rsid w:val="00DC58C2"/>
    <w:rsid w:val="00DC6594"/>
    <w:rsid w:val="00DC7337"/>
    <w:rsid w:val="00DD3614"/>
    <w:rsid w:val="00DD4F0B"/>
    <w:rsid w:val="00DF161E"/>
    <w:rsid w:val="00DF378F"/>
    <w:rsid w:val="00E01AB5"/>
    <w:rsid w:val="00E02BB0"/>
    <w:rsid w:val="00E217DC"/>
    <w:rsid w:val="00E30090"/>
    <w:rsid w:val="00E3058B"/>
    <w:rsid w:val="00E43FCB"/>
    <w:rsid w:val="00E54AD2"/>
    <w:rsid w:val="00E70D5B"/>
    <w:rsid w:val="00E72E20"/>
    <w:rsid w:val="00E736D5"/>
    <w:rsid w:val="00E73DA7"/>
    <w:rsid w:val="00E80E93"/>
    <w:rsid w:val="00E816CD"/>
    <w:rsid w:val="00E9052C"/>
    <w:rsid w:val="00E94E3A"/>
    <w:rsid w:val="00EA4386"/>
    <w:rsid w:val="00EB1F0C"/>
    <w:rsid w:val="00EB68FB"/>
    <w:rsid w:val="00EC203C"/>
    <w:rsid w:val="00EC414C"/>
    <w:rsid w:val="00EC7E11"/>
    <w:rsid w:val="00ED1DB4"/>
    <w:rsid w:val="00EE0CEE"/>
    <w:rsid w:val="00EE3586"/>
    <w:rsid w:val="00EF4301"/>
    <w:rsid w:val="00EF7158"/>
    <w:rsid w:val="00F231A0"/>
    <w:rsid w:val="00F43A6C"/>
    <w:rsid w:val="00F520BE"/>
    <w:rsid w:val="00F538B8"/>
    <w:rsid w:val="00F553A6"/>
    <w:rsid w:val="00F568D0"/>
    <w:rsid w:val="00F64A4A"/>
    <w:rsid w:val="00F6647C"/>
    <w:rsid w:val="00F66BD4"/>
    <w:rsid w:val="00F803B3"/>
    <w:rsid w:val="00F81913"/>
    <w:rsid w:val="00F8562C"/>
    <w:rsid w:val="00FA1E60"/>
    <w:rsid w:val="00FA2D03"/>
    <w:rsid w:val="00FA3D61"/>
    <w:rsid w:val="00FA5DA0"/>
    <w:rsid w:val="00FA62D1"/>
    <w:rsid w:val="00FA77E5"/>
    <w:rsid w:val="00FB308F"/>
    <w:rsid w:val="00FC158B"/>
    <w:rsid w:val="00FC16FF"/>
    <w:rsid w:val="00FE2C9C"/>
    <w:rsid w:val="00FE43C1"/>
    <w:rsid w:val="00FF2789"/>
    <w:rsid w:val="00FF2AEA"/>
    <w:rsid w:val="00FF43A9"/>
    <w:rsid w:val="00FF5C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CECB3"/>
  <w15:chartTrackingRefBased/>
  <w15:docId w15:val="{C5413F96-9A02-49B6-A819-73605EF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1F14"/>
  </w:style>
  <w:style w:type="paragraph" w:styleId="Heading1">
    <w:name w:val="heading 1"/>
    <w:basedOn w:val="Normal"/>
    <w:next w:val="Normal"/>
    <w:link w:val="Heading1Char"/>
    <w:uiPriority w:val="9"/>
    <w:qFormat/>
    <w:rsid w:val="00A71F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F14"/>
    <w:pPr>
      <w:keepNext/>
      <w:keepLines/>
      <w:spacing w:before="40" w:after="0"/>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71F14"/>
    <w:pPr>
      <w:keepNext/>
      <w:keepLines/>
      <w:spacing w:before="40" w:after="0"/>
      <w:outlineLvl w:val="2"/>
    </w:pPr>
    <w:rPr>
      <w:rFonts w:asciiTheme="majorHAnsi" w:hAnsiTheme="majorHAnsi" w:eastAsiaTheme="majorEastAsia"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A71F1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71F14"/>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A71F14"/>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A71F14"/>
    <w:pPr>
      <w:keepNext/>
      <w:keepLines/>
      <w:spacing w:before="40" w:after="0"/>
      <w:outlineLvl w:val="6"/>
    </w:pPr>
    <w:rPr>
      <w:rFonts w:asciiTheme="majorHAnsi" w:hAnsiTheme="majorHAnsi" w:eastAsiaTheme="majorEastAsia" w:cstheme="majorBidi"/>
      <w:i/>
      <w:iCs/>
      <w:color w:val="1F3864" w:themeColor="accent1" w:themeShade="80"/>
    </w:rPr>
  </w:style>
  <w:style w:type="paragraph" w:styleId="Heading8">
    <w:name w:val="heading 8"/>
    <w:basedOn w:val="Normal"/>
    <w:next w:val="Normal"/>
    <w:link w:val="Heading8Char"/>
    <w:uiPriority w:val="9"/>
    <w:semiHidden/>
    <w:unhideWhenUsed/>
    <w:qFormat/>
    <w:rsid w:val="00A71F1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71F14"/>
    <w:pPr>
      <w:keepNext/>
      <w:keepLines/>
      <w:spacing w:before="40" w:after="0"/>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35884"/>
    <w:pPr>
      <w:ind w:left="720"/>
      <w:contextualSpacing/>
    </w:pPr>
  </w:style>
  <w:style w:type="character" w:styleId="Heading1Char" w:customStyle="1">
    <w:name w:val="Heading 1 Char"/>
    <w:basedOn w:val="DefaultParagraphFont"/>
    <w:link w:val="Heading1"/>
    <w:uiPriority w:val="9"/>
    <w:rsid w:val="00A71F14"/>
    <w:rPr>
      <w:rFonts w:asciiTheme="majorHAnsi" w:hAnsiTheme="majorHAnsi" w:eastAsiaTheme="majorEastAsia" w:cstheme="majorBidi"/>
      <w:color w:val="2F5496" w:themeColor="accent1" w:themeShade="BF"/>
      <w:sz w:val="32"/>
      <w:szCs w:val="32"/>
    </w:rPr>
  </w:style>
  <w:style w:type="paragraph" w:styleId="readingtime" w:customStyle="1">
    <w:name w:val="readingtime"/>
    <w:basedOn w:val="Normal"/>
    <w:rsid w:val="00735884"/>
    <w:pPr>
      <w:spacing w:before="100" w:beforeAutospacing="1" w:after="100" w:afterAutospacing="1"/>
    </w:pPr>
    <w:rPr>
      <w:rFonts w:ascii="Times New Roman" w:hAnsi="Times New Roman" w:eastAsia="Times New Roman" w:cs="Times New Roman"/>
      <w:sz w:val="24"/>
      <w:szCs w:val="24"/>
    </w:rPr>
  </w:style>
  <w:style w:type="paragraph" w:styleId="contributors-holder" w:customStyle="1">
    <w:name w:val="contributors-holder"/>
    <w:basedOn w:val="Normal"/>
    <w:rsid w:val="00735884"/>
    <w:pPr>
      <w:spacing w:before="100" w:beforeAutospacing="1" w:after="100" w:afterAutospacing="1"/>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735884"/>
    <w:rPr>
      <w:color w:val="0000FF"/>
      <w:u w:val="single"/>
    </w:rPr>
  </w:style>
  <w:style w:type="character" w:styleId="is-size-8" w:customStyle="1">
    <w:name w:val="is-size-8"/>
    <w:basedOn w:val="DefaultParagraphFont"/>
    <w:rsid w:val="00735884"/>
  </w:style>
  <w:style w:type="paragraph" w:styleId="NormalWeb">
    <w:name w:val="Normal (Web)"/>
    <w:basedOn w:val="Normal"/>
    <w:uiPriority w:val="99"/>
    <w:semiHidden/>
    <w:unhideWhenUsed/>
    <w:rsid w:val="00735884"/>
    <w:pPr>
      <w:spacing w:before="100" w:beforeAutospacing="1" w:after="100"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A03E40"/>
    <w:rPr>
      <w:rFonts w:ascii="Segoe UI" w:hAnsi="Segoe UI" w:cs="Mangal"/>
      <w:sz w:val="18"/>
      <w:szCs w:val="16"/>
    </w:rPr>
  </w:style>
  <w:style w:type="character" w:styleId="BalloonTextChar" w:customStyle="1">
    <w:name w:val="Balloon Text Char"/>
    <w:basedOn w:val="DefaultParagraphFont"/>
    <w:link w:val="BalloonText"/>
    <w:uiPriority w:val="99"/>
    <w:semiHidden/>
    <w:rsid w:val="00A03E40"/>
    <w:rPr>
      <w:rFonts w:ascii="Segoe UI" w:hAnsi="Segoe UI" w:cs="Mangal"/>
      <w:sz w:val="18"/>
      <w:szCs w:val="16"/>
      <w:lang w:bidi="hi-IN"/>
    </w:rPr>
  </w:style>
  <w:style w:type="character" w:styleId="Heading2Char" w:customStyle="1">
    <w:name w:val="Heading 2 Char"/>
    <w:basedOn w:val="DefaultParagraphFont"/>
    <w:link w:val="Heading2"/>
    <w:uiPriority w:val="9"/>
    <w:rsid w:val="00A71F14"/>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rsid w:val="00A71F14"/>
    <w:rPr>
      <w:rFonts w:asciiTheme="majorHAnsi" w:hAnsiTheme="majorHAnsi" w:eastAsiaTheme="majorEastAsia" w:cstheme="majorBidi"/>
      <w:color w:val="1F3864" w:themeColor="accent1" w:themeShade="80"/>
      <w:sz w:val="24"/>
      <w:szCs w:val="24"/>
    </w:rPr>
  </w:style>
  <w:style w:type="character" w:styleId="Heading4Char" w:customStyle="1">
    <w:name w:val="Heading 4 Char"/>
    <w:basedOn w:val="DefaultParagraphFont"/>
    <w:link w:val="Heading4"/>
    <w:uiPriority w:val="9"/>
    <w:semiHidden/>
    <w:rsid w:val="00A71F14"/>
    <w:rPr>
      <w:i/>
      <w:iCs/>
    </w:rPr>
  </w:style>
  <w:style w:type="character" w:styleId="Heading5Char" w:customStyle="1">
    <w:name w:val="Heading 5 Char"/>
    <w:basedOn w:val="DefaultParagraphFont"/>
    <w:link w:val="Heading5"/>
    <w:uiPriority w:val="9"/>
    <w:semiHidden/>
    <w:rsid w:val="00A71F14"/>
    <w:rPr>
      <w:color w:val="2F5496" w:themeColor="accent1" w:themeShade="BF"/>
    </w:rPr>
  </w:style>
  <w:style w:type="character" w:styleId="Heading6Char" w:customStyle="1">
    <w:name w:val="Heading 6 Char"/>
    <w:basedOn w:val="DefaultParagraphFont"/>
    <w:link w:val="Heading6"/>
    <w:uiPriority w:val="9"/>
    <w:semiHidden/>
    <w:rsid w:val="00A71F14"/>
    <w:rPr>
      <w:color w:val="1F3864" w:themeColor="accent1" w:themeShade="80"/>
    </w:rPr>
  </w:style>
  <w:style w:type="character" w:styleId="Heading7Char" w:customStyle="1">
    <w:name w:val="Heading 7 Char"/>
    <w:basedOn w:val="DefaultParagraphFont"/>
    <w:link w:val="Heading7"/>
    <w:uiPriority w:val="9"/>
    <w:semiHidden/>
    <w:rsid w:val="00A71F14"/>
    <w:rPr>
      <w:rFonts w:asciiTheme="majorHAnsi" w:hAnsiTheme="majorHAnsi" w:eastAsiaTheme="majorEastAsia" w:cstheme="majorBidi"/>
      <w:i/>
      <w:iCs/>
      <w:color w:val="1F3864" w:themeColor="accent1" w:themeShade="80"/>
    </w:rPr>
  </w:style>
  <w:style w:type="character" w:styleId="Heading8Char" w:customStyle="1">
    <w:name w:val="Heading 8 Char"/>
    <w:basedOn w:val="DefaultParagraphFont"/>
    <w:link w:val="Heading8"/>
    <w:uiPriority w:val="9"/>
    <w:semiHidden/>
    <w:rsid w:val="00A71F14"/>
    <w:rPr>
      <w:color w:val="262626" w:themeColor="text1" w:themeTint="D9"/>
      <w:sz w:val="21"/>
      <w:szCs w:val="21"/>
    </w:rPr>
  </w:style>
  <w:style w:type="character" w:styleId="Heading9Char" w:customStyle="1">
    <w:name w:val="Heading 9 Char"/>
    <w:basedOn w:val="DefaultParagraphFont"/>
    <w:link w:val="Heading9"/>
    <w:uiPriority w:val="9"/>
    <w:semiHidden/>
    <w:rsid w:val="00A71F14"/>
    <w:rPr>
      <w:rFonts w:asciiTheme="majorHAnsi" w:hAnsiTheme="majorHAnsi" w:eastAsiaTheme="majorEastAsia" w:cstheme="majorBidi"/>
      <w:i/>
      <w:iCs/>
      <w:color w:val="262626" w:themeColor="text1" w:themeTint="D9"/>
      <w:sz w:val="21"/>
      <w:szCs w:val="21"/>
    </w:rPr>
  </w:style>
  <w:style w:type="paragraph" w:styleId="Caption">
    <w:name w:val="caption"/>
    <w:basedOn w:val="Normal"/>
    <w:next w:val="Normal"/>
    <w:uiPriority w:val="35"/>
    <w:semiHidden/>
    <w:unhideWhenUsed/>
    <w:qFormat/>
    <w:rsid w:val="00A71F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71F14"/>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A71F14"/>
    <w:rPr>
      <w:rFonts w:asciiTheme="majorHAnsi" w:hAnsiTheme="majorHAnsi" w:eastAsiaTheme="majorEastAsia" w:cstheme="majorBidi"/>
      <w:spacing w:val="-10"/>
      <w:sz w:val="56"/>
      <w:szCs w:val="56"/>
    </w:rPr>
  </w:style>
  <w:style w:type="paragraph" w:styleId="Subtitle">
    <w:name w:val="Subtitle"/>
    <w:basedOn w:val="Normal"/>
    <w:next w:val="Normal"/>
    <w:link w:val="SubtitleChar"/>
    <w:uiPriority w:val="11"/>
    <w:qFormat/>
    <w:rsid w:val="00A71F14"/>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A71F14"/>
    <w:rPr>
      <w:color w:val="5A5A5A" w:themeColor="text1" w:themeTint="A5"/>
      <w:spacing w:val="15"/>
    </w:rPr>
  </w:style>
  <w:style w:type="character" w:styleId="Strong">
    <w:name w:val="Strong"/>
    <w:basedOn w:val="DefaultParagraphFont"/>
    <w:uiPriority w:val="22"/>
    <w:qFormat/>
    <w:rsid w:val="00A71F14"/>
    <w:rPr>
      <w:b/>
      <w:bCs/>
      <w:color w:val="auto"/>
    </w:rPr>
  </w:style>
  <w:style w:type="character" w:styleId="Emphasis">
    <w:name w:val="Emphasis"/>
    <w:basedOn w:val="DefaultParagraphFont"/>
    <w:uiPriority w:val="20"/>
    <w:qFormat/>
    <w:rsid w:val="00A71F14"/>
    <w:rPr>
      <w:i/>
      <w:iCs/>
      <w:color w:val="auto"/>
    </w:rPr>
  </w:style>
  <w:style w:type="paragraph" w:styleId="NoSpacing">
    <w:name w:val="No Spacing"/>
    <w:link w:val="NoSpacingChar"/>
    <w:uiPriority w:val="1"/>
    <w:qFormat/>
    <w:rsid w:val="00A71F14"/>
    <w:pPr>
      <w:spacing w:after="0" w:line="240" w:lineRule="auto"/>
    </w:pPr>
  </w:style>
  <w:style w:type="paragraph" w:styleId="Quote">
    <w:name w:val="Quote"/>
    <w:basedOn w:val="Normal"/>
    <w:next w:val="Normal"/>
    <w:link w:val="QuoteChar"/>
    <w:uiPriority w:val="29"/>
    <w:qFormat/>
    <w:rsid w:val="00A71F14"/>
    <w:pPr>
      <w:spacing w:before="200"/>
      <w:ind w:left="864" w:right="864"/>
    </w:pPr>
    <w:rPr>
      <w:i/>
      <w:iCs/>
      <w:color w:val="404040" w:themeColor="text1" w:themeTint="BF"/>
    </w:rPr>
  </w:style>
  <w:style w:type="character" w:styleId="QuoteChar" w:customStyle="1">
    <w:name w:val="Quote Char"/>
    <w:basedOn w:val="DefaultParagraphFont"/>
    <w:link w:val="Quote"/>
    <w:uiPriority w:val="29"/>
    <w:rsid w:val="00A71F14"/>
    <w:rPr>
      <w:i/>
      <w:iCs/>
      <w:color w:val="404040" w:themeColor="text1" w:themeTint="BF"/>
    </w:rPr>
  </w:style>
  <w:style w:type="paragraph" w:styleId="IntenseQuote">
    <w:name w:val="Intense Quote"/>
    <w:basedOn w:val="Normal"/>
    <w:next w:val="Normal"/>
    <w:link w:val="IntenseQuoteChar"/>
    <w:uiPriority w:val="30"/>
    <w:qFormat/>
    <w:rsid w:val="00A71F14"/>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A71F14"/>
    <w:rPr>
      <w:i/>
      <w:iCs/>
      <w:color w:val="4472C4" w:themeColor="accent1"/>
    </w:rPr>
  </w:style>
  <w:style w:type="character" w:styleId="SubtleEmphasis">
    <w:name w:val="Subtle Emphasis"/>
    <w:basedOn w:val="DefaultParagraphFont"/>
    <w:uiPriority w:val="19"/>
    <w:qFormat/>
    <w:rsid w:val="00A71F14"/>
    <w:rPr>
      <w:i/>
      <w:iCs/>
      <w:color w:val="404040" w:themeColor="text1" w:themeTint="BF"/>
    </w:rPr>
  </w:style>
  <w:style w:type="character" w:styleId="IntenseEmphasis">
    <w:name w:val="Intense Emphasis"/>
    <w:basedOn w:val="DefaultParagraphFont"/>
    <w:uiPriority w:val="21"/>
    <w:qFormat/>
    <w:rsid w:val="00A71F14"/>
    <w:rPr>
      <w:i/>
      <w:iCs/>
      <w:color w:val="4472C4" w:themeColor="accent1"/>
    </w:rPr>
  </w:style>
  <w:style w:type="character" w:styleId="SubtleReference">
    <w:name w:val="Subtle Reference"/>
    <w:basedOn w:val="DefaultParagraphFont"/>
    <w:uiPriority w:val="31"/>
    <w:qFormat/>
    <w:rsid w:val="00A71F14"/>
    <w:rPr>
      <w:smallCaps/>
      <w:color w:val="404040" w:themeColor="text1" w:themeTint="BF"/>
    </w:rPr>
  </w:style>
  <w:style w:type="character" w:styleId="IntenseReference">
    <w:name w:val="Intense Reference"/>
    <w:basedOn w:val="DefaultParagraphFont"/>
    <w:uiPriority w:val="32"/>
    <w:qFormat/>
    <w:rsid w:val="00A71F14"/>
    <w:rPr>
      <w:b/>
      <w:bCs/>
      <w:smallCaps/>
      <w:color w:val="4472C4" w:themeColor="accent1"/>
      <w:spacing w:val="5"/>
    </w:rPr>
  </w:style>
  <w:style w:type="character" w:styleId="BookTitle">
    <w:name w:val="Book Title"/>
    <w:basedOn w:val="DefaultParagraphFont"/>
    <w:uiPriority w:val="33"/>
    <w:qFormat/>
    <w:rsid w:val="00A71F14"/>
    <w:rPr>
      <w:b/>
      <w:bCs/>
      <w:i/>
      <w:iCs/>
      <w:spacing w:val="5"/>
    </w:rPr>
  </w:style>
  <w:style w:type="paragraph" w:styleId="TOCHeading">
    <w:name w:val="TOC Heading"/>
    <w:basedOn w:val="Heading1"/>
    <w:next w:val="Normal"/>
    <w:uiPriority w:val="39"/>
    <w:unhideWhenUsed/>
    <w:qFormat/>
    <w:rsid w:val="00A71F14"/>
    <w:pPr>
      <w:outlineLvl w:val="9"/>
    </w:pPr>
  </w:style>
  <w:style w:type="table" w:styleId="GridTable4-Accent1">
    <w:name w:val="Grid Table 4 Accent 1"/>
    <w:basedOn w:val="TableNormal"/>
    <w:uiPriority w:val="49"/>
    <w:rsid w:val="00656A53"/>
    <w:pPr>
      <w:spacing w:before="100" w:after="0" w:line="240" w:lineRule="auto"/>
    </w:pPr>
    <w:rPr>
      <w:sz w:val="20"/>
      <w:szCs w:val="20"/>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pblock-summary-method" w:customStyle="1">
    <w:name w:val="opblock-summary-method"/>
    <w:basedOn w:val="DefaultParagraphFont"/>
    <w:rsid w:val="002D5547"/>
  </w:style>
  <w:style w:type="character" w:styleId="opblock-summary-path" w:customStyle="1">
    <w:name w:val="opblock-summary-path"/>
    <w:basedOn w:val="DefaultParagraphFont"/>
    <w:rsid w:val="002D5547"/>
  </w:style>
  <w:style w:type="paragraph" w:styleId="TOC1">
    <w:name w:val="toc 1"/>
    <w:basedOn w:val="Normal"/>
    <w:next w:val="Normal"/>
    <w:autoRedefine/>
    <w:uiPriority w:val="39"/>
    <w:unhideWhenUsed/>
    <w:rsid w:val="00503BAD"/>
    <w:pPr>
      <w:spacing w:after="100"/>
    </w:pPr>
  </w:style>
  <w:style w:type="paragraph" w:styleId="TOC2">
    <w:name w:val="toc 2"/>
    <w:basedOn w:val="Normal"/>
    <w:next w:val="Normal"/>
    <w:autoRedefine/>
    <w:uiPriority w:val="39"/>
    <w:unhideWhenUsed/>
    <w:rsid w:val="00503BAD"/>
    <w:pPr>
      <w:spacing w:after="100"/>
      <w:ind w:left="220"/>
    </w:pPr>
  </w:style>
  <w:style w:type="paragraph" w:styleId="TOC3">
    <w:name w:val="toc 3"/>
    <w:basedOn w:val="Normal"/>
    <w:next w:val="Normal"/>
    <w:autoRedefine/>
    <w:uiPriority w:val="39"/>
    <w:unhideWhenUsed/>
    <w:rsid w:val="00503BAD"/>
    <w:pPr>
      <w:spacing w:after="100"/>
      <w:ind w:left="440"/>
    </w:pPr>
  </w:style>
  <w:style w:type="character" w:styleId="CommentReference">
    <w:name w:val="annotation reference"/>
    <w:basedOn w:val="DefaultParagraphFont"/>
    <w:uiPriority w:val="99"/>
    <w:semiHidden/>
    <w:unhideWhenUsed/>
    <w:rsid w:val="00953D9F"/>
    <w:rPr>
      <w:sz w:val="16"/>
      <w:szCs w:val="16"/>
    </w:rPr>
  </w:style>
  <w:style w:type="paragraph" w:styleId="CommentText">
    <w:name w:val="annotation text"/>
    <w:basedOn w:val="Normal"/>
    <w:link w:val="CommentTextChar"/>
    <w:uiPriority w:val="99"/>
    <w:unhideWhenUsed/>
    <w:rsid w:val="00953D9F"/>
    <w:pPr>
      <w:spacing w:after="0" w:line="240" w:lineRule="auto"/>
    </w:pPr>
    <w:rPr>
      <w:rFonts w:eastAsia="Times New Roman" w:cstheme="minorHAnsi"/>
      <w:sz w:val="18"/>
      <w:szCs w:val="20"/>
    </w:rPr>
  </w:style>
  <w:style w:type="character" w:styleId="CommentTextChar" w:customStyle="1">
    <w:name w:val="Comment Text Char"/>
    <w:basedOn w:val="DefaultParagraphFont"/>
    <w:link w:val="CommentText"/>
    <w:uiPriority w:val="99"/>
    <w:rsid w:val="00953D9F"/>
    <w:rPr>
      <w:rFonts w:eastAsia="Times New Roman" w:cstheme="minorHAnsi"/>
      <w:sz w:val="18"/>
      <w:szCs w:val="20"/>
    </w:rPr>
  </w:style>
  <w:style w:type="table" w:styleId="TableGrid">
    <w:name w:val="Table Grid"/>
    <w:basedOn w:val="TableNormal"/>
    <w:uiPriority w:val="39"/>
    <w:rsid w:val="006B59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odel-titletext" w:customStyle="1">
    <w:name w:val="model-title__text"/>
    <w:basedOn w:val="DefaultParagraphFont"/>
    <w:rsid w:val="006B59D5"/>
  </w:style>
  <w:style w:type="character" w:styleId="brace-open" w:customStyle="1">
    <w:name w:val="brace-open"/>
    <w:basedOn w:val="DefaultParagraphFont"/>
    <w:rsid w:val="006B59D5"/>
  </w:style>
  <w:style w:type="character" w:styleId="inner-object" w:customStyle="1">
    <w:name w:val="inner-object"/>
    <w:basedOn w:val="DefaultParagraphFont"/>
    <w:rsid w:val="006B59D5"/>
  </w:style>
  <w:style w:type="character" w:styleId="model" w:customStyle="1">
    <w:name w:val="model"/>
    <w:basedOn w:val="DefaultParagraphFont"/>
    <w:rsid w:val="006B59D5"/>
  </w:style>
  <w:style w:type="character" w:styleId="prop" w:customStyle="1">
    <w:name w:val="prop"/>
    <w:basedOn w:val="DefaultParagraphFont"/>
    <w:rsid w:val="006B59D5"/>
  </w:style>
  <w:style w:type="character" w:styleId="prop-type" w:customStyle="1">
    <w:name w:val="prop-type"/>
    <w:basedOn w:val="DefaultParagraphFont"/>
    <w:rsid w:val="006B59D5"/>
  </w:style>
  <w:style w:type="character" w:styleId="false" w:customStyle="1">
    <w:name w:val="false"/>
    <w:basedOn w:val="DefaultParagraphFont"/>
    <w:rsid w:val="006B59D5"/>
  </w:style>
  <w:style w:type="character" w:styleId="prop-enum" w:customStyle="1">
    <w:name w:val="prop-enum"/>
    <w:basedOn w:val="DefaultParagraphFont"/>
    <w:rsid w:val="006B59D5"/>
  </w:style>
  <w:style w:type="character" w:styleId="brace-close" w:customStyle="1">
    <w:name w:val="brace-close"/>
    <w:basedOn w:val="DefaultParagraphFont"/>
    <w:rsid w:val="006B59D5"/>
  </w:style>
  <w:style w:type="paragraph" w:styleId="tabitem" w:customStyle="1">
    <w:name w:val="tabitem"/>
    <w:basedOn w:val="Normal"/>
    <w:rsid w:val="006B59D5"/>
    <w:pPr>
      <w:spacing w:before="100" w:beforeAutospacing="1" w:after="100" w:afterAutospacing="1" w:line="240" w:lineRule="auto"/>
    </w:pPr>
    <w:rPr>
      <w:rFonts w:ascii="Times New Roman" w:hAnsi="Times New Roman" w:eastAsia="Times New Roman" w:cs="Times New Roman"/>
      <w:sz w:val="24"/>
      <w:szCs w:val="24"/>
      <w:lang w:bidi="hi-IN"/>
    </w:rPr>
  </w:style>
  <w:style w:type="paragraph" w:styleId="HTMLPreformatted">
    <w:name w:val="HTML Preformatted"/>
    <w:basedOn w:val="Normal"/>
    <w:link w:val="HTMLPreformattedChar"/>
    <w:uiPriority w:val="99"/>
    <w:semiHidden/>
    <w:unhideWhenUsed/>
    <w:rsid w:val="006B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HTMLPreformattedChar" w:customStyle="1">
    <w:name w:val="HTML Preformatted Char"/>
    <w:basedOn w:val="DefaultParagraphFont"/>
    <w:link w:val="HTMLPreformatted"/>
    <w:uiPriority w:val="99"/>
    <w:semiHidden/>
    <w:rsid w:val="006B59D5"/>
    <w:rPr>
      <w:rFonts w:ascii="Courier New" w:hAnsi="Courier New" w:eastAsia="Times New Roman" w:cs="Courier New"/>
      <w:sz w:val="20"/>
      <w:szCs w:val="20"/>
      <w:lang w:bidi="hi-IN"/>
    </w:rPr>
  </w:style>
  <w:style w:type="character" w:styleId="HTMLCode">
    <w:name w:val="HTML Code"/>
    <w:basedOn w:val="DefaultParagraphFont"/>
    <w:uiPriority w:val="99"/>
    <w:semiHidden/>
    <w:unhideWhenUsed/>
    <w:rsid w:val="00AD016B"/>
    <w:rPr>
      <w:rFonts w:ascii="Courier New" w:hAnsi="Courier New" w:eastAsia="Times New Roman" w:cs="Courier New"/>
      <w:sz w:val="20"/>
      <w:szCs w:val="20"/>
    </w:rPr>
  </w:style>
  <w:style w:type="character" w:styleId="language" w:customStyle="1">
    <w:name w:val="language"/>
    <w:basedOn w:val="DefaultParagraphFont"/>
    <w:rsid w:val="00AD016B"/>
  </w:style>
  <w:style w:type="character" w:styleId="hljs-attribute" w:customStyle="1">
    <w:name w:val="hljs-attribute"/>
    <w:basedOn w:val="DefaultParagraphFont"/>
    <w:rsid w:val="00AD016B"/>
  </w:style>
  <w:style w:type="character" w:styleId="UnresolvedMention">
    <w:name w:val="Unresolved Mention"/>
    <w:basedOn w:val="DefaultParagraphFont"/>
    <w:uiPriority w:val="99"/>
    <w:semiHidden/>
    <w:unhideWhenUsed/>
    <w:rsid w:val="000B10A6"/>
    <w:rPr>
      <w:color w:val="605E5C"/>
      <w:shd w:val="clear" w:color="auto" w:fill="E1DFDD"/>
    </w:rPr>
  </w:style>
  <w:style w:type="table" w:styleId="GridTable2">
    <w:name w:val="Grid Table 2"/>
    <w:basedOn w:val="TableNormal"/>
    <w:uiPriority w:val="47"/>
    <w:rsid w:val="00AE45A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ljs-attr" w:customStyle="1">
    <w:name w:val="hljs-attr"/>
    <w:basedOn w:val="DefaultParagraphFont"/>
    <w:rsid w:val="00532B5D"/>
  </w:style>
  <w:style w:type="character" w:styleId="hljs-string" w:customStyle="1">
    <w:name w:val="hljs-string"/>
    <w:basedOn w:val="DefaultParagraphFont"/>
    <w:rsid w:val="00532B5D"/>
  </w:style>
  <w:style w:type="paragraph" w:styleId="CommentSubject">
    <w:name w:val="annotation subject"/>
    <w:basedOn w:val="CommentText"/>
    <w:next w:val="CommentText"/>
    <w:link w:val="CommentSubjectChar"/>
    <w:uiPriority w:val="99"/>
    <w:semiHidden/>
    <w:unhideWhenUsed/>
    <w:rsid w:val="002164E4"/>
    <w:pPr>
      <w:spacing w:after="160"/>
    </w:pPr>
    <w:rPr>
      <w:rFonts w:eastAsiaTheme="minorEastAsia" w:cstheme="minorBidi"/>
      <w:b/>
      <w:bCs/>
      <w:sz w:val="20"/>
    </w:rPr>
  </w:style>
  <w:style w:type="character" w:styleId="CommentSubjectChar" w:customStyle="1">
    <w:name w:val="Comment Subject Char"/>
    <w:basedOn w:val="CommentTextChar"/>
    <w:link w:val="CommentSubject"/>
    <w:uiPriority w:val="99"/>
    <w:semiHidden/>
    <w:rsid w:val="002164E4"/>
    <w:rPr>
      <w:rFonts w:eastAsia="Times New Roman" w:cstheme="minorHAnsi"/>
      <w:b/>
      <w:bCs/>
      <w:sz w:val="20"/>
      <w:szCs w:val="20"/>
    </w:rPr>
  </w:style>
  <w:style w:type="character" w:styleId="FollowedHyperlink">
    <w:name w:val="FollowedHyperlink"/>
    <w:basedOn w:val="DefaultParagraphFont"/>
    <w:uiPriority w:val="99"/>
    <w:semiHidden/>
    <w:unhideWhenUsed/>
    <w:rsid w:val="004E1A29"/>
    <w:rPr>
      <w:color w:val="954F72" w:themeColor="followedHyperlink"/>
      <w:u w:val="single"/>
    </w:rPr>
  </w:style>
  <w:style w:type="paragraph" w:styleId="Header">
    <w:name w:val="header"/>
    <w:basedOn w:val="Normal"/>
    <w:link w:val="HeaderChar"/>
    <w:uiPriority w:val="99"/>
    <w:unhideWhenUsed/>
    <w:rsid w:val="000465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5BE"/>
  </w:style>
  <w:style w:type="paragraph" w:styleId="Footer">
    <w:name w:val="footer"/>
    <w:basedOn w:val="Normal"/>
    <w:link w:val="FooterChar"/>
    <w:uiPriority w:val="99"/>
    <w:unhideWhenUsed/>
    <w:rsid w:val="000465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5BE"/>
  </w:style>
  <w:style w:type="character" w:styleId="NoSpacingChar" w:customStyle="1">
    <w:name w:val="No Spacing Char"/>
    <w:basedOn w:val="DefaultParagraphFont"/>
    <w:link w:val="NoSpacing"/>
    <w:uiPriority w:val="1"/>
    <w:rsid w:val="000465BE"/>
  </w:style>
  <w:style w:type="table" w:styleId="GridTable1Light">
    <w:name w:val="Grid Table 1 Light"/>
    <w:basedOn w:val="TableNormal"/>
    <w:uiPriority w:val="46"/>
    <w:rsid w:val="005712F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741E8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D16C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E80E9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3D344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D344E"/>
    <w:rPr>
      <w:sz w:val="20"/>
      <w:szCs w:val="20"/>
    </w:rPr>
  </w:style>
  <w:style w:type="character" w:styleId="FootnoteReference">
    <w:name w:val="footnote reference"/>
    <w:basedOn w:val="DefaultParagraphFont"/>
    <w:uiPriority w:val="99"/>
    <w:semiHidden/>
    <w:unhideWhenUsed/>
    <w:rsid w:val="003D34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884">
      <w:bodyDiv w:val="1"/>
      <w:marLeft w:val="0"/>
      <w:marRight w:val="0"/>
      <w:marTop w:val="0"/>
      <w:marBottom w:val="0"/>
      <w:divBdr>
        <w:top w:val="none" w:sz="0" w:space="0" w:color="auto"/>
        <w:left w:val="none" w:sz="0" w:space="0" w:color="auto"/>
        <w:bottom w:val="none" w:sz="0" w:space="0" w:color="auto"/>
        <w:right w:val="none" w:sz="0" w:space="0" w:color="auto"/>
      </w:divBdr>
    </w:div>
    <w:div w:id="64769608">
      <w:bodyDiv w:val="1"/>
      <w:marLeft w:val="0"/>
      <w:marRight w:val="0"/>
      <w:marTop w:val="0"/>
      <w:marBottom w:val="0"/>
      <w:divBdr>
        <w:top w:val="none" w:sz="0" w:space="0" w:color="auto"/>
        <w:left w:val="none" w:sz="0" w:space="0" w:color="auto"/>
        <w:bottom w:val="none" w:sz="0" w:space="0" w:color="auto"/>
        <w:right w:val="none" w:sz="0" w:space="0" w:color="auto"/>
      </w:divBdr>
    </w:div>
    <w:div w:id="82186412">
      <w:bodyDiv w:val="1"/>
      <w:marLeft w:val="0"/>
      <w:marRight w:val="0"/>
      <w:marTop w:val="0"/>
      <w:marBottom w:val="0"/>
      <w:divBdr>
        <w:top w:val="none" w:sz="0" w:space="0" w:color="auto"/>
        <w:left w:val="none" w:sz="0" w:space="0" w:color="auto"/>
        <w:bottom w:val="none" w:sz="0" w:space="0" w:color="auto"/>
        <w:right w:val="none" w:sz="0" w:space="0" w:color="auto"/>
      </w:divBdr>
    </w:div>
    <w:div w:id="133105746">
      <w:bodyDiv w:val="1"/>
      <w:marLeft w:val="0"/>
      <w:marRight w:val="0"/>
      <w:marTop w:val="0"/>
      <w:marBottom w:val="0"/>
      <w:divBdr>
        <w:top w:val="none" w:sz="0" w:space="0" w:color="auto"/>
        <w:left w:val="none" w:sz="0" w:space="0" w:color="auto"/>
        <w:bottom w:val="none" w:sz="0" w:space="0" w:color="auto"/>
        <w:right w:val="none" w:sz="0" w:space="0" w:color="auto"/>
      </w:divBdr>
      <w:divsChild>
        <w:div w:id="1401095075">
          <w:marLeft w:val="0"/>
          <w:marRight w:val="0"/>
          <w:marTop w:val="0"/>
          <w:marBottom w:val="0"/>
          <w:divBdr>
            <w:top w:val="none" w:sz="0" w:space="0" w:color="auto"/>
            <w:left w:val="none" w:sz="0" w:space="0" w:color="auto"/>
            <w:bottom w:val="none" w:sz="0" w:space="0" w:color="auto"/>
            <w:right w:val="none" w:sz="0" w:space="0" w:color="auto"/>
          </w:divBdr>
        </w:div>
      </w:divsChild>
    </w:div>
    <w:div w:id="287784094">
      <w:bodyDiv w:val="1"/>
      <w:marLeft w:val="0"/>
      <w:marRight w:val="0"/>
      <w:marTop w:val="0"/>
      <w:marBottom w:val="0"/>
      <w:divBdr>
        <w:top w:val="none" w:sz="0" w:space="0" w:color="auto"/>
        <w:left w:val="none" w:sz="0" w:space="0" w:color="auto"/>
        <w:bottom w:val="none" w:sz="0" w:space="0" w:color="auto"/>
        <w:right w:val="none" w:sz="0" w:space="0" w:color="auto"/>
      </w:divBdr>
      <w:divsChild>
        <w:div w:id="819226908">
          <w:marLeft w:val="0"/>
          <w:marRight w:val="0"/>
          <w:marTop w:val="240"/>
          <w:marBottom w:val="0"/>
          <w:divBdr>
            <w:top w:val="none" w:sz="0" w:space="0" w:color="auto"/>
            <w:left w:val="none" w:sz="0" w:space="0" w:color="auto"/>
            <w:bottom w:val="none" w:sz="0" w:space="0" w:color="auto"/>
            <w:right w:val="none" w:sz="0" w:space="0" w:color="auto"/>
          </w:divBdr>
        </w:div>
      </w:divsChild>
    </w:div>
    <w:div w:id="469249034">
      <w:bodyDiv w:val="1"/>
      <w:marLeft w:val="0"/>
      <w:marRight w:val="0"/>
      <w:marTop w:val="0"/>
      <w:marBottom w:val="0"/>
      <w:divBdr>
        <w:top w:val="none" w:sz="0" w:space="0" w:color="auto"/>
        <w:left w:val="none" w:sz="0" w:space="0" w:color="auto"/>
        <w:bottom w:val="none" w:sz="0" w:space="0" w:color="auto"/>
        <w:right w:val="none" w:sz="0" w:space="0" w:color="auto"/>
      </w:divBdr>
    </w:div>
    <w:div w:id="484857014">
      <w:bodyDiv w:val="1"/>
      <w:marLeft w:val="0"/>
      <w:marRight w:val="0"/>
      <w:marTop w:val="0"/>
      <w:marBottom w:val="0"/>
      <w:divBdr>
        <w:top w:val="none" w:sz="0" w:space="0" w:color="auto"/>
        <w:left w:val="none" w:sz="0" w:space="0" w:color="auto"/>
        <w:bottom w:val="none" w:sz="0" w:space="0" w:color="auto"/>
        <w:right w:val="none" w:sz="0" w:space="0" w:color="auto"/>
      </w:divBdr>
      <w:divsChild>
        <w:div w:id="1257639821">
          <w:marLeft w:val="0"/>
          <w:marRight w:val="0"/>
          <w:marTop w:val="0"/>
          <w:marBottom w:val="0"/>
          <w:divBdr>
            <w:top w:val="none" w:sz="0" w:space="0" w:color="auto"/>
            <w:left w:val="none" w:sz="0" w:space="0" w:color="auto"/>
            <w:bottom w:val="none" w:sz="0" w:space="0" w:color="auto"/>
            <w:right w:val="none" w:sz="0" w:space="0" w:color="auto"/>
          </w:divBdr>
        </w:div>
        <w:div w:id="1341926401">
          <w:marLeft w:val="0"/>
          <w:marRight w:val="0"/>
          <w:marTop w:val="0"/>
          <w:marBottom w:val="0"/>
          <w:divBdr>
            <w:top w:val="none" w:sz="0" w:space="0" w:color="auto"/>
            <w:left w:val="none" w:sz="0" w:space="0" w:color="auto"/>
            <w:bottom w:val="none" w:sz="0" w:space="0" w:color="auto"/>
            <w:right w:val="none" w:sz="0" w:space="0" w:color="auto"/>
          </w:divBdr>
        </w:div>
      </w:divsChild>
    </w:div>
    <w:div w:id="511996976">
      <w:bodyDiv w:val="1"/>
      <w:marLeft w:val="0"/>
      <w:marRight w:val="0"/>
      <w:marTop w:val="0"/>
      <w:marBottom w:val="0"/>
      <w:divBdr>
        <w:top w:val="none" w:sz="0" w:space="0" w:color="auto"/>
        <w:left w:val="none" w:sz="0" w:space="0" w:color="auto"/>
        <w:bottom w:val="none" w:sz="0" w:space="0" w:color="auto"/>
        <w:right w:val="none" w:sz="0" w:space="0" w:color="auto"/>
      </w:divBdr>
    </w:div>
    <w:div w:id="528831976">
      <w:bodyDiv w:val="1"/>
      <w:marLeft w:val="0"/>
      <w:marRight w:val="0"/>
      <w:marTop w:val="0"/>
      <w:marBottom w:val="0"/>
      <w:divBdr>
        <w:top w:val="none" w:sz="0" w:space="0" w:color="auto"/>
        <w:left w:val="none" w:sz="0" w:space="0" w:color="auto"/>
        <w:bottom w:val="none" w:sz="0" w:space="0" w:color="auto"/>
        <w:right w:val="none" w:sz="0" w:space="0" w:color="auto"/>
      </w:divBdr>
      <w:divsChild>
        <w:div w:id="1392146927">
          <w:marLeft w:val="0"/>
          <w:marRight w:val="0"/>
          <w:marTop w:val="0"/>
          <w:marBottom w:val="0"/>
          <w:divBdr>
            <w:top w:val="none" w:sz="0" w:space="0" w:color="auto"/>
            <w:left w:val="none" w:sz="0" w:space="0" w:color="auto"/>
            <w:bottom w:val="none" w:sz="0" w:space="0" w:color="auto"/>
            <w:right w:val="none" w:sz="0" w:space="0" w:color="auto"/>
          </w:divBdr>
          <w:divsChild>
            <w:div w:id="17442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7880">
      <w:bodyDiv w:val="1"/>
      <w:marLeft w:val="0"/>
      <w:marRight w:val="0"/>
      <w:marTop w:val="0"/>
      <w:marBottom w:val="0"/>
      <w:divBdr>
        <w:top w:val="none" w:sz="0" w:space="0" w:color="auto"/>
        <w:left w:val="none" w:sz="0" w:space="0" w:color="auto"/>
        <w:bottom w:val="none" w:sz="0" w:space="0" w:color="auto"/>
        <w:right w:val="none" w:sz="0" w:space="0" w:color="auto"/>
      </w:divBdr>
    </w:div>
    <w:div w:id="613027067">
      <w:bodyDiv w:val="1"/>
      <w:marLeft w:val="0"/>
      <w:marRight w:val="0"/>
      <w:marTop w:val="0"/>
      <w:marBottom w:val="0"/>
      <w:divBdr>
        <w:top w:val="none" w:sz="0" w:space="0" w:color="auto"/>
        <w:left w:val="none" w:sz="0" w:space="0" w:color="auto"/>
        <w:bottom w:val="none" w:sz="0" w:space="0" w:color="auto"/>
        <w:right w:val="none" w:sz="0" w:space="0" w:color="auto"/>
      </w:divBdr>
      <w:divsChild>
        <w:div w:id="852767630">
          <w:marLeft w:val="0"/>
          <w:marRight w:val="180"/>
          <w:marTop w:val="0"/>
          <w:marBottom w:val="0"/>
          <w:divBdr>
            <w:top w:val="none" w:sz="0" w:space="0" w:color="auto"/>
            <w:left w:val="none" w:sz="0" w:space="0" w:color="auto"/>
            <w:bottom w:val="none" w:sz="0" w:space="0" w:color="auto"/>
            <w:right w:val="none" w:sz="0" w:space="0" w:color="auto"/>
          </w:divBdr>
        </w:div>
        <w:div w:id="2011522943">
          <w:marLeft w:val="0"/>
          <w:marRight w:val="0"/>
          <w:marTop w:val="0"/>
          <w:marBottom w:val="0"/>
          <w:divBdr>
            <w:top w:val="none" w:sz="0" w:space="0" w:color="auto"/>
            <w:left w:val="none" w:sz="0" w:space="0" w:color="auto"/>
            <w:bottom w:val="none" w:sz="0" w:space="0" w:color="auto"/>
            <w:right w:val="none" w:sz="0" w:space="0" w:color="auto"/>
          </w:divBdr>
        </w:div>
      </w:divsChild>
    </w:div>
    <w:div w:id="678198316">
      <w:bodyDiv w:val="1"/>
      <w:marLeft w:val="0"/>
      <w:marRight w:val="0"/>
      <w:marTop w:val="0"/>
      <w:marBottom w:val="0"/>
      <w:divBdr>
        <w:top w:val="none" w:sz="0" w:space="0" w:color="auto"/>
        <w:left w:val="none" w:sz="0" w:space="0" w:color="auto"/>
        <w:bottom w:val="none" w:sz="0" w:space="0" w:color="auto"/>
        <w:right w:val="none" w:sz="0" w:space="0" w:color="auto"/>
      </w:divBdr>
      <w:divsChild>
        <w:div w:id="1782996025">
          <w:marLeft w:val="0"/>
          <w:marRight w:val="0"/>
          <w:marTop w:val="0"/>
          <w:marBottom w:val="0"/>
          <w:divBdr>
            <w:top w:val="none" w:sz="0" w:space="0" w:color="auto"/>
            <w:left w:val="none" w:sz="0" w:space="0" w:color="auto"/>
            <w:bottom w:val="none" w:sz="0" w:space="0" w:color="auto"/>
            <w:right w:val="none" w:sz="0" w:space="0" w:color="auto"/>
          </w:divBdr>
          <w:divsChild>
            <w:div w:id="53090779">
              <w:marLeft w:val="0"/>
              <w:marRight w:val="0"/>
              <w:marTop w:val="0"/>
              <w:marBottom w:val="225"/>
              <w:divBdr>
                <w:top w:val="single" w:sz="6" w:space="0" w:color="61AFFE"/>
                <w:left w:val="single" w:sz="6" w:space="0" w:color="61AFFE"/>
                <w:bottom w:val="single" w:sz="6" w:space="0" w:color="61AFFE"/>
                <w:right w:val="single" w:sz="6" w:space="0" w:color="61AFFE"/>
              </w:divBdr>
              <w:divsChild>
                <w:div w:id="76827053">
                  <w:marLeft w:val="0"/>
                  <w:marRight w:val="0"/>
                  <w:marTop w:val="0"/>
                  <w:marBottom w:val="0"/>
                  <w:divBdr>
                    <w:top w:val="none" w:sz="0" w:space="4" w:color="61AFFE"/>
                    <w:left w:val="none" w:sz="0" w:space="4" w:color="61AFFE"/>
                    <w:bottom w:val="none" w:sz="0" w:space="4" w:color="61AFFE"/>
                    <w:right w:val="none" w:sz="0" w:space="4" w:color="61AFFE"/>
                  </w:divBdr>
                  <w:divsChild>
                    <w:div w:id="20670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029">
              <w:marLeft w:val="0"/>
              <w:marRight w:val="0"/>
              <w:marTop w:val="0"/>
              <w:marBottom w:val="225"/>
              <w:divBdr>
                <w:top w:val="single" w:sz="6" w:space="0" w:color="61AFFE"/>
                <w:left w:val="single" w:sz="6" w:space="0" w:color="61AFFE"/>
                <w:bottom w:val="single" w:sz="6" w:space="0" w:color="61AFFE"/>
                <w:right w:val="single" w:sz="6" w:space="0" w:color="61AFFE"/>
              </w:divBdr>
              <w:divsChild>
                <w:div w:id="592084550">
                  <w:marLeft w:val="0"/>
                  <w:marRight w:val="0"/>
                  <w:marTop w:val="0"/>
                  <w:marBottom w:val="0"/>
                  <w:divBdr>
                    <w:top w:val="none" w:sz="0" w:space="4" w:color="61AFFE"/>
                    <w:left w:val="none" w:sz="0" w:space="4" w:color="61AFFE"/>
                    <w:bottom w:val="none" w:sz="0" w:space="4" w:color="61AFFE"/>
                    <w:right w:val="none" w:sz="0" w:space="4" w:color="61AFFE"/>
                  </w:divBdr>
                  <w:divsChild>
                    <w:div w:id="1733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7089">
              <w:marLeft w:val="0"/>
              <w:marRight w:val="0"/>
              <w:marTop w:val="0"/>
              <w:marBottom w:val="225"/>
              <w:divBdr>
                <w:top w:val="single" w:sz="6" w:space="0" w:color="F93E3E"/>
                <w:left w:val="single" w:sz="6" w:space="0" w:color="F93E3E"/>
                <w:bottom w:val="single" w:sz="6" w:space="0" w:color="F93E3E"/>
                <w:right w:val="single" w:sz="6" w:space="0" w:color="F93E3E"/>
              </w:divBdr>
              <w:divsChild>
                <w:div w:id="667683170">
                  <w:marLeft w:val="0"/>
                  <w:marRight w:val="0"/>
                  <w:marTop w:val="0"/>
                  <w:marBottom w:val="0"/>
                  <w:divBdr>
                    <w:top w:val="none" w:sz="0" w:space="4" w:color="F93E3E"/>
                    <w:left w:val="none" w:sz="0" w:space="4" w:color="F93E3E"/>
                    <w:bottom w:val="none" w:sz="0" w:space="4" w:color="F93E3E"/>
                    <w:right w:val="none" w:sz="0" w:space="4" w:color="F93E3E"/>
                  </w:divBdr>
                  <w:divsChild>
                    <w:div w:id="6925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634">
              <w:marLeft w:val="0"/>
              <w:marRight w:val="0"/>
              <w:marTop w:val="0"/>
              <w:marBottom w:val="225"/>
              <w:divBdr>
                <w:top w:val="single" w:sz="6" w:space="0" w:color="61AFFE"/>
                <w:left w:val="single" w:sz="6" w:space="0" w:color="61AFFE"/>
                <w:bottom w:val="single" w:sz="6" w:space="0" w:color="61AFFE"/>
                <w:right w:val="single" w:sz="6" w:space="0" w:color="61AFFE"/>
              </w:divBdr>
              <w:divsChild>
                <w:div w:id="560210837">
                  <w:marLeft w:val="0"/>
                  <w:marRight w:val="0"/>
                  <w:marTop w:val="0"/>
                  <w:marBottom w:val="0"/>
                  <w:divBdr>
                    <w:top w:val="none" w:sz="0" w:space="4" w:color="61AFFE"/>
                    <w:left w:val="none" w:sz="0" w:space="4" w:color="61AFFE"/>
                    <w:bottom w:val="none" w:sz="0" w:space="4" w:color="61AFFE"/>
                    <w:right w:val="none" w:sz="0" w:space="4" w:color="61AFFE"/>
                  </w:divBdr>
                  <w:divsChild>
                    <w:div w:id="11143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871">
              <w:marLeft w:val="0"/>
              <w:marRight w:val="0"/>
              <w:marTop w:val="0"/>
              <w:marBottom w:val="225"/>
              <w:divBdr>
                <w:top w:val="single" w:sz="6" w:space="0" w:color="61AFFE"/>
                <w:left w:val="single" w:sz="6" w:space="0" w:color="61AFFE"/>
                <w:bottom w:val="single" w:sz="6" w:space="0" w:color="61AFFE"/>
                <w:right w:val="single" w:sz="6" w:space="0" w:color="61AFFE"/>
              </w:divBdr>
              <w:divsChild>
                <w:div w:id="667711560">
                  <w:marLeft w:val="0"/>
                  <w:marRight w:val="0"/>
                  <w:marTop w:val="0"/>
                  <w:marBottom w:val="0"/>
                  <w:divBdr>
                    <w:top w:val="none" w:sz="0" w:space="4" w:color="61AFFE"/>
                    <w:left w:val="none" w:sz="0" w:space="4" w:color="61AFFE"/>
                    <w:bottom w:val="none" w:sz="0" w:space="4" w:color="61AFFE"/>
                    <w:right w:val="none" w:sz="0" w:space="4" w:color="61AFFE"/>
                  </w:divBdr>
                  <w:divsChild>
                    <w:div w:id="1727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8580">
              <w:marLeft w:val="0"/>
              <w:marRight w:val="0"/>
              <w:marTop w:val="0"/>
              <w:marBottom w:val="225"/>
              <w:divBdr>
                <w:top w:val="single" w:sz="6" w:space="0" w:color="61AFFE"/>
                <w:left w:val="single" w:sz="6" w:space="0" w:color="61AFFE"/>
                <w:bottom w:val="single" w:sz="6" w:space="0" w:color="61AFFE"/>
                <w:right w:val="single" w:sz="6" w:space="0" w:color="61AFFE"/>
              </w:divBdr>
              <w:divsChild>
                <w:div w:id="1592083134">
                  <w:marLeft w:val="0"/>
                  <w:marRight w:val="0"/>
                  <w:marTop w:val="0"/>
                  <w:marBottom w:val="0"/>
                  <w:divBdr>
                    <w:top w:val="none" w:sz="0" w:space="4" w:color="61AFFE"/>
                    <w:left w:val="none" w:sz="0" w:space="4" w:color="61AFFE"/>
                    <w:bottom w:val="none" w:sz="0" w:space="4" w:color="61AFFE"/>
                    <w:right w:val="none" w:sz="0" w:space="4" w:color="61AFFE"/>
                  </w:divBdr>
                  <w:divsChild>
                    <w:div w:id="18497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925">
              <w:marLeft w:val="0"/>
              <w:marRight w:val="0"/>
              <w:marTop w:val="0"/>
              <w:marBottom w:val="225"/>
              <w:divBdr>
                <w:top w:val="single" w:sz="6" w:space="0" w:color="49CC90"/>
                <w:left w:val="single" w:sz="6" w:space="0" w:color="49CC90"/>
                <w:bottom w:val="single" w:sz="6" w:space="0" w:color="49CC90"/>
                <w:right w:val="single" w:sz="6" w:space="0" w:color="49CC90"/>
              </w:divBdr>
              <w:divsChild>
                <w:div w:id="786125648">
                  <w:marLeft w:val="0"/>
                  <w:marRight w:val="0"/>
                  <w:marTop w:val="0"/>
                  <w:marBottom w:val="0"/>
                  <w:divBdr>
                    <w:top w:val="none" w:sz="0" w:space="4" w:color="49CC90"/>
                    <w:left w:val="none" w:sz="0" w:space="4" w:color="49CC90"/>
                    <w:bottom w:val="none" w:sz="0" w:space="4" w:color="49CC90"/>
                    <w:right w:val="none" w:sz="0" w:space="4" w:color="49CC90"/>
                  </w:divBdr>
                  <w:divsChild>
                    <w:div w:id="742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0522">
              <w:marLeft w:val="0"/>
              <w:marRight w:val="0"/>
              <w:marTop w:val="0"/>
              <w:marBottom w:val="225"/>
              <w:divBdr>
                <w:top w:val="single" w:sz="6" w:space="0" w:color="61AFFE"/>
                <w:left w:val="single" w:sz="6" w:space="0" w:color="61AFFE"/>
                <w:bottom w:val="single" w:sz="6" w:space="0" w:color="61AFFE"/>
                <w:right w:val="single" w:sz="6" w:space="0" w:color="61AFFE"/>
              </w:divBdr>
              <w:divsChild>
                <w:div w:id="1825848723">
                  <w:marLeft w:val="0"/>
                  <w:marRight w:val="0"/>
                  <w:marTop w:val="0"/>
                  <w:marBottom w:val="0"/>
                  <w:divBdr>
                    <w:top w:val="none" w:sz="0" w:space="4" w:color="61AFFE"/>
                    <w:left w:val="none" w:sz="0" w:space="4" w:color="61AFFE"/>
                    <w:bottom w:val="none" w:sz="0" w:space="4" w:color="61AFFE"/>
                    <w:right w:val="none" w:sz="0" w:space="4" w:color="61AFFE"/>
                  </w:divBdr>
                  <w:divsChild>
                    <w:div w:id="15346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3146">
              <w:marLeft w:val="0"/>
              <w:marRight w:val="0"/>
              <w:marTop w:val="0"/>
              <w:marBottom w:val="225"/>
              <w:divBdr>
                <w:top w:val="single" w:sz="6" w:space="0" w:color="61AFFE"/>
                <w:left w:val="single" w:sz="6" w:space="0" w:color="61AFFE"/>
                <w:bottom w:val="single" w:sz="6" w:space="0" w:color="61AFFE"/>
                <w:right w:val="single" w:sz="6" w:space="0" w:color="61AFFE"/>
              </w:divBdr>
              <w:divsChild>
                <w:div w:id="1398674779">
                  <w:marLeft w:val="0"/>
                  <w:marRight w:val="0"/>
                  <w:marTop w:val="0"/>
                  <w:marBottom w:val="0"/>
                  <w:divBdr>
                    <w:top w:val="none" w:sz="0" w:space="4" w:color="61AFFE"/>
                    <w:left w:val="none" w:sz="0" w:space="4" w:color="61AFFE"/>
                    <w:bottom w:val="none" w:sz="0" w:space="4" w:color="61AFFE"/>
                    <w:right w:val="none" w:sz="0" w:space="4" w:color="61AFFE"/>
                  </w:divBdr>
                  <w:divsChild>
                    <w:div w:id="11337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1862">
      <w:bodyDiv w:val="1"/>
      <w:marLeft w:val="0"/>
      <w:marRight w:val="0"/>
      <w:marTop w:val="0"/>
      <w:marBottom w:val="0"/>
      <w:divBdr>
        <w:top w:val="none" w:sz="0" w:space="0" w:color="auto"/>
        <w:left w:val="none" w:sz="0" w:space="0" w:color="auto"/>
        <w:bottom w:val="none" w:sz="0" w:space="0" w:color="auto"/>
        <w:right w:val="none" w:sz="0" w:space="0" w:color="auto"/>
      </w:divBdr>
    </w:div>
    <w:div w:id="1029720171">
      <w:bodyDiv w:val="1"/>
      <w:marLeft w:val="0"/>
      <w:marRight w:val="0"/>
      <w:marTop w:val="0"/>
      <w:marBottom w:val="0"/>
      <w:divBdr>
        <w:top w:val="none" w:sz="0" w:space="0" w:color="auto"/>
        <w:left w:val="none" w:sz="0" w:space="0" w:color="auto"/>
        <w:bottom w:val="none" w:sz="0" w:space="0" w:color="auto"/>
        <w:right w:val="none" w:sz="0" w:space="0" w:color="auto"/>
      </w:divBdr>
    </w:div>
    <w:div w:id="1090927748">
      <w:bodyDiv w:val="1"/>
      <w:marLeft w:val="0"/>
      <w:marRight w:val="0"/>
      <w:marTop w:val="0"/>
      <w:marBottom w:val="0"/>
      <w:divBdr>
        <w:top w:val="none" w:sz="0" w:space="0" w:color="auto"/>
        <w:left w:val="none" w:sz="0" w:space="0" w:color="auto"/>
        <w:bottom w:val="none" w:sz="0" w:space="0" w:color="auto"/>
        <w:right w:val="none" w:sz="0" w:space="0" w:color="auto"/>
      </w:divBdr>
    </w:div>
    <w:div w:id="1092430942">
      <w:bodyDiv w:val="1"/>
      <w:marLeft w:val="0"/>
      <w:marRight w:val="0"/>
      <w:marTop w:val="0"/>
      <w:marBottom w:val="0"/>
      <w:divBdr>
        <w:top w:val="none" w:sz="0" w:space="0" w:color="auto"/>
        <w:left w:val="none" w:sz="0" w:space="0" w:color="auto"/>
        <w:bottom w:val="none" w:sz="0" w:space="0" w:color="auto"/>
        <w:right w:val="none" w:sz="0" w:space="0" w:color="auto"/>
      </w:divBdr>
    </w:div>
    <w:div w:id="1115951146">
      <w:bodyDiv w:val="1"/>
      <w:marLeft w:val="0"/>
      <w:marRight w:val="0"/>
      <w:marTop w:val="0"/>
      <w:marBottom w:val="0"/>
      <w:divBdr>
        <w:top w:val="none" w:sz="0" w:space="0" w:color="auto"/>
        <w:left w:val="none" w:sz="0" w:space="0" w:color="auto"/>
        <w:bottom w:val="none" w:sz="0" w:space="0" w:color="auto"/>
        <w:right w:val="none" w:sz="0" w:space="0" w:color="auto"/>
      </w:divBdr>
      <w:divsChild>
        <w:div w:id="825512520">
          <w:marLeft w:val="0"/>
          <w:marRight w:val="0"/>
          <w:marTop w:val="0"/>
          <w:marBottom w:val="0"/>
          <w:divBdr>
            <w:top w:val="none" w:sz="0" w:space="0" w:color="auto"/>
            <w:left w:val="none" w:sz="0" w:space="0" w:color="auto"/>
            <w:bottom w:val="none" w:sz="0" w:space="0" w:color="auto"/>
            <w:right w:val="none" w:sz="0" w:space="0" w:color="auto"/>
          </w:divBdr>
          <w:divsChild>
            <w:div w:id="127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467">
      <w:bodyDiv w:val="1"/>
      <w:marLeft w:val="0"/>
      <w:marRight w:val="0"/>
      <w:marTop w:val="0"/>
      <w:marBottom w:val="0"/>
      <w:divBdr>
        <w:top w:val="none" w:sz="0" w:space="0" w:color="auto"/>
        <w:left w:val="none" w:sz="0" w:space="0" w:color="auto"/>
        <w:bottom w:val="none" w:sz="0" w:space="0" w:color="auto"/>
        <w:right w:val="none" w:sz="0" w:space="0" w:color="auto"/>
      </w:divBdr>
      <w:divsChild>
        <w:div w:id="104277662">
          <w:marLeft w:val="0"/>
          <w:marRight w:val="0"/>
          <w:marTop w:val="240"/>
          <w:marBottom w:val="0"/>
          <w:divBdr>
            <w:top w:val="none" w:sz="0" w:space="0" w:color="auto"/>
            <w:left w:val="none" w:sz="0" w:space="0" w:color="auto"/>
            <w:bottom w:val="none" w:sz="0" w:space="0" w:color="auto"/>
            <w:right w:val="none" w:sz="0" w:space="0" w:color="auto"/>
          </w:divBdr>
          <w:divsChild>
            <w:div w:id="68889743">
              <w:marLeft w:val="0"/>
              <w:marRight w:val="0"/>
              <w:marTop w:val="0"/>
              <w:marBottom w:val="0"/>
              <w:divBdr>
                <w:top w:val="none" w:sz="0" w:space="0" w:color="auto"/>
                <w:left w:val="none" w:sz="0" w:space="0" w:color="auto"/>
                <w:bottom w:val="none" w:sz="0" w:space="0" w:color="auto"/>
                <w:right w:val="none" w:sz="0" w:space="0" w:color="auto"/>
              </w:divBdr>
              <w:divsChild>
                <w:div w:id="591007808">
                  <w:marLeft w:val="0"/>
                  <w:marRight w:val="0"/>
                  <w:marTop w:val="0"/>
                  <w:marBottom w:val="0"/>
                  <w:divBdr>
                    <w:top w:val="none" w:sz="0" w:space="0" w:color="auto"/>
                    <w:left w:val="none" w:sz="0" w:space="0" w:color="auto"/>
                    <w:bottom w:val="none" w:sz="0" w:space="0" w:color="auto"/>
                    <w:right w:val="none" w:sz="0" w:space="0" w:color="auto"/>
                  </w:divBdr>
                  <w:divsChild>
                    <w:div w:id="1182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5967">
          <w:marLeft w:val="0"/>
          <w:marRight w:val="0"/>
          <w:marTop w:val="0"/>
          <w:marBottom w:val="0"/>
          <w:divBdr>
            <w:top w:val="none" w:sz="0" w:space="0" w:color="auto"/>
            <w:left w:val="none" w:sz="0" w:space="0" w:color="auto"/>
            <w:bottom w:val="none" w:sz="0" w:space="0" w:color="auto"/>
            <w:right w:val="none" w:sz="0" w:space="0" w:color="auto"/>
          </w:divBdr>
          <w:divsChild>
            <w:div w:id="236483482">
              <w:marLeft w:val="0"/>
              <w:marRight w:val="0"/>
              <w:marTop w:val="0"/>
              <w:marBottom w:val="0"/>
              <w:divBdr>
                <w:top w:val="none" w:sz="0" w:space="0" w:color="auto"/>
                <w:left w:val="none" w:sz="0" w:space="0" w:color="auto"/>
                <w:bottom w:val="none" w:sz="0" w:space="0" w:color="auto"/>
                <w:right w:val="none" w:sz="0" w:space="0" w:color="auto"/>
              </w:divBdr>
            </w:div>
          </w:divsChild>
        </w:div>
        <w:div w:id="928151251">
          <w:marLeft w:val="0"/>
          <w:marRight w:val="0"/>
          <w:marTop w:val="240"/>
          <w:marBottom w:val="0"/>
          <w:divBdr>
            <w:top w:val="none" w:sz="0" w:space="0" w:color="auto"/>
            <w:left w:val="none" w:sz="0" w:space="0" w:color="auto"/>
            <w:bottom w:val="none" w:sz="0" w:space="0" w:color="auto"/>
            <w:right w:val="none" w:sz="0" w:space="0" w:color="auto"/>
          </w:divBdr>
          <w:divsChild>
            <w:div w:id="469981515">
              <w:marLeft w:val="0"/>
              <w:marRight w:val="0"/>
              <w:marTop w:val="0"/>
              <w:marBottom w:val="0"/>
              <w:divBdr>
                <w:top w:val="none" w:sz="0" w:space="0" w:color="auto"/>
                <w:left w:val="none" w:sz="0" w:space="0" w:color="auto"/>
                <w:bottom w:val="none" w:sz="0" w:space="0" w:color="auto"/>
                <w:right w:val="none" w:sz="0" w:space="0" w:color="auto"/>
              </w:divBdr>
              <w:divsChild>
                <w:div w:id="924920479">
                  <w:marLeft w:val="0"/>
                  <w:marRight w:val="0"/>
                  <w:marTop w:val="0"/>
                  <w:marBottom w:val="0"/>
                  <w:divBdr>
                    <w:top w:val="none" w:sz="0" w:space="0" w:color="auto"/>
                    <w:left w:val="none" w:sz="0" w:space="0" w:color="auto"/>
                    <w:bottom w:val="none" w:sz="0" w:space="0" w:color="auto"/>
                    <w:right w:val="none" w:sz="0" w:space="0" w:color="auto"/>
                  </w:divBdr>
                  <w:divsChild>
                    <w:div w:id="16979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5180">
          <w:marLeft w:val="0"/>
          <w:marRight w:val="0"/>
          <w:marTop w:val="0"/>
          <w:marBottom w:val="0"/>
          <w:divBdr>
            <w:top w:val="none" w:sz="0" w:space="0" w:color="auto"/>
            <w:left w:val="none" w:sz="0" w:space="0" w:color="auto"/>
            <w:bottom w:val="none" w:sz="0" w:space="0" w:color="auto"/>
            <w:right w:val="none" w:sz="0" w:space="0" w:color="auto"/>
          </w:divBdr>
          <w:divsChild>
            <w:div w:id="1509909740">
              <w:marLeft w:val="0"/>
              <w:marRight w:val="0"/>
              <w:marTop w:val="0"/>
              <w:marBottom w:val="0"/>
              <w:divBdr>
                <w:top w:val="none" w:sz="0" w:space="0" w:color="auto"/>
                <w:left w:val="none" w:sz="0" w:space="0" w:color="auto"/>
                <w:bottom w:val="none" w:sz="0" w:space="0" w:color="auto"/>
                <w:right w:val="none" w:sz="0" w:space="0" w:color="auto"/>
              </w:divBdr>
            </w:div>
          </w:divsChild>
        </w:div>
        <w:div w:id="1065107306">
          <w:marLeft w:val="0"/>
          <w:marRight w:val="0"/>
          <w:marTop w:val="240"/>
          <w:marBottom w:val="0"/>
          <w:divBdr>
            <w:top w:val="none" w:sz="0" w:space="0" w:color="auto"/>
            <w:left w:val="none" w:sz="0" w:space="0" w:color="auto"/>
            <w:bottom w:val="none" w:sz="0" w:space="0" w:color="auto"/>
            <w:right w:val="none" w:sz="0" w:space="0" w:color="auto"/>
          </w:divBdr>
          <w:divsChild>
            <w:div w:id="1732994260">
              <w:marLeft w:val="0"/>
              <w:marRight w:val="0"/>
              <w:marTop w:val="0"/>
              <w:marBottom w:val="0"/>
              <w:divBdr>
                <w:top w:val="none" w:sz="0" w:space="0" w:color="auto"/>
                <w:left w:val="none" w:sz="0" w:space="0" w:color="auto"/>
                <w:bottom w:val="none" w:sz="0" w:space="0" w:color="auto"/>
                <w:right w:val="none" w:sz="0" w:space="0" w:color="auto"/>
              </w:divBdr>
              <w:divsChild>
                <w:div w:id="685403600">
                  <w:marLeft w:val="0"/>
                  <w:marRight w:val="0"/>
                  <w:marTop w:val="0"/>
                  <w:marBottom w:val="0"/>
                  <w:divBdr>
                    <w:top w:val="none" w:sz="0" w:space="0" w:color="auto"/>
                    <w:left w:val="none" w:sz="0" w:space="0" w:color="auto"/>
                    <w:bottom w:val="none" w:sz="0" w:space="0" w:color="auto"/>
                    <w:right w:val="none" w:sz="0" w:space="0" w:color="auto"/>
                  </w:divBdr>
                  <w:divsChild>
                    <w:div w:id="92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1583">
          <w:marLeft w:val="0"/>
          <w:marRight w:val="0"/>
          <w:marTop w:val="0"/>
          <w:marBottom w:val="0"/>
          <w:divBdr>
            <w:top w:val="none" w:sz="0" w:space="0" w:color="auto"/>
            <w:left w:val="none" w:sz="0" w:space="0" w:color="auto"/>
            <w:bottom w:val="none" w:sz="0" w:space="0" w:color="auto"/>
            <w:right w:val="none" w:sz="0" w:space="0" w:color="auto"/>
          </w:divBdr>
          <w:divsChild>
            <w:div w:id="1703477360">
              <w:marLeft w:val="0"/>
              <w:marRight w:val="0"/>
              <w:marTop w:val="0"/>
              <w:marBottom w:val="0"/>
              <w:divBdr>
                <w:top w:val="none" w:sz="0" w:space="0" w:color="auto"/>
                <w:left w:val="none" w:sz="0" w:space="0" w:color="auto"/>
                <w:bottom w:val="none" w:sz="0" w:space="0" w:color="auto"/>
                <w:right w:val="none" w:sz="0" w:space="0" w:color="auto"/>
              </w:divBdr>
            </w:div>
          </w:divsChild>
        </w:div>
        <w:div w:id="1118913679">
          <w:marLeft w:val="0"/>
          <w:marRight w:val="0"/>
          <w:marTop w:val="0"/>
          <w:marBottom w:val="0"/>
          <w:divBdr>
            <w:top w:val="none" w:sz="0" w:space="0" w:color="auto"/>
            <w:left w:val="none" w:sz="0" w:space="0" w:color="auto"/>
            <w:bottom w:val="none" w:sz="0" w:space="0" w:color="auto"/>
            <w:right w:val="none" w:sz="0" w:space="0" w:color="auto"/>
          </w:divBdr>
          <w:divsChild>
            <w:div w:id="1722711127">
              <w:marLeft w:val="0"/>
              <w:marRight w:val="0"/>
              <w:marTop w:val="0"/>
              <w:marBottom w:val="0"/>
              <w:divBdr>
                <w:top w:val="none" w:sz="0" w:space="0" w:color="auto"/>
                <w:left w:val="none" w:sz="0" w:space="0" w:color="auto"/>
                <w:bottom w:val="none" w:sz="0" w:space="0" w:color="auto"/>
                <w:right w:val="none" w:sz="0" w:space="0" w:color="auto"/>
              </w:divBdr>
            </w:div>
          </w:divsChild>
        </w:div>
        <w:div w:id="1258706961">
          <w:marLeft w:val="0"/>
          <w:marRight w:val="0"/>
          <w:marTop w:val="0"/>
          <w:marBottom w:val="0"/>
          <w:divBdr>
            <w:top w:val="none" w:sz="0" w:space="0" w:color="auto"/>
            <w:left w:val="none" w:sz="0" w:space="0" w:color="auto"/>
            <w:bottom w:val="none" w:sz="0" w:space="0" w:color="auto"/>
            <w:right w:val="none" w:sz="0" w:space="0" w:color="auto"/>
          </w:divBdr>
          <w:divsChild>
            <w:div w:id="1628467660">
              <w:marLeft w:val="0"/>
              <w:marRight w:val="0"/>
              <w:marTop w:val="0"/>
              <w:marBottom w:val="0"/>
              <w:divBdr>
                <w:top w:val="none" w:sz="0" w:space="0" w:color="auto"/>
                <w:left w:val="none" w:sz="0" w:space="0" w:color="auto"/>
                <w:bottom w:val="none" w:sz="0" w:space="0" w:color="auto"/>
                <w:right w:val="none" w:sz="0" w:space="0" w:color="auto"/>
              </w:divBdr>
            </w:div>
          </w:divsChild>
        </w:div>
        <w:div w:id="1503618097">
          <w:marLeft w:val="0"/>
          <w:marRight w:val="0"/>
          <w:marTop w:val="240"/>
          <w:marBottom w:val="0"/>
          <w:divBdr>
            <w:top w:val="none" w:sz="0" w:space="0" w:color="auto"/>
            <w:left w:val="none" w:sz="0" w:space="0" w:color="auto"/>
            <w:bottom w:val="none" w:sz="0" w:space="0" w:color="auto"/>
            <w:right w:val="none" w:sz="0" w:space="0" w:color="auto"/>
          </w:divBdr>
          <w:divsChild>
            <w:div w:id="696929164">
              <w:marLeft w:val="0"/>
              <w:marRight w:val="0"/>
              <w:marTop w:val="0"/>
              <w:marBottom w:val="0"/>
              <w:divBdr>
                <w:top w:val="none" w:sz="0" w:space="0" w:color="auto"/>
                <w:left w:val="none" w:sz="0" w:space="0" w:color="auto"/>
                <w:bottom w:val="none" w:sz="0" w:space="0" w:color="auto"/>
                <w:right w:val="none" w:sz="0" w:space="0" w:color="auto"/>
              </w:divBdr>
              <w:divsChild>
                <w:div w:id="866605203">
                  <w:marLeft w:val="0"/>
                  <w:marRight w:val="0"/>
                  <w:marTop w:val="0"/>
                  <w:marBottom w:val="0"/>
                  <w:divBdr>
                    <w:top w:val="none" w:sz="0" w:space="0" w:color="auto"/>
                    <w:left w:val="none" w:sz="0" w:space="0" w:color="auto"/>
                    <w:bottom w:val="none" w:sz="0" w:space="0" w:color="auto"/>
                    <w:right w:val="none" w:sz="0" w:space="0" w:color="auto"/>
                  </w:divBdr>
                  <w:divsChild>
                    <w:div w:id="4739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1579">
          <w:marLeft w:val="0"/>
          <w:marRight w:val="0"/>
          <w:marTop w:val="0"/>
          <w:marBottom w:val="0"/>
          <w:divBdr>
            <w:top w:val="none" w:sz="0" w:space="0" w:color="auto"/>
            <w:left w:val="none" w:sz="0" w:space="0" w:color="auto"/>
            <w:bottom w:val="none" w:sz="0" w:space="0" w:color="auto"/>
            <w:right w:val="none" w:sz="0" w:space="0" w:color="auto"/>
          </w:divBdr>
          <w:divsChild>
            <w:div w:id="876627785">
              <w:marLeft w:val="0"/>
              <w:marRight w:val="0"/>
              <w:marTop w:val="0"/>
              <w:marBottom w:val="0"/>
              <w:divBdr>
                <w:top w:val="none" w:sz="0" w:space="0" w:color="auto"/>
                <w:left w:val="none" w:sz="0" w:space="0" w:color="auto"/>
                <w:bottom w:val="none" w:sz="0" w:space="0" w:color="auto"/>
                <w:right w:val="none" w:sz="0" w:space="0" w:color="auto"/>
              </w:divBdr>
            </w:div>
          </w:divsChild>
        </w:div>
        <w:div w:id="1805344430">
          <w:marLeft w:val="0"/>
          <w:marRight w:val="0"/>
          <w:marTop w:val="240"/>
          <w:marBottom w:val="0"/>
          <w:divBdr>
            <w:top w:val="none" w:sz="0" w:space="0" w:color="auto"/>
            <w:left w:val="none" w:sz="0" w:space="0" w:color="auto"/>
            <w:bottom w:val="none" w:sz="0" w:space="0" w:color="auto"/>
            <w:right w:val="none" w:sz="0" w:space="0" w:color="auto"/>
          </w:divBdr>
          <w:divsChild>
            <w:div w:id="1729452651">
              <w:marLeft w:val="0"/>
              <w:marRight w:val="0"/>
              <w:marTop w:val="0"/>
              <w:marBottom w:val="0"/>
              <w:divBdr>
                <w:top w:val="none" w:sz="0" w:space="0" w:color="auto"/>
                <w:left w:val="none" w:sz="0" w:space="0" w:color="auto"/>
                <w:bottom w:val="none" w:sz="0" w:space="0" w:color="auto"/>
                <w:right w:val="none" w:sz="0" w:space="0" w:color="auto"/>
              </w:divBdr>
              <w:divsChild>
                <w:div w:id="1631396255">
                  <w:marLeft w:val="0"/>
                  <w:marRight w:val="0"/>
                  <w:marTop w:val="0"/>
                  <w:marBottom w:val="0"/>
                  <w:divBdr>
                    <w:top w:val="none" w:sz="0" w:space="0" w:color="auto"/>
                    <w:left w:val="none" w:sz="0" w:space="0" w:color="auto"/>
                    <w:bottom w:val="none" w:sz="0" w:space="0" w:color="auto"/>
                    <w:right w:val="none" w:sz="0" w:space="0" w:color="auto"/>
                  </w:divBdr>
                  <w:divsChild>
                    <w:div w:id="11939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69235">
          <w:marLeft w:val="0"/>
          <w:marRight w:val="0"/>
          <w:marTop w:val="0"/>
          <w:marBottom w:val="0"/>
          <w:divBdr>
            <w:top w:val="none" w:sz="0" w:space="0" w:color="auto"/>
            <w:left w:val="none" w:sz="0" w:space="0" w:color="auto"/>
            <w:bottom w:val="none" w:sz="0" w:space="0" w:color="auto"/>
            <w:right w:val="none" w:sz="0" w:space="0" w:color="auto"/>
          </w:divBdr>
          <w:divsChild>
            <w:div w:id="7514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134">
      <w:bodyDiv w:val="1"/>
      <w:marLeft w:val="0"/>
      <w:marRight w:val="0"/>
      <w:marTop w:val="0"/>
      <w:marBottom w:val="0"/>
      <w:divBdr>
        <w:top w:val="none" w:sz="0" w:space="0" w:color="auto"/>
        <w:left w:val="none" w:sz="0" w:space="0" w:color="auto"/>
        <w:bottom w:val="none" w:sz="0" w:space="0" w:color="auto"/>
        <w:right w:val="none" w:sz="0" w:space="0" w:color="auto"/>
      </w:divBdr>
      <w:divsChild>
        <w:div w:id="56248399">
          <w:marLeft w:val="0"/>
          <w:marRight w:val="0"/>
          <w:marTop w:val="0"/>
          <w:marBottom w:val="0"/>
          <w:divBdr>
            <w:top w:val="none" w:sz="0" w:space="0" w:color="auto"/>
            <w:left w:val="none" w:sz="0" w:space="0" w:color="auto"/>
            <w:bottom w:val="none" w:sz="0" w:space="0" w:color="auto"/>
            <w:right w:val="none" w:sz="0" w:space="0" w:color="auto"/>
          </w:divBdr>
        </w:div>
        <w:div w:id="95173599">
          <w:marLeft w:val="0"/>
          <w:marRight w:val="0"/>
          <w:marTop w:val="0"/>
          <w:marBottom w:val="0"/>
          <w:divBdr>
            <w:top w:val="none" w:sz="0" w:space="0" w:color="auto"/>
            <w:left w:val="none" w:sz="0" w:space="0" w:color="auto"/>
            <w:bottom w:val="none" w:sz="0" w:space="0" w:color="auto"/>
            <w:right w:val="none" w:sz="0" w:space="0" w:color="auto"/>
          </w:divBdr>
        </w:div>
        <w:div w:id="183137655">
          <w:marLeft w:val="0"/>
          <w:marRight w:val="0"/>
          <w:marTop w:val="0"/>
          <w:marBottom w:val="0"/>
          <w:divBdr>
            <w:top w:val="none" w:sz="0" w:space="0" w:color="auto"/>
            <w:left w:val="none" w:sz="0" w:space="0" w:color="auto"/>
            <w:bottom w:val="none" w:sz="0" w:space="0" w:color="auto"/>
            <w:right w:val="none" w:sz="0" w:space="0" w:color="auto"/>
          </w:divBdr>
        </w:div>
        <w:div w:id="445738573">
          <w:marLeft w:val="0"/>
          <w:marRight w:val="0"/>
          <w:marTop w:val="0"/>
          <w:marBottom w:val="0"/>
          <w:divBdr>
            <w:top w:val="none" w:sz="0" w:space="0" w:color="auto"/>
            <w:left w:val="none" w:sz="0" w:space="0" w:color="auto"/>
            <w:bottom w:val="none" w:sz="0" w:space="0" w:color="auto"/>
            <w:right w:val="none" w:sz="0" w:space="0" w:color="auto"/>
          </w:divBdr>
        </w:div>
        <w:div w:id="455878860">
          <w:marLeft w:val="0"/>
          <w:marRight w:val="0"/>
          <w:marTop w:val="0"/>
          <w:marBottom w:val="0"/>
          <w:divBdr>
            <w:top w:val="none" w:sz="0" w:space="0" w:color="auto"/>
            <w:left w:val="none" w:sz="0" w:space="0" w:color="auto"/>
            <w:bottom w:val="none" w:sz="0" w:space="0" w:color="auto"/>
            <w:right w:val="none" w:sz="0" w:space="0" w:color="auto"/>
          </w:divBdr>
        </w:div>
        <w:div w:id="497617618">
          <w:marLeft w:val="0"/>
          <w:marRight w:val="0"/>
          <w:marTop w:val="0"/>
          <w:marBottom w:val="0"/>
          <w:divBdr>
            <w:top w:val="none" w:sz="0" w:space="0" w:color="auto"/>
            <w:left w:val="none" w:sz="0" w:space="0" w:color="auto"/>
            <w:bottom w:val="none" w:sz="0" w:space="0" w:color="auto"/>
            <w:right w:val="none" w:sz="0" w:space="0" w:color="auto"/>
          </w:divBdr>
        </w:div>
        <w:div w:id="517238977">
          <w:marLeft w:val="0"/>
          <w:marRight w:val="0"/>
          <w:marTop w:val="0"/>
          <w:marBottom w:val="0"/>
          <w:divBdr>
            <w:top w:val="none" w:sz="0" w:space="0" w:color="auto"/>
            <w:left w:val="none" w:sz="0" w:space="0" w:color="auto"/>
            <w:bottom w:val="none" w:sz="0" w:space="0" w:color="auto"/>
            <w:right w:val="none" w:sz="0" w:space="0" w:color="auto"/>
          </w:divBdr>
        </w:div>
        <w:div w:id="537550948">
          <w:marLeft w:val="0"/>
          <w:marRight w:val="0"/>
          <w:marTop w:val="0"/>
          <w:marBottom w:val="0"/>
          <w:divBdr>
            <w:top w:val="none" w:sz="0" w:space="0" w:color="auto"/>
            <w:left w:val="none" w:sz="0" w:space="0" w:color="auto"/>
            <w:bottom w:val="none" w:sz="0" w:space="0" w:color="auto"/>
            <w:right w:val="none" w:sz="0" w:space="0" w:color="auto"/>
          </w:divBdr>
        </w:div>
        <w:div w:id="889533673">
          <w:marLeft w:val="0"/>
          <w:marRight w:val="0"/>
          <w:marTop w:val="0"/>
          <w:marBottom w:val="0"/>
          <w:divBdr>
            <w:top w:val="none" w:sz="0" w:space="0" w:color="auto"/>
            <w:left w:val="none" w:sz="0" w:space="0" w:color="auto"/>
            <w:bottom w:val="none" w:sz="0" w:space="0" w:color="auto"/>
            <w:right w:val="none" w:sz="0" w:space="0" w:color="auto"/>
          </w:divBdr>
        </w:div>
        <w:div w:id="948898675">
          <w:marLeft w:val="0"/>
          <w:marRight w:val="0"/>
          <w:marTop w:val="0"/>
          <w:marBottom w:val="0"/>
          <w:divBdr>
            <w:top w:val="none" w:sz="0" w:space="0" w:color="auto"/>
            <w:left w:val="none" w:sz="0" w:space="0" w:color="auto"/>
            <w:bottom w:val="none" w:sz="0" w:space="0" w:color="auto"/>
            <w:right w:val="none" w:sz="0" w:space="0" w:color="auto"/>
          </w:divBdr>
        </w:div>
        <w:div w:id="950210959">
          <w:marLeft w:val="0"/>
          <w:marRight w:val="0"/>
          <w:marTop w:val="0"/>
          <w:marBottom w:val="0"/>
          <w:divBdr>
            <w:top w:val="none" w:sz="0" w:space="0" w:color="auto"/>
            <w:left w:val="none" w:sz="0" w:space="0" w:color="auto"/>
            <w:bottom w:val="none" w:sz="0" w:space="0" w:color="auto"/>
            <w:right w:val="none" w:sz="0" w:space="0" w:color="auto"/>
          </w:divBdr>
        </w:div>
        <w:div w:id="960526993">
          <w:marLeft w:val="0"/>
          <w:marRight w:val="0"/>
          <w:marTop w:val="0"/>
          <w:marBottom w:val="0"/>
          <w:divBdr>
            <w:top w:val="none" w:sz="0" w:space="0" w:color="auto"/>
            <w:left w:val="none" w:sz="0" w:space="0" w:color="auto"/>
            <w:bottom w:val="none" w:sz="0" w:space="0" w:color="auto"/>
            <w:right w:val="none" w:sz="0" w:space="0" w:color="auto"/>
          </w:divBdr>
        </w:div>
        <w:div w:id="991636196">
          <w:marLeft w:val="0"/>
          <w:marRight w:val="0"/>
          <w:marTop w:val="0"/>
          <w:marBottom w:val="0"/>
          <w:divBdr>
            <w:top w:val="none" w:sz="0" w:space="0" w:color="auto"/>
            <w:left w:val="none" w:sz="0" w:space="0" w:color="auto"/>
            <w:bottom w:val="none" w:sz="0" w:space="0" w:color="auto"/>
            <w:right w:val="none" w:sz="0" w:space="0" w:color="auto"/>
          </w:divBdr>
        </w:div>
        <w:div w:id="1232084222">
          <w:marLeft w:val="0"/>
          <w:marRight w:val="0"/>
          <w:marTop w:val="0"/>
          <w:marBottom w:val="0"/>
          <w:divBdr>
            <w:top w:val="none" w:sz="0" w:space="0" w:color="auto"/>
            <w:left w:val="none" w:sz="0" w:space="0" w:color="auto"/>
            <w:bottom w:val="none" w:sz="0" w:space="0" w:color="auto"/>
            <w:right w:val="none" w:sz="0" w:space="0" w:color="auto"/>
          </w:divBdr>
        </w:div>
        <w:div w:id="1294292736">
          <w:marLeft w:val="0"/>
          <w:marRight w:val="0"/>
          <w:marTop w:val="0"/>
          <w:marBottom w:val="0"/>
          <w:divBdr>
            <w:top w:val="none" w:sz="0" w:space="0" w:color="auto"/>
            <w:left w:val="none" w:sz="0" w:space="0" w:color="auto"/>
            <w:bottom w:val="none" w:sz="0" w:space="0" w:color="auto"/>
            <w:right w:val="none" w:sz="0" w:space="0" w:color="auto"/>
          </w:divBdr>
        </w:div>
        <w:div w:id="1559826727">
          <w:marLeft w:val="0"/>
          <w:marRight w:val="0"/>
          <w:marTop w:val="0"/>
          <w:marBottom w:val="0"/>
          <w:divBdr>
            <w:top w:val="none" w:sz="0" w:space="0" w:color="auto"/>
            <w:left w:val="none" w:sz="0" w:space="0" w:color="auto"/>
            <w:bottom w:val="none" w:sz="0" w:space="0" w:color="auto"/>
            <w:right w:val="none" w:sz="0" w:space="0" w:color="auto"/>
          </w:divBdr>
        </w:div>
        <w:div w:id="1658455116">
          <w:marLeft w:val="0"/>
          <w:marRight w:val="0"/>
          <w:marTop w:val="0"/>
          <w:marBottom w:val="0"/>
          <w:divBdr>
            <w:top w:val="none" w:sz="0" w:space="0" w:color="auto"/>
            <w:left w:val="none" w:sz="0" w:space="0" w:color="auto"/>
            <w:bottom w:val="none" w:sz="0" w:space="0" w:color="auto"/>
            <w:right w:val="none" w:sz="0" w:space="0" w:color="auto"/>
          </w:divBdr>
        </w:div>
        <w:div w:id="2005469343">
          <w:marLeft w:val="0"/>
          <w:marRight w:val="0"/>
          <w:marTop w:val="0"/>
          <w:marBottom w:val="0"/>
          <w:divBdr>
            <w:top w:val="none" w:sz="0" w:space="0" w:color="auto"/>
            <w:left w:val="none" w:sz="0" w:space="0" w:color="auto"/>
            <w:bottom w:val="none" w:sz="0" w:space="0" w:color="auto"/>
            <w:right w:val="none" w:sz="0" w:space="0" w:color="auto"/>
          </w:divBdr>
        </w:div>
      </w:divsChild>
    </w:div>
    <w:div w:id="1277056867">
      <w:bodyDiv w:val="1"/>
      <w:marLeft w:val="0"/>
      <w:marRight w:val="0"/>
      <w:marTop w:val="0"/>
      <w:marBottom w:val="0"/>
      <w:divBdr>
        <w:top w:val="none" w:sz="0" w:space="0" w:color="auto"/>
        <w:left w:val="none" w:sz="0" w:space="0" w:color="auto"/>
        <w:bottom w:val="none" w:sz="0" w:space="0" w:color="auto"/>
        <w:right w:val="none" w:sz="0" w:space="0" w:color="auto"/>
      </w:divBdr>
      <w:divsChild>
        <w:div w:id="418909341">
          <w:marLeft w:val="0"/>
          <w:marRight w:val="0"/>
          <w:marTop w:val="0"/>
          <w:marBottom w:val="0"/>
          <w:divBdr>
            <w:top w:val="none" w:sz="0" w:space="0" w:color="auto"/>
            <w:left w:val="none" w:sz="0" w:space="0" w:color="auto"/>
            <w:bottom w:val="none" w:sz="0" w:space="0" w:color="auto"/>
            <w:right w:val="none" w:sz="0" w:space="0" w:color="auto"/>
          </w:divBdr>
          <w:divsChild>
            <w:div w:id="21354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1732">
      <w:bodyDiv w:val="1"/>
      <w:marLeft w:val="0"/>
      <w:marRight w:val="0"/>
      <w:marTop w:val="0"/>
      <w:marBottom w:val="0"/>
      <w:divBdr>
        <w:top w:val="none" w:sz="0" w:space="0" w:color="auto"/>
        <w:left w:val="none" w:sz="0" w:space="0" w:color="auto"/>
        <w:bottom w:val="none" w:sz="0" w:space="0" w:color="auto"/>
        <w:right w:val="none" w:sz="0" w:space="0" w:color="auto"/>
      </w:divBdr>
    </w:div>
    <w:div w:id="1434865695">
      <w:bodyDiv w:val="1"/>
      <w:marLeft w:val="0"/>
      <w:marRight w:val="0"/>
      <w:marTop w:val="0"/>
      <w:marBottom w:val="0"/>
      <w:divBdr>
        <w:top w:val="none" w:sz="0" w:space="0" w:color="auto"/>
        <w:left w:val="none" w:sz="0" w:space="0" w:color="auto"/>
        <w:bottom w:val="none" w:sz="0" w:space="0" w:color="auto"/>
        <w:right w:val="none" w:sz="0" w:space="0" w:color="auto"/>
      </w:divBdr>
    </w:div>
    <w:div w:id="1454865502">
      <w:bodyDiv w:val="1"/>
      <w:marLeft w:val="0"/>
      <w:marRight w:val="0"/>
      <w:marTop w:val="0"/>
      <w:marBottom w:val="0"/>
      <w:divBdr>
        <w:top w:val="none" w:sz="0" w:space="0" w:color="auto"/>
        <w:left w:val="none" w:sz="0" w:space="0" w:color="auto"/>
        <w:bottom w:val="none" w:sz="0" w:space="0" w:color="auto"/>
        <w:right w:val="none" w:sz="0" w:space="0" w:color="auto"/>
      </w:divBdr>
      <w:divsChild>
        <w:div w:id="1006202306">
          <w:marLeft w:val="0"/>
          <w:marRight w:val="0"/>
          <w:marTop w:val="240"/>
          <w:marBottom w:val="0"/>
          <w:divBdr>
            <w:top w:val="none" w:sz="0" w:space="0" w:color="auto"/>
            <w:left w:val="none" w:sz="0" w:space="0" w:color="auto"/>
            <w:bottom w:val="none" w:sz="0" w:space="0" w:color="auto"/>
            <w:right w:val="none" w:sz="0" w:space="0" w:color="auto"/>
          </w:divBdr>
        </w:div>
      </w:divsChild>
    </w:div>
    <w:div w:id="1473713487">
      <w:bodyDiv w:val="1"/>
      <w:marLeft w:val="0"/>
      <w:marRight w:val="0"/>
      <w:marTop w:val="0"/>
      <w:marBottom w:val="0"/>
      <w:divBdr>
        <w:top w:val="none" w:sz="0" w:space="0" w:color="auto"/>
        <w:left w:val="none" w:sz="0" w:space="0" w:color="auto"/>
        <w:bottom w:val="none" w:sz="0" w:space="0" w:color="auto"/>
        <w:right w:val="none" w:sz="0" w:space="0" w:color="auto"/>
      </w:divBdr>
    </w:div>
    <w:div w:id="1502314310">
      <w:bodyDiv w:val="1"/>
      <w:marLeft w:val="0"/>
      <w:marRight w:val="0"/>
      <w:marTop w:val="0"/>
      <w:marBottom w:val="0"/>
      <w:divBdr>
        <w:top w:val="none" w:sz="0" w:space="0" w:color="auto"/>
        <w:left w:val="none" w:sz="0" w:space="0" w:color="auto"/>
        <w:bottom w:val="none" w:sz="0" w:space="0" w:color="auto"/>
        <w:right w:val="none" w:sz="0" w:space="0" w:color="auto"/>
      </w:divBdr>
    </w:div>
    <w:div w:id="1554461127">
      <w:bodyDiv w:val="1"/>
      <w:marLeft w:val="0"/>
      <w:marRight w:val="0"/>
      <w:marTop w:val="0"/>
      <w:marBottom w:val="0"/>
      <w:divBdr>
        <w:top w:val="none" w:sz="0" w:space="0" w:color="auto"/>
        <w:left w:val="none" w:sz="0" w:space="0" w:color="auto"/>
        <w:bottom w:val="none" w:sz="0" w:space="0" w:color="auto"/>
        <w:right w:val="none" w:sz="0" w:space="0" w:color="auto"/>
      </w:divBdr>
      <w:divsChild>
        <w:div w:id="142816108">
          <w:marLeft w:val="0"/>
          <w:marRight w:val="0"/>
          <w:marTop w:val="0"/>
          <w:marBottom w:val="0"/>
          <w:divBdr>
            <w:top w:val="none" w:sz="0" w:space="0" w:color="auto"/>
            <w:left w:val="none" w:sz="0" w:space="0" w:color="auto"/>
            <w:bottom w:val="none" w:sz="0" w:space="0" w:color="auto"/>
            <w:right w:val="none" w:sz="0" w:space="0" w:color="auto"/>
          </w:divBdr>
          <w:divsChild>
            <w:div w:id="618412123">
              <w:marLeft w:val="0"/>
              <w:marRight w:val="0"/>
              <w:marTop w:val="0"/>
              <w:marBottom w:val="0"/>
              <w:divBdr>
                <w:top w:val="none" w:sz="0" w:space="0" w:color="auto"/>
                <w:left w:val="none" w:sz="0" w:space="0" w:color="auto"/>
                <w:bottom w:val="none" w:sz="0" w:space="0" w:color="auto"/>
                <w:right w:val="none" w:sz="0" w:space="0" w:color="auto"/>
              </w:divBdr>
            </w:div>
          </w:divsChild>
        </w:div>
        <w:div w:id="291060725">
          <w:marLeft w:val="0"/>
          <w:marRight w:val="0"/>
          <w:marTop w:val="0"/>
          <w:marBottom w:val="0"/>
          <w:divBdr>
            <w:top w:val="none" w:sz="0" w:space="0" w:color="auto"/>
            <w:left w:val="none" w:sz="0" w:space="0" w:color="auto"/>
            <w:bottom w:val="none" w:sz="0" w:space="0" w:color="auto"/>
            <w:right w:val="none" w:sz="0" w:space="0" w:color="auto"/>
          </w:divBdr>
          <w:divsChild>
            <w:div w:id="157309939">
              <w:marLeft w:val="0"/>
              <w:marRight w:val="0"/>
              <w:marTop w:val="0"/>
              <w:marBottom w:val="0"/>
              <w:divBdr>
                <w:top w:val="none" w:sz="0" w:space="0" w:color="auto"/>
                <w:left w:val="none" w:sz="0" w:space="0" w:color="auto"/>
                <w:bottom w:val="none" w:sz="0" w:space="0" w:color="auto"/>
                <w:right w:val="none" w:sz="0" w:space="0" w:color="auto"/>
              </w:divBdr>
            </w:div>
          </w:divsChild>
        </w:div>
        <w:div w:id="321468804">
          <w:marLeft w:val="0"/>
          <w:marRight w:val="0"/>
          <w:marTop w:val="240"/>
          <w:marBottom w:val="0"/>
          <w:divBdr>
            <w:top w:val="none" w:sz="0" w:space="0" w:color="auto"/>
            <w:left w:val="none" w:sz="0" w:space="0" w:color="auto"/>
            <w:bottom w:val="none" w:sz="0" w:space="0" w:color="auto"/>
            <w:right w:val="none" w:sz="0" w:space="0" w:color="auto"/>
          </w:divBdr>
          <w:divsChild>
            <w:div w:id="730537483">
              <w:marLeft w:val="0"/>
              <w:marRight w:val="0"/>
              <w:marTop w:val="0"/>
              <w:marBottom w:val="0"/>
              <w:divBdr>
                <w:top w:val="none" w:sz="0" w:space="0" w:color="auto"/>
                <w:left w:val="none" w:sz="0" w:space="0" w:color="auto"/>
                <w:bottom w:val="none" w:sz="0" w:space="0" w:color="auto"/>
                <w:right w:val="none" w:sz="0" w:space="0" w:color="auto"/>
              </w:divBdr>
              <w:divsChild>
                <w:div w:id="1670017767">
                  <w:marLeft w:val="0"/>
                  <w:marRight w:val="0"/>
                  <w:marTop w:val="0"/>
                  <w:marBottom w:val="0"/>
                  <w:divBdr>
                    <w:top w:val="none" w:sz="0" w:space="0" w:color="auto"/>
                    <w:left w:val="none" w:sz="0" w:space="0" w:color="auto"/>
                    <w:bottom w:val="none" w:sz="0" w:space="0" w:color="auto"/>
                    <w:right w:val="none" w:sz="0" w:space="0" w:color="auto"/>
                  </w:divBdr>
                  <w:divsChild>
                    <w:div w:id="81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5370">
          <w:marLeft w:val="0"/>
          <w:marRight w:val="0"/>
          <w:marTop w:val="240"/>
          <w:marBottom w:val="0"/>
          <w:divBdr>
            <w:top w:val="none" w:sz="0" w:space="0" w:color="auto"/>
            <w:left w:val="none" w:sz="0" w:space="0" w:color="auto"/>
            <w:bottom w:val="none" w:sz="0" w:space="0" w:color="auto"/>
            <w:right w:val="none" w:sz="0" w:space="0" w:color="auto"/>
          </w:divBdr>
          <w:divsChild>
            <w:div w:id="447357238">
              <w:marLeft w:val="0"/>
              <w:marRight w:val="0"/>
              <w:marTop w:val="0"/>
              <w:marBottom w:val="0"/>
              <w:divBdr>
                <w:top w:val="none" w:sz="0" w:space="0" w:color="auto"/>
                <w:left w:val="none" w:sz="0" w:space="0" w:color="auto"/>
                <w:bottom w:val="none" w:sz="0" w:space="0" w:color="auto"/>
                <w:right w:val="none" w:sz="0" w:space="0" w:color="auto"/>
              </w:divBdr>
              <w:divsChild>
                <w:div w:id="139346706">
                  <w:marLeft w:val="0"/>
                  <w:marRight w:val="0"/>
                  <w:marTop w:val="0"/>
                  <w:marBottom w:val="0"/>
                  <w:divBdr>
                    <w:top w:val="none" w:sz="0" w:space="0" w:color="auto"/>
                    <w:left w:val="none" w:sz="0" w:space="0" w:color="auto"/>
                    <w:bottom w:val="none" w:sz="0" w:space="0" w:color="auto"/>
                    <w:right w:val="none" w:sz="0" w:space="0" w:color="auto"/>
                  </w:divBdr>
                  <w:divsChild>
                    <w:div w:id="1874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7986">
          <w:marLeft w:val="0"/>
          <w:marRight w:val="0"/>
          <w:marTop w:val="0"/>
          <w:marBottom w:val="0"/>
          <w:divBdr>
            <w:top w:val="none" w:sz="0" w:space="0" w:color="auto"/>
            <w:left w:val="none" w:sz="0" w:space="0" w:color="auto"/>
            <w:bottom w:val="none" w:sz="0" w:space="0" w:color="auto"/>
            <w:right w:val="none" w:sz="0" w:space="0" w:color="auto"/>
          </w:divBdr>
          <w:divsChild>
            <w:div w:id="1271670854">
              <w:marLeft w:val="0"/>
              <w:marRight w:val="0"/>
              <w:marTop w:val="0"/>
              <w:marBottom w:val="0"/>
              <w:divBdr>
                <w:top w:val="none" w:sz="0" w:space="0" w:color="auto"/>
                <w:left w:val="none" w:sz="0" w:space="0" w:color="auto"/>
                <w:bottom w:val="none" w:sz="0" w:space="0" w:color="auto"/>
                <w:right w:val="none" w:sz="0" w:space="0" w:color="auto"/>
              </w:divBdr>
            </w:div>
          </w:divsChild>
        </w:div>
        <w:div w:id="632029699">
          <w:marLeft w:val="0"/>
          <w:marRight w:val="0"/>
          <w:marTop w:val="240"/>
          <w:marBottom w:val="0"/>
          <w:divBdr>
            <w:top w:val="none" w:sz="0" w:space="0" w:color="auto"/>
            <w:left w:val="none" w:sz="0" w:space="0" w:color="auto"/>
            <w:bottom w:val="none" w:sz="0" w:space="0" w:color="auto"/>
            <w:right w:val="none" w:sz="0" w:space="0" w:color="auto"/>
          </w:divBdr>
          <w:divsChild>
            <w:div w:id="508177609">
              <w:marLeft w:val="0"/>
              <w:marRight w:val="0"/>
              <w:marTop w:val="0"/>
              <w:marBottom w:val="0"/>
              <w:divBdr>
                <w:top w:val="none" w:sz="0" w:space="0" w:color="auto"/>
                <w:left w:val="none" w:sz="0" w:space="0" w:color="auto"/>
                <w:bottom w:val="none" w:sz="0" w:space="0" w:color="auto"/>
                <w:right w:val="none" w:sz="0" w:space="0" w:color="auto"/>
              </w:divBdr>
              <w:divsChild>
                <w:div w:id="1754545137">
                  <w:marLeft w:val="0"/>
                  <w:marRight w:val="0"/>
                  <w:marTop w:val="0"/>
                  <w:marBottom w:val="0"/>
                  <w:divBdr>
                    <w:top w:val="none" w:sz="0" w:space="0" w:color="auto"/>
                    <w:left w:val="none" w:sz="0" w:space="0" w:color="auto"/>
                    <w:bottom w:val="none" w:sz="0" w:space="0" w:color="auto"/>
                    <w:right w:val="none" w:sz="0" w:space="0" w:color="auto"/>
                  </w:divBdr>
                  <w:divsChild>
                    <w:div w:id="14531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6820">
          <w:marLeft w:val="0"/>
          <w:marRight w:val="0"/>
          <w:marTop w:val="0"/>
          <w:marBottom w:val="0"/>
          <w:divBdr>
            <w:top w:val="none" w:sz="0" w:space="0" w:color="auto"/>
            <w:left w:val="none" w:sz="0" w:space="0" w:color="auto"/>
            <w:bottom w:val="none" w:sz="0" w:space="0" w:color="auto"/>
            <w:right w:val="none" w:sz="0" w:space="0" w:color="auto"/>
          </w:divBdr>
          <w:divsChild>
            <w:div w:id="1212301317">
              <w:marLeft w:val="0"/>
              <w:marRight w:val="0"/>
              <w:marTop w:val="0"/>
              <w:marBottom w:val="0"/>
              <w:divBdr>
                <w:top w:val="none" w:sz="0" w:space="0" w:color="auto"/>
                <w:left w:val="none" w:sz="0" w:space="0" w:color="auto"/>
                <w:bottom w:val="none" w:sz="0" w:space="0" w:color="auto"/>
                <w:right w:val="none" w:sz="0" w:space="0" w:color="auto"/>
              </w:divBdr>
            </w:div>
          </w:divsChild>
        </w:div>
        <w:div w:id="676074321">
          <w:marLeft w:val="0"/>
          <w:marRight w:val="0"/>
          <w:marTop w:val="240"/>
          <w:marBottom w:val="0"/>
          <w:divBdr>
            <w:top w:val="none" w:sz="0" w:space="0" w:color="auto"/>
            <w:left w:val="none" w:sz="0" w:space="0" w:color="auto"/>
            <w:bottom w:val="none" w:sz="0" w:space="0" w:color="auto"/>
            <w:right w:val="none" w:sz="0" w:space="0" w:color="auto"/>
          </w:divBdr>
          <w:divsChild>
            <w:div w:id="1245870623">
              <w:marLeft w:val="0"/>
              <w:marRight w:val="0"/>
              <w:marTop w:val="0"/>
              <w:marBottom w:val="0"/>
              <w:divBdr>
                <w:top w:val="none" w:sz="0" w:space="0" w:color="auto"/>
                <w:left w:val="none" w:sz="0" w:space="0" w:color="auto"/>
                <w:bottom w:val="none" w:sz="0" w:space="0" w:color="auto"/>
                <w:right w:val="none" w:sz="0" w:space="0" w:color="auto"/>
              </w:divBdr>
              <w:divsChild>
                <w:div w:id="1730612056">
                  <w:marLeft w:val="0"/>
                  <w:marRight w:val="0"/>
                  <w:marTop w:val="0"/>
                  <w:marBottom w:val="0"/>
                  <w:divBdr>
                    <w:top w:val="none" w:sz="0" w:space="0" w:color="auto"/>
                    <w:left w:val="none" w:sz="0" w:space="0" w:color="auto"/>
                    <w:bottom w:val="none" w:sz="0" w:space="0" w:color="auto"/>
                    <w:right w:val="none" w:sz="0" w:space="0" w:color="auto"/>
                  </w:divBdr>
                  <w:divsChild>
                    <w:div w:id="324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5037">
          <w:marLeft w:val="0"/>
          <w:marRight w:val="0"/>
          <w:marTop w:val="0"/>
          <w:marBottom w:val="0"/>
          <w:divBdr>
            <w:top w:val="none" w:sz="0" w:space="0" w:color="auto"/>
            <w:left w:val="none" w:sz="0" w:space="0" w:color="auto"/>
            <w:bottom w:val="none" w:sz="0" w:space="0" w:color="auto"/>
            <w:right w:val="none" w:sz="0" w:space="0" w:color="auto"/>
          </w:divBdr>
          <w:divsChild>
            <w:div w:id="1969778363">
              <w:marLeft w:val="0"/>
              <w:marRight w:val="0"/>
              <w:marTop w:val="0"/>
              <w:marBottom w:val="0"/>
              <w:divBdr>
                <w:top w:val="none" w:sz="0" w:space="0" w:color="auto"/>
                <w:left w:val="none" w:sz="0" w:space="0" w:color="auto"/>
                <w:bottom w:val="none" w:sz="0" w:space="0" w:color="auto"/>
                <w:right w:val="none" w:sz="0" w:space="0" w:color="auto"/>
              </w:divBdr>
            </w:div>
          </w:divsChild>
        </w:div>
        <w:div w:id="1308820188">
          <w:marLeft w:val="0"/>
          <w:marRight w:val="0"/>
          <w:marTop w:val="240"/>
          <w:marBottom w:val="0"/>
          <w:divBdr>
            <w:top w:val="none" w:sz="0" w:space="0" w:color="auto"/>
            <w:left w:val="none" w:sz="0" w:space="0" w:color="auto"/>
            <w:bottom w:val="none" w:sz="0" w:space="0" w:color="auto"/>
            <w:right w:val="none" w:sz="0" w:space="0" w:color="auto"/>
          </w:divBdr>
          <w:divsChild>
            <w:div w:id="1671955078">
              <w:marLeft w:val="0"/>
              <w:marRight w:val="0"/>
              <w:marTop w:val="0"/>
              <w:marBottom w:val="0"/>
              <w:divBdr>
                <w:top w:val="none" w:sz="0" w:space="0" w:color="auto"/>
                <w:left w:val="none" w:sz="0" w:space="0" w:color="auto"/>
                <w:bottom w:val="none" w:sz="0" w:space="0" w:color="auto"/>
                <w:right w:val="none" w:sz="0" w:space="0" w:color="auto"/>
              </w:divBdr>
              <w:divsChild>
                <w:div w:id="1177386269">
                  <w:marLeft w:val="0"/>
                  <w:marRight w:val="0"/>
                  <w:marTop w:val="0"/>
                  <w:marBottom w:val="0"/>
                  <w:divBdr>
                    <w:top w:val="none" w:sz="0" w:space="0" w:color="auto"/>
                    <w:left w:val="none" w:sz="0" w:space="0" w:color="auto"/>
                    <w:bottom w:val="none" w:sz="0" w:space="0" w:color="auto"/>
                    <w:right w:val="none" w:sz="0" w:space="0" w:color="auto"/>
                  </w:divBdr>
                  <w:divsChild>
                    <w:div w:id="143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356">
          <w:marLeft w:val="0"/>
          <w:marRight w:val="0"/>
          <w:marTop w:val="0"/>
          <w:marBottom w:val="0"/>
          <w:divBdr>
            <w:top w:val="none" w:sz="0" w:space="0" w:color="auto"/>
            <w:left w:val="none" w:sz="0" w:space="0" w:color="auto"/>
            <w:bottom w:val="none" w:sz="0" w:space="0" w:color="auto"/>
            <w:right w:val="none" w:sz="0" w:space="0" w:color="auto"/>
          </w:divBdr>
          <w:divsChild>
            <w:div w:id="688726361">
              <w:marLeft w:val="0"/>
              <w:marRight w:val="0"/>
              <w:marTop w:val="0"/>
              <w:marBottom w:val="0"/>
              <w:divBdr>
                <w:top w:val="none" w:sz="0" w:space="0" w:color="auto"/>
                <w:left w:val="none" w:sz="0" w:space="0" w:color="auto"/>
                <w:bottom w:val="none" w:sz="0" w:space="0" w:color="auto"/>
                <w:right w:val="none" w:sz="0" w:space="0" w:color="auto"/>
              </w:divBdr>
            </w:div>
          </w:divsChild>
        </w:div>
        <w:div w:id="1974796924">
          <w:marLeft w:val="0"/>
          <w:marRight w:val="0"/>
          <w:marTop w:val="0"/>
          <w:marBottom w:val="0"/>
          <w:divBdr>
            <w:top w:val="none" w:sz="0" w:space="0" w:color="auto"/>
            <w:left w:val="none" w:sz="0" w:space="0" w:color="auto"/>
            <w:bottom w:val="none" w:sz="0" w:space="0" w:color="auto"/>
            <w:right w:val="none" w:sz="0" w:space="0" w:color="auto"/>
          </w:divBdr>
          <w:divsChild>
            <w:div w:id="17565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798">
      <w:bodyDiv w:val="1"/>
      <w:marLeft w:val="0"/>
      <w:marRight w:val="0"/>
      <w:marTop w:val="0"/>
      <w:marBottom w:val="0"/>
      <w:divBdr>
        <w:top w:val="none" w:sz="0" w:space="0" w:color="auto"/>
        <w:left w:val="none" w:sz="0" w:space="0" w:color="auto"/>
        <w:bottom w:val="none" w:sz="0" w:space="0" w:color="auto"/>
        <w:right w:val="none" w:sz="0" w:space="0" w:color="auto"/>
      </w:divBdr>
    </w:div>
    <w:div w:id="1849173323">
      <w:bodyDiv w:val="1"/>
      <w:marLeft w:val="0"/>
      <w:marRight w:val="0"/>
      <w:marTop w:val="0"/>
      <w:marBottom w:val="0"/>
      <w:divBdr>
        <w:top w:val="none" w:sz="0" w:space="0" w:color="auto"/>
        <w:left w:val="none" w:sz="0" w:space="0" w:color="auto"/>
        <w:bottom w:val="none" w:sz="0" w:space="0" w:color="auto"/>
        <w:right w:val="none" w:sz="0" w:space="0" w:color="auto"/>
      </w:divBdr>
      <w:divsChild>
        <w:div w:id="59834873">
          <w:marLeft w:val="0"/>
          <w:marRight w:val="0"/>
          <w:marTop w:val="240"/>
          <w:marBottom w:val="0"/>
          <w:divBdr>
            <w:top w:val="none" w:sz="0" w:space="0" w:color="auto"/>
            <w:left w:val="none" w:sz="0" w:space="0" w:color="auto"/>
            <w:bottom w:val="none" w:sz="0" w:space="0" w:color="auto"/>
            <w:right w:val="none" w:sz="0" w:space="0" w:color="auto"/>
          </w:divBdr>
          <w:divsChild>
            <w:div w:id="1401126444">
              <w:marLeft w:val="0"/>
              <w:marRight w:val="0"/>
              <w:marTop w:val="0"/>
              <w:marBottom w:val="0"/>
              <w:divBdr>
                <w:top w:val="none" w:sz="0" w:space="0" w:color="auto"/>
                <w:left w:val="none" w:sz="0" w:space="0" w:color="auto"/>
                <w:bottom w:val="none" w:sz="0" w:space="0" w:color="auto"/>
                <w:right w:val="none" w:sz="0" w:space="0" w:color="auto"/>
              </w:divBdr>
              <w:divsChild>
                <w:div w:id="690111398">
                  <w:marLeft w:val="0"/>
                  <w:marRight w:val="0"/>
                  <w:marTop w:val="0"/>
                  <w:marBottom w:val="0"/>
                  <w:divBdr>
                    <w:top w:val="none" w:sz="0" w:space="0" w:color="auto"/>
                    <w:left w:val="none" w:sz="0" w:space="0" w:color="auto"/>
                    <w:bottom w:val="none" w:sz="0" w:space="0" w:color="auto"/>
                    <w:right w:val="none" w:sz="0" w:space="0" w:color="auto"/>
                  </w:divBdr>
                  <w:divsChild>
                    <w:div w:id="10030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5271">
          <w:marLeft w:val="0"/>
          <w:marRight w:val="0"/>
          <w:marTop w:val="0"/>
          <w:marBottom w:val="0"/>
          <w:divBdr>
            <w:top w:val="none" w:sz="0" w:space="0" w:color="auto"/>
            <w:left w:val="none" w:sz="0" w:space="0" w:color="auto"/>
            <w:bottom w:val="none" w:sz="0" w:space="0" w:color="auto"/>
            <w:right w:val="none" w:sz="0" w:space="0" w:color="auto"/>
          </w:divBdr>
          <w:divsChild>
            <w:div w:id="1235699830">
              <w:marLeft w:val="0"/>
              <w:marRight w:val="0"/>
              <w:marTop w:val="0"/>
              <w:marBottom w:val="0"/>
              <w:divBdr>
                <w:top w:val="none" w:sz="0" w:space="0" w:color="auto"/>
                <w:left w:val="none" w:sz="0" w:space="0" w:color="auto"/>
                <w:bottom w:val="none" w:sz="0" w:space="0" w:color="auto"/>
                <w:right w:val="none" w:sz="0" w:space="0" w:color="auto"/>
              </w:divBdr>
            </w:div>
          </w:divsChild>
        </w:div>
        <w:div w:id="209078226">
          <w:marLeft w:val="0"/>
          <w:marRight w:val="0"/>
          <w:marTop w:val="240"/>
          <w:marBottom w:val="0"/>
          <w:divBdr>
            <w:top w:val="none" w:sz="0" w:space="0" w:color="auto"/>
            <w:left w:val="none" w:sz="0" w:space="0" w:color="auto"/>
            <w:bottom w:val="none" w:sz="0" w:space="0" w:color="auto"/>
            <w:right w:val="none" w:sz="0" w:space="0" w:color="auto"/>
          </w:divBdr>
          <w:divsChild>
            <w:div w:id="1992446522">
              <w:marLeft w:val="0"/>
              <w:marRight w:val="0"/>
              <w:marTop w:val="0"/>
              <w:marBottom w:val="0"/>
              <w:divBdr>
                <w:top w:val="none" w:sz="0" w:space="0" w:color="auto"/>
                <w:left w:val="none" w:sz="0" w:space="0" w:color="auto"/>
                <w:bottom w:val="none" w:sz="0" w:space="0" w:color="auto"/>
                <w:right w:val="none" w:sz="0" w:space="0" w:color="auto"/>
              </w:divBdr>
              <w:divsChild>
                <w:div w:id="2073843865">
                  <w:marLeft w:val="0"/>
                  <w:marRight w:val="0"/>
                  <w:marTop w:val="0"/>
                  <w:marBottom w:val="0"/>
                  <w:divBdr>
                    <w:top w:val="none" w:sz="0" w:space="0" w:color="auto"/>
                    <w:left w:val="none" w:sz="0" w:space="0" w:color="auto"/>
                    <w:bottom w:val="none" w:sz="0" w:space="0" w:color="auto"/>
                    <w:right w:val="none" w:sz="0" w:space="0" w:color="auto"/>
                  </w:divBdr>
                  <w:divsChild>
                    <w:div w:id="2079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7910">
          <w:marLeft w:val="0"/>
          <w:marRight w:val="0"/>
          <w:marTop w:val="0"/>
          <w:marBottom w:val="0"/>
          <w:divBdr>
            <w:top w:val="none" w:sz="0" w:space="0" w:color="auto"/>
            <w:left w:val="none" w:sz="0" w:space="0" w:color="auto"/>
            <w:bottom w:val="none" w:sz="0" w:space="0" w:color="auto"/>
            <w:right w:val="none" w:sz="0" w:space="0" w:color="auto"/>
          </w:divBdr>
          <w:divsChild>
            <w:div w:id="909197053">
              <w:marLeft w:val="0"/>
              <w:marRight w:val="0"/>
              <w:marTop w:val="0"/>
              <w:marBottom w:val="0"/>
              <w:divBdr>
                <w:top w:val="none" w:sz="0" w:space="0" w:color="auto"/>
                <w:left w:val="none" w:sz="0" w:space="0" w:color="auto"/>
                <w:bottom w:val="none" w:sz="0" w:space="0" w:color="auto"/>
                <w:right w:val="none" w:sz="0" w:space="0" w:color="auto"/>
              </w:divBdr>
            </w:div>
          </w:divsChild>
        </w:div>
        <w:div w:id="451706445">
          <w:marLeft w:val="0"/>
          <w:marRight w:val="0"/>
          <w:marTop w:val="240"/>
          <w:marBottom w:val="0"/>
          <w:divBdr>
            <w:top w:val="none" w:sz="0" w:space="0" w:color="auto"/>
            <w:left w:val="none" w:sz="0" w:space="0" w:color="auto"/>
            <w:bottom w:val="none" w:sz="0" w:space="0" w:color="auto"/>
            <w:right w:val="none" w:sz="0" w:space="0" w:color="auto"/>
          </w:divBdr>
          <w:divsChild>
            <w:div w:id="919023390">
              <w:marLeft w:val="0"/>
              <w:marRight w:val="0"/>
              <w:marTop w:val="0"/>
              <w:marBottom w:val="0"/>
              <w:divBdr>
                <w:top w:val="none" w:sz="0" w:space="0" w:color="auto"/>
                <w:left w:val="none" w:sz="0" w:space="0" w:color="auto"/>
                <w:bottom w:val="none" w:sz="0" w:space="0" w:color="auto"/>
                <w:right w:val="none" w:sz="0" w:space="0" w:color="auto"/>
              </w:divBdr>
              <w:divsChild>
                <w:div w:id="217476255">
                  <w:marLeft w:val="0"/>
                  <w:marRight w:val="0"/>
                  <w:marTop w:val="0"/>
                  <w:marBottom w:val="0"/>
                  <w:divBdr>
                    <w:top w:val="none" w:sz="0" w:space="0" w:color="auto"/>
                    <w:left w:val="none" w:sz="0" w:space="0" w:color="auto"/>
                    <w:bottom w:val="none" w:sz="0" w:space="0" w:color="auto"/>
                    <w:right w:val="none" w:sz="0" w:space="0" w:color="auto"/>
                  </w:divBdr>
                  <w:divsChild>
                    <w:div w:id="1936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581">
          <w:marLeft w:val="0"/>
          <w:marRight w:val="0"/>
          <w:marTop w:val="0"/>
          <w:marBottom w:val="0"/>
          <w:divBdr>
            <w:top w:val="none" w:sz="0" w:space="0" w:color="auto"/>
            <w:left w:val="none" w:sz="0" w:space="0" w:color="auto"/>
            <w:bottom w:val="none" w:sz="0" w:space="0" w:color="auto"/>
            <w:right w:val="none" w:sz="0" w:space="0" w:color="auto"/>
          </w:divBdr>
          <w:divsChild>
            <w:div w:id="20202641">
              <w:marLeft w:val="0"/>
              <w:marRight w:val="0"/>
              <w:marTop w:val="0"/>
              <w:marBottom w:val="0"/>
              <w:divBdr>
                <w:top w:val="none" w:sz="0" w:space="0" w:color="auto"/>
                <w:left w:val="none" w:sz="0" w:space="0" w:color="auto"/>
                <w:bottom w:val="none" w:sz="0" w:space="0" w:color="auto"/>
                <w:right w:val="none" w:sz="0" w:space="0" w:color="auto"/>
              </w:divBdr>
            </w:div>
          </w:divsChild>
        </w:div>
        <w:div w:id="1039353810">
          <w:marLeft w:val="0"/>
          <w:marRight w:val="0"/>
          <w:marTop w:val="0"/>
          <w:marBottom w:val="0"/>
          <w:divBdr>
            <w:top w:val="none" w:sz="0" w:space="0" w:color="auto"/>
            <w:left w:val="none" w:sz="0" w:space="0" w:color="auto"/>
            <w:bottom w:val="none" w:sz="0" w:space="0" w:color="auto"/>
            <w:right w:val="none" w:sz="0" w:space="0" w:color="auto"/>
          </w:divBdr>
          <w:divsChild>
            <w:div w:id="628362219">
              <w:marLeft w:val="0"/>
              <w:marRight w:val="0"/>
              <w:marTop w:val="0"/>
              <w:marBottom w:val="0"/>
              <w:divBdr>
                <w:top w:val="none" w:sz="0" w:space="0" w:color="auto"/>
                <w:left w:val="none" w:sz="0" w:space="0" w:color="auto"/>
                <w:bottom w:val="none" w:sz="0" w:space="0" w:color="auto"/>
                <w:right w:val="none" w:sz="0" w:space="0" w:color="auto"/>
              </w:divBdr>
            </w:div>
          </w:divsChild>
        </w:div>
        <w:div w:id="1203665779">
          <w:marLeft w:val="0"/>
          <w:marRight w:val="0"/>
          <w:marTop w:val="240"/>
          <w:marBottom w:val="0"/>
          <w:divBdr>
            <w:top w:val="none" w:sz="0" w:space="0" w:color="auto"/>
            <w:left w:val="none" w:sz="0" w:space="0" w:color="auto"/>
            <w:bottom w:val="none" w:sz="0" w:space="0" w:color="auto"/>
            <w:right w:val="none" w:sz="0" w:space="0" w:color="auto"/>
          </w:divBdr>
          <w:divsChild>
            <w:div w:id="1854145318">
              <w:marLeft w:val="0"/>
              <w:marRight w:val="0"/>
              <w:marTop w:val="0"/>
              <w:marBottom w:val="0"/>
              <w:divBdr>
                <w:top w:val="none" w:sz="0" w:space="0" w:color="auto"/>
                <w:left w:val="none" w:sz="0" w:space="0" w:color="auto"/>
                <w:bottom w:val="none" w:sz="0" w:space="0" w:color="auto"/>
                <w:right w:val="none" w:sz="0" w:space="0" w:color="auto"/>
              </w:divBdr>
              <w:divsChild>
                <w:div w:id="1917010338">
                  <w:marLeft w:val="0"/>
                  <w:marRight w:val="0"/>
                  <w:marTop w:val="0"/>
                  <w:marBottom w:val="0"/>
                  <w:divBdr>
                    <w:top w:val="none" w:sz="0" w:space="0" w:color="auto"/>
                    <w:left w:val="none" w:sz="0" w:space="0" w:color="auto"/>
                    <w:bottom w:val="none" w:sz="0" w:space="0" w:color="auto"/>
                    <w:right w:val="none" w:sz="0" w:space="0" w:color="auto"/>
                  </w:divBdr>
                  <w:divsChild>
                    <w:div w:id="9398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2989">
          <w:marLeft w:val="0"/>
          <w:marRight w:val="0"/>
          <w:marTop w:val="240"/>
          <w:marBottom w:val="0"/>
          <w:divBdr>
            <w:top w:val="none" w:sz="0" w:space="0" w:color="auto"/>
            <w:left w:val="none" w:sz="0" w:space="0" w:color="auto"/>
            <w:bottom w:val="none" w:sz="0" w:space="0" w:color="auto"/>
            <w:right w:val="none" w:sz="0" w:space="0" w:color="auto"/>
          </w:divBdr>
          <w:divsChild>
            <w:div w:id="123502079">
              <w:marLeft w:val="0"/>
              <w:marRight w:val="0"/>
              <w:marTop w:val="0"/>
              <w:marBottom w:val="0"/>
              <w:divBdr>
                <w:top w:val="none" w:sz="0" w:space="0" w:color="auto"/>
                <w:left w:val="none" w:sz="0" w:space="0" w:color="auto"/>
                <w:bottom w:val="none" w:sz="0" w:space="0" w:color="auto"/>
                <w:right w:val="none" w:sz="0" w:space="0" w:color="auto"/>
              </w:divBdr>
              <w:divsChild>
                <w:div w:id="116684899">
                  <w:marLeft w:val="0"/>
                  <w:marRight w:val="0"/>
                  <w:marTop w:val="0"/>
                  <w:marBottom w:val="0"/>
                  <w:divBdr>
                    <w:top w:val="none" w:sz="0" w:space="0" w:color="auto"/>
                    <w:left w:val="none" w:sz="0" w:space="0" w:color="auto"/>
                    <w:bottom w:val="none" w:sz="0" w:space="0" w:color="auto"/>
                    <w:right w:val="none" w:sz="0" w:space="0" w:color="auto"/>
                  </w:divBdr>
                  <w:divsChild>
                    <w:div w:id="64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782">
          <w:marLeft w:val="0"/>
          <w:marRight w:val="0"/>
          <w:marTop w:val="0"/>
          <w:marBottom w:val="0"/>
          <w:divBdr>
            <w:top w:val="none" w:sz="0" w:space="0" w:color="auto"/>
            <w:left w:val="none" w:sz="0" w:space="0" w:color="auto"/>
            <w:bottom w:val="none" w:sz="0" w:space="0" w:color="auto"/>
            <w:right w:val="none" w:sz="0" w:space="0" w:color="auto"/>
          </w:divBdr>
          <w:divsChild>
            <w:div w:id="1135295995">
              <w:marLeft w:val="0"/>
              <w:marRight w:val="0"/>
              <w:marTop w:val="0"/>
              <w:marBottom w:val="0"/>
              <w:divBdr>
                <w:top w:val="none" w:sz="0" w:space="0" w:color="auto"/>
                <w:left w:val="none" w:sz="0" w:space="0" w:color="auto"/>
                <w:bottom w:val="none" w:sz="0" w:space="0" w:color="auto"/>
                <w:right w:val="none" w:sz="0" w:space="0" w:color="auto"/>
              </w:divBdr>
            </w:div>
          </w:divsChild>
        </w:div>
        <w:div w:id="1662661514">
          <w:marLeft w:val="0"/>
          <w:marRight w:val="0"/>
          <w:marTop w:val="0"/>
          <w:marBottom w:val="0"/>
          <w:divBdr>
            <w:top w:val="none" w:sz="0" w:space="0" w:color="auto"/>
            <w:left w:val="none" w:sz="0" w:space="0" w:color="auto"/>
            <w:bottom w:val="none" w:sz="0" w:space="0" w:color="auto"/>
            <w:right w:val="none" w:sz="0" w:space="0" w:color="auto"/>
          </w:divBdr>
          <w:divsChild>
            <w:div w:id="1565986563">
              <w:marLeft w:val="0"/>
              <w:marRight w:val="0"/>
              <w:marTop w:val="0"/>
              <w:marBottom w:val="0"/>
              <w:divBdr>
                <w:top w:val="none" w:sz="0" w:space="0" w:color="auto"/>
                <w:left w:val="none" w:sz="0" w:space="0" w:color="auto"/>
                <w:bottom w:val="none" w:sz="0" w:space="0" w:color="auto"/>
                <w:right w:val="none" w:sz="0" w:space="0" w:color="auto"/>
              </w:divBdr>
            </w:div>
          </w:divsChild>
        </w:div>
        <w:div w:id="1826433488">
          <w:marLeft w:val="0"/>
          <w:marRight w:val="0"/>
          <w:marTop w:val="0"/>
          <w:marBottom w:val="0"/>
          <w:divBdr>
            <w:top w:val="none" w:sz="0" w:space="0" w:color="auto"/>
            <w:left w:val="none" w:sz="0" w:space="0" w:color="auto"/>
            <w:bottom w:val="none" w:sz="0" w:space="0" w:color="auto"/>
            <w:right w:val="none" w:sz="0" w:space="0" w:color="auto"/>
          </w:divBdr>
          <w:divsChild>
            <w:div w:id="482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7517">
      <w:bodyDiv w:val="1"/>
      <w:marLeft w:val="0"/>
      <w:marRight w:val="0"/>
      <w:marTop w:val="0"/>
      <w:marBottom w:val="0"/>
      <w:divBdr>
        <w:top w:val="none" w:sz="0" w:space="0" w:color="auto"/>
        <w:left w:val="none" w:sz="0" w:space="0" w:color="auto"/>
        <w:bottom w:val="none" w:sz="0" w:space="0" w:color="auto"/>
        <w:right w:val="none" w:sz="0" w:space="0" w:color="auto"/>
      </w:divBdr>
    </w:div>
    <w:div w:id="2046831170">
      <w:bodyDiv w:val="1"/>
      <w:marLeft w:val="0"/>
      <w:marRight w:val="0"/>
      <w:marTop w:val="0"/>
      <w:marBottom w:val="0"/>
      <w:divBdr>
        <w:top w:val="none" w:sz="0" w:space="0" w:color="auto"/>
        <w:left w:val="none" w:sz="0" w:space="0" w:color="auto"/>
        <w:bottom w:val="none" w:sz="0" w:space="0" w:color="auto"/>
        <w:right w:val="none" w:sz="0" w:space="0" w:color="auto"/>
      </w:divBdr>
      <w:divsChild>
        <w:div w:id="4140969">
          <w:marLeft w:val="0"/>
          <w:marRight w:val="0"/>
          <w:marTop w:val="0"/>
          <w:marBottom w:val="0"/>
          <w:divBdr>
            <w:top w:val="none" w:sz="0" w:space="0" w:color="auto"/>
            <w:left w:val="none" w:sz="0" w:space="0" w:color="auto"/>
            <w:bottom w:val="none" w:sz="0" w:space="0" w:color="auto"/>
            <w:right w:val="none" w:sz="0" w:space="0" w:color="auto"/>
          </w:divBdr>
          <w:divsChild>
            <w:div w:id="26301128">
              <w:marLeft w:val="0"/>
              <w:marRight w:val="0"/>
              <w:marTop w:val="0"/>
              <w:marBottom w:val="0"/>
              <w:divBdr>
                <w:top w:val="none" w:sz="0" w:space="0" w:color="auto"/>
                <w:left w:val="none" w:sz="0" w:space="0" w:color="auto"/>
                <w:bottom w:val="none" w:sz="0" w:space="0" w:color="auto"/>
                <w:right w:val="none" w:sz="0" w:space="0" w:color="auto"/>
              </w:divBdr>
            </w:div>
            <w:div w:id="240721384">
              <w:marLeft w:val="0"/>
              <w:marRight w:val="0"/>
              <w:marTop w:val="0"/>
              <w:marBottom w:val="0"/>
              <w:divBdr>
                <w:top w:val="none" w:sz="0" w:space="0" w:color="auto"/>
                <w:left w:val="none" w:sz="0" w:space="0" w:color="auto"/>
                <w:bottom w:val="none" w:sz="0" w:space="0" w:color="auto"/>
                <w:right w:val="none" w:sz="0" w:space="0" w:color="auto"/>
              </w:divBdr>
            </w:div>
            <w:div w:id="292559323">
              <w:marLeft w:val="0"/>
              <w:marRight w:val="0"/>
              <w:marTop w:val="0"/>
              <w:marBottom w:val="0"/>
              <w:divBdr>
                <w:top w:val="none" w:sz="0" w:space="0" w:color="auto"/>
                <w:left w:val="none" w:sz="0" w:space="0" w:color="auto"/>
                <w:bottom w:val="none" w:sz="0" w:space="0" w:color="auto"/>
                <w:right w:val="none" w:sz="0" w:space="0" w:color="auto"/>
              </w:divBdr>
            </w:div>
            <w:div w:id="412090427">
              <w:marLeft w:val="0"/>
              <w:marRight w:val="0"/>
              <w:marTop w:val="0"/>
              <w:marBottom w:val="0"/>
              <w:divBdr>
                <w:top w:val="none" w:sz="0" w:space="0" w:color="auto"/>
                <w:left w:val="none" w:sz="0" w:space="0" w:color="auto"/>
                <w:bottom w:val="none" w:sz="0" w:space="0" w:color="auto"/>
                <w:right w:val="none" w:sz="0" w:space="0" w:color="auto"/>
              </w:divBdr>
            </w:div>
            <w:div w:id="522399584">
              <w:marLeft w:val="0"/>
              <w:marRight w:val="0"/>
              <w:marTop w:val="0"/>
              <w:marBottom w:val="0"/>
              <w:divBdr>
                <w:top w:val="none" w:sz="0" w:space="0" w:color="auto"/>
                <w:left w:val="none" w:sz="0" w:space="0" w:color="auto"/>
                <w:bottom w:val="none" w:sz="0" w:space="0" w:color="auto"/>
                <w:right w:val="none" w:sz="0" w:space="0" w:color="auto"/>
              </w:divBdr>
            </w:div>
            <w:div w:id="734355988">
              <w:marLeft w:val="0"/>
              <w:marRight w:val="0"/>
              <w:marTop w:val="0"/>
              <w:marBottom w:val="0"/>
              <w:divBdr>
                <w:top w:val="none" w:sz="0" w:space="0" w:color="auto"/>
                <w:left w:val="none" w:sz="0" w:space="0" w:color="auto"/>
                <w:bottom w:val="none" w:sz="0" w:space="0" w:color="auto"/>
                <w:right w:val="none" w:sz="0" w:space="0" w:color="auto"/>
              </w:divBdr>
            </w:div>
            <w:div w:id="902638134">
              <w:marLeft w:val="0"/>
              <w:marRight w:val="0"/>
              <w:marTop w:val="0"/>
              <w:marBottom w:val="0"/>
              <w:divBdr>
                <w:top w:val="none" w:sz="0" w:space="0" w:color="auto"/>
                <w:left w:val="none" w:sz="0" w:space="0" w:color="auto"/>
                <w:bottom w:val="none" w:sz="0" w:space="0" w:color="auto"/>
                <w:right w:val="none" w:sz="0" w:space="0" w:color="auto"/>
              </w:divBdr>
            </w:div>
            <w:div w:id="995380076">
              <w:marLeft w:val="0"/>
              <w:marRight w:val="0"/>
              <w:marTop w:val="0"/>
              <w:marBottom w:val="0"/>
              <w:divBdr>
                <w:top w:val="none" w:sz="0" w:space="0" w:color="auto"/>
                <w:left w:val="none" w:sz="0" w:space="0" w:color="auto"/>
                <w:bottom w:val="none" w:sz="0" w:space="0" w:color="auto"/>
                <w:right w:val="none" w:sz="0" w:space="0" w:color="auto"/>
              </w:divBdr>
            </w:div>
            <w:div w:id="1240168995">
              <w:marLeft w:val="0"/>
              <w:marRight w:val="0"/>
              <w:marTop w:val="0"/>
              <w:marBottom w:val="0"/>
              <w:divBdr>
                <w:top w:val="none" w:sz="0" w:space="0" w:color="auto"/>
                <w:left w:val="none" w:sz="0" w:space="0" w:color="auto"/>
                <w:bottom w:val="none" w:sz="0" w:space="0" w:color="auto"/>
                <w:right w:val="none" w:sz="0" w:space="0" w:color="auto"/>
              </w:divBdr>
            </w:div>
            <w:div w:id="1294210689">
              <w:marLeft w:val="0"/>
              <w:marRight w:val="0"/>
              <w:marTop w:val="0"/>
              <w:marBottom w:val="0"/>
              <w:divBdr>
                <w:top w:val="none" w:sz="0" w:space="0" w:color="auto"/>
                <w:left w:val="none" w:sz="0" w:space="0" w:color="auto"/>
                <w:bottom w:val="none" w:sz="0" w:space="0" w:color="auto"/>
                <w:right w:val="none" w:sz="0" w:space="0" w:color="auto"/>
              </w:divBdr>
            </w:div>
            <w:div w:id="1416784448">
              <w:marLeft w:val="0"/>
              <w:marRight w:val="0"/>
              <w:marTop w:val="0"/>
              <w:marBottom w:val="0"/>
              <w:divBdr>
                <w:top w:val="none" w:sz="0" w:space="0" w:color="auto"/>
                <w:left w:val="none" w:sz="0" w:space="0" w:color="auto"/>
                <w:bottom w:val="none" w:sz="0" w:space="0" w:color="auto"/>
                <w:right w:val="none" w:sz="0" w:space="0" w:color="auto"/>
              </w:divBdr>
            </w:div>
            <w:div w:id="1427580534">
              <w:marLeft w:val="0"/>
              <w:marRight w:val="0"/>
              <w:marTop w:val="0"/>
              <w:marBottom w:val="0"/>
              <w:divBdr>
                <w:top w:val="none" w:sz="0" w:space="0" w:color="auto"/>
                <w:left w:val="none" w:sz="0" w:space="0" w:color="auto"/>
                <w:bottom w:val="none" w:sz="0" w:space="0" w:color="auto"/>
                <w:right w:val="none" w:sz="0" w:space="0" w:color="auto"/>
              </w:divBdr>
            </w:div>
            <w:div w:id="1567035990">
              <w:marLeft w:val="0"/>
              <w:marRight w:val="0"/>
              <w:marTop w:val="0"/>
              <w:marBottom w:val="0"/>
              <w:divBdr>
                <w:top w:val="none" w:sz="0" w:space="0" w:color="auto"/>
                <w:left w:val="none" w:sz="0" w:space="0" w:color="auto"/>
                <w:bottom w:val="none" w:sz="0" w:space="0" w:color="auto"/>
                <w:right w:val="none" w:sz="0" w:space="0" w:color="auto"/>
              </w:divBdr>
            </w:div>
            <w:div w:id="1674063935">
              <w:marLeft w:val="0"/>
              <w:marRight w:val="0"/>
              <w:marTop w:val="0"/>
              <w:marBottom w:val="0"/>
              <w:divBdr>
                <w:top w:val="none" w:sz="0" w:space="0" w:color="auto"/>
                <w:left w:val="none" w:sz="0" w:space="0" w:color="auto"/>
                <w:bottom w:val="none" w:sz="0" w:space="0" w:color="auto"/>
                <w:right w:val="none" w:sz="0" w:space="0" w:color="auto"/>
              </w:divBdr>
            </w:div>
            <w:div w:id="1682509117">
              <w:marLeft w:val="0"/>
              <w:marRight w:val="0"/>
              <w:marTop w:val="0"/>
              <w:marBottom w:val="0"/>
              <w:divBdr>
                <w:top w:val="none" w:sz="0" w:space="0" w:color="auto"/>
                <w:left w:val="none" w:sz="0" w:space="0" w:color="auto"/>
                <w:bottom w:val="none" w:sz="0" w:space="0" w:color="auto"/>
                <w:right w:val="none" w:sz="0" w:space="0" w:color="auto"/>
              </w:divBdr>
            </w:div>
            <w:div w:id="1694922233">
              <w:marLeft w:val="0"/>
              <w:marRight w:val="0"/>
              <w:marTop w:val="0"/>
              <w:marBottom w:val="0"/>
              <w:divBdr>
                <w:top w:val="none" w:sz="0" w:space="0" w:color="auto"/>
                <w:left w:val="none" w:sz="0" w:space="0" w:color="auto"/>
                <w:bottom w:val="none" w:sz="0" w:space="0" w:color="auto"/>
                <w:right w:val="none" w:sz="0" w:space="0" w:color="auto"/>
              </w:divBdr>
            </w:div>
            <w:div w:id="1723022691">
              <w:marLeft w:val="0"/>
              <w:marRight w:val="0"/>
              <w:marTop w:val="0"/>
              <w:marBottom w:val="0"/>
              <w:divBdr>
                <w:top w:val="none" w:sz="0" w:space="0" w:color="auto"/>
                <w:left w:val="none" w:sz="0" w:space="0" w:color="auto"/>
                <w:bottom w:val="none" w:sz="0" w:space="0" w:color="auto"/>
                <w:right w:val="none" w:sz="0" w:space="0" w:color="auto"/>
              </w:divBdr>
            </w:div>
            <w:div w:id="1741365756">
              <w:marLeft w:val="0"/>
              <w:marRight w:val="0"/>
              <w:marTop w:val="0"/>
              <w:marBottom w:val="0"/>
              <w:divBdr>
                <w:top w:val="none" w:sz="0" w:space="0" w:color="auto"/>
                <w:left w:val="none" w:sz="0" w:space="0" w:color="auto"/>
                <w:bottom w:val="none" w:sz="0" w:space="0" w:color="auto"/>
                <w:right w:val="none" w:sz="0" w:space="0" w:color="auto"/>
              </w:divBdr>
            </w:div>
            <w:div w:id="1811245884">
              <w:marLeft w:val="0"/>
              <w:marRight w:val="0"/>
              <w:marTop w:val="0"/>
              <w:marBottom w:val="0"/>
              <w:divBdr>
                <w:top w:val="none" w:sz="0" w:space="0" w:color="auto"/>
                <w:left w:val="none" w:sz="0" w:space="0" w:color="auto"/>
                <w:bottom w:val="none" w:sz="0" w:space="0" w:color="auto"/>
                <w:right w:val="none" w:sz="0" w:space="0" w:color="auto"/>
              </w:divBdr>
            </w:div>
            <w:div w:id="1825396112">
              <w:marLeft w:val="0"/>
              <w:marRight w:val="0"/>
              <w:marTop w:val="0"/>
              <w:marBottom w:val="0"/>
              <w:divBdr>
                <w:top w:val="none" w:sz="0" w:space="0" w:color="auto"/>
                <w:left w:val="none" w:sz="0" w:space="0" w:color="auto"/>
                <w:bottom w:val="none" w:sz="0" w:space="0" w:color="auto"/>
                <w:right w:val="none" w:sz="0" w:space="0" w:color="auto"/>
              </w:divBdr>
            </w:div>
            <w:div w:id="2043507932">
              <w:marLeft w:val="0"/>
              <w:marRight w:val="0"/>
              <w:marTop w:val="0"/>
              <w:marBottom w:val="0"/>
              <w:divBdr>
                <w:top w:val="none" w:sz="0" w:space="0" w:color="auto"/>
                <w:left w:val="none" w:sz="0" w:space="0" w:color="auto"/>
                <w:bottom w:val="none" w:sz="0" w:space="0" w:color="auto"/>
                <w:right w:val="none" w:sz="0" w:space="0" w:color="auto"/>
              </w:divBdr>
            </w:div>
            <w:div w:id="21071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portal.customtranslator.azure.ai/" TargetMode="External"/><Relationship Id="rId7" Type="http://schemas.openxmlformats.org/officeDocument/2006/relationships/styles" Target="styles.xml"/><Relationship Id="rId12" Type="http://schemas.openxmlformats.org/officeDocument/2006/relationships/hyperlink" Target="https://azure.microsoft.com/en-us/services/cognitive-services/translat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72437A741BA9A4CA19988AD03C8AE5B" ma:contentTypeVersion="17" ma:contentTypeDescription="Create a new document." ma:contentTypeScope="" ma:versionID="7a3eaa32bf82dfd3edb14f1db0457505">
  <xsd:schema xmlns:xsd="http://www.w3.org/2001/XMLSchema" xmlns:xs="http://www.w3.org/2001/XMLSchema" xmlns:p="http://schemas.microsoft.com/office/2006/metadata/properties" xmlns:ns1="http://schemas.microsoft.com/sharepoint/v3" xmlns:ns2="71f297de-7433-442a-a197-7f2d87b2113d" xmlns:ns3="80112c72-5f88-488e-a1f1-aed38508899e" xmlns:ns4="230e9df3-be65-4c73-a93b-d1236ebd677e" xmlns:ns5="97f9c3c8-58a1-4e73-81d4-9eef452d982b" targetNamespace="http://schemas.microsoft.com/office/2006/metadata/properties" ma:root="true" ma:fieldsID="b6e20503eba31a43d774522b25a48e94" ns1:_="" ns2:_="" ns3:_="" ns4:_="" ns5:_="">
    <xsd:import namespace="http://schemas.microsoft.com/sharepoint/v3"/>
    <xsd:import namespace="71f297de-7433-442a-a197-7f2d87b2113d"/>
    <xsd:import namespace="80112c72-5f88-488e-a1f1-aed38508899e"/>
    <xsd:import namespace="230e9df3-be65-4c73-a93b-d1236ebd677e"/>
    <xsd:import namespace="97f9c3c8-58a1-4e73-81d4-9eef452d982b"/>
    <xsd:element name="properties">
      <xsd:complexType>
        <xsd:sequence>
          <xsd:element name="documentManagement">
            <xsd:complexType>
              <xsd:all>
                <xsd:element ref="ns2:SharedWithUsers" minOccurs="0"/>
                <xsd:element ref="ns3: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4:SizePercentageUsed" minOccurs="0"/>
                <xsd:element ref="ns5:MediaServiceMetadata" minOccurs="0"/>
                <xsd:element ref="ns5:MediaServiceFastMetadata" minOccurs="0"/>
                <xsd:element ref="ns5:MediaServiceAutoTags" minOccurs="0"/>
                <xsd:element ref="ns5:MediaServiceDateTaken" minOccurs="0"/>
                <xsd:element ref="ns5:MediaServiceEventHashCode" minOccurs="0"/>
                <xsd:element ref="ns5:MediaServiceGenerationTime" minOccurs="0"/>
                <xsd:element ref="ns5:MediaServiceAutoKeyPoints" minOccurs="0"/>
                <xsd:element ref="ns5:MediaServiceKeyPoint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297de-7433-442a-a197-7f2d87b211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0112c72-5f88-488e-a1f1-aed38508899e"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SizePercentageUsed" ma:index="15" nillable="true" ma:displayName="Size Percentage Used" ma:description="Represents the size percentage used by the site." ma:internalName="SizePercentageUse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f9c3c8-58a1-4e73-81d4-9eef452d982b"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97f9c3c8-58a1-4e73-81d4-9eef452d982b" xsi:nil="true"/>
    <SizePercentageUsed xmlns="230e9df3-be65-4c73-a93b-d1236ebd677e"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E2F22-742C-458A-A035-82B3CDAC7346}">
  <ds:schemaRefs>
    <ds:schemaRef ds:uri="http://schemas.openxmlformats.org/officeDocument/2006/bibliography"/>
  </ds:schemaRefs>
</ds:datastoreItem>
</file>

<file path=customXml/itemProps3.xml><?xml version="1.0" encoding="utf-8"?>
<ds:datastoreItem xmlns:ds="http://schemas.openxmlformats.org/officeDocument/2006/customXml" ds:itemID="{5A541A67-4CE3-4F9E-976B-2E06EC494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f297de-7433-442a-a197-7f2d87b2113d"/>
    <ds:schemaRef ds:uri="80112c72-5f88-488e-a1f1-aed38508899e"/>
    <ds:schemaRef ds:uri="230e9df3-be65-4c73-a93b-d1236ebd677e"/>
    <ds:schemaRef ds:uri="97f9c3c8-58a1-4e73-81d4-9eef452d9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BC5D45-09F5-4D12-A0AE-10E82CB9D21E}">
  <ds:schemaRefs>
    <ds:schemaRef ds:uri="http://schemas.microsoft.com/office/2006/metadata/properties"/>
    <ds:schemaRef ds:uri="http://schemas.microsoft.com/office/infopath/2007/PartnerControls"/>
    <ds:schemaRef ds:uri="http://schemas.microsoft.com/sharepoint/v3"/>
    <ds:schemaRef ds:uri="97f9c3c8-58a1-4e73-81d4-9eef452d982b"/>
    <ds:schemaRef ds:uri="230e9df3-be65-4c73-a93b-d1236ebd677e"/>
  </ds:schemaRefs>
</ds:datastoreItem>
</file>

<file path=customXml/itemProps5.xml><?xml version="1.0" encoding="utf-8"?>
<ds:datastoreItem xmlns:ds="http://schemas.openxmlformats.org/officeDocument/2006/customXml" ds:itemID="{85C03544-DDB4-42D7-9BD9-068074F7C74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1</Pages>
  <Words>475</Words>
  <Characters>2689</Characters>
  <Application>Microsoft Office Word</Application>
  <DocSecurity>0</DocSecurity>
  <Lines>68</Lines>
  <Paragraphs>42</Paragraphs>
  <ScaleCrop>false</ScaleCrop>
  <HeadingPairs>
    <vt:vector size="2" baseType="variant">
      <vt:variant>
        <vt:lpstr>Title</vt:lpstr>
      </vt:variant>
      <vt:variant>
        <vt:i4>1</vt:i4>
      </vt:variant>
    </vt:vector>
  </HeadingPairs>
  <TitlesOfParts>
    <vt:vector size="1" baseType="lpstr">
      <vt:lpstr>Project Snyder</vt:lpstr>
    </vt:vector>
  </TitlesOfParts>
  <Company>Microsoft Corporation</Company>
  <LinksUpToDate>false</LinksUpToDate>
  <CharactersWithSpaces>3122</CharactersWithSpaces>
  <SharedDoc>false</SharedDoc>
  <HLinks>
    <vt:vector size="192" baseType="variant">
      <vt:variant>
        <vt:i4>7143476</vt:i4>
      </vt:variant>
      <vt:variant>
        <vt:i4>189</vt:i4>
      </vt:variant>
      <vt:variant>
        <vt:i4>0</vt:i4>
      </vt:variant>
      <vt:variant>
        <vt:i4>5</vt:i4>
      </vt:variant>
      <vt:variant>
        <vt:lpwstr>https://azure.microsoft.com/pricing/details/cognitive-services/</vt:lpwstr>
      </vt:variant>
      <vt:variant>
        <vt:lpwstr/>
      </vt:variant>
      <vt:variant>
        <vt:i4>1900599</vt:i4>
      </vt:variant>
      <vt:variant>
        <vt:i4>182</vt:i4>
      </vt:variant>
      <vt:variant>
        <vt:i4>0</vt:i4>
      </vt:variant>
      <vt:variant>
        <vt:i4>5</vt:i4>
      </vt:variant>
      <vt:variant>
        <vt:lpwstr/>
      </vt:variant>
      <vt:variant>
        <vt:lpwstr>_Toc51002803</vt:lpwstr>
      </vt:variant>
      <vt:variant>
        <vt:i4>1835063</vt:i4>
      </vt:variant>
      <vt:variant>
        <vt:i4>176</vt:i4>
      </vt:variant>
      <vt:variant>
        <vt:i4>0</vt:i4>
      </vt:variant>
      <vt:variant>
        <vt:i4>5</vt:i4>
      </vt:variant>
      <vt:variant>
        <vt:lpwstr/>
      </vt:variant>
      <vt:variant>
        <vt:lpwstr>_Toc51002802</vt:lpwstr>
      </vt:variant>
      <vt:variant>
        <vt:i4>2031671</vt:i4>
      </vt:variant>
      <vt:variant>
        <vt:i4>170</vt:i4>
      </vt:variant>
      <vt:variant>
        <vt:i4>0</vt:i4>
      </vt:variant>
      <vt:variant>
        <vt:i4>5</vt:i4>
      </vt:variant>
      <vt:variant>
        <vt:lpwstr/>
      </vt:variant>
      <vt:variant>
        <vt:lpwstr>_Toc51002801</vt:lpwstr>
      </vt:variant>
      <vt:variant>
        <vt:i4>1966135</vt:i4>
      </vt:variant>
      <vt:variant>
        <vt:i4>164</vt:i4>
      </vt:variant>
      <vt:variant>
        <vt:i4>0</vt:i4>
      </vt:variant>
      <vt:variant>
        <vt:i4>5</vt:i4>
      </vt:variant>
      <vt:variant>
        <vt:lpwstr/>
      </vt:variant>
      <vt:variant>
        <vt:lpwstr>_Toc51002800</vt:lpwstr>
      </vt:variant>
      <vt:variant>
        <vt:i4>1572926</vt:i4>
      </vt:variant>
      <vt:variant>
        <vt:i4>158</vt:i4>
      </vt:variant>
      <vt:variant>
        <vt:i4>0</vt:i4>
      </vt:variant>
      <vt:variant>
        <vt:i4>5</vt:i4>
      </vt:variant>
      <vt:variant>
        <vt:lpwstr/>
      </vt:variant>
      <vt:variant>
        <vt:lpwstr>_Toc51002799</vt:lpwstr>
      </vt:variant>
      <vt:variant>
        <vt:i4>1638462</vt:i4>
      </vt:variant>
      <vt:variant>
        <vt:i4>152</vt:i4>
      </vt:variant>
      <vt:variant>
        <vt:i4>0</vt:i4>
      </vt:variant>
      <vt:variant>
        <vt:i4>5</vt:i4>
      </vt:variant>
      <vt:variant>
        <vt:lpwstr/>
      </vt:variant>
      <vt:variant>
        <vt:lpwstr>_Toc51002798</vt:lpwstr>
      </vt:variant>
      <vt:variant>
        <vt:i4>1441854</vt:i4>
      </vt:variant>
      <vt:variant>
        <vt:i4>146</vt:i4>
      </vt:variant>
      <vt:variant>
        <vt:i4>0</vt:i4>
      </vt:variant>
      <vt:variant>
        <vt:i4>5</vt:i4>
      </vt:variant>
      <vt:variant>
        <vt:lpwstr/>
      </vt:variant>
      <vt:variant>
        <vt:lpwstr>_Toc51002797</vt:lpwstr>
      </vt:variant>
      <vt:variant>
        <vt:i4>1507390</vt:i4>
      </vt:variant>
      <vt:variant>
        <vt:i4>140</vt:i4>
      </vt:variant>
      <vt:variant>
        <vt:i4>0</vt:i4>
      </vt:variant>
      <vt:variant>
        <vt:i4>5</vt:i4>
      </vt:variant>
      <vt:variant>
        <vt:lpwstr/>
      </vt:variant>
      <vt:variant>
        <vt:lpwstr>_Toc51002796</vt:lpwstr>
      </vt:variant>
      <vt:variant>
        <vt:i4>1310782</vt:i4>
      </vt:variant>
      <vt:variant>
        <vt:i4>134</vt:i4>
      </vt:variant>
      <vt:variant>
        <vt:i4>0</vt:i4>
      </vt:variant>
      <vt:variant>
        <vt:i4>5</vt:i4>
      </vt:variant>
      <vt:variant>
        <vt:lpwstr/>
      </vt:variant>
      <vt:variant>
        <vt:lpwstr>_Toc51002795</vt:lpwstr>
      </vt:variant>
      <vt:variant>
        <vt:i4>1376318</vt:i4>
      </vt:variant>
      <vt:variant>
        <vt:i4>128</vt:i4>
      </vt:variant>
      <vt:variant>
        <vt:i4>0</vt:i4>
      </vt:variant>
      <vt:variant>
        <vt:i4>5</vt:i4>
      </vt:variant>
      <vt:variant>
        <vt:lpwstr/>
      </vt:variant>
      <vt:variant>
        <vt:lpwstr>_Toc51002794</vt:lpwstr>
      </vt:variant>
      <vt:variant>
        <vt:i4>1179710</vt:i4>
      </vt:variant>
      <vt:variant>
        <vt:i4>122</vt:i4>
      </vt:variant>
      <vt:variant>
        <vt:i4>0</vt:i4>
      </vt:variant>
      <vt:variant>
        <vt:i4>5</vt:i4>
      </vt:variant>
      <vt:variant>
        <vt:lpwstr/>
      </vt:variant>
      <vt:variant>
        <vt:lpwstr>_Toc51002793</vt:lpwstr>
      </vt:variant>
      <vt:variant>
        <vt:i4>1245246</vt:i4>
      </vt:variant>
      <vt:variant>
        <vt:i4>116</vt:i4>
      </vt:variant>
      <vt:variant>
        <vt:i4>0</vt:i4>
      </vt:variant>
      <vt:variant>
        <vt:i4>5</vt:i4>
      </vt:variant>
      <vt:variant>
        <vt:lpwstr/>
      </vt:variant>
      <vt:variant>
        <vt:lpwstr>_Toc51002792</vt:lpwstr>
      </vt:variant>
      <vt:variant>
        <vt:i4>1048638</vt:i4>
      </vt:variant>
      <vt:variant>
        <vt:i4>110</vt:i4>
      </vt:variant>
      <vt:variant>
        <vt:i4>0</vt:i4>
      </vt:variant>
      <vt:variant>
        <vt:i4>5</vt:i4>
      </vt:variant>
      <vt:variant>
        <vt:lpwstr/>
      </vt:variant>
      <vt:variant>
        <vt:lpwstr>_Toc51002791</vt:lpwstr>
      </vt:variant>
      <vt:variant>
        <vt:i4>1114174</vt:i4>
      </vt:variant>
      <vt:variant>
        <vt:i4>104</vt:i4>
      </vt:variant>
      <vt:variant>
        <vt:i4>0</vt:i4>
      </vt:variant>
      <vt:variant>
        <vt:i4>5</vt:i4>
      </vt:variant>
      <vt:variant>
        <vt:lpwstr/>
      </vt:variant>
      <vt:variant>
        <vt:lpwstr>_Toc51002790</vt:lpwstr>
      </vt:variant>
      <vt:variant>
        <vt:i4>1572927</vt:i4>
      </vt:variant>
      <vt:variant>
        <vt:i4>98</vt:i4>
      </vt:variant>
      <vt:variant>
        <vt:i4>0</vt:i4>
      </vt:variant>
      <vt:variant>
        <vt:i4>5</vt:i4>
      </vt:variant>
      <vt:variant>
        <vt:lpwstr/>
      </vt:variant>
      <vt:variant>
        <vt:lpwstr>_Toc51002789</vt:lpwstr>
      </vt:variant>
      <vt:variant>
        <vt:i4>1638463</vt:i4>
      </vt:variant>
      <vt:variant>
        <vt:i4>92</vt:i4>
      </vt:variant>
      <vt:variant>
        <vt:i4>0</vt:i4>
      </vt:variant>
      <vt:variant>
        <vt:i4>5</vt:i4>
      </vt:variant>
      <vt:variant>
        <vt:lpwstr/>
      </vt:variant>
      <vt:variant>
        <vt:lpwstr>_Toc51002788</vt:lpwstr>
      </vt:variant>
      <vt:variant>
        <vt:i4>1441855</vt:i4>
      </vt:variant>
      <vt:variant>
        <vt:i4>86</vt:i4>
      </vt:variant>
      <vt:variant>
        <vt:i4>0</vt:i4>
      </vt:variant>
      <vt:variant>
        <vt:i4>5</vt:i4>
      </vt:variant>
      <vt:variant>
        <vt:lpwstr/>
      </vt:variant>
      <vt:variant>
        <vt:lpwstr>_Toc51002787</vt:lpwstr>
      </vt:variant>
      <vt:variant>
        <vt:i4>1507391</vt:i4>
      </vt:variant>
      <vt:variant>
        <vt:i4>80</vt:i4>
      </vt:variant>
      <vt:variant>
        <vt:i4>0</vt:i4>
      </vt:variant>
      <vt:variant>
        <vt:i4>5</vt:i4>
      </vt:variant>
      <vt:variant>
        <vt:lpwstr/>
      </vt:variant>
      <vt:variant>
        <vt:lpwstr>_Toc51002786</vt:lpwstr>
      </vt:variant>
      <vt:variant>
        <vt:i4>1310783</vt:i4>
      </vt:variant>
      <vt:variant>
        <vt:i4>74</vt:i4>
      </vt:variant>
      <vt:variant>
        <vt:i4>0</vt:i4>
      </vt:variant>
      <vt:variant>
        <vt:i4>5</vt:i4>
      </vt:variant>
      <vt:variant>
        <vt:lpwstr/>
      </vt:variant>
      <vt:variant>
        <vt:lpwstr>_Toc51002785</vt:lpwstr>
      </vt:variant>
      <vt:variant>
        <vt:i4>1376319</vt:i4>
      </vt:variant>
      <vt:variant>
        <vt:i4>68</vt:i4>
      </vt:variant>
      <vt:variant>
        <vt:i4>0</vt:i4>
      </vt:variant>
      <vt:variant>
        <vt:i4>5</vt:i4>
      </vt:variant>
      <vt:variant>
        <vt:lpwstr/>
      </vt:variant>
      <vt:variant>
        <vt:lpwstr>_Toc51002784</vt:lpwstr>
      </vt:variant>
      <vt:variant>
        <vt:i4>1179711</vt:i4>
      </vt:variant>
      <vt:variant>
        <vt:i4>62</vt:i4>
      </vt:variant>
      <vt:variant>
        <vt:i4>0</vt:i4>
      </vt:variant>
      <vt:variant>
        <vt:i4>5</vt:i4>
      </vt:variant>
      <vt:variant>
        <vt:lpwstr/>
      </vt:variant>
      <vt:variant>
        <vt:lpwstr>_Toc51002783</vt:lpwstr>
      </vt:variant>
      <vt:variant>
        <vt:i4>1245247</vt:i4>
      </vt:variant>
      <vt:variant>
        <vt:i4>56</vt:i4>
      </vt:variant>
      <vt:variant>
        <vt:i4>0</vt:i4>
      </vt:variant>
      <vt:variant>
        <vt:i4>5</vt:i4>
      </vt:variant>
      <vt:variant>
        <vt:lpwstr/>
      </vt:variant>
      <vt:variant>
        <vt:lpwstr>_Toc51002782</vt:lpwstr>
      </vt:variant>
      <vt:variant>
        <vt:i4>1048639</vt:i4>
      </vt:variant>
      <vt:variant>
        <vt:i4>50</vt:i4>
      </vt:variant>
      <vt:variant>
        <vt:i4>0</vt:i4>
      </vt:variant>
      <vt:variant>
        <vt:i4>5</vt:i4>
      </vt:variant>
      <vt:variant>
        <vt:lpwstr/>
      </vt:variant>
      <vt:variant>
        <vt:lpwstr>_Toc51002781</vt:lpwstr>
      </vt:variant>
      <vt:variant>
        <vt:i4>1114175</vt:i4>
      </vt:variant>
      <vt:variant>
        <vt:i4>44</vt:i4>
      </vt:variant>
      <vt:variant>
        <vt:i4>0</vt:i4>
      </vt:variant>
      <vt:variant>
        <vt:i4>5</vt:i4>
      </vt:variant>
      <vt:variant>
        <vt:lpwstr/>
      </vt:variant>
      <vt:variant>
        <vt:lpwstr>_Toc51002780</vt:lpwstr>
      </vt:variant>
      <vt:variant>
        <vt:i4>1572912</vt:i4>
      </vt:variant>
      <vt:variant>
        <vt:i4>38</vt:i4>
      </vt:variant>
      <vt:variant>
        <vt:i4>0</vt:i4>
      </vt:variant>
      <vt:variant>
        <vt:i4>5</vt:i4>
      </vt:variant>
      <vt:variant>
        <vt:lpwstr/>
      </vt:variant>
      <vt:variant>
        <vt:lpwstr>_Toc51002779</vt:lpwstr>
      </vt:variant>
      <vt:variant>
        <vt:i4>1638448</vt:i4>
      </vt:variant>
      <vt:variant>
        <vt:i4>32</vt:i4>
      </vt:variant>
      <vt:variant>
        <vt:i4>0</vt:i4>
      </vt:variant>
      <vt:variant>
        <vt:i4>5</vt:i4>
      </vt:variant>
      <vt:variant>
        <vt:lpwstr/>
      </vt:variant>
      <vt:variant>
        <vt:lpwstr>_Toc51002778</vt:lpwstr>
      </vt:variant>
      <vt:variant>
        <vt:i4>1441840</vt:i4>
      </vt:variant>
      <vt:variant>
        <vt:i4>26</vt:i4>
      </vt:variant>
      <vt:variant>
        <vt:i4>0</vt:i4>
      </vt:variant>
      <vt:variant>
        <vt:i4>5</vt:i4>
      </vt:variant>
      <vt:variant>
        <vt:lpwstr/>
      </vt:variant>
      <vt:variant>
        <vt:lpwstr>_Toc51002777</vt:lpwstr>
      </vt:variant>
      <vt:variant>
        <vt:i4>1507376</vt:i4>
      </vt:variant>
      <vt:variant>
        <vt:i4>20</vt:i4>
      </vt:variant>
      <vt:variant>
        <vt:i4>0</vt:i4>
      </vt:variant>
      <vt:variant>
        <vt:i4>5</vt:i4>
      </vt:variant>
      <vt:variant>
        <vt:lpwstr/>
      </vt:variant>
      <vt:variant>
        <vt:lpwstr>_Toc51002776</vt:lpwstr>
      </vt:variant>
      <vt:variant>
        <vt:i4>1310768</vt:i4>
      </vt:variant>
      <vt:variant>
        <vt:i4>14</vt:i4>
      </vt:variant>
      <vt:variant>
        <vt:i4>0</vt:i4>
      </vt:variant>
      <vt:variant>
        <vt:i4>5</vt:i4>
      </vt:variant>
      <vt:variant>
        <vt:lpwstr/>
      </vt:variant>
      <vt:variant>
        <vt:lpwstr>_Toc51002775</vt:lpwstr>
      </vt:variant>
      <vt:variant>
        <vt:i4>1376304</vt:i4>
      </vt:variant>
      <vt:variant>
        <vt:i4>8</vt:i4>
      </vt:variant>
      <vt:variant>
        <vt:i4>0</vt:i4>
      </vt:variant>
      <vt:variant>
        <vt:i4>5</vt:i4>
      </vt:variant>
      <vt:variant>
        <vt:lpwstr/>
      </vt:variant>
      <vt:variant>
        <vt:lpwstr>_Toc51002774</vt:lpwstr>
      </vt:variant>
      <vt:variant>
        <vt:i4>1179696</vt:i4>
      </vt:variant>
      <vt:variant>
        <vt:i4>2</vt:i4>
      </vt:variant>
      <vt:variant>
        <vt:i4>0</vt:i4>
      </vt:variant>
      <vt:variant>
        <vt:i4>5</vt:i4>
      </vt:variant>
      <vt:variant>
        <vt:lpwstr/>
      </vt:variant>
      <vt:variant>
        <vt:lpwstr>_Toc51002773</vt:lpwstr>
      </vt:variant>
    </vt:vector>
  </HLinks>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Projekt Snyder</dc:title>
  <dc:subject>Benutzerdokumentation</dc:subject>
  <dc:creator>Krishna Doss Mohan</dc:creator>
  <keywords/>
  <dc:description/>
  <lastModifiedBy>Krishna Doss Mohan</lastModifiedBy>
  <revision>14</revision>
  <dcterms:created xsi:type="dcterms:W3CDTF">2021-02-21T22:30:00.0000000Z</dcterms:created>
  <dcterms:modified xsi:type="dcterms:W3CDTF">2022-02-04T00:07:00.0000000Z</dcterms:modified>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MSIP_Label_f42aa342-8706-4288-bd11-ebb85995028c_Enabled">
    <vt:lpwstr>True</vt:lpwstr>
  </op:property>
  <op:property fmtid="{D5CDD505-2E9C-101B-9397-08002B2CF9AE}" pid="3" name="MSIP_Label_f42aa342-8706-4288-bd11-ebb85995028c_SiteId">
    <vt:lpwstr>72f988bf-86f1-41af-91ab-2d7cd011db47</vt:lpwstr>
  </op:property>
  <op:property fmtid="{D5CDD505-2E9C-101B-9397-08002B2CF9AE}" pid="4" name="MSIP_Label_f42aa342-8706-4288-bd11-ebb85995028c_SetDate">
    <vt:lpwstr>2020-05-04T14:01:29.3342343Z</vt:lpwstr>
  </op:property>
  <op:property fmtid="{D5CDD505-2E9C-101B-9397-08002B2CF9AE}" pid="5" name="MSIP_Label_f42aa342-8706-4288-bd11-ebb85995028c_Name">
    <vt:lpwstr>General</vt:lpwstr>
  </op:property>
  <op:property fmtid="{D5CDD505-2E9C-101B-9397-08002B2CF9AE}" pid="6" name="MSIP_Label_f42aa342-8706-4288-bd11-ebb85995028c_ActionId">
    <vt:lpwstr>0a7a8a9d-da9c-4889-b727-08f6a97ad3a2</vt:lpwstr>
  </op:property>
  <op:property fmtid="{D5CDD505-2E9C-101B-9397-08002B2CF9AE}" pid="7" name="MSIP_Label_f42aa342-8706-4288-bd11-ebb85995028c_Extended_MSFT_Method">
    <vt:lpwstr>Automatic</vt:lpwstr>
  </op:property>
  <op:property fmtid="{D5CDD505-2E9C-101B-9397-08002B2CF9AE}" pid="8" name="Sensitivity">
    <vt:lpwstr>General</vt:lpwstr>
  </op:property>
  <op:property fmtid="{D5CDD505-2E9C-101B-9397-08002B2CF9AE}" pid="9" name="ContentTypeId">
    <vt:lpwstr>0x010100472437A741BA9A4CA19988AD03C8AE5B</vt:lpwstr>
  </op:property>
</op:Properties>
</file>