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287E" w14:textId="77777777" w:rsidR="00DA606E" w:rsidRPr="00DA606E" w:rsidRDefault="00DA606E" w:rsidP="00DA606E">
      <w:pPr>
        <w:spacing w:after="0" w:line="276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8"/>
        </w:rPr>
      </w:pPr>
      <w:bookmarkStart w:id="0" w:name="_Toc532486985"/>
      <w:bookmarkStart w:id="1" w:name="_Toc40211618"/>
      <w:bookmarkStart w:id="2" w:name="_Toc42542639"/>
      <w:bookmarkStart w:id="3" w:name="_Toc42544083"/>
      <w:bookmarkStart w:id="4" w:name="_Toc42553334"/>
      <w:bookmarkStart w:id="5" w:name="_Toc42554334"/>
      <w:bookmarkStart w:id="6" w:name="_Toc42784734"/>
      <w:bookmarkStart w:id="7" w:name="_Toc42799601"/>
      <w:bookmarkStart w:id="8" w:name="_Toc42805122"/>
      <w:bookmarkStart w:id="9" w:name="_Toc42829660"/>
      <w:bookmarkStart w:id="10" w:name="_Toc42858815"/>
      <w:r w:rsidRPr="00DA606E">
        <w:rPr>
          <w:rFonts w:ascii="Times New Roman" w:eastAsia="Times New Roman" w:hAnsi="Times New Roman"/>
          <w:bCs/>
          <w:sz w:val="28"/>
          <w:szCs w:val="28"/>
        </w:rPr>
        <w:t>МИНИСТЕРСТВО НАУКИ И ВЫСШЕГО ОБРАЗОВАНИЯ</w:t>
      </w:r>
      <w:r w:rsidRPr="00DA606E">
        <w:rPr>
          <w:rFonts w:ascii="Times New Roman" w:eastAsia="Times New Roman" w:hAnsi="Times New Roman"/>
          <w:bCs/>
          <w:sz w:val="28"/>
          <w:szCs w:val="28"/>
        </w:rPr>
        <w:br/>
        <w:t>РОССИЙСКОЙ ФЕДЕРАЦИИ</w:t>
      </w:r>
    </w:p>
    <w:p w14:paraId="0E1E4437" w14:textId="77777777" w:rsidR="00DA606E" w:rsidRPr="00DA606E" w:rsidRDefault="00DA606E" w:rsidP="00DA606E">
      <w:pPr>
        <w:spacing w:after="0" w:line="276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DA606E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A2BAEAC" w14:textId="77777777" w:rsidR="00DA606E" w:rsidRPr="00DA606E" w:rsidRDefault="00DA606E" w:rsidP="00DA606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A606E">
        <w:rPr>
          <w:rFonts w:ascii="Times New Roman" w:eastAsia="Times New Roman" w:hAnsi="Times New Roman"/>
          <w:sz w:val="28"/>
          <w:szCs w:val="28"/>
        </w:rPr>
        <w:t>(Самарский университет)</w:t>
      </w:r>
    </w:p>
    <w:p w14:paraId="38D8DB45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0B749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  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информатики, математики и электроники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36467D4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информатики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EFF0AE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   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геоинформатики и информационной безопасности</w:t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6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8F113AF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CFD90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E840C0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</w:t>
      </w:r>
    </w:p>
    <w:p w14:paraId="4308CB82" w14:textId="77777777" w:rsidR="00DA606E" w:rsidRPr="00DA606E" w:rsidRDefault="00DA606E" w:rsidP="00DA60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741830" w14:textId="7BC84AC5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bookmarkStart w:id="11" w:name="_Hlk70458576"/>
      <w:r w:rsidR="009F2B58"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 ВИДЕО ДЛЯ ЗАДАЧ КРИМИНАЛИСТИЧЕСКОЙ ЭКСПЕРТИЗЫ</w:t>
      </w:r>
      <w:bookmarkEnd w:id="11"/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D0BABC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989B34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10.05.03 Информационная безопасность автоматизированных систем</w:t>
      </w:r>
    </w:p>
    <w:p w14:paraId="62872315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академического специалитета)</w:t>
      </w:r>
    </w:p>
    <w:p w14:paraId="7559CCF2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606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«Обеспечение информационной безопасности распределенных информационных систем»</w:t>
      </w:r>
    </w:p>
    <w:p w14:paraId="11184479" w14:textId="77777777" w:rsidR="00DA606E" w:rsidRPr="00DA606E" w:rsidRDefault="00DA606E" w:rsidP="00DA6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078070" w14:textId="77777777" w:rsidR="00DA606E" w:rsidRPr="00DA606E" w:rsidRDefault="00DA606E" w:rsidP="00DA606E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D74885" w14:textId="77777777" w:rsidR="00DA606E" w:rsidRPr="00DA606E" w:rsidRDefault="00DA606E" w:rsidP="00DA606E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5C54B" w14:textId="77777777" w:rsidR="00DA606E" w:rsidRPr="00DA606E" w:rsidRDefault="00DA606E" w:rsidP="00DA606E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6ECA2E" w14:textId="77777777" w:rsidR="00DA606E" w:rsidRPr="00DA606E" w:rsidRDefault="00DA606E" w:rsidP="00DA606E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248"/>
        <w:gridCol w:w="270"/>
        <w:gridCol w:w="3686"/>
        <w:gridCol w:w="283"/>
        <w:gridCol w:w="2977"/>
      </w:tblGrid>
      <w:tr w:rsidR="00DA606E" w:rsidRPr="00DA606E" w14:paraId="744F5E7B" w14:textId="77777777" w:rsidTr="00DB1FFB">
        <w:tc>
          <w:tcPr>
            <w:tcW w:w="2248" w:type="dxa"/>
            <w:vAlign w:val="bottom"/>
          </w:tcPr>
          <w:p w14:paraId="184F0AF9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270" w:type="dxa"/>
          </w:tcPr>
          <w:p w14:paraId="2B64B824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1F91412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</w:tcPr>
          <w:p w14:paraId="5B83CBF5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6A34528A" w14:textId="2A32157F" w:rsidR="00DA606E" w:rsidRPr="00DA606E" w:rsidRDefault="009F2B58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Цой</w:t>
            </w:r>
            <w:r w:rsidR="00DA606E" w:rsidRPr="00DA60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</w:t>
            </w:r>
            <w:r w:rsidR="00DA606E" w:rsidRPr="00DA60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.В. </w:t>
            </w:r>
          </w:p>
        </w:tc>
      </w:tr>
      <w:tr w:rsidR="00DA606E" w:rsidRPr="00DA606E" w14:paraId="53E4527F" w14:textId="77777777" w:rsidTr="00DB1FFB">
        <w:tc>
          <w:tcPr>
            <w:tcW w:w="2248" w:type="dxa"/>
            <w:vAlign w:val="bottom"/>
          </w:tcPr>
          <w:p w14:paraId="23E89989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39" w:type="dxa"/>
            <w:gridSpan w:val="3"/>
          </w:tcPr>
          <w:p w14:paraId="2D56D232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bottom"/>
          </w:tcPr>
          <w:p w14:paraId="76CA8F31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A606E" w:rsidRPr="00DA606E" w14:paraId="32C59EB1" w14:textId="77777777" w:rsidTr="00DB1FFB">
        <w:trPr>
          <w:trHeight w:val="376"/>
        </w:trPr>
        <w:tc>
          <w:tcPr>
            <w:tcW w:w="2248" w:type="dxa"/>
            <w:vAlign w:val="bottom"/>
          </w:tcPr>
          <w:p w14:paraId="793DAA2D" w14:textId="77777777" w:rsidR="00DA606E" w:rsidRPr="00DA606E" w:rsidRDefault="00DA606E" w:rsidP="00DA6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ВКР, </w:t>
            </w:r>
          </w:p>
          <w:p w14:paraId="4DB66A98" w14:textId="7E5FF486" w:rsidR="00DA606E" w:rsidRPr="00DA606E" w:rsidRDefault="009F2B58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профессор, </w:t>
            </w:r>
            <w:proofErr w:type="spellStart"/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</w:t>
            </w:r>
            <w:proofErr w:type="gramStart"/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т.н</w:t>
            </w:r>
            <w:proofErr w:type="spellEnd"/>
            <w:proofErr w:type="gramEnd"/>
          </w:p>
        </w:tc>
        <w:tc>
          <w:tcPr>
            <w:tcW w:w="270" w:type="dxa"/>
          </w:tcPr>
          <w:p w14:paraId="6A2438EF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0AA9225D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597EEBA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00AE1E1B" w14:textId="1AE4458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Сергеев</w:t>
            </w:r>
            <w:r w:rsidRPr="00DA6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DA6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A606E" w:rsidRPr="00DA606E" w14:paraId="16C083FB" w14:textId="77777777" w:rsidTr="00DB1FFB">
        <w:tc>
          <w:tcPr>
            <w:tcW w:w="2248" w:type="dxa"/>
            <w:vAlign w:val="bottom"/>
          </w:tcPr>
          <w:p w14:paraId="6265BE92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39" w:type="dxa"/>
            <w:gridSpan w:val="3"/>
          </w:tcPr>
          <w:p w14:paraId="744CDD4F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7" w:type="dxa"/>
            <w:vAlign w:val="bottom"/>
          </w:tcPr>
          <w:p w14:paraId="43D3285E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A606E" w:rsidRPr="00DA606E" w14:paraId="28D1B8F2" w14:textId="77777777" w:rsidTr="00DB1FFB">
        <w:tc>
          <w:tcPr>
            <w:tcW w:w="2248" w:type="dxa"/>
            <w:vAlign w:val="bottom"/>
          </w:tcPr>
          <w:p w14:paraId="7293E1E3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0" w:type="dxa"/>
          </w:tcPr>
          <w:p w14:paraId="2E4DBA07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76E65C0E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</w:tcPr>
          <w:p w14:paraId="7E668A28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3ECF1126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A606E" w:rsidRPr="00DA606E" w14:paraId="4E79CDE1" w14:textId="77777777" w:rsidTr="00DB1FFB">
        <w:tc>
          <w:tcPr>
            <w:tcW w:w="2248" w:type="dxa"/>
            <w:vAlign w:val="bottom"/>
          </w:tcPr>
          <w:p w14:paraId="10B0E319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39" w:type="dxa"/>
            <w:gridSpan w:val="3"/>
          </w:tcPr>
          <w:p w14:paraId="6D04FEFC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7" w:type="dxa"/>
            <w:vAlign w:val="bottom"/>
          </w:tcPr>
          <w:p w14:paraId="73B6FFA2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A606E" w:rsidRPr="00DA606E" w14:paraId="27184C72" w14:textId="77777777" w:rsidTr="00DB1FFB">
        <w:tc>
          <w:tcPr>
            <w:tcW w:w="2248" w:type="dxa"/>
            <w:vAlign w:val="bottom"/>
          </w:tcPr>
          <w:p w14:paraId="31DC1D76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DA60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270" w:type="dxa"/>
          </w:tcPr>
          <w:p w14:paraId="646300D8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5245B86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</w:tcPr>
          <w:p w14:paraId="1ED80397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600E7E83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Клевцова Е.В.</w:t>
            </w:r>
          </w:p>
        </w:tc>
      </w:tr>
      <w:tr w:rsidR="00DA606E" w:rsidRPr="00DA606E" w14:paraId="5090A6BF" w14:textId="77777777" w:rsidTr="00DB1FFB">
        <w:tc>
          <w:tcPr>
            <w:tcW w:w="2248" w:type="dxa"/>
          </w:tcPr>
          <w:p w14:paraId="6A39779F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39" w:type="dxa"/>
            <w:gridSpan w:val="3"/>
          </w:tcPr>
          <w:p w14:paraId="39AEF02B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A6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7" w:type="dxa"/>
            <w:vAlign w:val="bottom"/>
          </w:tcPr>
          <w:p w14:paraId="0740808F" w14:textId="77777777" w:rsidR="00DA606E" w:rsidRPr="00DA606E" w:rsidRDefault="00DA606E" w:rsidP="00DA606E">
            <w:pPr>
              <w:tabs>
                <w:tab w:val="left" w:leader="underscore" w:pos="6840"/>
                <w:tab w:val="left" w:pos="69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5859BB16" w14:textId="77777777" w:rsidR="00DA606E" w:rsidRPr="00DA606E" w:rsidRDefault="00DA606E" w:rsidP="00DA606E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firstLine="69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6B22B2" w14:textId="77777777" w:rsidR="00DA606E" w:rsidRPr="00DA606E" w:rsidRDefault="00DA606E" w:rsidP="00DA606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1EC91F" w14:textId="77777777" w:rsidR="00DA606E" w:rsidRPr="00DA606E" w:rsidRDefault="00DA606E" w:rsidP="00DA606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16AEE3" w14:textId="77777777" w:rsidR="00DA606E" w:rsidRPr="00DA606E" w:rsidRDefault="00DA606E" w:rsidP="00DA606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40016D" w14:textId="77777777" w:rsidR="00DA606E" w:rsidRPr="00DA606E" w:rsidRDefault="00DA606E" w:rsidP="00DA60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06E">
        <w:rPr>
          <w:rFonts w:ascii="Times New Roman" w:eastAsia="Times New Roman" w:hAnsi="Times New Roman"/>
          <w:sz w:val="28"/>
        </w:rPr>
        <w:t>Самара, 2021</w:t>
      </w:r>
    </w:p>
    <w:p w14:paraId="40E56865" w14:textId="77777777" w:rsidR="009F2B58" w:rsidRPr="009F2B58" w:rsidRDefault="009F2B58" w:rsidP="004C229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МИНИСТЕРСТВО НАУКИ И ВЫСШЕГО ОБРАЗОВАНИЯ</w:t>
      </w:r>
      <w:r w:rsidRPr="009F2B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РОССИЙСКОЙ ФЕДЕРАЦИИ</w:t>
      </w:r>
    </w:p>
    <w:p w14:paraId="3BE2C26F" w14:textId="77777777" w:rsidR="009F2B58" w:rsidRPr="009F2B58" w:rsidRDefault="009F2B58" w:rsidP="004C229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549EAB4" w14:textId="77777777" w:rsidR="009F2B58" w:rsidRPr="009F2B58" w:rsidRDefault="009F2B58" w:rsidP="004C229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(Самарский университет)</w:t>
      </w:r>
    </w:p>
    <w:p w14:paraId="7FBDAEB7" w14:textId="77777777" w:rsidR="009F2B58" w:rsidRPr="009F2B58" w:rsidRDefault="009F2B58" w:rsidP="009F2B58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E48C95" w14:textId="77777777" w:rsidR="009F2B58" w:rsidRPr="009F2B58" w:rsidRDefault="009F2B58" w:rsidP="009F2B58">
      <w:pPr>
        <w:spacing w:after="0" w:line="240" w:lineRule="auto"/>
        <w:rPr>
          <w:rFonts w:ascii="Times New Roman" w:eastAsia="SimSun" w:hAnsi="Times New Roman" w:cs="Calibri"/>
          <w:kern w:val="2"/>
          <w:sz w:val="24"/>
          <w:szCs w:val="24"/>
          <w:lang w:eastAsia="ar-SA"/>
        </w:rPr>
      </w:pPr>
      <w:bookmarkStart w:id="12" w:name="_Hlk70458095"/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  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информатики, математики и электроники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CF1EB66" w14:textId="77777777" w:rsidR="009F2B58" w:rsidRPr="009F2B58" w:rsidRDefault="009F2B58" w:rsidP="009F2B58">
      <w:pPr>
        <w:spacing w:after="0" w:line="240" w:lineRule="auto"/>
        <w:rPr>
          <w:rFonts w:ascii="Times New Roman" w:eastAsia="SimSun" w:hAnsi="Times New Roman" w:cs="Calibri"/>
          <w:kern w:val="2"/>
          <w:sz w:val="24"/>
          <w:szCs w:val="24"/>
          <w:lang w:eastAsia="ar-SA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информатики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7E07589" w14:textId="77777777" w:rsidR="009F2B58" w:rsidRPr="009F2B58" w:rsidRDefault="009F2B58" w:rsidP="009F2B58">
      <w:pPr>
        <w:spacing w:after="0" w:line="240" w:lineRule="auto"/>
        <w:rPr>
          <w:rFonts w:ascii="Times New Roman" w:eastAsia="SimSun" w:hAnsi="Times New Roman" w:cs="Calibri"/>
          <w:kern w:val="2"/>
          <w:sz w:val="24"/>
          <w:szCs w:val="24"/>
          <w:lang w:eastAsia="ar-SA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   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геоинформатики и информационной безопасности</w:t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bookmarkEnd w:id="12"/>
    <w:p w14:paraId="4909B534" w14:textId="77777777" w:rsidR="009F2B58" w:rsidRPr="009F2B58" w:rsidRDefault="009F2B58" w:rsidP="009F2B5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795AB8" w14:textId="77777777" w:rsidR="009F2B58" w:rsidRPr="009F2B58" w:rsidRDefault="009F2B58" w:rsidP="009F2B58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</w:t>
      </w:r>
    </w:p>
    <w:p w14:paraId="0E99FB9F" w14:textId="77777777" w:rsidR="009F2B58" w:rsidRPr="009F2B58" w:rsidRDefault="009F2B58" w:rsidP="004C229C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4456ADC5" w14:textId="77777777" w:rsidR="009F2B58" w:rsidRPr="009F2B58" w:rsidRDefault="009F2B58" w:rsidP="004C229C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Заведующий кафедрой</w:t>
      </w:r>
    </w:p>
    <w:p w14:paraId="4C554272" w14:textId="77777777" w:rsidR="009F2B58" w:rsidRPr="009F2B58" w:rsidRDefault="009F2B58" w:rsidP="009F2B58">
      <w:pPr>
        <w:spacing w:after="0" w:line="276" w:lineRule="auto"/>
        <w:ind w:firstLine="709"/>
        <w:jc w:val="right"/>
        <w:rPr>
          <w:rFonts w:ascii="Times New Roman" w:eastAsia="SimSun" w:hAnsi="Times New Roman" w:cs="Calibri"/>
          <w:kern w:val="2"/>
          <w:sz w:val="28"/>
          <w:lang w:eastAsia="ar-SA"/>
        </w:rPr>
      </w:pPr>
      <w:bookmarkStart w:id="13" w:name="_Hlk70458139"/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 /</w:t>
      </w:r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 </w:t>
      </w:r>
      <w:bookmarkStart w:id="14" w:name="_Hlk70458151"/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 xml:space="preserve">В.В. Сергеев </w:t>
      </w:r>
      <w:bookmarkEnd w:id="14"/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</w:p>
    <w:p w14:paraId="7DE2EE1F" w14:textId="14BF15D5" w:rsidR="009F2B58" w:rsidRPr="009F2B58" w:rsidRDefault="009F2B58" w:rsidP="009F2B58">
      <w:pPr>
        <w:spacing w:after="0" w:line="276" w:lineRule="auto"/>
        <w:ind w:firstLine="709"/>
        <w:jc w:val="right"/>
        <w:rPr>
          <w:rFonts w:ascii="Times New Roman" w:eastAsia="SimSun" w:hAnsi="Times New Roman" w:cs="Calibri"/>
          <w:kern w:val="2"/>
          <w:sz w:val="28"/>
          <w:lang w:eastAsia="ar-SA"/>
        </w:rPr>
      </w:pPr>
      <w:bookmarkStart w:id="15" w:name="_Hlk70458178"/>
      <w:r w:rsidRPr="009F2B58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 xml:space="preserve"> (подпись</w:t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ab/>
      </w:r>
      <w:proofErr w:type="spellStart"/>
      <w:r w:rsidRPr="009F2B58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>И.О.Фамилия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ab/>
      </w:r>
    </w:p>
    <w:bookmarkEnd w:id="15"/>
    <w:p w14:paraId="05D60BE2" w14:textId="77777777" w:rsidR="009F2B58" w:rsidRPr="009F2B58" w:rsidRDefault="009F2B58" w:rsidP="009F2B58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bookmarkStart w:id="16" w:name="_Hlk70458162"/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«25» января 2021 г.</w:t>
      </w:r>
    </w:p>
    <w:bookmarkEnd w:id="13"/>
    <w:bookmarkEnd w:id="16"/>
    <w:p w14:paraId="7F9290E0" w14:textId="77777777" w:rsidR="009F2B58" w:rsidRPr="009F2B58" w:rsidRDefault="009F2B58" w:rsidP="009F2B58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</w:p>
    <w:p w14:paraId="34CCCEEC" w14:textId="77777777" w:rsidR="009F2B58" w:rsidRPr="009F2B58" w:rsidRDefault="009F2B58" w:rsidP="004C229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</w:pPr>
      <w:r w:rsidRPr="009F2B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выпускную квалификационную работу (ВКР)</w:t>
      </w:r>
    </w:p>
    <w:p w14:paraId="302AFCCA" w14:textId="77777777" w:rsidR="009F2B58" w:rsidRPr="009F2B58" w:rsidRDefault="009F2B58" w:rsidP="009F2B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Ind w:w="-108" w:type="dxa"/>
        <w:tblLook w:val="0000" w:firstRow="0" w:lastRow="0" w:firstColumn="0" w:lastColumn="0" w:noHBand="0" w:noVBand="0"/>
      </w:tblPr>
      <w:tblGrid>
        <w:gridCol w:w="1128"/>
        <w:gridCol w:w="364"/>
        <w:gridCol w:w="7853"/>
      </w:tblGrid>
      <w:tr w:rsidR="009F2B58" w:rsidRPr="009F2B58" w14:paraId="1B022A21" w14:textId="77777777" w:rsidTr="00DB1FFB">
        <w:tc>
          <w:tcPr>
            <w:tcW w:w="1492" w:type="dxa"/>
            <w:gridSpan w:val="2"/>
            <w:shd w:val="clear" w:color="auto" w:fill="auto"/>
          </w:tcPr>
          <w:p w14:paraId="7C30AF0A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Студенту</w:t>
            </w:r>
          </w:p>
        </w:tc>
        <w:tc>
          <w:tcPr>
            <w:tcW w:w="7853" w:type="dxa"/>
            <w:tcBorders>
              <w:bottom w:val="single" w:sz="4" w:space="0" w:color="000000"/>
            </w:tcBorders>
            <w:shd w:val="clear" w:color="auto" w:fill="auto"/>
          </w:tcPr>
          <w:p w14:paraId="72B814C8" w14:textId="4E2BBB0D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229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</w:r>
            <w:r w:rsidRPr="004C229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</w:r>
            <w:r w:rsidRPr="004C229C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Цою Глебу Владимировичу</w:t>
            </w:r>
          </w:p>
        </w:tc>
      </w:tr>
      <w:tr w:rsidR="009F2B58" w:rsidRPr="009F2B58" w14:paraId="4BD86318" w14:textId="77777777" w:rsidTr="00DB1FFB">
        <w:trPr>
          <w:trHeight w:val="233"/>
        </w:trPr>
        <w:tc>
          <w:tcPr>
            <w:tcW w:w="1492" w:type="dxa"/>
            <w:gridSpan w:val="2"/>
            <w:shd w:val="clear" w:color="auto" w:fill="auto"/>
          </w:tcPr>
          <w:p w14:paraId="3D16F600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</w:pPr>
          </w:p>
        </w:tc>
        <w:tc>
          <w:tcPr>
            <w:tcW w:w="7853" w:type="dxa"/>
            <w:tcBorders>
              <w:top w:val="single" w:sz="4" w:space="0" w:color="000000"/>
            </w:tcBorders>
            <w:shd w:val="clear" w:color="auto" w:fill="auto"/>
          </w:tcPr>
          <w:p w14:paraId="34E838D0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                                                   (ФИО, полностью)</w:t>
            </w:r>
          </w:p>
        </w:tc>
      </w:tr>
      <w:tr w:rsidR="009F2B58" w:rsidRPr="009F2B58" w14:paraId="24EC5606" w14:textId="77777777" w:rsidTr="00DB1FFB">
        <w:tc>
          <w:tcPr>
            <w:tcW w:w="1128" w:type="dxa"/>
            <w:shd w:val="clear" w:color="auto" w:fill="auto"/>
          </w:tcPr>
          <w:p w14:paraId="475E8043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821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6B5D70" w14:textId="40D533A9" w:rsidR="009F2B58" w:rsidRPr="009F2B58" w:rsidRDefault="004C229C" w:rsidP="009F2B58">
            <w:pPr>
              <w:spacing w:after="0" w:line="276" w:lineRule="auto"/>
              <w:rPr>
                <w:rFonts w:ascii="Times New Roman" w:eastAsia="SimSun" w:hAnsi="Times New Roman" w:cs="Calibri"/>
                <w:kern w:val="2"/>
                <w:sz w:val="28"/>
                <w:lang w:eastAsia="ar-SA"/>
              </w:rPr>
            </w:pPr>
            <w:r w:rsidRPr="004C229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</w:r>
            <w:r w:rsidRPr="004C229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</w:r>
            <w:r w:rsidRPr="004C229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ab/>
            </w:r>
            <w:r w:rsidR="009F2B58" w:rsidRPr="009F2B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6511-100503D</w:t>
            </w:r>
          </w:p>
        </w:tc>
      </w:tr>
    </w:tbl>
    <w:p w14:paraId="19ACF0D6" w14:textId="77777777" w:rsidR="009F2B58" w:rsidRPr="009F2B58" w:rsidRDefault="009F2B58" w:rsidP="009F2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FEE41" w14:textId="2EE0708A" w:rsidR="009F2B58" w:rsidRPr="009F2B58" w:rsidRDefault="009F2B58" w:rsidP="009F2B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Тема ВКР:</w:t>
      </w:r>
      <w:r w:rsidRPr="009F2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2B58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«</w:t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Повышение качества видео для задач криминалистической</w:t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экспертизы</w:t>
      </w:r>
      <w:r w:rsidRPr="009F2B58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»</w:t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утверждена приказом по университету № 47 от 25.01.2021 г.</w:t>
      </w:r>
    </w:p>
    <w:p w14:paraId="0483E30C" w14:textId="53FD7B71" w:rsidR="009F2B58" w:rsidRPr="009F2B58" w:rsidRDefault="009F2B58" w:rsidP="009F2B5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Перечень вопросов, подлежащих разработке в ВКР:</w:t>
      </w:r>
      <w:r w:rsidR="004C22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</w:p>
    <w:p w14:paraId="52A9F603" w14:textId="796567E2" w:rsidR="009F2B58" w:rsidRPr="009F2B58" w:rsidRDefault="009F2B58" w:rsidP="009F2B5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  <w:r w:rsidRPr="009F2B58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="004C229C"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</w:p>
    <w:p w14:paraId="5302D6D1" w14:textId="424F445C" w:rsidR="004C229C" w:rsidRPr="009F2B58" w:rsidRDefault="004C229C" w:rsidP="004C229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</w:p>
    <w:p w14:paraId="3DC5C8C8" w14:textId="0E507914" w:rsidR="004C229C" w:rsidRPr="009F2B58" w:rsidRDefault="004C229C" w:rsidP="004C229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</w:pP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9F2B58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  <w:r w:rsidRPr="004C229C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ab/>
      </w:r>
    </w:p>
    <w:p w14:paraId="019BB13D" w14:textId="29EBB136" w:rsidR="009F2B58" w:rsidRPr="009F2B58" w:rsidRDefault="009F2B58" w:rsidP="004C2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Консультанты по разделам ВКР</w:t>
      </w:r>
      <w:r w:rsidR="004C229C" w:rsidRPr="004C22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 наличии):</w:t>
      </w:r>
    </w:p>
    <w:p w14:paraId="4CEB21F0" w14:textId="77777777" w:rsidR="009F2B58" w:rsidRPr="009F2B58" w:rsidRDefault="009F2B58" w:rsidP="009F2B5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ВКР:  </w:t>
      </w: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14:paraId="7381D78A" w14:textId="77777777" w:rsidR="009F2B58" w:rsidRPr="009F2B58" w:rsidRDefault="009F2B58" w:rsidP="009F2B5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разрабатываемые вопросы:  </w:t>
      </w: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</w:p>
    <w:p w14:paraId="5736CF41" w14:textId="77777777" w:rsidR="009F2B58" w:rsidRPr="009F2B58" w:rsidRDefault="009F2B58" w:rsidP="009F2B5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2B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________________________________________________ /___________________/</w:t>
      </w:r>
    </w:p>
    <w:p w14:paraId="6CB9CFD8" w14:textId="77777777" w:rsidR="009F2B58" w:rsidRPr="009F2B58" w:rsidRDefault="009F2B58" w:rsidP="009F2B58">
      <w:pPr>
        <w:spacing w:after="0" w:line="276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  <w:r w:rsidRPr="009F2B58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 xml:space="preserve">                    должность, степень                                                                  подпись                                          </w:t>
      </w:r>
      <w:proofErr w:type="spellStart"/>
      <w:r w:rsidRPr="009F2B58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  <w:t>И.О.Фамилия</w:t>
      </w:r>
      <w:proofErr w:type="spellEnd"/>
    </w:p>
    <w:p w14:paraId="2F678C81" w14:textId="77777777" w:rsidR="009F2B58" w:rsidRPr="009F2B58" w:rsidRDefault="009F2B58" w:rsidP="009F2B5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Дата выдачи задания: «15» февраля 2021 г.</w:t>
      </w:r>
    </w:p>
    <w:p w14:paraId="3285EE3B" w14:textId="77777777" w:rsidR="009F2B58" w:rsidRPr="009F2B58" w:rsidRDefault="009F2B58" w:rsidP="004C2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58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Срок представления на кафедру законченной ВКР: «10» июня 2021 г.</w:t>
      </w:r>
    </w:p>
    <w:tbl>
      <w:tblPr>
        <w:tblW w:w="9345" w:type="dxa"/>
        <w:tblInd w:w="-108" w:type="dxa"/>
        <w:tblLook w:val="0000" w:firstRow="0" w:lastRow="0" w:firstColumn="0" w:lastColumn="0" w:noHBand="0" w:noVBand="0"/>
      </w:tblPr>
      <w:tblGrid>
        <w:gridCol w:w="3823"/>
        <w:gridCol w:w="2407"/>
        <w:gridCol w:w="3115"/>
      </w:tblGrid>
      <w:tr w:rsidR="009F2B58" w:rsidRPr="009F2B58" w14:paraId="15DCBD33" w14:textId="77777777" w:rsidTr="00DB1FFB">
        <w:tc>
          <w:tcPr>
            <w:tcW w:w="3823" w:type="dxa"/>
            <w:shd w:val="clear" w:color="auto" w:fill="auto"/>
          </w:tcPr>
          <w:p w14:paraId="57111E35" w14:textId="77777777" w:rsidR="009F2B58" w:rsidRPr="009F2B58" w:rsidRDefault="009F2B58" w:rsidP="004C2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</w:t>
            </w:r>
          </w:p>
          <w:p w14:paraId="46C0A9C0" w14:textId="0EE9F0E3" w:rsidR="009F2B58" w:rsidRPr="009F2B58" w:rsidRDefault="004C229C" w:rsidP="004C2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4C2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профессор, </w:t>
            </w:r>
            <w:proofErr w:type="spellStart"/>
            <w:r w:rsidRPr="004C2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</w:t>
            </w:r>
            <w:proofErr w:type="gramStart"/>
            <w:r w:rsidRPr="004C22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т.н</w:t>
            </w:r>
            <w:proofErr w:type="spellEnd"/>
            <w:proofErr w:type="gramEnd"/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auto"/>
          </w:tcPr>
          <w:p w14:paraId="683D0410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14:paraId="07D1C770" w14:textId="3E5B2033" w:rsidR="009F2B58" w:rsidRPr="009F2B58" w:rsidRDefault="009F2B58" w:rsidP="009F2B5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="004C229C" w:rsidRPr="004C229C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ru-RU"/>
              </w:rPr>
              <w:t>В.В</w:t>
            </w:r>
            <w:r w:rsidRPr="009F2B58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ru-RU"/>
              </w:rPr>
              <w:t xml:space="preserve">. </w:t>
            </w:r>
            <w:r w:rsidR="004C229C" w:rsidRPr="004C229C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ru-RU"/>
              </w:rPr>
              <w:t>Сергеев</w:t>
            </w:r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</w:p>
        </w:tc>
      </w:tr>
      <w:tr w:rsidR="009F2B58" w:rsidRPr="009F2B58" w14:paraId="4664E9E9" w14:textId="77777777" w:rsidTr="00DB1FFB">
        <w:tc>
          <w:tcPr>
            <w:tcW w:w="3823" w:type="dxa"/>
            <w:shd w:val="clear" w:color="auto" w:fill="auto"/>
          </w:tcPr>
          <w:p w14:paraId="50531921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407" w:type="dxa"/>
            <w:tcBorders>
              <w:top w:val="single" w:sz="4" w:space="0" w:color="000000"/>
            </w:tcBorders>
            <w:shd w:val="clear" w:color="auto" w:fill="auto"/>
          </w:tcPr>
          <w:p w14:paraId="1EF7EB65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3115" w:type="dxa"/>
            <w:shd w:val="clear" w:color="auto" w:fill="auto"/>
          </w:tcPr>
          <w:p w14:paraId="280E4474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</w:t>
            </w:r>
            <w:proofErr w:type="spellStart"/>
            <w:r w:rsidRPr="009F2B58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И.О.Фамилия</w:t>
            </w:r>
            <w:proofErr w:type="spellEnd"/>
          </w:p>
        </w:tc>
      </w:tr>
      <w:tr w:rsidR="009F2B58" w:rsidRPr="009F2B58" w14:paraId="214612BB" w14:textId="77777777" w:rsidTr="00DB1FFB">
        <w:tc>
          <w:tcPr>
            <w:tcW w:w="3823" w:type="dxa"/>
            <w:shd w:val="clear" w:color="auto" w:fill="auto"/>
          </w:tcPr>
          <w:p w14:paraId="286E6C55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З</w:t>
            </w:r>
            <w:r w:rsidRPr="009F2B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адание принял к исполнению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shd w:val="clear" w:color="auto" w:fill="auto"/>
          </w:tcPr>
          <w:p w14:paraId="2F3EC6CE" w14:textId="77777777" w:rsidR="009F2B58" w:rsidRPr="009F2B58" w:rsidRDefault="009F2B58" w:rsidP="009F2B58">
            <w:pPr>
              <w:spacing w:after="0" w:line="276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14:paraId="165DA315" w14:textId="77777777" w:rsidR="009F2B58" w:rsidRPr="009F2B58" w:rsidRDefault="009F2B58" w:rsidP="009F2B5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9F2B58">
              <w:rPr>
                <w:rFonts w:ascii="Times New Roman" w:eastAsia="Times New Roman" w:hAnsi="Times New Roman" w:cs="Times New Roman"/>
                <w:sz w:val="27"/>
                <w:szCs w:val="27"/>
                <w:u w:val="single"/>
                <w:lang w:eastAsia="ru-RU"/>
              </w:rPr>
              <w:t>В.В. Тихонова</w:t>
            </w:r>
            <w:r w:rsidRPr="009F2B5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</w:p>
        </w:tc>
      </w:tr>
      <w:tr w:rsidR="009F2B58" w:rsidRPr="009F2B58" w14:paraId="7BDFC3A7" w14:textId="77777777" w:rsidTr="00DB1FFB">
        <w:tc>
          <w:tcPr>
            <w:tcW w:w="3823" w:type="dxa"/>
            <w:shd w:val="clear" w:color="auto" w:fill="auto"/>
          </w:tcPr>
          <w:p w14:paraId="184948F5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407" w:type="dxa"/>
            <w:tcBorders>
              <w:top w:val="single" w:sz="4" w:space="0" w:color="000000"/>
            </w:tcBorders>
            <w:shd w:val="clear" w:color="auto" w:fill="auto"/>
          </w:tcPr>
          <w:p w14:paraId="4E809B3F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подпись студента</w:t>
            </w:r>
          </w:p>
        </w:tc>
        <w:tc>
          <w:tcPr>
            <w:tcW w:w="3115" w:type="dxa"/>
            <w:shd w:val="clear" w:color="auto" w:fill="auto"/>
          </w:tcPr>
          <w:p w14:paraId="36D09B3A" w14:textId="77777777" w:rsidR="009F2B58" w:rsidRPr="009F2B58" w:rsidRDefault="009F2B58" w:rsidP="009F2B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9F2B58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                  </w:t>
            </w:r>
            <w:proofErr w:type="spellStart"/>
            <w:r w:rsidRPr="009F2B58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И.О.Фамилия</w:t>
            </w:r>
            <w:proofErr w:type="spellEnd"/>
          </w:p>
        </w:tc>
      </w:tr>
    </w:tbl>
    <w:p w14:paraId="30C51E4D" w14:textId="28DA8FD7" w:rsidR="00EC6CA4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17" w:name="_Toc70445267"/>
      <w:bookmarkStart w:id="18" w:name="_Toc70460422"/>
      <w:bookmarkStart w:id="19" w:name="_Toc70460643"/>
      <w:bookmarkStart w:id="20" w:name="_Toc70460994"/>
      <w:bookmarkStart w:id="21" w:name="_Toc70715248"/>
      <w:bookmarkStart w:id="22" w:name="_Toc70717282"/>
      <w:bookmarkStart w:id="23" w:name="_Toc70775273"/>
      <w:r w:rsidRPr="00EC6CA4">
        <w:rPr>
          <w:rFonts w:cs="Times New Roman"/>
        </w:rPr>
        <w:lastRenderedPageBreak/>
        <w:t>Реферат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6D1BAC26" w14:textId="77777777" w:rsidR="00324D4F" w:rsidRDefault="00324D4F" w:rsidP="00EC6CA4">
      <w:pPr>
        <w:pStyle w:val="a7"/>
        <w:ind w:firstLine="709"/>
        <w:rPr>
          <w:rFonts w:cs="Times New Roman"/>
          <w:szCs w:val="28"/>
        </w:rPr>
      </w:pPr>
      <w:commentRangeStart w:id="24"/>
      <w:r w:rsidRPr="00324D4F">
        <w:rPr>
          <w:rFonts w:cs="Times New Roman"/>
          <w:szCs w:val="28"/>
          <w:highlight w:val="yellow"/>
        </w:rPr>
        <w:t>Пояснительная записка: 70 c., 20 рисунка(</w:t>
      </w:r>
      <w:proofErr w:type="spellStart"/>
      <w:r w:rsidRPr="00324D4F">
        <w:rPr>
          <w:rFonts w:cs="Times New Roman"/>
          <w:szCs w:val="28"/>
          <w:highlight w:val="yellow"/>
        </w:rPr>
        <w:t>ов</w:t>
      </w:r>
      <w:proofErr w:type="spellEnd"/>
      <w:r w:rsidRPr="00324D4F">
        <w:rPr>
          <w:rFonts w:cs="Times New Roman"/>
          <w:szCs w:val="28"/>
          <w:highlight w:val="yellow"/>
        </w:rPr>
        <w:t>), 4 таблиц(ы), 20 источника(</w:t>
      </w:r>
      <w:proofErr w:type="spellStart"/>
      <w:r w:rsidRPr="00324D4F">
        <w:rPr>
          <w:rFonts w:cs="Times New Roman"/>
          <w:szCs w:val="28"/>
          <w:highlight w:val="yellow"/>
        </w:rPr>
        <w:t>ов</w:t>
      </w:r>
      <w:proofErr w:type="spellEnd"/>
      <w:r w:rsidRPr="00324D4F">
        <w:rPr>
          <w:rFonts w:cs="Times New Roman"/>
          <w:szCs w:val="28"/>
          <w:highlight w:val="yellow"/>
        </w:rPr>
        <w:t>), 10 приложений(</w:t>
      </w:r>
      <w:proofErr w:type="spellStart"/>
      <w:r w:rsidRPr="00324D4F">
        <w:rPr>
          <w:rFonts w:cs="Times New Roman"/>
          <w:szCs w:val="28"/>
          <w:highlight w:val="yellow"/>
        </w:rPr>
        <w:t>ия</w:t>
      </w:r>
      <w:proofErr w:type="spellEnd"/>
      <w:r w:rsidRPr="00324D4F">
        <w:rPr>
          <w:rFonts w:cs="Times New Roman"/>
          <w:szCs w:val="28"/>
          <w:highlight w:val="yellow"/>
        </w:rPr>
        <w:t>).</w:t>
      </w:r>
      <w:r w:rsidRPr="00324D4F">
        <w:rPr>
          <w:rFonts w:cs="Times New Roman"/>
          <w:szCs w:val="28"/>
        </w:rPr>
        <w:t xml:space="preserve"> </w:t>
      </w:r>
    </w:p>
    <w:p w14:paraId="0E4D5E69" w14:textId="2BF08FB5" w:rsidR="00324D4F" w:rsidRDefault="00324D4F" w:rsidP="00EC6CA4">
      <w:pPr>
        <w:pStyle w:val="a7"/>
        <w:ind w:firstLine="709"/>
      </w:pPr>
      <w:r w:rsidRPr="00324D4F">
        <w:rPr>
          <w:highlight w:val="yellow"/>
        </w:rPr>
        <w:t>Графическая часть: 1</w:t>
      </w:r>
      <w:r>
        <w:rPr>
          <w:highlight w:val="yellow"/>
        </w:rPr>
        <w:t>5</w:t>
      </w:r>
      <w:r w:rsidRPr="00324D4F">
        <w:rPr>
          <w:highlight w:val="yellow"/>
        </w:rPr>
        <w:t xml:space="preserve"> слайдов презентации </w:t>
      </w:r>
      <w:proofErr w:type="spellStart"/>
      <w:r w:rsidRPr="00324D4F">
        <w:rPr>
          <w:highlight w:val="yellow"/>
        </w:rPr>
        <w:t>Power</w:t>
      </w:r>
      <w:proofErr w:type="spellEnd"/>
      <w:r w:rsidRPr="00324D4F">
        <w:rPr>
          <w:highlight w:val="yellow"/>
        </w:rPr>
        <w:t xml:space="preserve"> </w:t>
      </w:r>
      <w:proofErr w:type="spellStart"/>
      <w:r w:rsidRPr="00324D4F">
        <w:rPr>
          <w:highlight w:val="yellow"/>
        </w:rPr>
        <w:t>Point</w:t>
      </w:r>
      <w:proofErr w:type="spellEnd"/>
      <w:r w:rsidRPr="00324D4F">
        <w:rPr>
          <w:highlight w:val="yellow"/>
        </w:rPr>
        <w:t>.</w:t>
      </w:r>
      <w:commentRangeEnd w:id="24"/>
      <w:r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24"/>
      </w:r>
    </w:p>
    <w:p w14:paraId="38CA8333" w14:textId="44A8BC34" w:rsidR="00324D4F" w:rsidRPr="00324D4F" w:rsidRDefault="00BF2ABB" w:rsidP="00EC6CA4">
      <w:pPr>
        <w:pStyle w:val="a7"/>
        <w:ind w:firstLine="709"/>
      </w:pPr>
      <w:r w:rsidRPr="00BF2ABB">
        <w:t>ЛИНЕЙНОЕ СВЕРХРАЗРЕШЕНИЕ</w:t>
      </w:r>
      <w:commentRangeStart w:id="25"/>
      <w:r w:rsidR="00324D4F" w:rsidRPr="00324D4F">
        <w:t xml:space="preserve">, </w:t>
      </w:r>
      <w:r w:rsidRPr="00BF2ABB">
        <w:t xml:space="preserve">ОПТИМАЛЬНОЕ ВОССТАНОВЛЕНИЕ, ОШИБКА ВОССТАНОВЛЕНИЯ, </w:t>
      </w:r>
      <w:r w:rsidRPr="00324D4F">
        <w:t xml:space="preserve">ОПТИМАЛЬНОЕ КОМПЛЕКСИРОВАНИЕ, </w:t>
      </w:r>
      <w:r w:rsidRPr="00BF2ABB">
        <w:t>НЕПРЕРЫВНО-ДИСКРЕТНАЯ ЛИНЕЙНАЯ МОДЕЛЬ НАБЛЮДЕНИЯ СИГНАЛА</w:t>
      </w:r>
      <w:r>
        <w:t>,</w:t>
      </w:r>
      <w:r w:rsidRPr="00BF2ABB">
        <w:t xml:space="preserve"> </w:t>
      </w:r>
      <w:r w:rsidRPr="00324D4F">
        <w:t>КРИМИНАЛИСТИКА</w:t>
      </w:r>
      <w:r w:rsidRPr="00BF2ABB">
        <w:t>.</w:t>
      </w:r>
    </w:p>
    <w:p w14:paraId="5168FACC" w14:textId="7C3F39C9" w:rsidR="00324D4F" w:rsidRPr="00324D4F" w:rsidRDefault="00324D4F" w:rsidP="00EC6CA4">
      <w:pPr>
        <w:pStyle w:val="a7"/>
        <w:ind w:firstLine="709"/>
        <w:rPr>
          <w:rFonts w:cs="Times New Roman"/>
          <w:szCs w:val="28"/>
        </w:rPr>
      </w:pPr>
      <w:r w:rsidRPr="00324D4F">
        <w:rPr>
          <w:rFonts w:cs="Times New Roman"/>
          <w:szCs w:val="28"/>
        </w:rPr>
        <w:t>Объектом исследования является</w:t>
      </w:r>
    </w:p>
    <w:p w14:paraId="2098DB6B" w14:textId="637404E8" w:rsidR="00324D4F" w:rsidRPr="00324D4F" w:rsidRDefault="00324D4F" w:rsidP="00EC6CA4">
      <w:pPr>
        <w:pStyle w:val="a7"/>
        <w:ind w:firstLine="709"/>
        <w:rPr>
          <w:rFonts w:cs="Times New Roman"/>
          <w:szCs w:val="28"/>
        </w:rPr>
      </w:pPr>
      <w:r w:rsidRPr="00324D4F">
        <w:rPr>
          <w:rFonts w:cs="Times New Roman"/>
          <w:szCs w:val="28"/>
        </w:rPr>
        <w:t>Целью работы является</w:t>
      </w:r>
    </w:p>
    <w:p w14:paraId="74ED20E1" w14:textId="42406605" w:rsidR="00324D4F" w:rsidRPr="00324D4F" w:rsidRDefault="00324D4F" w:rsidP="00EC6CA4">
      <w:pPr>
        <w:pStyle w:val="a7"/>
        <w:ind w:firstLine="709"/>
        <w:rPr>
          <w:rFonts w:cs="Times New Roman"/>
          <w:szCs w:val="28"/>
        </w:rPr>
      </w:pPr>
      <w:r w:rsidRPr="00324D4F">
        <w:rPr>
          <w:rFonts w:cs="Times New Roman"/>
          <w:szCs w:val="28"/>
        </w:rPr>
        <w:t>В результате работы разработан</w:t>
      </w:r>
      <w:commentRangeEnd w:id="25"/>
      <w:r w:rsidRPr="00324D4F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25"/>
      </w:r>
    </w:p>
    <w:p w14:paraId="0F825FFA" w14:textId="40A9450B" w:rsidR="00EC6CA4" w:rsidRDefault="00EC6CA4" w:rsidP="00EC6CA4">
      <w:pPr>
        <w:pStyle w:val="a7"/>
        <w:ind w:firstLine="709"/>
      </w:pPr>
      <w:r>
        <w:br w:type="page"/>
      </w:r>
    </w:p>
    <w:p w14:paraId="45BDAA75" w14:textId="2829C2AB" w:rsidR="006F4C7E" w:rsidRPr="00EC6CA4" w:rsidRDefault="006F4C7E" w:rsidP="00EC6CA4">
      <w:pPr>
        <w:pStyle w:val="a4"/>
        <w:tabs>
          <w:tab w:val="left" w:pos="3969"/>
        </w:tabs>
        <w:rPr>
          <w:rFonts w:cs="Times New Roman"/>
        </w:rPr>
      </w:pPr>
      <w:bookmarkStart w:id="26" w:name="_Toc70445268"/>
      <w:bookmarkStart w:id="27" w:name="_Toc70460423"/>
      <w:bookmarkStart w:id="28" w:name="_Toc70460644"/>
      <w:bookmarkStart w:id="29" w:name="_Toc70460995"/>
      <w:bookmarkStart w:id="30" w:name="_Toc70715249"/>
      <w:bookmarkStart w:id="31" w:name="_Toc70717283"/>
      <w:bookmarkStart w:id="32" w:name="_Toc70775274"/>
      <w:commentRangeStart w:id="33"/>
      <w:r w:rsidRPr="00EC6CA4">
        <w:rPr>
          <w:rFonts w:cs="Times New Roman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26"/>
      <w:commentRangeEnd w:id="33"/>
      <w:r w:rsidR="00A907B7">
        <w:rPr>
          <w:rStyle w:val="a8"/>
          <w:rFonts w:asciiTheme="minorHAnsi" w:eastAsiaTheme="minorHAnsi" w:hAnsiTheme="minorHAnsi" w:cstheme="minorBidi"/>
          <w:bCs w:val="0"/>
          <w:caps w:val="0"/>
          <w:kern w:val="0"/>
          <w:lang w:eastAsia="en-US"/>
        </w:rPr>
        <w:commentReference w:id="33"/>
      </w:r>
      <w:bookmarkEnd w:id="27"/>
      <w:bookmarkEnd w:id="28"/>
      <w:bookmarkEnd w:id="29"/>
      <w:bookmarkEnd w:id="30"/>
      <w:bookmarkEnd w:id="31"/>
      <w:bookmarkEnd w:id="32"/>
    </w:p>
    <w:sdt>
      <w:sdtPr>
        <w:rPr>
          <w:rFonts w:eastAsia="SimSun" w:cs="Calibri"/>
          <w:kern w:val="2"/>
          <w:lang w:eastAsia="ar-SA"/>
        </w:rPr>
        <w:id w:val="507878112"/>
        <w:docPartObj>
          <w:docPartGallery w:val="Table of Contents"/>
          <w:docPartUnique/>
        </w:docPartObj>
      </w:sdtPr>
      <w:sdtEndPr>
        <w:rPr>
          <w:rStyle w:val="a3"/>
          <w:rFonts w:eastAsia="Times New Roman" w:cs="Times New Roman"/>
          <w:noProof/>
          <w:color w:val="0563C1" w:themeColor="hyperlink"/>
          <w:kern w:val="0"/>
          <w:u w:val="single"/>
          <w:lang w:eastAsia="ru-RU"/>
        </w:rPr>
      </w:sdtEndPr>
      <w:sdtContent>
        <w:p w14:paraId="5BA77932" w14:textId="0D1F2C16" w:rsidR="00AF4C45" w:rsidRPr="00AF4C45" w:rsidRDefault="00FB0DF4">
          <w:pPr>
            <w:pStyle w:val="11"/>
            <w:rPr>
              <w:rStyle w:val="a3"/>
              <w:noProof/>
            </w:rPr>
          </w:pPr>
          <w:r w:rsidRPr="00280CA8">
            <w:rPr>
              <w:rStyle w:val="a3"/>
              <w:noProof/>
            </w:rPr>
            <w:fldChar w:fldCharType="begin"/>
          </w:r>
          <w:r w:rsidRPr="00280CA8">
            <w:rPr>
              <w:rStyle w:val="a3"/>
              <w:noProof/>
            </w:rPr>
            <w:instrText xml:space="preserve"> TOC \o "1-3" \h \z \u </w:instrText>
          </w:r>
          <w:r w:rsidRPr="00280CA8">
            <w:rPr>
              <w:rStyle w:val="a3"/>
              <w:noProof/>
            </w:rPr>
            <w:fldChar w:fldCharType="separate"/>
          </w:r>
          <w:hyperlink w:anchor="_Toc70775275" w:history="1">
            <w:r w:rsidR="00AF4C45" w:rsidRPr="00783F14">
              <w:rPr>
                <w:rStyle w:val="a3"/>
                <w:noProof/>
              </w:rPr>
              <w:t>ВВЕДЕНИЕ</w:t>
            </w:r>
            <w:r w:rsidR="00AF4C45" w:rsidRPr="00AF4C45">
              <w:rPr>
                <w:rStyle w:val="a3"/>
                <w:noProof/>
                <w:webHidden/>
              </w:rPr>
              <w:tab/>
            </w:r>
            <w:r w:rsidR="00AF4C45" w:rsidRPr="00AF4C45">
              <w:rPr>
                <w:rStyle w:val="a3"/>
                <w:noProof/>
                <w:webHidden/>
              </w:rPr>
              <w:fldChar w:fldCharType="begin"/>
            </w:r>
            <w:r w:rsidR="00AF4C45" w:rsidRPr="00AF4C45">
              <w:rPr>
                <w:rStyle w:val="a3"/>
                <w:noProof/>
                <w:webHidden/>
              </w:rPr>
              <w:instrText xml:space="preserve"> PAGEREF _Toc70775275 \h </w:instrText>
            </w:r>
            <w:r w:rsidR="00AF4C45" w:rsidRPr="00AF4C45">
              <w:rPr>
                <w:rStyle w:val="a3"/>
                <w:noProof/>
                <w:webHidden/>
              </w:rPr>
            </w:r>
            <w:r w:rsidR="00AF4C45"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6</w:t>
            </w:r>
            <w:r w:rsidR="00AF4C45"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42E15266" w14:textId="77D75892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276" w:history="1">
            <w:r w:rsidRPr="00783F14">
              <w:rPr>
                <w:rStyle w:val="a3"/>
                <w:noProof/>
              </w:rPr>
              <w:t>1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Описание разработанного метода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_Toc70775276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8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922E7B9" w14:textId="5C6E1CB9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77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1.1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Общее описание метода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_Toc70775277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8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2B2087CA" w14:textId="41420F93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78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1.2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Увеличение кадров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_Toc70775278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10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1A061339" w14:textId="5424A235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79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1.3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Формирование дополнительного канала обработки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_Toc70775279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10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761C2614" w14:textId="037EEB7D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80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1.4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Геометрическое согласование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_Toc70775280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10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30EDCC32" w14:textId="65C8BE02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1" w:history="1">
            <w:r w:rsidRPr="00783F14">
              <w:rPr>
                <w:rStyle w:val="a3"/>
                <w:noProof/>
              </w:rPr>
              <w:t>1.4.1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Методы, основанные на детектировании особых точек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_Toc70775281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11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2DBF689E" w14:textId="456791B7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2" w:history="1">
            <w:r w:rsidRPr="00783F14">
              <w:rPr>
                <w:rStyle w:val="a3"/>
                <w:noProof/>
              </w:rPr>
              <w:t>1.4.2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Методы, основанные на пирамидальном подходе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_Toc70775282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11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231D2FB2" w14:textId="179335EB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3" w:history="1">
            <w:r w:rsidRPr="00783F14">
              <w:rPr>
                <w:rStyle w:val="a3"/>
                <w:noProof/>
              </w:rPr>
              <w:t>1.4.3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Методы, основанные на вычислении пиков взаимнокорреляционной функции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_Toc70775283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12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31BB7F48" w14:textId="574B6FDE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4" w:history="1">
            <w:r w:rsidRPr="00783F14">
              <w:rPr>
                <w:rStyle w:val="a3"/>
                <w:noProof/>
              </w:rPr>
              <w:t>1.4.4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Метод, основанный на оптическом потоке.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_Toc70775284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12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010EA8CE" w14:textId="63B1C9D7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85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1.5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Взвешенное суммирование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_Toc70775285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12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2A6E8A6E" w14:textId="2F5BF6AD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286" w:history="1">
            <w:r w:rsidRPr="00783F14">
              <w:rPr>
                <w:rStyle w:val="a3"/>
                <w:noProof/>
              </w:rPr>
              <w:t>2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Описание программной реализации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_Toc70775286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13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6DC15C26" w14:textId="53F54DD4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87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2.1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Первый этап разработки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_Toc70775287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13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2DF9205E" w14:textId="1493E3DA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8" w:history="1">
            <w:r w:rsidRPr="00783F14">
              <w:rPr>
                <w:rStyle w:val="a3"/>
                <w:noProof/>
              </w:rPr>
              <w:t>2.1.1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Входной параметр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_Toc70775288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14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495B9070" w14:textId="6AB7343D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89" w:history="1">
            <w:r w:rsidRPr="00783F14">
              <w:rPr>
                <w:rStyle w:val="a3"/>
                <w:noProof/>
              </w:rPr>
              <w:t>2.1.2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Согласование кадров выбранным методом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_Toc70775289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15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8C0EDCE" w14:textId="122FAFAB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0" w:history="1">
            <w:r w:rsidRPr="00783F14">
              <w:rPr>
                <w:rStyle w:val="a3"/>
                <w:noProof/>
              </w:rPr>
              <w:t>2.1.3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Вычисление среднеквадратической ошибки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_Toc70775290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16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7C6FDEDC" w14:textId="35DA03AF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1" w:history="1">
            <w:r w:rsidRPr="00783F14">
              <w:rPr>
                <w:rStyle w:val="a3"/>
                <w:noProof/>
              </w:rPr>
              <w:t>2.1.4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Выходной параметр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_Toc70775291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16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6AC594C2" w14:textId="3EBD7398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292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2.2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Второй этап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 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разработки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_Toc70775292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17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38E8B39D" w14:textId="2DA123BA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3" w:history="1">
            <w:r w:rsidRPr="00783F14">
              <w:rPr>
                <w:rStyle w:val="a3"/>
                <w:noProof/>
              </w:rPr>
              <w:t>2.2.1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предобработки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_Toc70775293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23F5F7B" w14:textId="6A8E4B44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4" w:history="1">
            <w:r w:rsidRPr="00783F14">
              <w:rPr>
                <w:rStyle w:val="a3"/>
                <w:noProof/>
              </w:rPr>
              <w:t>2.2.2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интерполяции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_Toc70775294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643EDC88" w14:textId="0AFFE091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5" w:history="1">
            <w:r w:rsidRPr="00783F14">
              <w:rPr>
                <w:rStyle w:val="a3"/>
                <w:noProof/>
              </w:rPr>
              <w:t>2.2.3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вычисления ошибки интерполяции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_Toc70775295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A9F27FE" w14:textId="3F37F3F1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6" w:history="1">
            <w:r w:rsidRPr="00783F14">
              <w:rPr>
                <w:rStyle w:val="a3"/>
                <w:noProof/>
              </w:rPr>
              <w:t>2.2.4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согласования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_Toc70775296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26CE2C44" w14:textId="7F7F8D03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7" w:history="1">
            <w:r w:rsidRPr="00783F14">
              <w:rPr>
                <w:rStyle w:val="a3"/>
                <w:noProof/>
              </w:rPr>
              <w:t>2.2.5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комплексирования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_Toc70775297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4E85033F" w14:textId="685F7E93" w:rsidR="00AF4C45" w:rsidRPr="00AF4C45" w:rsidRDefault="00AF4C45">
          <w:pPr>
            <w:pStyle w:val="3"/>
            <w:tabs>
              <w:tab w:val="left" w:pos="1540"/>
            </w:tabs>
            <w:rPr>
              <w:rStyle w:val="a3"/>
              <w:noProof/>
            </w:rPr>
          </w:pPr>
          <w:hyperlink w:anchor="_Toc70775298" w:history="1">
            <w:r w:rsidRPr="00783F14">
              <w:rPr>
                <w:rStyle w:val="a3"/>
                <w:noProof/>
              </w:rPr>
              <w:t>2.2.6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Модуль графического интерфейса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_Toc70775298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17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FDA59DB" w14:textId="1E15AE6C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299" w:history="1">
            <w:r w:rsidRPr="00783F14">
              <w:rPr>
                <w:rStyle w:val="a3"/>
                <w:noProof/>
              </w:rPr>
              <w:t>3</w:t>
            </w:r>
            <w:r w:rsidRPr="00AF4C45">
              <w:rPr>
                <w:rStyle w:val="a3"/>
                <w:noProof/>
              </w:rPr>
              <w:tab/>
            </w:r>
            <w:r w:rsidRPr="00783F14">
              <w:rPr>
                <w:rStyle w:val="a3"/>
                <w:noProof/>
              </w:rPr>
              <w:t>Экспериментальное исследование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_Toc70775299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18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56B61BD2" w14:textId="357378D4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300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3.1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Сравнительное исследование методов геометрического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ab/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согласования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_Toc70775300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18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23562B65" w14:textId="55440D54" w:rsidR="00AF4C45" w:rsidRPr="00AF4C45" w:rsidRDefault="00AF4C45">
          <w:pPr>
            <w:pStyle w:val="2"/>
            <w:tabs>
              <w:tab w:val="left" w:pos="880"/>
              <w:tab w:val="right" w:leader="dot" w:pos="9345"/>
            </w:tabs>
            <w:rPr>
              <w:rStyle w:val="a3"/>
              <w:rFonts w:ascii="Times New Roman" w:eastAsia="Times New Roman" w:hAnsi="Times New Roman" w:cs="Times New Roman"/>
              <w:noProof/>
              <w:sz w:val="28"/>
              <w:szCs w:val="20"/>
            </w:rPr>
          </w:pPr>
          <w:hyperlink w:anchor="_Toc70775301" w:history="1"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3.2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Исследование разработанного метода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ab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begin"/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instrText xml:space="preserve"> PAGEREF _Toc70775301 \h </w:instrTex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separate"/>
            </w:r>
            <w:r w:rsidR="00BE7911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t>18</w:t>
            </w:r>
            <w:r w:rsidRPr="00AF4C45">
              <w:rPr>
                <w:rStyle w:val="a3"/>
                <w:rFonts w:ascii="Times New Roman" w:eastAsia="Times New Roman" w:hAnsi="Times New Roman" w:cs="Times New Roman"/>
                <w:noProof/>
                <w:webHidden/>
                <w:sz w:val="28"/>
                <w:szCs w:val="20"/>
                <w:lang w:eastAsia="ru-RU"/>
              </w:rPr>
              <w:fldChar w:fldCharType="end"/>
            </w:r>
          </w:hyperlink>
        </w:p>
        <w:p w14:paraId="3BCB8EF1" w14:textId="208E90BD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302" w:history="1">
            <w:r w:rsidRPr="00783F14">
              <w:rPr>
                <w:rStyle w:val="a3"/>
                <w:noProof/>
              </w:rPr>
              <w:t>ЗАКЛЮЧЕНИЕ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_Toc70775302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18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0B3797CF" w14:textId="4FBD72A7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303" w:history="1">
            <w:r w:rsidRPr="00783F14">
              <w:rPr>
                <w:rStyle w:val="a3"/>
                <w:noProof/>
              </w:rPr>
              <w:t>ОПРЕДЕЛЕНИЯ, ОБОЗНАЧЕНИЯ И СОКРАЩЕНИЯ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_Toc70775303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19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6EC79505" w14:textId="211BEB98" w:rsidR="00AF4C45" w:rsidRPr="00AF4C45" w:rsidRDefault="00AF4C45">
          <w:pPr>
            <w:pStyle w:val="11"/>
            <w:rPr>
              <w:rStyle w:val="a3"/>
              <w:noProof/>
            </w:rPr>
          </w:pPr>
          <w:hyperlink w:anchor="_Toc70775304" w:history="1">
            <w:r w:rsidRPr="00783F14">
              <w:rPr>
                <w:rStyle w:val="a3"/>
                <w:noProof/>
              </w:rPr>
              <w:t>СПИСОК ИСПОЛЬЗОВАННЫХ ИСТОЧНИКОВ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_Toc70775304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20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</w:p>
        <w:p w14:paraId="1E6D6709" w14:textId="2F5FC77F" w:rsidR="00FB0DF4" w:rsidRPr="00280CA8" w:rsidRDefault="00AF4C45" w:rsidP="00280CA8">
          <w:pPr>
            <w:pStyle w:val="11"/>
            <w:rPr>
              <w:rStyle w:val="a3"/>
              <w:noProof/>
            </w:rPr>
          </w:pPr>
          <w:hyperlink w:anchor="_Toc70775305" w:history="1">
            <w:r w:rsidRPr="00783F14">
              <w:rPr>
                <w:rStyle w:val="a3"/>
                <w:noProof/>
              </w:rPr>
              <w:t>ПРИЛОЖЕНИЕ А</w:t>
            </w:r>
            <w:r w:rsidRPr="00AF4C45">
              <w:rPr>
                <w:rStyle w:val="a3"/>
                <w:noProof/>
                <w:webHidden/>
              </w:rPr>
              <w:tab/>
            </w:r>
            <w:r w:rsidRPr="00AF4C45">
              <w:rPr>
                <w:rStyle w:val="a3"/>
                <w:noProof/>
                <w:webHidden/>
              </w:rPr>
              <w:fldChar w:fldCharType="begin"/>
            </w:r>
            <w:r w:rsidRPr="00AF4C45">
              <w:rPr>
                <w:rStyle w:val="a3"/>
                <w:noProof/>
                <w:webHidden/>
              </w:rPr>
              <w:instrText xml:space="preserve"> PAGEREF _Toc70775305 \h </w:instrText>
            </w:r>
            <w:r w:rsidRPr="00AF4C45">
              <w:rPr>
                <w:rStyle w:val="a3"/>
                <w:noProof/>
                <w:webHidden/>
              </w:rPr>
            </w:r>
            <w:r w:rsidRPr="00AF4C45">
              <w:rPr>
                <w:rStyle w:val="a3"/>
                <w:noProof/>
                <w:webHidden/>
              </w:rPr>
              <w:fldChar w:fldCharType="separate"/>
            </w:r>
            <w:r w:rsidR="00BE7911">
              <w:rPr>
                <w:rStyle w:val="a3"/>
                <w:noProof/>
                <w:webHidden/>
              </w:rPr>
              <w:t>21</w:t>
            </w:r>
            <w:r w:rsidRPr="00AF4C45">
              <w:rPr>
                <w:rStyle w:val="a3"/>
                <w:noProof/>
                <w:webHidden/>
              </w:rPr>
              <w:fldChar w:fldCharType="end"/>
            </w:r>
          </w:hyperlink>
          <w:r w:rsidR="00FB0DF4" w:rsidRPr="00280CA8">
            <w:rPr>
              <w:rStyle w:val="a3"/>
              <w:noProof/>
            </w:rPr>
            <w:fldChar w:fldCharType="end"/>
          </w:r>
        </w:p>
      </w:sdtContent>
    </w:sdt>
    <w:p w14:paraId="56C60797" w14:textId="77777777" w:rsidR="006F4C7E" w:rsidRPr="00EC6CA4" w:rsidRDefault="006F4C7E" w:rsidP="00EC6CA4">
      <w:pPr>
        <w:pStyle w:val="a7"/>
        <w:ind w:left="709"/>
        <w:rPr>
          <w:rFonts w:cs="Times New Roman"/>
          <w:szCs w:val="28"/>
        </w:rPr>
      </w:pPr>
      <w:r w:rsidRPr="00EC6CA4">
        <w:rPr>
          <w:rFonts w:cs="Times New Roman"/>
          <w:szCs w:val="28"/>
        </w:rPr>
        <w:br w:type="page"/>
      </w:r>
    </w:p>
    <w:p w14:paraId="5339B6E1" w14:textId="459DF83C" w:rsidR="006F4C7E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34" w:name="_Toc70445269"/>
      <w:bookmarkStart w:id="35" w:name="_Toc70460645"/>
      <w:bookmarkStart w:id="36" w:name="_Toc70775275"/>
      <w:r>
        <w:rPr>
          <w:rFonts w:cs="Times New Roman"/>
        </w:rPr>
        <w:lastRenderedPageBreak/>
        <w:t>Введение</w:t>
      </w:r>
      <w:bookmarkEnd w:id="34"/>
      <w:bookmarkEnd w:id="35"/>
      <w:bookmarkEnd w:id="36"/>
    </w:p>
    <w:p w14:paraId="4E40BECD" w14:textId="161C8E05" w:rsidR="006949CB" w:rsidRDefault="009E0A43" w:rsidP="00E50984">
      <w:pPr>
        <w:pStyle w:val="a7"/>
        <w:ind w:firstLine="709"/>
      </w:pPr>
      <w:r>
        <w:t>Обеспечить информационную безопасность защищаемого объекта можно многими способами.</w:t>
      </w:r>
      <w:r w:rsidR="00D43A2A">
        <w:t xml:space="preserve"> Некоторые из них напрямую связаны с использованием изображений: изображения используются в стеганографии в качестве контейнера, н</w:t>
      </w:r>
      <w:r w:rsidR="00300BA1">
        <w:t xml:space="preserve">а защищаемых объектах </w:t>
      </w:r>
      <w:r w:rsidR="00D43A2A">
        <w:t xml:space="preserve">аудит обеспечивают </w:t>
      </w:r>
      <w:r w:rsidR="00300BA1">
        <w:t>камеры видеонаблюдения, совсем недавно стали применяться биометрические системы аутентификации</w:t>
      </w:r>
      <w:r w:rsidR="003101EF">
        <w:t xml:space="preserve">. Изображения могут применяться не только как средство защиты, но и как защищаемые объекты. </w:t>
      </w:r>
    </w:p>
    <w:p w14:paraId="60810120" w14:textId="3BE3CD4D" w:rsidR="003101EF" w:rsidRDefault="00862CED" w:rsidP="00E50984">
      <w:pPr>
        <w:pStyle w:val="a7"/>
        <w:ind w:firstLine="709"/>
      </w:pPr>
      <w:r>
        <w:t>Изображения могут быть подвержены искажениям в результате атаки либо непреднамеренно из-за аппаратных ограничений используемой техники. В любом случае всегда может потребоваться восстановить потерянное качество. Менее искаженные изображения большего разрешения позволят более точно фиксировать лица, производить снятие биометрии</w:t>
      </w:r>
      <w:r w:rsidR="00E015EE">
        <w:t xml:space="preserve"> или </w:t>
      </w:r>
      <w:r w:rsidR="00E015EE" w:rsidRPr="00E015EE">
        <w:t>обеспечив</w:t>
      </w:r>
      <w:r w:rsidR="00E015EE">
        <w:t>ать</w:t>
      </w:r>
      <w:r w:rsidR="00E015EE" w:rsidRPr="00E015EE">
        <w:t xml:space="preserve"> восстановление доказательственной, ориентирующей информации в целях досудебного производства и предварительного расследования.</w:t>
      </w:r>
    </w:p>
    <w:p w14:paraId="6740B76E" w14:textId="74792D1A" w:rsidR="0072715B" w:rsidRDefault="00E015EE" w:rsidP="00E50984">
      <w:pPr>
        <w:pStyle w:val="a7"/>
        <w:ind w:firstLine="709"/>
      </w:pPr>
      <w:r>
        <w:t>Существу</w:t>
      </w:r>
      <w:r w:rsidR="00A94DC8">
        <w:t>е</w:t>
      </w:r>
      <w:r>
        <w:t>т класс методов восстановления изображений, называемый сверхразрешением. Такие методы способны повы</w:t>
      </w:r>
      <w:r w:rsidR="0072715B">
        <w:t>шать</w:t>
      </w:r>
      <w:r>
        <w:t xml:space="preserve"> </w:t>
      </w:r>
      <w:r w:rsidR="00E4448A">
        <w:t xml:space="preserve">пространственное </w:t>
      </w:r>
      <w:r>
        <w:t>разрешение кадра</w:t>
      </w:r>
      <w:r w:rsidR="0072715B">
        <w:t xml:space="preserve"> с использованием различных технологий. </w:t>
      </w:r>
    </w:p>
    <w:p w14:paraId="2D47C8A8" w14:textId="0A614426" w:rsidR="00E015EE" w:rsidRDefault="0072715B" w:rsidP="00E50984">
      <w:pPr>
        <w:pStyle w:val="a7"/>
        <w:ind w:firstLine="709"/>
      </w:pPr>
      <w:r>
        <w:t>Подавляющее большинство методов способны визуально улучшать качество,</w:t>
      </w:r>
      <w:r w:rsidR="009C0ACA">
        <w:t xml:space="preserve"> принимая за меру качества коэффициент</w:t>
      </w:r>
      <w:r w:rsidRPr="0072715B">
        <w:t xml:space="preserve"> различимости объектов</w:t>
      </w:r>
      <w:r w:rsidR="009C0ACA">
        <w:t>. Для задач криминалистики такой подход недопустим, так как в результате обработки изображений могут возникать</w:t>
      </w:r>
      <w:r w:rsidR="00E4448A" w:rsidRPr="00E4448A">
        <w:t xml:space="preserve"> </w:t>
      </w:r>
      <w:r w:rsidR="00E4448A">
        <w:t>несуществующие в реальности</w:t>
      </w:r>
      <w:r w:rsidR="009C0ACA">
        <w:t xml:space="preserve"> элементы, </w:t>
      </w:r>
      <w:r w:rsidR="00E4448A">
        <w:t>называемые артефактами.</w:t>
      </w:r>
    </w:p>
    <w:p w14:paraId="50800A25" w14:textId="29BBE20F" w:rsidR="00E4448A" w:rsidRDefault="00E4448A" w:rsidP="00E50984">
      <w:pPr>
        <w:pStyle w:val="a7"/>
        <w:ind w:firstLine="709"/>
      </w:pPr>
      <w:r>
        <w:t xml:space="preserve">Методы сверхразрешения можно проклассифицировать по количеству </w:t>
      </w:r>
      <w:r w:rsidR="00A94DC8">
        <w:t xml:space="preserve">используемых кадров, необходимых для восстановления. Существуют методы, использующие как единственный кадр, так и серию кадров видеопоследовательности. </w:t>
      </w:r>
    </w:p>
    <w:p w14:paraId="00A3673E" w14:textId="2058FB5D" w:rsidR="00A94DC8" w:rsidRDefault="00A94DC8" w:rsidP="00E50984">
      <w:pPr>
        <w:pStyle w:val="a7"/>
        <w:ind w:firstLine="709"/>
      </w:pPr>
      <w:r>
        <w:t xml:space="preserve">Также </w:t>
      </w:r>
      <w:r w:rsidRPr="00A94DC8">
        <w:t xml:space="preserve">методы </w:t>
      </w:r>
      <w:r>
        <w:t xml:space="preserve">классифицируются по применяемым технологиям. Выделяют методы </w:t>
      </w:r>
      <w:r w:rsidRPr="00A94DC8">
        <w:t>на основе искусственного интеллекта, вейвлет-</w:t>
      </w:r>
      <w:r w:rsidRPr="00A94DC8">
        <w:lastRenderedPageBreak/>
        <w:t>преобразования, проекции на выпуклые множества, адаптивной фильтрации, а также методов преобразований Фурье.</w:t>
      </w:r>
    </w:p>
    <w:p w14:paraId="198AAC99" w14:textId="18640F62" w:rsidR="00BF2ABB" w:rsidRDefault="00E4448A" w:rsidP="00BF2ABB">
      <w:pPr>
        <w:pStyle w:val="a7"/>
        <w:ind w:firstLine="709"/>
      </w:pPr>
      <w:r>
        <w:t>Целью данной дипломной работы является разработка оптимального метода получения сверхразрешения</w:t>
      </w:r>
      <w:r w:rsidR="00BF2ABB">
        <w:t>, а также его программная реализация</w:t>
      </w:r>
      <w:r w:rsidR="00A94DC8">
        <w:t xml:space="preserve">. </w:t>
      </w:r>
      <w:r w:rsidR="006B1EE8">
        <w:t xml:space="preserve">Оптимизация будет обеспечиваться минимизацией </w:t>
      </w:r>
      <w:commentRangeStart w:id="37"/>
      <w:r w:rsidR="006B1EE8">
        <w:t>среднеквадратичной</w:t>
      </w:r>
      <w:commentRangeEnd w:id="37"/>
      <w:r w:rsidR="006B1EE8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37"/>
      </w:r>
      <w:r w:rsidR="006B1EE8">
        <w:t xml:space="preserve"> ошибки (СКО) для серии последовательных кадров видеопоследовательности</w:t>
      </w:r>
      <w:r w:rsidR="00E52A93">
        <w:t xml:space="preserve"> с использованием подхода, основанного на преобразованиях Фурье.</w:t>
      </w:r>
      <w:r w:rsidR="006B1EE8">
        <w:t xml:space="preserve"> </w:t>
      </w:r>
    </w:p>
    <w:p w14:paraId="51AEDC12" w14:textId="0E78B999" w:rsidR="00BF2ABB" w:rsidRDefault="00BF2ABB" w:rsidP="00BF2ABB">
      <w:pPr>
        <w:pStyle w:val="a7"/>
        <w:ind w:firstLine="709"/>
      </w:pPr>
      <w:r>
        <w:t>Разрабатываемый метод сможет применяться не только в задачах криминалистики, а также в таких областях, как медицина, компьютерное зрение, обработка данных дистанционного зондирования Земли, астрономия и микроскопия и других.</w:t>
      </w:r>
    </w:p>
    <w:p w14:paraId="44CDE348" w14:textId="4F822135" w:rsidR="00E50984" w:rsidRPr="00E52A93" w:rsidRDefault="00EC6CA4" w:rsidP="00E50984">
      <w:pPr>
        <w:pStyle w:val="a7"/>
        <w:ind w:firstLine="709"/>
      </w:pPr>
      <w:r w:rsidRPr="00E52A93">
        <w:br w:type="page"/>
      </w:r>
    </w:p>
    <w:p w14:paraId="1BC0CA63" w14:textId="52E08DAB" w:rsidR="00E50984" w:rsidRPr="00676C45" w:rsidRDefault="00E50984" w:rsidP="00E50984">
      <w:pPr>
        <w:pStyle w:val="a4"/>
        <w:numPr>
          <w:ilvl w:val="0"/>
          <w:numId w:val="5"/>
        </w:numPr>
        <w:tabs>
          <w:tab w:val="left" w:pos="3969"/>
        </w:tabs>
        <w:jc w:val="left"/>
        <w:rPr>
          <w:rFonts w:cs="Times New Roman"/>
        </w:rPr>
      </w:pPr>
      <w:bookmarkStart w:id="38" w:name="_Toc70445270"/>
      <w:bookmarkStart w:id="39" w:name="_Toc70460646"/>
      <w:bookmarkStart w:id="40" w:name="_Toc70775276"/>
      <w:commentRangeStart w:id="41"/>
      <w:r w:rsidRPr="00676C45">
        <w:rPr>
          <w:rFonts w:cs="Times New Roman"/>
          <w:caps w:val="0"/>
        </w:rPr>
        <w:lastRenderedPageBreak/>
        <w:t>Описание разработанного метода</w:t>
      </w:r>
      <w:commentRangeEnd w:id="41"/>
      <w:r w:rsidR="00B8787F" w:rsidRPr="00676C45">
        <w:rPr>
          <w:rStyle w:val="a8"/>
          <w:rFonts w:asciiTheme="minorHAnsi" w:eastAsiaTheme="minorHAnsi" w:hAnsiTheme="minorHAnsi" w:cstheme="minorBidi"/>
          <w:bCs w:val="0"/>
          <w:caps w:val="0"/>
          <w:kern w:val="0"/>
          <w:lang w:eastAsia="en-US"/>
        </w:rPr>
        <w:commentReference w:id="41"/>
      </w:r>
      <w:bookmarkEnd w:id="38"/>
      <w:bookmarkEnd w:id="39"/>
      <w:bookmarkEnd w:id="40"/>
    </w:p>
    <w:p w14:paraId="3C5F3870" w14:textId="312286CB" w:rsidR="00E50984" w:rsidRPr="006F1F3B" w:rsidRDefault="00E50984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42" w:name="_Toc70445271"/>
      <w:bookmarkStart w:id="43" w:name="_Toc70460647"/>
      <w:bookmarkStart w:id="44" w:name="_Toc70775277"/>
      <w:commentRangeStart w:id="45"/>
      <w:r w:rsidRPr="00676C45">
        <w:rPr>
          <w:rFonts w:cs="Times New Roman"/>
          <w:caps w:val="0"/>
        </w:rPr>
        <w:t>Общее описание метода</w:t>
      </w:r>
      <w:commentRangeEnd w:id="45"/>
      <w:r w:rsidR="00676C45" w:rsidRPr="006F1F3B">
        <w:rPr>
          <w:rFonts w:cs="Times New Roman"/>
        </w:rPr>
        <w:commentReference w:id="45"/>
      </w:r>
      <w:bookmarkEnd w:id="42"/>
      <w:bookmarkEnd w:id="43"/>
      <w:bookmarkEnd w:id="44"/>
    </w:p>
    <w:p w14:paraId="453D5027" w14:textId="7321D006" w:rsidR="00F227A0" w:rsidRDefault="00616C25" w:rsidP="0061628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Современные средства видеозаписи фиксируют кадры с некоторыми искажениями, которые препятствуют дальнейшей обработке полученных кадров.</w:t>
      </w:r>
      <w:r w:rsidR="00F227A0">
        <w:rPr>
          <w:rFonts w:ascii="Times New Roman" w:hAnsi="Times New Roman"/>
          <w:sz w:val="28"/>
          <w:szCs w:val="28"/>
        </w:rPr>
        <w:t xml:space="preserve"> </w:t>
      </w:r>
      <w:r w:rsidR="00A861F6">
        <w:rPr>
          <w:rFonts w:ascii="Times New Roman" w:hAnsi="Times New Roman"/>
          <w:sz w:val="28"/>
          <w:szCs w:val="28"/>
        </w:rPr>
        <w:t>Изображение, фиксируемое на матрице видеокамеры</w:t>
      </w:r>
      <w:r w:rsidR="00AE248D">
        <w:rPr>
          <w:rFonts w:ascii="Times New Roman" w:hAnsi="Times New Roman"/>
          <w:sz w:val="28"/>
          <w:szCs w:val="28"/>
        </w:rPr>
        <w:t>,</w:t>
      </w:r>
      <w:r w:rsidR="00A861F6">
        <w:rPr>
          <w:rFonts w:ascii="Times New Roman" w:hAnsi="Times New Roman"/>
          <w:sz w:val="28"/>
          <w:szCs w:val="28"/>
        </w:rPr>
        <w:t xml:space="preserve"> подвергается динамическим искажениям в непрерывной временной области, затем </w:t>
      </w:r>
      <w:proofErr w:type="spellStart"/>
      <w:r w:rsidR="00A861F6">
        <w:rPr>
          <w:rFonts w:ascii="Times New Roman" w:hAnsi="Times New Roman"/>
          <w:sz w:val="28"/>
          <w:szCs w:val="28"/>
        </w:rPr>
        <w:t>дискретизируется</w:t>
      </w:r>
      <w:proofErr w:type="spellEnd"/>
      <w:r w:rsidR="00A861F6">
        <w:rPr>
          <w:rFonts w:ascii="Times New Roman" w:hAnsi="Times New Roman"/>
          <w:sz w:val="28"/>
          <w:szCs w:val="28"/>
        </w:rPr>
        <w:t xml:space="preserve"> по времени, после чего </w:t>
      </w:r>
      <w:r w:rsidR="001C2537">
        <w:rPr>
          <w:rFonts w:ascii="Times New Roman" w:hAnsi="Times New Roman"/>
          <w:sz w:val="28"/>
          <w:szCs w:val="28"/>
        </w:rPr>
        <w:t xml:space="preserve">на сигнал накладываются шумы. Таким образом для наблюдения доступен только </w:t>
      </w:r>
      <w:r w:rsidR="001C2537" w:rsidRPr="001C2537">
        <w:rPr>
          <w:rFonts w:ascii="Times New Roman" w:hAnsi="Times New Roman"/>
          <w:sz w:val="28"/>
          <w:szCs w:val="28"/>
        </w:rPr>
        <w:t>дискретный выходной сигнал</w:t>
      </w:r>
      <w:r w:rsidR="001C2537">
        <w:rPr>
          <w:rFonts w:ascii="Times New Roman" w:hAnsi="Times New Roman"/>
          <w:sz w:val="28"/>
          <w:szCs w:val="28"/>
        </w:rPr>
        <w:t>.</w:t>
      </w:r>
    </w:p>
    <w:p w14:paraId="3F1A163E" w14:textId="3D0B89D9" w:rsidR="006242B2" w:rsidRDefault="006242B2" w:rsidP="0061628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242B2">
        <w:rPr>
          <w:rFonts w:ascii="Times New Roman" w:hAnsi="Times New Roman"/>
          <w:sz w:val="28"/>
          <w:szCs w:val="28"/>
          <w:highlight w:val="red"/>
        </w:rPr>
        <w:drawing>
          <wp:inline distT="0" distB="0" distL="0" distR="0" wp14:anchorId="7EB42504" wp14:editId="5FFD0CD4">
            <wp:extent cx="4953691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3618" w14:textId="5E4D281F" w:rsidR="001C2537" w:rsidRPr="006242B2" w:rsidRDefault="001C2537" w:rsidP="001C25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red"/>
        </w:rPr>
      </w:pPr>
      <w:r w:rsidRPr="006242B2">
        <w:rPr>
          <w:rFonts w:ascii="Times New Roman" w:hAnsi="Times New Roman"/>
          <w:sz w:val="28"/>
          <w:szCs w:val="28"/>
          <w:highlight w:val="red"/>
        </w:rPr>
        <w:t>ТУТ</w:t>
      </w:r>
      <w:r w:rsidR="00FF4C93" w:rsidRPr="006242B2">
        <w:rPr>
          <w:rFonts w:ascii="Times New Roman" w:hAnsi="Times New Roman"/>
          <w:sz w:val="28"/>
          <w:szCs w:val="28"/>
          <w:highlight w:val="red"/>
        </w:rPr>
        <w:t xml:space="preserve"> БУДЕТ НОРМАЛЬНАЯ </w:t>
      </w:r>
      <w:r w:rsidRPr="006242B2">
        <w:rPr>
          <w:rFonts w:ascii="Times New Roman" w:hAnsi="Times New Roman"/>
          <w:sz w:val="28"/>
          <w:szCs w:val="28"/>
          <w:highlight w:val="red"/>
        </w:rPr>
        <w:t>КАРТИНКА С НЕПРЕРЫВНО-ДИСКРЕТНОЙ</w:t>
      </w:r>
      <w:r w:rsidR="00FF4C93" w:rsidRPr="006242B2">
        <w:rPr>
          <w:rFonts w:ascii="Times New Roman" w:hAnsi="Times New Roman"/>
          <w:sz w:val="28"/>
          <w:szCs w:val="28"/>
          <w:highlight w:val="red"/>
        </w:rPr>
        <w:t xml:space="preserve"> </w:t>
      </w:r>
      <w:r w:rsidRPr="006242B2">
        <w:rPr>
          <w:rFonts w:ascii="Times New Roman" w:hAnsi="Times New Roman"/>
          <w:sz w:val="28"/>
          <w:szCs w:val="28"/>
          <w:highlight w:val="red"/>
        </w:rPr>
        <w:t>МОДЕЛЬЮ НАБЛЮДЕНИЯ</w:t>
      </w:r>
      <w:r w:rsidR="00FF4C93" w:rsidRPr="006242B2">
        <w:rPr>
          <w:rFonts w:ascii="Times New Roman" w:hAnsi="Times New Roman"/>
          <w:sz w:val="28"/>
          <w:szCs w:val="28"/>
          <w:highlight w:val="red"/>
        </w:rPr>
        <w:t xml:space="preserve">. </w:t>
      </w:r>
    </w:p>
    <w:p w14:paraId="0D5CD30E" w14:textId="00A53131" w:rsidR="00FF4C93" w:rsidRDefault="00FF4C93" w:rsidP="00FF4C9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highlight w:val="yellow"/>
        </w:rPr>
      </w:pPr>
      <w:commentRangeStart w:id="46"/>
      <w:r w:rsidRPr="00FF4C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422B4B" wp14:editId="34F3A78A">
            <wp:extent cx="4900562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56" cy="32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E58A" w14:textId="2446BA2E" w:rsidR="00FF4C93" w:rsidRPr="00FF4C93" w:rsidRDefault="00FF4C93" w:rsidP="00FF4C93">
      <w:pPr>
        <w:pStyle w:val="a7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Непрерывно-дискретная модель наблюдения</w:t>
      </w:r>
    </w:p>
    <w:p w14:paraId="7C5FCA84" w14:textId="3078B419" w:rsidR="00FF4C93" w:rsidRDefault="00FF4C93" w:rsidP="00FF4C93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5F16D0DA" wp14:editId="38DAE3FC">
            <wp:extent cx="5000625" cy="1337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66" cy="1338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55ECC" w14:textId="54A1ADD4" w:rsidR="001C2537" w:rsidRPr="001C2537" w:rsidRDefault="001C2537" w:rsidP="001C2537">
      <w:pPr>
        <w:pStyle w:val="a7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F4C9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Непрерывно-дискретная модель наблюдения</w:t>
      </w:r>
      <w:commentRangeEnd w:id="46"/>
      <w:r w:rsidR="004D6556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46"/>
      </w:r>
    </w:p>
    <w:p w14:paraId="184C3165" w14:textId="7AD66490" w:rsidR="00AE248D" w:rsidRPr="006242B2" w:rsidRDefault="00AE248D" w:rsidP="00AE24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red"/>
        </w:rPr>
      </w:pPr>
      <w:r w:rsidRPr="006242B2">
        <w:rPr>
          <w:rFonts w:ascii="Times New Roman" w:hAnsi="Times New Roman"/>
          <w:sz w:val="28"/>
          <w:szCs w:val="28"/>
          <w:highlight w:val="red"/>
        </w:rPr>
        <w:t>Итоговая формула непрерывно-дискретной модели наблюдения:</w:t>
      </w:r>
    </w:p>
    <w:commentRangeStart w:id="47"/>
    <w:p w14:paraId="0DDCE645" w14:textId="26EE9173" w:rsidR="00AE248D" w:rsidRPr="00AE248D" w:rsidRDefault="001B4402" w:rsidP="00AE248D">
      <w:pPr>
        <w:spacing w:after="60"/>
        <w:jc w:val="center"/>
      </w:pPr>
      <w:r w:rsidRPr="006242B2">
        <w:rPr>
          <w:rFonts w:ascii="Times New Roman" w:eastAsia="Times New Roman" w:hAnsi="Times New Roman" w:cs="Times New Roman"/>
          <w:position w:val="-26"/>
          <w:sz w:val="20"/>
          <w:szCs w:val="20"/>
          <w:highlight w:val="red"/>
        </w:rPr>
        <w:object w:dxaOrig="2790" w:dyaOrig="615" w14:anchorId="6B35F8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34.75pt;height:51.75pt" o:ole="">
            <v:imagedata r:id="rId15" o:title=""/>
          </v:shape>
          <o:OLEObject Type="Embed" ProgID="Equation.DSMT4" ShapeID="_x0000_i1100" DrawAspect="Content" ObjectID="_1681393816" r:id="rId16"/>
        </w:object>
      </w:r>
      <w:r w:rsidR="00AE248D" w:rsidRPr="006242B2">
        <w:rPr>
          <w:rFonts w:ascii="Times New Roman" w:eastAsia="Times New Roman" w:hAnsi="Times New Roman" w:cs="Times New Roman"/>
          <w:iCs/>
          <w:kern w:val="2"/>
          <w:sz w:val="28"/>
          <w:szCs w:val="28"/>
          <w:highlight w:val="red"/>
          <w:lang w:eastAsia="ar-SA"/>
        </w:rPr>
        <w:tab/>
        <w:t>(1)</w:t>
      </w:r>
      <w:commentRangeEnd w:id="47"/>
      <w:r w:rsidR="006242B2">
        <w:rPr>
          <w:rStyle w:val="a8"/>
        </w:rPr>
        <w:commentReference w:id="47"/>
      </w:r>
    </w:p>
    <w:p w14:paraId="486A972D" w14:textId="318851D5" w:rsidR="00616C25" w:rsidRDefault="00616C25" w:rsidP="0061628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сверхразрешения – избавиться от </w:t>
      </w:r>
      <w:r w:rsidR="0061628E">
        <w:rPr>
          <w:rFonts w:ascii="Times New Roman" w:hAnsi="Times New Roman"/>
          <w:sz w:val="28"/>
          <w:szCs w:val="28"/>
        </w:rPr>
        <w:t>искажений, вызванных аппаратными несовершенствами техники</w:t>
      </w:r>
      <w:r w:rsidR="001C2537">
        <w:rPr>
          <w:rFonts w:ascii="Times New Roman" w:hAnsi="Times New Roman"/>
          <w:sz w:val="28"/>
          <w:szCs w:val="28"/>
        </w:rPr>
        <w:t>,</w:t>
      </w:r>
      <w:r w:rsidR="0061628E">
        <w:rPr>
          <w:rFonts w:ascii="Times New Roman" w:hAnsi="Times New Roman"/>
          <w:sz w:val="28"/>
          <w:szCs w:val="28"/>
        </w:rPr>
        <w:t xml:space="preserve"> и приблизиться к восстановлению дискретного изображения до непрерывного.</w:t>
      </w:r>
    </w:p>
    <w:p w14:paraId="60127AA8" w14:textId="345EE449" w:rsidR="0061628E" w:rsidRDefault="0061628E" w:rsidP="0029055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учесть, что при компьютерной обработке сигналов невозможно обрабатывать сигналы в непрерывном виде, но можно преобразовывать сигнал в </w:t>
      </w:r>
      <w:proofErr w:type="spellStart"/>
      <w:r>
        <w:rPr>
          <w:rFonts w:ascii="Times New Roman" w:hAnsi="Times New Roman"/>
          <w:sz w:val="28"/>
          <w:szCs w:val="28"/>
        </w:rPr>
        <w:t>квазинепрерывный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231B12A" w14:textId="732A40BE" w:rsidR="00813467" w:rsidRDefault="00C2601F" w:rsidP="0029055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 </w:t>
      </w:r>
      <w:r w:rsidR="001C2537">
        <w:rPr>
          <w:rFonts w:ascii="Times New Roman" w:hAnsi="Times New Roman"/>
          <w:sz w:val="28"/>
          <w:szCs w:val="28"/>
        </w:rPr>
        <w:t xml:space="preserve">разрабатываемого </w:t>
      </w:r>
      <w:r>
        <w:rPr>
          <w:rFonts w:ascii="Times New Roman" w:hAnsi="Times New Roman"/>
          <w:sz w:val="28"/>
          <w:szCs w:val="28"/>
        </w:rPr>
        <w:t xml:space="preserve">метода заключается в том, что изображение преобразуется из дискретного в </w:t>
      </w:r>
      <w:proofErr w:type="spellStart"/>
      <w:r>
        <w:rPr>
          <w:rFonts w:ascii="Times New Roman" w:hAnsi="Times New Roman"/>
          <w:sz w:val="28"/>
          <w:szCs w:val="28"/>
        </w:rPr>
        <w:t>квазинепрерывное</w:t>
      </w:r>
      <w:proofErr w:type="spellEnd"/>
      <w:r w:rsidR="0061628E">
        <w:rPr>
          <w:rFonts w:ascii="Times New Roman" w:hAnsi="Times New Roman"/>
          <w:sz w:val="28"/>
          <w:szCs w:val="28"/>
        </w:rPr>
        <w:t xml:space="preserve"> путём учащени</w:t>
      </w:r>
      <w:r w:rsidR="00F227A0">
        <w:rPr>
          <w:rFonts w:ascii="Times New Roman" w:hAnsi="Times New Roman"/>
          <w:sz w:val="28"/>
          <w:szCs w:val="28"/>
        </w:rPr>
        <w:t>я</w:t>
      </w:r>
      <w:r w:rsidR="0061628E">
        <w:rPr>
          <w:rFonts w:ascii="Times New Roman" w:hAnsi="Times New Roman"/>
          <w:sz w:val="28"/>
          <w:szCs w:val="28"/>
        </w:rPr>
        <w:t xml:space="preserve"> сетки </w:t>
      </w:r>
      <w:r w:rsidR="00F227A0">
        <w:rPr>
          <w:rFonts w:ascii="Times New Roman" w:hAnsi="Times New Roman"/>
          <w:sz w:val="28"/>
          <w:szCs w:val="28"/>
        </w:rPr>
        <w:t>дискретизации</w:t>
      </w:r>
      <w:r>
        <w:rPr>
          <w:rFonts w:ascii="Times New Roman" w:hAnsi="Times New Roman"/>
          <w:sz w:val="28"/>
          <w:szCs w:val="28"/>
        </w:rPr>
        <w:t>.</w:t>
      </w:r>
      <w:r w:rsidR="001C2537">
        <w:rPr>
          <w:rFonts w:ascii="Times New Roman" w:hAnsi="Times New Roman"/>
          <w:sz w:val="28"/>
          <w:szCs w:val="28"/>
        </w:rPr>
        <w:t xml:space="preserve"> </w:t>
      </w:r>
      <w:r w:rsidR="00290556">
        <w:rPr>
          <w:rFonts w:ascii="Times New Roman" w:hAnsi="Times New Roman"/>
          <w:sz w:val="28"/>
          <w:szCs w:val="28"/>
        </w:rPr>
        <w:t xml:space="preserve">В основе метода лежит </w:t>
      </w:r>
      <w:r w:rsidR="001C2537">
        <w:rPr>
          <w:rFonts w:ascii="Times New Roman" w:hAnsi="Times New Roman"/>
          <w:sz w:val="28"/>
          <w:szCs w:val="28"/>
        </w:rPr>
        <w:t>оптимальное комплексирование серии изображений</w:t>
      </w:r>
      <w:r w:rsidR="00F227A0">
        <w:rPr>
          <w:rFonts w:ascii="Times New Roman" w:hAnsi="Times New Roman"/>
          <w:sz w:val="28"/>
          <w:szCs w:val="28"/>
        </w:rPr>
        <w:t>.</w:t>
      </w:r>
    </w:p>
    <w:p w14:paraId="3702ACA3" w14:textId="3A52D5DB" w:rsidR="001C2537" w:rsidRDefault="001C2537" w:rsidP="00392C0E">
      <w:pPr>
        <w:pStyle w:val="a7"/>
        <w:ind w:firstLine="709"/>
        <w:rPr>
          <w:rFonts w:cs="Times New Roman"/>
          <w:szCs w:val="28"/>
        </w:rPr>
      </w:pPr>
      <w:proofErr w:type="gramStart"/>
      <w:r w:rsidRPr="001C2537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 xml:space="preserve"> </w:t>
      </w:r>
      <w:r w:rsidRPr="001C2537">
        <w:rPr>
          <w:rFonts w:cs="Times New Roman"/>
          <w:szCs w:val="28"/>
        </w:rPr>
        <w:t>оптимального комплексирования изображений</w:t>
      </w:r>
      <w:proofErr w:type="gramEnd"/>
      <w:r w:rsidR="00AF5D26">
        <w:rPr>
          <w:rFonts w:cs="Times New Roman"/>
          <w:szCs w:val="28"/>
        </w:rPr>
        <w:t xml:space="preserve"> </w:t>
      </w:r>
      <w:r w:rsidRPr="001C2537">
        <w:rPr>
          <w:rFonts w:cs="Times New Roman"/>
          <w:szCs w:val="28"/>
        </w:rPr>
        <w:t>следующий</w:t>
      </w:r>
      <w:r>
        <w:rPr>
          <w:rFonts w:cs="Times New Roman"/>
          <w:szCs w:val="28"/>
        </w:rPr>
        <w:t>:</w:t>
      </w:r>
      <w:r w:rsidR="00AF5D26">
        <w:rPr>
          <w:rFonts w:cs="Times New Roman"/>
          <w:szCs w:val="28"/>
        </w:rPr>
        <w:t xml:space="preserve"> </w:t>
      </w:r>
    </w:p>
    <w:p w14:paraId="4EEB0C3E" w14:textId="764CA9B5" w:rsidR="00AF5D26" w:rsidRDefault="00AF5D26" w:rsidP="00AF5D26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commentRangeStart w:id="48"/>
      <w:r>
        <w:rPr>
          <w:rFonts w:cs="Times New Roman"/>
          <w:szCs w:val="28"/>
        </w:rPr>
        <w:t>Увеличение кадров;</w:t>
      </w:r>
    </w:p>
    <w:p w14:paraId="6AB32984" w14:textId="61E76298" w:rsidR="00AF5D26" w:rsidRDefault="00AF5D26" w:rsidP="00AF5D26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F5D26">
        <w:rPr>
          <w:rFonts w:cs="Times New Roman"/>
          <w:szCs w:val="28"/>
        </w:rPr>
        <w:t xml:space="preserve">Формирование дополнительного канала </w:t>
      </w:r>
      <w:r w:rsidR="00B1078A">
        <w:rPr>
          <w:rFonts w:cs="Times New Roman"/>
          <w:szCs w:val="28"/>
        </w:rPr>
        <w:t>обработки</w:t>
      </w:r>
      <w:r>
        <w:rPr>
          <w:rFonts w:cs="Times New Roman"/>
          <w:szCs w:val="28"/>
        </w:rPr>
        <w:t>;</w:t>
      </w:r>
    </w:p>
    <w:p w14:paraId="0EA77F94" w14:textId="5AC594CA" w:rsidR="00AF5D26" w:rsidRDefault="00AF5D26" w:rsidP="00AF5D26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F5D26">
        <w:rPr>
          <w:rFonts w:cs="Times New Roman"/>
          <w:szCs w:val="28"/>
        </w:rPr>
        <w:t>Геометрическое согласование кадров</w:t>
      </w:r>
      <w:r>
        <w:rPr>
          <w:rFonts w:cs="Times New Roman"/>
          <w:szCs w:val="28"/>
        </w:rPr>
        <w:t>;</w:t>
      </w:r>
    </w:p>
    <w:p w14:paraId="26CE6604" w14:textId="68E9EFCF" w:rsidR="00AF5D26" w:rsidRDefault="00AF5D26" w:rsidP="00AF5D26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F5D26">
        <w:rPr>
          <w:rFonts w:cs="Times New Roman"/>
          <w:szCs w:val="28"/>
        </w:rPr>
        <w:t>Формирование восстановленного изображения</w:t>
      </w:r>
      <w:commentRangeEnd w:id="48"/>
      <w:r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48"/>
      </w:r>
      <w:r>
        <w:rPr>
          <w:rFonts w:cs="Times New Roman"/>
          <w:szCs w:val="28"/>
        </w:rPr>
        <w:t>.</w:t>
      </w:r>
    </w:p>
    <w:p w14:paraId="6FCE10BD" w14:textId="7A265219" w:rsidR="00813467" w:rsidRDefault="00813467" w:rsidP="00E50984">
      <w:pPr>
        <w:pStyle w:val="a7"/>
        <w:ind w:firstLine="709"/>
        <w:rPr>
          <w:rFonts w:cs="Times New Roman"/>
          <w:szCs w:val="28"/>
        </w:rPr>
      </w:pPr>
      <w:commentRangeStart w:id="49"/>
      <w:r>
        <w:rPr>
          <w:rFonts w:cs="Times New Roman"/>
          <w:noProof/>
          <w:szCs w:val="28"/>
        </w:rPr>
        <w:lastRenderedPageBreak/>
        <w:drawing>
          <wp:inline distT="0" distB="0" distL="0" distR="0" wp14:anchorId="2B45D73B" wp14:editId="72E365CE">
            <wp:extent cx="5136116" cy="31337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49" cy="3136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24D22" w14:textId="096232FF" w:rsidR="00813467" w:rsidRDefault="00813467" w:rsidP="00447E5B">
      <w:pPr>
        <w:pStyle w:val="a7"/>
        <w:ind w:firstLine="709"/>
        <w:jc w:val="center"/>
        <w:rPr>
          <w:rFonts w:cs="Times New Roman"/>
          <w:szCs w:val="28"/>
        </w:rPr>
      </w:pPr>
      <w:commentRangeStart w:id="50"/>
      <w:r>
        <w:rPr>
          <w:rFonts w:cs="Times New Roman"/>
          <w:szCs w:val="28"/>
        </w:rPr>
        <w:t xml:space="preserve">Рисунок </w:t>
      </w:r>
      <w:r w:rsidR="001C253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С</w:t>
      </w:r>
      <w:r w:rsidRPr="00813467">
        <w:rPr>
          <w:rFonts w:cs="Times New Roman"/>
          <w:szCs w:val="28"/>
        </w:rPr>
        <w:t>хема предлагаемого метода</w:t>
      </w:r>
      <w:commentRangeEnd w:id="49"/>
      <w:r w:rsidR="00AF5D26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49"/>
      </w:r>
      <w:commentRangeEnd w:id="50"/>
      <w:r w:rsidR="004E6DB2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50"/>
      </w:r>
    </w:p>
    <w:p w14:paraId="6A78023E" w14:textId="4E954A4F" w:rsidR="00B8787F" w:rsidRPr="006F1F3B" w:rsidRDefault="00AF5D26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51" w:name="_Toc70775278"/>
      <w:r>
        <w:rPr>
          <w:rFonts w:cs="Times New Roman"/>
          <w:caps w:val="0"/>
        </w:rPr>
        <w:t>Увеличение кадров</w:t>
      </w:r>
      <w:bookmarkEnd w:id="51"/>
    </w:p>
    <w:p w14:paraId="18FB0122" w14:textId="293DA55B" w:rsidR="00B8787F" w:rsidRDefault="00EE0701" w:rsidP="00B8787F">
      <w:pPr>
        <w:pStyle w:val="a7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шагом алгоритма является учащение сетки пикселей с интерполяцией значений. </w:t>
      </w:r>
      <w:r w:rsidR="006A6A4E">
        <w:rPr>
          <w:rFonts w:cs="Times New Roman"/>
          <w:szCs w:val="28"/>
        </w:rPr>
        <w:t xml:space="preserve">Интерполяцией называют вычисление </w:t>
      </w:r>
      <w:r w:rsidR="006A6A4E" w:rsidRPr="006A6A4E">
        <w:rPr>
          <w:rFonts w:cs="Times New Roman"/>
          <w:szCs w:val="28"/>
        </w:rPr>
        <w:t xml:space="preserve">промежуточных значений </w:t>
      </w:r>
      <w:r w:rsidR="006A6A4E">
        <w:rPr>
          <w:rFonts w:cs="Times New Roman"/>
          <w:szCs w:val="28"/>
        </w:rPr>
        <w:t xml:space="preserve">сигнала </w:t>
      </w:r>
      <w:r w:rsidR="006A6A4E" w:rsidRPr="006A6A4E">
        <w:rPr>
          <w:rFonts w:cs="Times New Roman"/>
          <w:szCs w:val="28"/>
        </w:rPr>
        <w:t>по дискретному набору данных.</w:t>
      </w:r>
      <w:r w:rsidR="006A6A4E">
        <w:rPr>
          <w:rFonts w:cs="Times New Roman"/>
          <w:szCs w:val="28"/>
        </w:rPr>
        <w:t xml:space="preserve"> </w:t>
      </w:r>
      <w:r w:rsidRPr="006242B2">
        <w:rPr>
          <w:rFonts w:cs="Times New Roman"/>
          <w:szCs w:val="28"/>
          <w:highlight w:val="red"/>
        </w:rPr>
        <w:t xml:space="preserve">В рассматриваемой задаче используется линейная интерполяция, которая вычисляется </w:t>
      </w:r>
      <w:r w:rsidR="006A6A4E" w:rsidRPr="006242B2">
        <w:rPr>
          <w:rFonts w:cs="Times New Roman"/>
          <w:szCs w:val="28"/>
          <w:highlight w:val="red"/>
        </w:rPr>
        <w:t>по формуле</w:t>
      </w:r>
      <w:r w:rsidRPr="006242B2">
        <w:rPr>
          <w:rFonts w:cs="Times New Roman"/>
          <w:szCs w:val="28"/>
          <w:highlight w:val="red"/>
        </w:rPr>
        <w:t>:</w:t>
      </w:r>
    </w:p>
    <w:p w14:paraId="6F5B9A97" w14:textId="31978954" w:rsidR="00EE0701" w:rsidRPr="00EE0701" w:rsidRDefault="006A6A4E" w:rsidP="006A6A4E">
      <w:pPr>
        <w:tabs>
          <w:tab w:val="center" w:pos="4536"/>
          <w:tab w:val="righ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2"/>
          <w:sz w:val="28"/>
          <w:szCs w:val="28"/>
          <w:lang w:eastAsia="ar-SA"/>
        </w:rPr>
      </w:pPr>
      <w:r w:rsidRPr="006A6A4E">
        <w:rPr>
          <w:rFonts w:ascii="Cambria Math" w:eastAsia="Times New Roman" w:hAnsi="Cambria Math" w:cs="Calibri"/>
          <w:i/>
          <w:iCs/>
          <w:kern w:val="2"/>
          <w:sz w:val="28"/>
          <w:szCs w:val="28"/>
          <w:lang w:eastAsia="ar-SA"/>
        </w:rPr>
        <w:tab/>
      </w:r>
      <w:commentRangeStart w:id="52"/>
      <m:oMath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x</m:t>
            </m:r>
          </m:e>
        </m:d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=f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+</m:t>
        </m:r>
        <m:f>
          <m:f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kern w:val="2"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2"/>
                        <w:sz w:val="28"/>
                        <w:szCs w:val="28"/>
                        <w:lang w:eastAsia="ar-SA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-f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kern w:val="2"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kern w:val="2"/>
                        <w:sz w:val="28"/>
                        <w:szCs w:val="28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kern w:val="2"/>
                        <w:sz w:val="28"/>
                        <w:szCs w:val="28"/>
                        <w:lang w:eastAsia="ar-SA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i+1</m:t>
                </m:r>
              </m:sub>
            </m:sSub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×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i+1</m:t>
                </m:r>
              </m:sub>
            </m:sSub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iCs/>
                    <w:kern w:val="2"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kern w:val="2"/>
                    <w:sz w:val="28"/>
                    <w:szCs w:val="28"/>
                    <w:lang w:eastAsia="ar-SA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 xml:space="preserve">,  при 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i+1</m:t>
            </m:r>
          </m:sub>
        </m:sSub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≤</m:t>
        </m:r>
        <m:r>
          <w:rPr>
            <w:rFonts w:ascii="Cambria Math" w:eastAsia="Times New Roman" w:hAnsi="Cambria Math" w:cs="Calibri"/>
            <w:kern w:val="2"/>
            <w:sz w:val="28"/>
            <w:szCs w:val="28"/>
            <w:lang w:val="en-US" w:eastAsia="ar-SA"/>
          </w:rPr>
          <m:t>x</m:t>
        </m:r>
        <m:r>
          <w:rPr>
            <w:rFonts w:ascii="Cambria Math" w:eastAsia="Times New Roman" w:hAnsi="Cambria Math" w:cs="Calibri"/>
            <w:kern w:val="2"/>
            <w:sz w:val="28"/>
            <w:szCs w:val="28"/>
            <w:lang w:eastAsia="ar-SA"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kern w:val="2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kern w:val="2"/>
                <w:sz w:val="28"/>
                <w:szCs w:val="28"/>
                <w:lang w:eastAsia="ar-SA"/>
              </w:rPr>
              <m:t>i</m:t>
            </m:r>
          </m:sub>
        </m:sSub>
      </m:oMath>
      <w:r w:rsidRPr="006A6A4E">
        <w:rPr>
          <w:rFonts w:ascii="Cambria Math" w:eastAsia="Times New Roman" w:hAnsi="Cambria Math" w:cs="Calibri"/>
          <w:i/>
          <w:iCs/>
          <w:kern w:val="2"/>
          <w:sz w:val="28"/>
          <w:szCs w:val="28"/>
          <w:lang w:eastAsia="ar-SA"/>
        </w:rPr>
        <w:tab/>
      </w:r>
      <w:r w:rsidRPr="006A6A4E">
        <w:rPr>
          <w:rFonts w:ascii="Times New Roman" w:eastAsia="Times New Roman" w:hAnsi="Times New Roman" w:cs="Times New Roman"/>
          <w:iCs/>
          <w:kern w:val="2"/>
          <w:sz w:val="28"/>
          <w:szCs w:val="28"/>
          <w:lang w:eastAsia="ar-SA"/>
        </w:rPr>
        <w:t>(</w:t>
      </w:r>
      <w:r w:rsidR="00AF5D26">
        <w:rPr>
          <w:rFonts w:ascii="Times New Roman" w:eastAsia="Times New Roman" w:hAnsi="Times New Roman" w:cs="Times New Roman"/>
          <w:iCs/>
          <w:kern w:val="2"/>
          <w:sz w:val="28"/>
          <w:szCs w:val="28"/>
          <w:lang w:eastAsia="ar-SA"/>
        </w:rPr>
        <w:t>1</w:t>
      </w:r>
      <w:r w:rsidRPr="006A6A4E">
        <w:rPr>
          <w:rFonts w:ascii="Times New Roman" w:eastAsia="Times New Roman" w:hAnsi="Times New Roman" w:cs="Times New Roman"/>
          <w:iCs/>
          <w:kern w:val="2"/>
          <w:sz w:val="28"/>
          <w:szCs w:val="28"/>
          <w:lang w:eastAsia="ar-SA"/>
        </w:rPr>
        <w:t>)</w:t>
      </w:r>
      <w:commentRangeEnd w:id="52"/>
      <w:r w:rsidR="00AF5D26">
        <w:rPr>
          <w:rStyle w:val="a8"/>
        </w:rPr>
        <w:commentReference w:id="52"/>
      </w:r>
    </w:p>
    <w:p w14:paraId="0E875678" w14:textId="4B2ADE99" w:rsidR="00B8787F" w:rsidRPr="00B8787F" w:rsidRDefault="00A6750E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53" w:name="_Toc70445273"/>
      <w:bookmarkStart w:id="54" w:name="_Toc70460649"/>
      <w:bookmarkStart w:id="55" w:name="_Toc70775279"/>
      <w:r w:rsidRPr="00A6750E">
        <w:rPr>
          <w:rFonts w:cs="Times New Roman"/>
          <w:caps w:val="0"/>
        </w:rPr>
        <w:t xml:space="preserve">Формирование дополнительного канала </w:t>
      </w:r>
      <w:bookmarkEnd w:id="53"/>
      <w:bookmarkEnd w:id="54"/>
      <w:r w:rsidR="00B1078A">
        <w:rPr>
          <w:rFonts w:cs="Times New Roman"/>
          <w:caps w:val="0"/>
        </w:rPr>
        <w:t>обработки</w:t>
      </w:r>
      <w:bookmarkEnd w:id="55"/>
    </w:p>
    <w:p w14:paraId="790D0365" w14:textId="5C7E4354" w:rsidR="00B8787F" w:rsidRDefault="006242B2" w:rsidP="00B8787F">
      <w:pPr>
        <w:pStyle w:val="a7"/>
        <w:ind w:firstLine="709"/>
      </w:pPr>
      <w:r>
        <w:t>После того, как исходные кадры увеличены, необходимо дополнить каждый кадр видеопоследовательности вспомогательным каналом,</w:t>
      </w:r>
      <w:r w:rsidR="004E0DF0">
        <w:t xml:space="preserve"> заполненным дисперсиями ошибок</w:t>
      </w:r>
      <w:r>
        <w:t xml:space="preserve"> </w:t>
      </w:r>
      <w:r w:rsidR="004E0DF0">
        <w:t>интерполяции. В дальнейшем значения дисперсий будут преобразованы и использованы в итоговой формуле восстановления отсчётов.</w:t>
      </w:r>
    </w:p>
    <w:p w14:paraId="72E9CA20" w14:textId="4BD75C9E" w:rsidR="004E0DF0" w:rsidRDefault="004E0DF0" w:rsidP="00B8787F">
      <w:pPr>
        <w:pStyle w:val="a7"/>
        <w:ind w:firstLine="709"/>
      </w:pPr>
      <w:bookmarkStart w:id="56" w:name="_Hlk70708896"/>
      <w:commentRangeStart w:id="57"/>
      <w:r>
        <w:rPr>
          <w:highlight w:val="red"/>
        </w:rPr>
        <w:t xml:space="preserve">ВЫВОД </w:t>
      </w:r>
      <w:r w:rsidRPr="004E0DF0">
        <w:rPr>
          <w:highlight w:val="red"/>
        </w:rPr>
        <w:t>ФОРМУЛЫ</w:t>
      </w:r>
      <w:r>
        <w:t xml:space="preserve"> </w:t>
      </w:r>
      <w:commentRangeEnd w:id="57"/>
      <w:r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57"/>
      </w:r>
    </w:p>
    <w:bookmarkEnd w:id="56"/>
    <w:p w14:paraId="2008F99C" w14:textId="14C90A9D" w:rsidR="004E0DF0" w:rsidRDefault="004E0DF0" w:rsidP="00B8787F">
      <w:pPr>
        <w:pStyle w:val="a7"/>
        <w:ind w:firstLine="709"/>
      </w:pPr>
      <w:r w:rsidRPr="004E0DF0">
        <w:rPr>
          <w:highlight w:val="red"/>
        </w:rPr>
        <w:t>ВЫВОД ФОРМУЛЫ</w:t>
      </w:r>
    </w:p>
    <w:p w14:paraId="04663D6E" w14:textId="3DB5D206" w:rsidR="00B8787F" w:rsidRPr="00B8787F" w:rsidRDefault="00B8787F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58" w:name="_Toc70445274"/>
      <w:bookmarkStart w:id="59" w:name="_Toc70460650"/>
      <w:bookmarkStart w:id="60" w:name="_Toc70775280"/>
      <w:r>
        <w:rPr>
          <w:rFonts w:cs="Times New Roman"/>
          <w:caps w:val="0"/>
        </w:rPr>
        <w:t>Геометрическое согласование</w:t>
      </w:r>
      <w:bookmarkEnd w:id="58"/>
      <w:bookmarkEnd w:id="59"/>
      <w:bookmarkEnd w:id="60"/>
    </w:p>
    <w:p w14:paraId="614F4960" w14:textId="556345EC" w:rsidR="00B8787F" w:rsidRDefault="00FF4C93" w:rsidP="005C089E">
      <w:pPr>
        <w:pStyle w:val="a7"/>
        <w:ind w:firstLine="709"/>
        <w:rPr>
          <w:rFonts w:cs="Times New Roman"/>
          <w:szCs w:val="28"/>
        </w:rPr>
      </w:pPr>
      <w:commentRangeStart w:id="61"/>
      <w:r>
        <w:rPr>
          <w:rFonts w:cs="Times New Roman"/>
          <w:szCs w:val="28"/>
        </w:rPr>
        <w:t xml:space="preserve">Геометрическое согласование – </w:t>
      </w:r>
      <w:r w:rsidR="00A35C80">
        <w:rPr>
          <w:rFonts w:cs="Times New Roman"/>
          <w:szCs w:val="28"/>
        </w:rPr>
        <w:t xml:space="preserve">это процесс преобразования последовательности кадров таким образом, чтобы интересуемый объект </w:t>
      </w:r>
      <w:r w:rsidR="00A35C80">
        <w:rPr>
          <w:rFonts w:cs="Times New Roman"/>
          <w:szCs w:val="28"/>
        </w:rPr>
        <w:lastRenderedPageBreak/>
        <w:t>находился на каждом кадре в единой системе координат, соответствующей эталонному изображению</w:t>
      </w:r>
      <w:commentRangeEnd w:id="61"/>
      <w:r w:rsidR="00A35C80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61"/>
      </w:r>
      <w:r w:rsidR="00A35C80">
        <w:rPr>
          <w:rFonts w:cs="Times New Roman"/>
          <w:szCs w:val="28"/>
        </w:rPr>
        <w:t>. На этом шаге п</w:t>
      </w:r>
      <w:r w:rsidR="005C089E" w:rsidRPr="005C089E">
        <w:rPr>
          <w:rFonts w:cs="Times New Roman"/>
          <w:szCs w:val="28"/>
        </w:rPr>
        <w:t>роизводится получение матриц перехода при помощи выбранных методов</w:t>
      </w:r>
      <w:r w:rsidR="005C089E">
        <w:rPr>
          <w:rFonts w:cs="Times New Roman"/>
          <w:szCs w:val="28"/>
        </w:rPr>
        <w:t xml:space="preserve"> </w:t>
      </w:r>
      <w:r w:rsidR="005C089E" w:rsidRPr="005C089E">
        <w:rPr>
          <w:rFonts w:cs="Times New Roman"/>
          <w:szCs w:val="28"/>
        </w:rPr>
        <w:t>геометрического согласования</w:t>
      </w:r>
      <w:r w:rsidR="005C089E">
        <w:rPr>
          <w:rFonts w:cs="Times New Roman"/>
          <w:szCs w:val="28"/>
        </w:rPr>
        <w:t xml:space="preserve">. </w:t>
      </w:r>
      <w:r w:rsidR="004E0DF0">
        <w:rPr>
          <w:rFonts w:cs="Times New Roman"/>
          <w:szCs w:val="28"/>
        </w:rPr>
        <w:t>Исходные к</w:t>
      </w:r>
      <w:r w:rsidR="005C089E" w:rsidRPr="005C089E">
        <w:rPr>
          <w:rFonts w:cs="Times New Roman"/>
          <w:szCs w:val="28"/>
        </w:rPr>
        <w:t>адр</w:t>
      </w:r>
      <w:r w:rsidR="005C089E">
        <w:rPr>
          <w:rFonts w:cs="Times New Roman"/>
          <w:szCs w:val="28"/>
        </w:rPr>
        <w:t xml:space="preserve">ы и </w:t>
      </w:r>
      <w:r w:rsidR="005C089E" w:rsidRPr="005C089E">
        <w:rPr>
          <w:rFonts w:cs="Times New Roman"/>
          <w:szCs w:val="28"/>
        </w:rPr>
        <w:t>пол</w:t>
      </w:r>
      <w:r w:rsidR="005C089E">
        <w:rPr>
          <w:rFonts w:cs="Times New Roman"/>
          <w:szCs w:val="28"/>
        </w:rPr>
        <w:t>я</w:t>
      </w:r>
      <w:r w:rsidR="005C089E" w:rsidRPr="005C089E">
        <w:rPr>
          <w:rFonts w:cs="Times New Roman"/>
          <w:szCs w:val="28"/>
        </w:rPr>
        <w:t xml:space="preserve"> дисперсии ошибок</w:t>
      </w:r>
      <w:r w:rsidR="004E0DF0">
        <w:rPr>
          <w:rFonts w:cs="Times New Roman"/>
          <w:szCs w:val="28"/>
        </w:rPr>
        <w:t>, созданные на предыдущем шаге, преобразуются</w:t>
      </w:r>
      <w:r w:rsidR="005C089E" w:rsidRPr="005C089E">
        <w:rPr>
          <w:rFonts w:cs="Times New Roman"/>
          <w:szCs w:val="28"/>
        </w:rPr>
        <w:t xml:space="preserve"> в соответствии с матрицами перехода</w:t>
      </w:r>
      <w:r w:rsidR="005C089E">
        <w:rPr>
          <w:rFonts w:cs="Times New Roman"/>
          <w:szCs w:val="28"/>
        </w:rPr>
        <w:t>. Ниже рассмотрены наиболее значимые группы методов согласования.</w:t>
      </w:r>
    </w:p>
    <w:p w14:paraId="69E71461" w14:textId="00D56401" w:rsidR="00552222" w:rsidRDefault="003506A0" w:rsidP="00552222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62" w:name="_Toc70445275"/>
      <w:bookmarkStart w:id="63" w:name="_Toc70460430"/>
      <w:bookmarkStart w:id="64" w:name="_Toc70460651"/>
      <w:bookmarkStart w:id="65" w:name="_Toc70461002"/>
      <w:bookmarkStart w:id="66" w:name="_Toc70775281"/>
      <w:commentRangeStart w:id="67"/>
      <w:r>
        <w:rPr>
          <w:rFonts w:cs="Times New Roman"/>
          <w:caps w:val="0"/>
        </w:rPr>
        <w:t>Методы, основанные на детектировании о</w:t>
      </w:r>
      <w:r w:rsidR="00B8787F" w:rsidRPr="00552222">
        <w:rPr>
          <w:rFonts w:cs="Times New Roman"/>
          <w:caps w:val="0"/>
        </w:rPr>
        <w:t>собы</w:t>
      </w:r>
      <w:r>
        <w:rPr>
          <w:rFonts w:cs="Times New Roman"/>
          <w:caps w:val="0"/>
        </w:rPr>
        <w:t>х</w:t>
      </w:r>
      <w:r w:rsidR="00B8787F" w:rsidRPr="00552222">
        <w:rPr>
          <w:rFonts w:cs="Times New Roman"/>
          <w:caps w:val="0"/>
        </w:rPr>
        <w:t xml:space="preserve"> точ</w:t>
      </w:r>
      <w:bookmarkEnd w:id="62"/>
      <w:bookmarkEnd w:id="63"/>
      <w:bookmarkEnd w:id="64"/>
      <w:bookmarkEnd w:id="65"/>
      <w:r>
        <w:rPr>
          <w:rFonts w:cs="Times New Roman"/>
          <w:caps w:val="0"/>
        </w:rPr>
        <w:t>ек</w:t>
      </w:r>
      <w:r w:rsidR="00552222" w:rsidRPr="00552222">
        <w:rPr>
          <w:rFonts w:cs="Times New Roman"/>
          <w:caps w:val="0"/>
        </w:rPr>
        <w:t xml:space="preserve">. </w:t>
      </w:r>
      <w:commentRangeEnd w:id="67"/>
      <w:r>
        <w:rPr>
          <w:rStyle w:val="a8"/>
          <w:rFonts w:asciiTheme="minorHAnsi" w:eastAsiaTheme="minorHAnsi" w:hAnsiTheme="minorHAnsi" w:cstheme="minorBidi"/>
          <w:bCs w:val="0"/>
          <w:caps w:val="0"/>
          <w:kern w:val="0"/>
          <w:lang w:eastAsia="en-US"/>
        </w:rPr>
        <w:commentReference w:id="67"/>
      </w:r>
      <w:r w:rsidR="00552222" w:rsidRPr="00552222">
        <w:rPr>
          <w:rFonts w:cs="Times New Roman"/>
          <w:caps w:val="0"/>
        </w:rPr>
        <w:t xml:space="preserve">С помощью детекторов на изображении </w:t>
      </w:r>
      <w:r w:rsidR="00177559">
        <w:rPr>
          <w:rFonts w:cs="Times New Roman"/>
          <w:caps w:val="0"/>
        </w:rPr>
        <w:t xml:space="preserve">идентифицируются </w:t>
      </w:r>
      <w:r w:rsidR="00552222" w:rsidRPr="00552222">
        <w:rPr>
          <w:rFonts w:cs="Times New Roman"/>
          <w:caps w:val="0"/>
        </w:rPr>
        <w:t>наиболее значимые точки и с помощью дескрипторов</w:t>
      </w:r>
      <w:r w:rsidR="00177559">
        <w:rPr>
          <w:rFonts w:cs="Times New Roman"/>
          <w:caps w:val="0"/>
        </w:rPr>
        <w:t xml:space="preserve"> обеспечивается </w:t>
      </w:r>
      <w:r w:rsidR="00177559" w:rsidRPr="00552222">
        <w:rPr>
          <w:rFonts w:cs="Times New Roman"/>
          <w:caps w:val="0"/>
        </w:rPr>
        <w:t>инвариантность нахождения одних и тех же особых точек относительно преобразований изображений</w:t>
      </w:r>
      <w:r w:rsidR="005C089E" w:rsidRPr="00552222">
        <w:rPr>
          <w:rFonts w:cs="Times New Roman"/>
          <w:caps w:val="0"/>
        </w:rPr>
        <w:t>.</w:t>
      </w:r>
      <w:r w:rsidR="00552222" w:rsidRPr="00552222">
        <w:rPr>
          <w:rFonts w:cs="Times New Roman"/>
          <w:caps w:val="0"/>
        </w:rPr>
        <w:t xml:space="preserve"> </w:t>
      </w:r>
      <w:r w:rsidR="00A52F2E" w:rsidRPr="00A52F2E">
        <w:rPr>
          <w:rFonts w:cs="Times New Roman"/>
          <w:caps w:val="0"/>
        </w:rPr>
        <w:t>После того, как определены ключевые точки происходит их сопоставление на эталонном и согласуемом изображениях.</w:t>
      </w:r>
      <w:r w:rsidR="001B4402">
        <w:rPr>
          <w:rFonts w:cs="Times New Roman"/>
          <w:caps w:val="0"/>
        </w:rPr>
        <w:t xml:space="preserve"> Сопоставление точек сопровождается трансформацией изображения.</w:t>
      </w:r>
      <w:r w:rsidR="00552222" w:rsidRPr="00552222">
        <w:rPr>
          <w:rFonts w:cs="Times New Roman"/>
          <w:caps w:val="0"/>
        </w:rPr>
        <w:t xml:space="preserve"> Существует несколько способов поиска ключевых точек. Наиболее популярными являются:</w:t>
      </w:r>
      <w:bookmarkEnd w:id="66"/>
      <w:r w:rsidR="00552222">
        <w:rPr>
          <w:rFonts w:cs="Times New Roman"/>
          <w:caps w:val="0"/>
        </w:rPr>
        <w:t xml:space="preserve"> </w:t>
      </w:r>
    </w:p>
    <w:p w14:paraId="71A5C050" w14:textId="7CBE996B" w:rsidR="00552222" w:rsidRDefault="00552222" w:rsidP="00552222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  <w:lang w:val="en-US"/>
        </w:rPr>
      </w:pPr>
      <w:commentRangeStart w:id="68"/>
      <w:r w:rsidRPr="00552222">
        <w:rPr>
          <w:rFonts w:cs="Times New Roman"/>
          <w:szCs w:val="28"/>
        </w:rPr>
        <w:t>Алгоритм</w:t>
      </w:r>
      <w:r w:rsidRPr="00552222">
        <w:rPr>
          <w:rFonts w:cs="Times New Roman"/>
          <w:szCs w:val="28"/>
          <w:lang w:val="en-US"/>
        </w:rPr>
        <w:t xml:space="preserve"> scale-invariant feature transform (</w:t>
      </w:r>
      <w:r>
        <w:rPr>
          <w:rFonts w:cs="Times New Roman"/>
          <w:szCs w:val="28"/>
          <w:lang w:val="en-US"/>
        </w:rPr>
        <w:t>SIFT)</w:t>
      </w:r>
      <w:r w:rsidRPr="00552222">
        <w:rPr>
          <w:rFonts w:cs="Times New Roman"/>
          <w:szCs w:val="28"/>
          <w:lang w:val="en-US"/>
        </w:rPr>
        <w:t>;</w:t>
      </w:r>
    </w:p>
    <w:p w14:paraId="13D8CF13" w14:textId="77777777" w:rsidR="00552222" w:rsidRPr="00261538" w:rsidRDefault="00552222" w:rsidP="00552222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  <w:lang w:val="en-US"/>
        </w:rPr>
      </w:pPr>
      <w:r w:rsidRPr="00552222">
        <w:rPr>
          <w:rFonts w:cs="Times New Roman"/>
          <w:szCs w:val="28"/>
        </w:rPr>
        <w:t>Алгоритм</w:t>
      </w:r>
      <w:r w:rsidRPr="00261538">
        <w:rPr>
          <w:rFonts w:cs="Times New Roman"/>
          <w:szCs w:val="28"/>
          <w:lang w:val="en-US"/>
        </w:rPr>
        <w:t xml:space="preserve"> speeded up robust features (SURF);</w:t>
      </w:r>
    </w:p>
    <w:p w14:paraId="7F8CC4FF" w14:textId="77777777" w:rsidR="00552222" w:rsidRPr="00261538" w:rsidRDefault="00552222" w:rsidP="00552222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  <w:lang w:val="en-US"/>
        </w:rPr>
      </w:pPr>
      <w:r w:rsidRPr="00552222">
        <w:rPr>
          <w:rFonts w:cs="Times New Roman"/>
          <w:szCs w:val="28"/>
        </w:rPr>
        <w:t>Алгоритм</w:t>
      </w:r>
      <w:r w:rsidRPr="00261538">
        <w:rPr>
          <w:rFonts w:cs="Times New Roman"/>
          <w:szCs w:val="28"/>
          <w:lang w:val="en-US"/>
        </w:rPr>
        <w:t xml:space="preserve"> Binary Robust Independent Elementary Features + Star detector (BRIEF + Star)</w:t>
      </w:r>
    </w:p>
    <w:p w14:paraId="01F9F7F7" w14:textId="78F9E059" w:rsidR="00A52F2E" w:rsidRPr="00261538" w:rsidRDefault="00552222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  <w:lang w:val="en-US"/>
        </w:rPr>
      </w:pPr>
      <w:bookmarkStart w:id="69" w:name="_Hlk70634783"/>
      <w:r w:rsidRPr="00552222">
        <w:rPr>
          <w:rFonts w:cs="Times New Roman"/>
          <w:szCs w:val="28"/>
        </w:rPr>
        <w:t>Алгоритм</w:t>
      </w:r>
      <w:r w:rsidRPr="00261538">
        <w:rPr>
          <w:rFonts w:cs="Times New Roman"/>
          <w:szCs w:val="28"/>
          <w:lang w:val="en-US"/>
        </w:rPr>
        <w:t xml:space="preserve"> Oriented Features from Accelerated Segment Test and rotated BRIEF (ORB).</w:t>
      </w:r>
      <w:commentRangeEnd w:id="68"/>
      <w:r w:rsidR="004E6DB2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68"/>
      </w:r>
    </w:p>
    <w:p w14:paraId="57DFC330" w14:textId="354D1852" w:rsidR="00B8787F" w:rsidRDefault="003506A0" w:rsidP="00552222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70" w:name="_Toc70445276"/>
      <w:bookmarkStart w:id="71" w:name="_Toc70460431"/>
      <w:bookmarkStart w:id="72" w:name="_Toc70460652"/>
      <w:bookmarkStart w:id="73" w:name="_Toc70461003"/>
      <w:bookmarkStart w:id="74" w:name="_Toc70775282"/>
      <w:bookmarkEnd w:id="69"/>
      <w:r>
        <w:rPr>
          <w:rFonts w:cs="Times New Roman"/>
          <w:caps w:val="0"/>
        </w:rPr>
        <w:t>Методы, основанные на пирамидальном подходе</w:t>
      </w:r>
      <w:r w:rsidR="00676C45">
        <w:rPr>
          <w:rFonts w:cs="Times New Roman"/>
          <w:caps w:val="0"/>
        </w:rPr>
        <w:t xml:space="preserve">. </w:t>
      </w:r>
      <w:bookmarkEnd w:id="70"/>
      <w:bookmarkEnd w:id="71"/>
      <w:bookmarkEnd w:id="72"/>
      <w:bookmarkEnd w:id="73"/>
      <w:r w:rsidR="004E6DB2">
        <w:rPr>
          <w:rFonts w:cs="Times New Roman"/>
          <w:caps w:val="0"/>
        </w:rPr>
        <w:t>Представление одного и того же изображения в нескольких масштабах называется пирамидой</w:t>
      </w:r>
      <w:r w:rsidR="00EE0701">
        <w:rPr>
          <w:rFonts w:cs="Times New Roman"/>
          <w:caps w:val="0"/>
        </w:rPr>
        <w:t>.</w:t>
      </w:r>
      <w:r w:rsidR="004E6DB2">
        <w:rPr>
          <w:rFonts w:cs="Times New Roman"/>
          <w:caps w:val="0"/>
        </w:rPr>
        <w:t xml:space="preserve"> Принцип действия метода пирамид заключается в том, что исходные эталонное и </w:t>
      </w:r>
      <w:r w:rsidR="00A52F2E">
        <w:rPr>
          <w:rFonts w:cs="Times New Roman"/>
          <w:caps w:val="0"/>
        </w:rPr>
        <w:t>согласуемое изображения представляются в виде пирамиды. На некотором уровне пирамиды между эталоном и согласуемым изображениями находится соответствие в точке. Далее изображение трансформируется согласно найденным точкам. Существует пять возможных реализаций пирамидального подхода:</w:t>
      </w:r>
      <w:bookmarkEnd w:id="74"/>
    </w:p>
    <w:p w14:paraId="23550875" w14:textId="6E222CB9" w:rsidR="00A52F2E" w:rsidRDefault="00A52F2E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commentRangeStart w:id="75"/>
      <w:r w:rsidRPr="00A52F2E">
        <w:rPr>
          <w:rFonts w:cs="Times New Roman"/>
          <w:szCs w:val="28"/>
        </w:rPr>
        <w:t>Сдвиг;</w:t>
      </w:r>
    </w:p>
    <w:p w14:paraId="79B8A2A7" w14:textId="6A89248B" w:rsidR="00A52F2E" w:rsidRPr="00A52F2E" w:rsidRDefault="00A52F2E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52F2E">
        <w:rPr>
          <w:rFonts w:cs="Times New Roman"/>
          <w:szCs w:val="28"/>
        </w:rPr>
        <w:t>Сдвиг и поворот</w:t>
      </w:r>
      <w:r>
        <w:rPr>
          <w:rFonts w:cs="Times New Roman"/>
          <w:szCs w:val="28"/>
        </w:rPr>
        <w:t>;</w:t>
      </w:r>
    </w:p>
    <w:p w14:paraId="3B44CBBE" w14:textId="5AEDF8B7" w:rsidR="00A52F2E" w:rsidRPr="00A52F2E" w:rsidRDefault="00A52F2E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52F2E">
        <w:rPr>
          <w:rFonts w:cs="Times New Roman"/>
          <w:szCs w:val="28"/>
        </w:rPr>
        <w:lastRenderedPageBreak/>
        <w:t>Сдвиг, масштаб и поворот</w:t>
      </w:r>
      <w:r>
        <w:rPr>
          <w:rFonts w:cs="Times New Roman"/>
          <w:szCs w:val="28"/>
        </w:rPr>
        <w:t>;</w:t>
      </w:r>
    </w:p>
    <w:p w14:paraId="5949013A" w14:textId="766B6463" w:rsidR="00A52F2E" w:rsidRPr="00A52F2E" w:rsidRDefault="00A52F2E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52F2E">
        <w:rPr>
          <w:rFonts w:cs="Times New Roman"/>
          <w:szCs w:val="28"/>
        </w:rPr>
        <w:t>Аффинное преобразование</w:t>
      </w:r>
      <w:r>
        <w:rPr>
          <w:rFonts w:cs="Times New Roman"/>
          <w:szCs w:val="28"/>
        </w:rPr>
        <w:t>;</w:t>
      </w:r>
    </w:p>
    <w:p w14:paraId="301AB423" w14:textId="0CCED238" w:rsidR="00A52F2E" w:rsidRPr="00A52F2E" w:rsidRDefault="00A52F2E" w:rsidP="00A52F2E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A52F2E">
        <w:rPr>
          <w:rFonts w:cs="Times New Roman"/>
          <w:szCs w:val="28"/>
        </w:rPr>
        <w:t>Билинейное преобразование</w:t>
      </w:r>
      <w:r>
        <w:rPr>
          <w:rFonts w:cs="Times New Roman"/>
          <w:szCs w:val="28"/>
        </w:rPr>
        <w:t>.</w:t>
      </w:r>
      <w:commentRangeEnd w:id="75"/>
      <w:r w:rsidR="003506A0"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75"/>
      </w:r>
    </w:p>
    <w:p w14:paraId="1A056B31" w14:textId="35DBA9A3" w:rsidR="00B8787F" w:rsidRDefault="003506A0" w:rsidP="00552222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76" w:name="_Toc70445277"/>
      <w:bookmarkStart w:id="77" w:name="_Toc70460432"/>
      <w:bookmarkStart w:id="78" w:name="_Toc70460653"/>
      <w:bookmarkStart w:id="79" w:name="_Toc70461004"/>
      <w:bookmarkStart w:id="80" w:name="_Toc70775283"/>
      <w:r>
        <w:rPr>
          <w:rFonts w:cs="Times New Roman"/>
          <w:caps w:val="0"/>
        </w:rPr>
        <w:t xml:space="preserve">Методы, основанные на вычислении пиков </w:t>
      </w:r>
      <w:proofErr w:type="spellStart"/>
      <w:r w:rsidR="00A52F2E" w:rsidRPr="00A52F2E">
        <w:rPr>
          <w:rFonts w:cs="Times New Roman"/>
          <w:caps w:val="0"/>
        </w:rPr>
        <w:t>взаимнокорреляционной</w:t>
      </w:r>
      <w:proofErr w:type="spellEnd"/>
      <w:r w:rsidR="00A52F2E" w:rsidRPr="00A52F2E">
        <w:rPr>
          <w:rFonts w:cs="Times New Roman"/>
          <w:caps w:val="0"/>
        </w:rPr>
        <w:t xml:space="preserve"> функци</w:t>
      </w:r>
      <w:r w:rsidR="00261538">
        <w:rPr>
          <w:rFonts w:cs="Times New Roman"/>
          <w:caps w:val="0"/>
        </w:rPr>
        <w:t>и</w:t>
      </w:r>
      <w:r w:rsidR="00676C45">
        <w:rPr>
          <w:rFonts w:cs="Times New Roman"/>
          <w:caps w:val="0"/>
        </w:rPr>
        <w:t xml:space="preserve">. </w:t>
      </w:r>
      <w:bookmarkEnd w:id="76"/>
      <w:bookmarkEnd w:id="77"/>
      <w:bookmarkEnd w:id="78"/>
      <w:bookmarkEnd w:id="79"/>
      <w:r w:rsidR="005801FB">
        <w:rPr>
          <w:rFonts w:cs="Times New Roman"/>
          <w:caps w:val="0"/>
        </w:rPr>
        <w:t xml:space="preserve">Принцип действия методов </w:t>
      </w:r>
      <w:r w:rsidR="0029636C">
        <w:rPr>
          <w:rFonts w:cs="Times New Roman"/>
          <w:caps w:val="0"/>
        </w:rPr>
        <w:t>заключается в</w:t>
      </w:r>
      <w:r w:rsidR="005801FB">
        <w:rPr>
          <w:rFonts w:cs="Times New Roman"/>
          <w:caps w:val="0"/>
        </w:rPr>
        <w:t xml:space="preserve"> </w:t>
      </w:r>
      <w:r w:rsidR="0029636C">
        <w:rPr>
          <w:rFonts w:cs="Times New Roman"/>
          <w:caps w:val="0"/>
        </w:rPr>
        <w:t>применении прямого и обратного преобразований Фурье</w:t>
      </w:r>
      <w:r>
        <w:rPr>
          <w:rFonts w:cs="Times New Roman"/>
          <w:caps w:val="0"/>
        </w:rPr>
        <w:t>.</w:t>
      </w:r>
      <w:r w:rsidR="0029636C">
        <w:rPr>
          <w:rFonts w:cs="Times New Roman"/>
          <w:caps w:val="0"/>
        </w:rPr>
        <w:t xml:space="preserve"> Вычислив </w:t>
      </w:r>
      <w:proofErr w:type="gramStart"/>
      <w:r w:rsidR="0029636C">
        <w:rPr>
          <w:rFonts w:cs="Times New Roman"/>
          <w:caps w:val="0"/>
        </w:rPr>
        <w:t>спектры сигнала</w:t>
      </w:r>
      <w:proofErr w:type="gramEnd"/>
      <w:r w:rsidR="0029636C">
        <w:rPr>
          <w:rFonts w:cs="Times New Roman"/>
          <w:caps w:val="0"/>
        </w:rPr>
        <w:t xml:space="preserve"> можно получить пиковые значения </w:t>
      </w:r>
      <w:proofErr w:type="spellStart"/>
      <w:r w:rsidR="0029636C">
        <w:rPr>
          <w:rFonts w:cs="Times New Roman"/>
          <w:caps w:val="0"/>
        </w:rPr>
        <w:t>взаимокорреляционной</w:t>
      </w:r>
      <w:proofErr w:type="spellEnd"/>
      <w:r w:rsidR="0029636C">
        <w:rPr>
          <w:rFonts w:cs="Times New Roman"/>
          <w:caps w:val="0"/>
        </w:rPr>
        <w:t xml:space="preserve"> функции. Полученные функции трансформируются согласно эталонной, что соответственно приводит к трансформации изображений. Существуют разные модификации этого метода, но в основном выделяют следующие:</w:t>
      </w:r>
      <w:bookmarkEnd w:id="80"/>
    </w:p>
    <w:p w14:paraId="47079400" w14:textId="7355CD26" w:rsidR="0029636C" w:rsidRDefault="0029636C" w:rsidP="0029636C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commentRangeStart w:id="81"/>
      <w:r w:rsidRPr="0029636C">
        <w:rPr>
          <w:rFonts w:cs="Times New Roman"/>
          <w:szCs w:val="28"/>
        </w:rPr>
        <w:t xml:space="preserve">Основанные </w:t>
      </w:r>
      <w:r>
        <w:rPr>
          <w:rFonts w:cs="Times New Roman"/>
          <w:szCs w:val="28"/>
        </w:rPr>
        <w:t>на «классических» преобразованиях Фурье;</w:t>
      </w:r>
    </w:p>
    <w:p w14:paraId="03631567" w14:textId="313B735D" w:rsidR="0029636C" w:rsidRPr="0029636C" w:rsidRDefault="0029636C" w:rsidP="0029636C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Основанные на вычислении меры «хи-квадрат».</w:t>
      </w:r>
      <w:commentRangeEnd w:id="81"/>
      <w:r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81"/>
      </w:r>
    </w:p>
    <w:p w14:paraId="0B2AE778" w14:textId="4CD388B2" w:rsidR="00B8787F" w:rsidRPr="00676C45" w:rsidRDefault="003506A0" w:rsidP="00552222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82" w:name="_Toc70445278"/>
      <w:bookmarkStart w:id="83" w:name="_Toc70460433"/>
      <w:bookmarkStart w:id="84" w:name="_Toc70460654"/>
      <w:bookmarkStart w:id="85" w:name="_Toc70461005"/>
      <w:bookmarkStart w:id="86" w:name="_Toc70775284"/>
      <w:r>
        <w:rPr>
          <w:rFonts w:cs="Times New Roman"/>
          <w:caps w:val="0"/>
        </w:rPr>
        <w:t>Метод, основанный на</w:t>
      </w:r>
      <w:r w:rsidRPr="00676C45">
        <w:rPr>
          <w:rFonts w:cs="Times New Roman"/>
          <w:caps w:val="0"/>
        </w:rPr>
        <w:t xml:space="preserve"> </w:t>
      </w:r>
      <w:r>
        <w:rPr>
          <w:rFonts w:cs="Times New Roman"/>
          <w:caps w:val="0"/>
        </w:rPr>
        <w:t>о</w:t>
      </w:r>
      <w:r w:rsidR="00B8787F" w:rsidRPr="00676C45">
        <w:rPr>
          <w:rFonts w:cs="Times New Roman"/>
          <w:caps w:val="0"/>
        </w:rPr>
        <w:t>птическ</w:t>
      </w:r>
      <w:r>
        <w:rPr>
          <w:rFonts w:cs="Times New Roman"/>
          <w:caps w:val="0"/>
        </w:rPr>
        <w:t>ом</w:t>
      </w:r>
      <w:r w:rsidR="00B8787F" w:rsidRPr="00676C45">
        <w:rPr>
          <w:rFonts w:cs="Times New Roman"/>
          <w:caps w:val="0"/>
        </w:rPr>
        <w:t xml:space="preserve"> поток</w:t>
      </w:r>
      <w:r>
        <w:rPr>
          <w:rFonts w:cs="Times New Roman"/>
          <w:caps w:val="0"/>
        </w:rPr>
        <w:t>е</w:t>
      </w:r>
      <w:r w:rsidR="00676C45">
        <w:rPr>
          <w:rFonts w:cs="Times New Roman"/>
          <w:caps w:val="0"/>
        </w:rPr>
        <w:t xml:space="preserve">. </w:t>
      </w:r>
      <w:bookmarkEnd w:id="82"/>
      <w:bookmarkEnd w:id="83"/>
      <w:bookmarkEnd w:id="84"/>
      <w:bookmarkEnd w:id="85"/>
      <w:r w:rsidRPr="003506A0">
        <w:rPr>
          <w:rFonts w:cs="Times New Roman"/>
          <w:caps w:val="0"/>
        </w:rPr>
        <w:t>Оптический поток – изображение видимого движения, представляющее собой сдвиг каждой точки между двумя изображениями</w:t>
      </w:r>
      <w:r w:rsidR="00EE0701">
        <w:rPr>
          <w:rFonts w:cs="Times New Roman"/>
          <w:caps w:val="0"/>
        </w:rPr>
        <w:t>.</w:t>
      </w:r>
      <w:r>
        <w:rPr>
          <w:rFonts w:cs="Times New Roman"/>
          <w:caps w:val="0"/>
        </w:rPr>
        <w:t xml:space="preserve"> С</w:t>
      </w:r>
      <w:r w:rsidRPr="003506A0">
        <w:rPr>
          <w:rFonts w:cs="Times New Roman"/>
          <w:caps w:val="0"/>
        </w:rPr>
        <w:t>уть оптического потока в том, что он не ищет какие-то особенные точки, а по параметрам изображений пытается определить, куда сместилась произвольная точка</w:t>
      </w:r>
      <w:r>
        <w:rPr>
          <w:rFonts w:cs="Times New Roman"/>
          <w:caps w:val="0"/>
        </w:rPr>
        <w:t>.</w:t>
      </w:r>
      <w:bookmarkEnd w:id="86"/>
    </w:p>
    <w:p w14:paraId="1C732179" w14:textId="3FEB6966" w:rsidR="00B8787F" w:rsidRPr="00B8787F" w:rsidRDefault="001C2537" w:rsidP="00552222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87" w:name="_Toc70775285"/>
      <w:r>
        <w:rPr>
          <w:rFonts w:cs="Times New Roman"/>
          <w:caps w:val="0"/>
        </w:rPr>
        <w:t>Взвешенное суммирование</w:t>
      </w:r>
      <w:bookmarkEnd w:id="87"/>
    </w:p>
    <w:p w14:paraId="07D7F0DB" w14:textId="40A82326" w:rsidR="00B8787F" w:rsidRDefault="001B4402" w:rsidP="00E21F0C">
      <w:pPr>
        <w:pStyle w:val="a7"/>
        <w:ind w:firstLine="709"/>
      </w:pPr>
      <w:commentRangeStart w:id="88"/>
      <w:r w:rsidRPr="001B4402">
        <w:rPr>
          <w:rFonts w:cs="Times New Roman"/>
        </w:rPr>
        <w:t>Необходимо построить линейную оценку, обеспечивающую наибольшую точность в</w:t>
      </w:r>
      <w:r>
        <w:rPr>
          <w:rFonts w:cs="Times New Roman"/>
        </w:rPr>
        <w:t xml:space="preserve"> </w:t>
      </w:r>
      <w:r w:rsidRPr="001B4402">
        <w:rPr>
          <w:rFonts w:cs="Times New Roman"/>
        </w:rPr>
        <w:t>терминах среднеквадратической ошибки</w:t>
      </w:r>
      <w:r>
        <w:rPr>
          <w:rFonts w:cs="Times New Roman"/>
        </w:rPr>
        <w:t>.</w:t>
      </w:r>
      <w:commentRangeEnd w:id="88"/>
      <w:r>
        <w:rPr>
          <w:rStyle w:val="a8"/>
          <w:rFonts w:asciiTheme="minorHAnsi" w:eastAsiaTheme="minorHAnsi" w:hAnsiTheme="minorHAnsi" w:cstheme="minorBidi"/>
          <w:kern w:val="0"/>
          <w:lang w:eastAsia="en-US"/>
        </w:rPr>
        <w:commentReference w:id="88"/>
      </w:r>
      <w:r>
        <w:rPr>
          <w:rFonts w:cs="Times New Roman"/>
        </w:rPr>
        <w:t xml:space="preserve"> </w:t>
      </w:r>
      <w:r w:rsidR="00E21F0C" w:rsidRPr="001B4402">
        <w:rPr>
          <w:rFonts w:cs="Times New Roman"/>
          <w:highlight w:val="red"/>
        </w:rPr>
        <w:t>На этом шаге происходит вычисление значений отсчетов результирующего изображения в каждой точке с использованием выражения 3</w:t>
      </w:r>
    </w:p>
    <w:p w14:paraId="11511F6C" w14:textId="36FE9488" w:rsidR="003506A0" w:rsidRDefault="003506A0" w:rsidP="00552222">
      <w:pPr>
        <w:pStyle w:val="a7"/>
        <w:ind w:firstLine="709"/>
      </w:pPr>
      <w:r w:rsidRPr="003506A0">
        <w:rPr>
          <w:noProof/>
        </w:rPr>
        <w:drawing>
          <wp:inline distT="0" distB="0" distL="0" distR="0" wp14:anchorId="138666B9" wp14:editId="261F9103">
            <wp:extent cx="1962424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(3)</w:t>
      </w:r>
    </w:p>
    <w:p w14:paraId="5CF022AB" w14:textId="30BD47DE" w:rsidR="00B8787F" w:rsidRDefault="00B8787F" w:rsidP="00552222">
      <w:pPr>
        <w:pStyle w:val="a7"/>
        <w:ind w:firstLine="709"/>
      </w:pPr>
      <w:r>
        <w:br w:type="page"/>
      </w:r>
    </w:p>
    <w:p w14:paraId="4EC68D4C" w14:textId="5CB4E1B4" w:rsidR="00676C45" w:rsidRPr="00676C45" w:rsidRDefault="00676C45" w:rsidP="00676C45">
      <w:pPr>
        <w:pStyle w:val="a4"/>
        <w:numPr>
          <w:ilvl w:val="0"/>
          <w:numId w:val="5"/>
        </w:numPr>
        <w:tabs>
          <w:tab w:val="left" w:pos="3969"/>
        </w:tabs>
        <w:jc w:val="left"/>
        <w:rPr>
          <w:rFonts w:cs="Times New Roman"/>
        </w:rPr>
      </w:pPr>
      <w:bookmarkStart w:id="89" w:name="_Toc70445280"/>
      <w:bookmarkStart w:id="90" w:name="_Toc70460656"/>
      <w:bookmarkStart w:id="91" w:name="_Toc70775286"/>
      <w:r w:rsidRPr="00676C45">
        <w:rPr>
          <w:rFonts w:cs="Times New Roman"/>
          <w:caps w:val="0"/>
        </w:rPr>
        <w:lastRenderedPageBreak/>
        <w:t xml:space="preserve">Описание </w:t>
      </w:r>
      <w:r>
        <w:rPr>
          <w:rFonts w:cs="Times New Roman"/>
          <w:caps w:val="0"/>
        </w:rPr>
        <w:t>программной реализации</w:t>
      </w:r>
      <w:bookmarkEnd w:id="89"/>
      <w:bookmarkEnd w:id="90"/>
      <w:bookmarkEnd w:id="91"/>
    </w:p>
    <w:p w14:paraId="279576F9" w14:textId="44EFDDE1" w:rsidR="00676C45" w:rsidRDefault="00021B11" w:rsidP="00676C45">
      <w:pPr>
        <w:pStyle w:val="a7"/>
        <w:ind w:firstLine="709"/>
      </w:pPr>
      <w:r>
        <w:t>Для программной реализации метода необходимо выбрать такой язык программирования, который обеспечит наибольшую эффективность при работе с цифровыми изображениями. Также язык должен поддерживать разработку графического интерфейса.</w:t>
      </w:r>
    </w:p>
    <w:p w14:paraId="0DE3BDD6" w14:textId="5E3BCC5E" w:rsidR="002B3E89" w:rsidRDefault="002B3E89" w:rsidP="002B3E89">
      <w:pPr>
        <w:pStyle w:val="a7"/>
        <w:ind w:firstLine="709"/>
      </w:pPr>
      <w:r>
        <w:t>Б</w:t>
      </w:r>
      <w:r w:rsidR="00021B11">
        <w:t xml:space="preserve">ыло принято решение использовать язык </w:t>
      </w:r>
      <w:r w:rsidR="00021B11">
        <w:rPr>
          <w:lang w:val="en-US"/>
        </w:rPr>
        <w:t>Python</w:t>
      </w:r>
      <w:r w:rsidR="00021B11" w:rsidRPr="00021B11">
        <w:t xml:space="preserve"> 3.9</w:t>
      </w:r>
      <w:r w:rsidR="00021B11">
        <w:t>, так как для него уже существуют библиотеки</w:t>
      </w:r>
      <w:r>
        <w:t>, оптимизированные для работы с изображениями и двумерными массивами</w:t>
      </w:r>
      <w:r w:rsidR="00021B11">
        <w:t>.</w:t>
      </w:r>
      <w:r>
        <w:t xml:space="preserve"> С помощью существующих библиотек для работы с пользовательским интерфейсом становится возможно создать м</w:t>
      </w:r>
      <w:r w:rsidRPr="002B3E89">
        <w:t>инимально жизнеспособный продукт</w:t>
      </w:r>
      <w:r>
        <w:t>, пригодный для конечных пользователей.</w:t>
      </w:r>
    </w:p>
    <w:p w14:paraId="371C2324" w14:textId="3CC83E1E" w:rsidR="00CE255A" w:rsidRDefault="0066539B" w:rsidP="002B3E89">
      <w:pPr>
        <w:pStyle w:val="a7"/>
        <w:ind w:firstLine="709"/>
      </w:pPr>
      <w:r>
        <w:t>Программная реализация проходила в два этапа:</w:t>
      </w:r>
    </w:p>
    <w:p w14:paraId="6903DB97" w14:textId="3999C6DB" w:rsidR="0066539B" w:rsidRDefault="0066539B" w:rsidP="0066539B">
      <w:pPr>
        <w:pStyle w:val="a7"/>
        <w:numPr>
          <w:ilvl w:val="0"/>
          <w:numId w:val="13"/>
        </w:numPr>
      </w:pPr>
      <w:r>
        <w:t>Сравнительное исследование наиболее эффективного метода согласования серии кадров видеопоследовательности;</w:t>
      </w:r>
    </w:p>
    <w:p w14:paraId="7BCF722C" w14:textId="5819414B" w:rsidR="001B0D5D" w:rsidRDefault="0066539B" w:rsidP="001B0D5D">
      <w:pPr>
        <w:pStyle w:val="a7"/>
        <w:numPr>
          <w:ilvl w:val="0"/>
          <w:numId w:val="13"/>
        </w:numPr>
      </w:pPr>
      <w:r>
        <w:t xml:space="preserve">Разработка пользовательского интерфейса, позволяющего получить </w:t>
      </w:r>
      <w:proofErr w:type="spellStart"/>
      <w:r>
        <w:t>сверхразрешенное</w:t>
      </w:r>
      <w:proofErr w:type="spellEnd"/>
      <w:r>
        <w:t xml:space="preserve"> изображение по серии кадров видеопоследовательности.</w:t>
      </w:r>
    </w:p>
    <w:p w14:paraId="605BF36D" w14:textId="5B4F2E72" w:rsidR="001B0D5D" w:rsidRPr="006F1F3B" w:rsidRDefault="001B0D5D" w:rsidP="001B0D5D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92" w:name="_Toc70775287"/>
      <w:r>
        <w:rPr>
          <w:rFonts w:cs="Times New Roman"/>
          <w:caps w:val="0"/>
        </w:rPr>
        <w:t>Первый этап разработки</w:t>
      </w:r>
      <w:bookmarkEnd w:id="92"/>
    </w:p>
    <w:p w14:paraId="53323086" w14:textId="29D1D905" w:rsidR="001B3A61" w:rsidRDefault="001B3A61" w:rsidP="001B3A61">
      <w:pPr>
        <w:pStyle w:val="a7"/>
        <w:ind w:firstLine="709"/>
      </w:pPr>
      <w:r w:rsidRPr="001B3A61">
        <w:t xml:space="preserve">Кадры необходимо согласовать с высокой точностью, так как ошибка согласования оказывает существенное влияние на результирующее изображение. </w:t>
      </w:r>
      <w:r>
        <w:t>Для выбора наиболее эффективного метода согласования было произведено сравнительное исследование двенадцати методов согласования кадров. В качестве меры сравнения применялась среднеквадратическая ошибка согласования кадров относительно единственного эталонного изображения. Каждый метод реализован по отдельности в виде консольного приложения.</w:t>
      </w:r>
    </w:p>
    <w:p w14:paraId="3A49D7C4" w14:textId="36DDE6D6" w:rsidR="009A633C" w:rsidRDefault="001B3A61" w:rsidP="002B3E89">
      <w:pPr>
        <w:pStyle w:val="a7"/>
        <w:ind w:firstLine="709"/>
      </w:pPr>
      <w:r>
        <w:t>Представленная</w:t>
      </w:r>
      <w:r w:rsidR="009A633C">
        <w:t xml:space="preserve"> ниже схема является общей для каждого метода согласования: </w:t>
      </w:r>
    </w:p>
    <w:p w14:paraId="2B6F0C68" w14:textId="11E284B4" w:rsidR="00CE255A" w:rsidRDefault="001B0D5D" w:rsidP="002B3E89">
      <w:pPr>
        <w:pStyle w:val="a7"/>
        <w:ind w:firstLine="709"/>
      </w:pPr>
      <w:r>
        <w:rPr>
          <w:noProof/>
        </w:rPr>
        <w:lastRenderedPageBreak/>
        <w:drawing>
          <wp:inline distT="0" distB="0" distL="0" distR="0" wp14:anchorId="0C9D1899" wp14:editId="6A07F84D">
            <wp:extent cx="4834550" cy="54864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77" cy="54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709F" w14:textId="70A0D1C5" w:rsidR="009A633C" w:rsidRDefault="009A633C" w:rsidP="009A633C">
      <w:pPr>
        <w:pStyle w:val="a7"/>
        <w:ind w:firstLine="709"/>
        <w:jc w:val="center"/>
      </w:pPr>
      <w:r w:rsidRPr="009A633C">
        <w:rPr>
          <w:highlight w:val="red"/>
        </w:rPr>
        <w:t>Рисунок 666 – Блок-схема первого этапа разработки</w:t>
      </w:r>
    </w:p>
    <w:p w14:paraId="649C5D6A" w14:textId="4AFC7286" w:rsidR="00280CA8" w:rsidRDefault="00B1078A" w:rsidP="00B1078A">
      <w:pPr>
        <w:pStyle w:val="a7"/>
        <w:ind w:firstLine="709"/>
      </w:pPr>
      <w:r>
        <w:t xml:space="preserve">Программный код каждого рассмотренного метода представлен </w:t>
      </w:r>
      <w:r w:rsidR="001A58C3">
        <w:t>в приложени</w:t>
      </w:r>
      <w:r>
        <w:t xml:space="preserve">ях </w:t>
      </w:r>
      <w:r w:rsidR="001A58C3">
        <w:t>А</w:t>
      </w:r>
      <w:r>
        <w:t>-Н.</w:t>
      </w:r>
    </w:p>
    <w:p w14:paraId="51C25F09" w14:textId="479BB765" w:rsidR="00B1078A" w:rsidRDefault="00B1078A" w:rsidP="00B1078A">
      <w:pPr>
        <w:pStyle w:val="a7"/>
        <w:ind w:firstLine="709"/>
      </w:pPr>
      <w:r>
        <w:t>Рассмотрим отдельно каждый блок схемы.</w:t>
      </w:r>
    </w:p>
    <w:p w14:paraId="52AE18BC" w14:textId="77777777" w:rsidR="00DB1FFB" w:rsidRPr="001B0D5D" w:rsidRDefault="00DB1FFB" w:rsidP="00DB1FFB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93" w:name="_Toc70775288"/>
      <w:r>
        <w:rPr>
          <w:rFonts w:cs="Times New Roman"/>
          <w:caps w:val="0"/>
        </w:rPr>
        <w:t>Входной параметр</w:t>
      </w:r>
      <w:bookmarkEnd w:id="93"/>
    </w:p>
    <w:p w14:paraId="7BF7CF71" w14:textId="54E68B1E" w:rsidR="00DB1FFB" w:rsidRDefault="00DB1FFB" w:rsidP="00DB1FFB">
      <w:pPr>
        <w:pStyle w:val="a7"/>
        <w:ind w:firstLine="709"/>
      </w:pPr>
      <w:r>
        <w:t xml:space="preserve">В качестве входного параметра используется последовательная серия кадров одного видео. </w:t>
      </w:r>
      <w:r w:rsidR="00B1078A">
        <w:t>Входные изображения конвертируются</w:t>
      </w:r>
      <w:r w:rsidR="008A6D12">
        <w:t xml:space="preserve"> и</w:t>
      </w:r>
      <w:r w:rsidR="00B1078A">
        <w:t xml:space="preserve"> </w:t>
      </w:r>
      <w:r w:rsidR="008A6D12">
        <w:t xml:space="preserve">представляются в форме двумерных массивов беззнакового байтового формата. Первый кадр последовательности принимается за эталонный. </w:t>
      </w:r>
      <w:r>
        <w:t>С эталонным изображением согласуются остальные кадры</w:t>
      </w:r>
      <w:r w:rsidR="0005199F">
        <w:t>. Пример кадров можно видеть на рисунке 666:</w:t>
      </w:r>
    </w:p>
    <w:tbl>
      <w:tblPr>
        <w:tblStyle w:val="af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199F" w14:paraId="59CFBBC3" w14:textId="77777777" w:rsidTr="0005199F">
        <w:trPr>
          <w:jc w:val="center"/>
        </w:trPr>
        <w:tc>
          <w:tcPr>
            <w:tcW w:w="4672" w:type="dxa"/>
          </w:tcPr>
          <w:p w14:paraId="11474AA1" w14:textId="5CEA9293" w:rsidR="0005199F" w:rsidRDefault="0005199F" w:rsidP="0005199F">
            <w:pPr>
              <w:pStyle w:val="a7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6B871E" wp14:editId="710030D5">
                  <wp:extent cx="1743075" cy="1743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06C565" w14:textId="72D514FB" w:rsidR="0005199F" w:rsidRDefault="0005199F" w:rsidP="0005199F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648EF4CA" wp14:editId="026E275C">
                  <wp:extent cx="1739900" cy="17399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99F" w14:paraId="37D28C5D" w14:textId="77777777" w:rsidTr="0005199F">
        <w:trPr>
          <w:jc w:val="center"/>
        </w:trPr>
        <w:tc>
          <w:tcPr>
            <w:tcW w:w="4672" w:type="dxa"/>
          </w:tcPr>
          <w:p w14:paraId="1162FC4A" w14:textId="58AFEFD2" w:rsidR="0005199F" w:rsidRDefault="0005199F" w:rsidP="0005199F">
            <w:pPr>
              <w:pStyle w:val="a7"/>
              <w:jc w:val="center"/>
            </w:pPr>
            <w:commentRangeStart w:id="94"/>
            <w:r>
              <w:rPr>
                <w:noProof/>
              </w:rPr>
              <w:drawing>
                <wp:inline distT="0" distB="0" distL="0" distR="0" wp14:anchorId="2A3CBA34" wp14:editId="54145D28">
                  <wp:extent cx="1749425" cy="17494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D754B32" w14:textId="5E214706" w:rsidR="0005199F" w:rsidRDefault="0005199F" w:rsidP="0005199F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700FAC42" wp14:editId="25C0C2D1">
                  <wp:extent cx="1797050" cy="17970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94"/>
            <w:r w:rsidR="00280CA8">
              <w:rPr>
                <w:rStyle w:val="a8"/>
                <w:rFonts w:asciiTheme="minorHAnsi" w:eastAsiaTheme="minorHAnsi" w:hAnsiTheme="minorHAnsi" w:cstheme="minorBidi"/>
                <w:kern w:val="0"/>
                <w:lang w:eastAsia="en-US"/>
              </w:rPr>
              <w:commentReference w:id="94"/>
            </w:r>
          </w:p>
        </w:tc>
      </w:tr>
    </w:tbl>
    <w:p w14:paraId="7E3E174C" w14:textId="59347B12" w:rsidR="0005199F" w:rsidRDefault="0005199F" w:rsidP="0005199F">
      <w:pPr>
        <w:pStyle w:val="a7"/>
        <w:ind w:firstLine="709"/>
        <w:jc w:val="center"/>
      </w:pPr>
      <w:r w:rsidRPr="009A633C">
        <w:rPr>
          <w:highlight w:val="red"/>
        </w:rPr>
        <w:t xml:space="preserve">Рисунок </w:t>
      </w:r>
      <w:r w:rsidRPr="0005199F">
        <w:rPr>
          <w:highlight w:val="red"/>
        </w:rPr>
        <w:t>666 – Пример кадров видеопоследовательности</w:t>
      </w:r>
    </w:p>
    <w:p w14:paraId="6CDE1883" w14:textId="2C39BD05" w:rsidR="00DB1FFB" w:rsidRPr="001B0D5D" w:rsidRDefault="00DB1FFB" w:rsidP="00DB1FFB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95" w:name="_Toc70775289"/>
      <w:r>
        <w:rPr>
          <w:rFonts w:cs="Times New Roman"/>
          <w:caps w:val="0"/>
        </w:rPr>
        <w:t>Согласование кадров выбранным методом</w:t>
      </w:r>
      <w:bookmarkEnd w:id="95"/>
    </w:p>
    <w:p w14:paraId="1F5F3A2D" w14:textId="2AA22709" w:rsidR="00DB1FFB" w:rsidRDefault="00DB1FFB" w:rsidP="00DB1FFB">
      <w:pPr>
        <w:pStyle w:val="a7"/>
        <w:ind w:firstLine="709"/>
      </w:pPr>
      <w:r>
        <w:t xml:space="preserve">Для 12 различных методов согласования </w:t>
      </w:r>
      <w:r w:rsidR="0005199F">
        <w:t>применяются</w:t>
      </w:r>
      <w:r>
        <w:t xml:space="preserve"> 12 соответствующих функций из разных библиотек.</w:t>
      </w:r>
      <w:r w:rsidR="008A6D12">
        <w:t xml:space="preserve"> В таблице 1 приведено соответствие каждого метода согласования с используемой библиотекой.</w:t>
      </w:r>
    </w:p>
    <w:p w14:paraId="29C05D49" w14:textId="1616F70F" w:rsidR="008E2474" w:rsidRDefault="008E2474" w:rsidP="00DB1FFB">
      <w:pPr>
        <w:pStyle w:val="a7"/>
        <w:ind w:firstLine="709"/>
      </w:pPr>
      <w:r>
        <w:t xml:space="preserve">Таблица 1 </w:t>
      </w:r>
      <w:r w:rsidR="001A5583">
        <w:t>–</w:t>
      </w:r>
      <w:r>
        <w:t xml:space="preserve"> </w:t>
      </w:r>
      <w:r w:rsidR="001A5583">
        <w:t>Программные библиотеки, соответствующие рассмотренным методам согласования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6D12" w14:paraId="667B82F9" w14:textId="77777777" w:rsidTr="008A6D12">
        <w:tc>
          <w:tcPr>
            <w:tcW w:w="4672" w:type="dxa"/>
          </w:tcPr>
          <w:p w14:paraId="1D3549D7" w14:textId="3161EF69" w:rsidR="008A6D12" w:rsidRPr="00CA7EB8" w:rsidRDefault="00CA7EB8" w:rsidP="00CA7EB8">
            <w:pPr>
              <w:pStyle w:val="a7"/>
            </w:pPr>
            <w:r>
              <w:rPr>
                <w:rFonts w:cs="Times New Roman"/>
              </w:rPr>
              <w:t>Методы, основанные на детектировании о</w:t>
            </w:r>
            <w:r w:rsidRPr="00552222">
              <w:rPr>
                <w:rFonts w:cs="Times New Roman"/>
              </w:rPr>
              <w:t>собы</w:t>
            </w:r>
            <w:r>
              <w:rPr>
                <w:rFonts w:cs="Times New Roman"/>
              </w:rPr>
              <w:t>х</w:t>
            </w:r>
            <w:r w:rsidRPr="00552222">
              <w:rPr>
                <w:rFonts w:cs="Times New Roman"/>
              </w:rPr>
              <w:t xml:space="preserve"> точ</w:t>
            </w:r>
            <w:r>
              <w:rPr>
                <w:rFonts w:cs="Times New Roman"/>
              </w:rPr>
              <w:t>ек</w:t>
            </w:r>
          </w:p>
        </w:tc>
        <w:tc>
          <w:tcPr>
            <w:tcW w:w="4673" w:type="dxa"/>
          </w:tcPr>
          <w:p w14:paraId="205E8E08" w14:textId="4C323136" w:rsidR="00CA7EB8" w:rsidRPr="00CA7EB8" w:rsidRDefault="00CA7EB8" w:rsidP="00CA7EB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OpenCV</w:t>
            </w:r>
          </w:p>
        </w:tc>
      </w:tr>
      <w:tr w:rsidR="008A6D12" w14:paraId="0EC4CB5C" w14:textId="77777777" w:rsidTr="008A6D12">
        <w:tc>
          <w:tcPr>
            <w:tcW w:w="4672" w:type="dxa"/>
          </w:tcPr>
          <w:p w14:paraId="2B5C81E5" w14:textId="053FB8F2" w:rsidR="008A6D12" w:rsidRPr="00CA7EB8" w:rsidRDefault="00CA7EB8" w:rsidP="00CA7EB8">
            <w:pPr>
              <w:pStyle w:val="a7"/>
            </w:pPr>
            <w:r w:rsidRPr="00CA7EB8">
              <w:t>Методы, основанные на пирамидальном подходе</w:t>
            </w:r>
          </w:p>
        </w:tc>
        <w:tc>
          <w:tcPr>
            <w:tcW w:w="4673" w:type="dxa"/>
          </w:tcPr>
          <w:p w14:paraId="16EFF633" w14:textId="08F9EADC" w:rsidR="008A6D12" w:rsidRDefault="00CA7EB8" w:rsidP="00CA7EB8">
            <w:pPr>
              <w:pStyle w:val="a7"/>
            </w:pPr>
            <w:r>
              <w:t>p</w:t>
            </w:r>
            <w:r w:rsidRPr="00CA7EB8">
              <w:t>ystackreg</w:t>
            </w:r>
          </w:p>
        </w:tc>
      </w:tr>
      <w:tr w:rsidR="008A6D12" w14:paraId="08FDDB69" w14:textId="77777777" w:rsidTr="008A6D12">
        <w:tc>
          <w:tcPr>
            <w:tcW w:w="4672" w:type="dxa"/>
          </w:tcPr>
          <w:p w14:paraId="2EBA512E" w14:textId="4A08DAE7" w:rsidR="008A6D12" w:rsidRPr="00CA7EB8" w:rsidRDefault="00CA7EB8" w:rsidP="00CA7EB8">
            <w:pPr>
              <w:pStyle w:val="a7"/>
            </w:pPr>
            <w:r w:rsidRPr="00CA7EB8">
              <w:t xml:space="preserve">Методы, основанные на вычислении пиков </w:t>
            </w:r>
            <w:proofErr w:type="spellStart"/>
            <w:r w:rsidRPr="00CA7EB8">
              <w:t>взаимнокорреляционной</w:t>
            </w:r>
            <w:proofErr w:type="spellEnd"/>
            <w:r w:rsidRPr="00CA7EB8">
              <w:t xml:space="preserve"> функции</w:t>
            </w:r>
          </w:p>
        </w:tc>
        <w:tc>
          <w:tcPr>
            <w:tcW w:w="4673" w:type="dxa"/>
          </w:tcPr>
          <w:p w14:paraId="3CC91380" w14:textId="5D123146" w:rsidR="008A6D12" w:rsidRDefault="00CA7EB8" w:rsidP="00CA7EB8">
            <w:pPr>
              <w:pStyle w:val="a7"/>
            </w:pPr>
            <w:proofErr w:type="spellStart"/>
            <w:r w:rsidRPr="00CA7EB8">
              <w:t>image_registration</w:t>
            </w:r>
            <w:proofErr w:type="spellEnd"/>
          </w:p>
        </w:tc>
      </w:tr>
      <w:tr w:rsidR="008A6D12" w14:paraId="51888A5D" w14:textId="77777777" w:rsidTr="008A6D12">
        <w:tc>
          <w:tcPr>
            <w:tcW w:w="4672" w:type="dxa"/>
          </w:tcPr>
          <w:p w14:paraId="0DD710AE" w14:textId="365D08F7" w:rsidR="008A6D12" w:rsidRPr="00CA7EB8" w:rsidRDefault="00CA7EB8" w:rsidP="00CA7EB8">
            <w:pPr>
              <w:pStyle w:val="a7"/>
            </w:pPr>
            <w:r w:rsidRPr="00CA7EB8">
              <w:t>Метод, основанный на оптическом потоке</w:t>
            </w:r>
          </w:p>
        </w:tc>
        <w:tc>
          <w:tcPr>
            <w:tcW w:w="4673" w:type="dxa"/>
          </w:tcPr>
          <w:p w14:paraId="0EA7AC45" w14:textId="010AC14C" w:rsidR="008A6D12" w:rsidRDefault="00CA7EB8" w:rsidP="00CA7EB8">
            <w:pPr>
              <w:pStyle w:val="a7"/>
            </w:pPr>
            <w:commentRangeStart w:id="96"/>
            <w:proofErr w:type="spellStart"/>
            <w:r w:rsidRPr="00CA7EB8">
              <w:t>skimage</w:t>
            </w:r>
            <w:commentRangeEnd w:id="96"/>
            <w:proofErr w:type="spellEnd"/>
            <w:r>
              <w:rPr>
                <w:rStyle w:val="a8"/>
                <w:rFonts w:asciiTheme="minorHAnsi" w:eastAsiaTheme="minorHAnsi" w:hAnsiTheme="minorHAnsi" w:cstheme="minorBidi"/>
                <w:kern w:val="0"/>
                <w:lang w:eastAsia="en-US"/>
              </w:rPr>
              <w:commentReference w:id="96"/>
            </w:r>
          </w:p>
        </w:tc>
      </w:tr>
    </w:tbl>
    <w:p w14:paraId="5CA1A688" w14:textId="77777777" w:rsidR="008A6D12" w:rsidRPr="008A6D12" w:rsidRDefault="008A6D12" w:rsidP="00DB1FFB">
      <w:pPr>
        <w:pStyle w:val="a7"/>
        <w:ind w:firstLine="709"/>
      </w:pPr>
    </w:p>
    <w:p w14:paraId="23478912" w14:textId="77777777" w:rsidR="00DB1FFB" w:rsidRPr="001B0D5D" w:rsidRDefault="00DB1FFB" w:rsidP="00DB1FFB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97" w:name="_Toc70775290"/>
      <w:r>
        <w:rPr>
          <w:rFonts w:cs="Times New Roman"/>
          <w:caps w:val="0"/>
        </w:rPr>
        <w:lastRenderedPageBreak/>
        <w:t>Вычисление среднеквадратической ошибки</w:t>
      </w:r>
      <w:bookmarkEnd w:id="97"/>
    </w:p>
    <w:p w14:paraId="160B7B6E" w14:textId="1DC9AAEC" w:rsidR="0005199F" w:rsidRDefault="0005199F" w:rsidP="0005199F">
      <w:pPr>
        <w:pStyle w:val="a7"/>
        <w:ind w:firstLine="709"/>
      </w:pPr>
      <w:r>
        <w:t>Полученная согласованная последовательность кадров сравнивается с эталонным. В качестве меры сходства принята среднеквадратическая ошибка между эталоном и обработанным кадром. Расчёт СКО производится по формуле 666:</w:t>
      </w:r>
    </w:p>
    <w:p w14:paraId="6BD0D6BA" w14:textId="65F4BACB" w:rsidR="0005199F" w:rsidRPr="0005199F" w:rsidRDefault="0005199F" w:rsidP="0005199F">
      <w:pPr>
        <w:pStyle w:val="afc"/>
        <w:rPr>
          <w:rFonts w:eastAsia="Times New Roman" w:cs="Times New Roman"/>
          <w:iCs/>
          <w:szCs w:val="28"/>
          <w:highlight w:val="red"/>
        </w:rPr>
      </w:pPr>
      <w:r w:rsidRPr="0005199F">
        <w:rPr>
          <w:rFonts w:eastAsia="Times New Roman" w:cs="Times New Roman"/>
          <w:iCs/>
          <w:szCs w:val="28"/>
        </w:rPr>
        <w:tab/>
      </w:r>
      <m:oMath>
        <m:r>
          <w:rPr>
            <w:rFonts w:ascii="Cambria Math" w:eastAsia="Times New Roman" w:hAnsi="Cambria Math" w:cs="Times New Roman"/>
            <w:szCs w:val="28"/>
            <w:highlight w:val="red"/>
          </w:rPr>
          <m:t>mse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  <w:highlight w:val="red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Cs/>
                <w:szCs w:val="28"/>
                <w:highlight w:val="red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highlight w:val="red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highlight w:val="red"/>
              </w:rPr>
              <m:t>mn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Cs/>
                <w:szCs w:val="28"/>
                <w:highlight w:val="red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highlight w:val="red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highlight w:val="red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red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highlight w:val="red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Cs/>
                    <w:szCs w:val="28"/>
                    <w:highlight w:val="red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  <w:highlight w:val="red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highlight w:val="red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  <w:highlight w:val="red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highlight w:val="red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Cs w:val="28"/>
                        <w:highlight w:val="red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|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Cs w:val="28"/>
                            <w:highlight w:val="red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highlight w:val="red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8"/>
                            <w:highlight w:val="red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highlight w:val="red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)|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highlight w:val="red"/>
                      </w:rPr>
                      <m:t>2</m:t>
                    </m:r>
                  </m:sup>
                </m:sSup>
              </m:e>
            </m:nary>
          </m:e>
        </m:nary>
      </m:oMath>
      <w:r w:rsidRPr="0005199F">
        <w:rPr>
          <w:rFonts w:eastAsia="Times New Roman" w:cs="Times New Roman"/>
          <w:iCs/>
          <w:szCs w:val="28"/>
          <w:highlight w:val="red"/>
        </w:rPr>
        <w:tab/>
        <w:t>(666)</w:t>
      </w:r>
    </w:p>
    <w:p w14:paraId="6A4BBC3A" w14:textId="77777777" w:rsidR="0005199F" w:rsidRPr="0005199F" w:rsidRDefault="0005199F" w:rsidP="0005199F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</w:pPr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>где</w:t>
      </w:r>
      <w:r w:rsidRPr="0005199F">
        <w:rPr>
          <w:highlight w:val="red"/>
        </w:rPr>
        <w:tab/>
      </w:r>
      <w:proofErr w:type="spellStart"/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>mse</w:t>
      </w:r>
      <w:proofErr w:type="spellEnd"/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 xml:space="preserve"> – СКО;</w:t>
      </w:r>
    </w:p>
    <w:p w14:paraId="7680E37F" w14:textId="77777777" w:rsidR="0005199F" w:rsidRPr="0005199F" w:rsidRDefault="0005199F" w:rsidP="0005199F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</w:pPr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ab/>
      </w:r>
      <w:r w:rsidRPr="0005199F">
        <w:rPr>
          <w:rFonts w:ascii="Times New Roman" w:eastAsia="SimSun" w:hAnsi="Times New Roman" w:cs="Calibri"/>
          <w:kern w:val="2"/>
          <w:sz w:val="28"/>
          <w:highlight w:val="red"/>
          <w:lang w:val="en-US" w:eastAsia="ar-SA"/>
        </w:rPr>
        <w:t>m</w:t>
      </w:r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 xml:space="preserve"> – ширина изображения в пикселях;</w:t>
      </w:r>
    </w:p>
    <w:p w14:paraId="49A46497" w14:textId="77777777" w:rsidR="0005199F" w:rsidRPr="0005199F" w:rsidRDefault="0005199F" w:rsidP="0005199F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</w:pPr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ab/>
      </w:r>
      <w:r w:rsidRPr="0005199F">
        <w:rPr>
          <w:rFonts w:ascii="Times New Roman" w:eastAsia="SimSun" w:hAnsi="Times New Roman" w:cs="Calibri"/>
          <w:kern w:val="2"/>
          <w:sz w:val="28"/>
          <w:highlight w:val="red"/>
          <w:lang w:val="en-US" w:eastAsia="ar-SA"/>
        </w:rPr>
        <w:t>n</w:t>
      </w:r>
      <w:r w:rsidRPr="0005199F">
        <w:rPr>
          <w:rFonts w:ascii="Times New Roman" w:eastAsia="SimSun" w:hAnsi="Times New Roman" w:cs="Calibri"/>
          <w:kern w:val="2"/>
          <w:sz w:val="28"/>
          <w:highlight w:val="red"/>
          <w:lang w:eastAsia="ar-SA"/>
        </w:rPr>
        <w:t xml:space="preserve"> – длина изображения в пикселях;</w:t>
      </w:r>
    </w:p>
    <w:p w14:paraId="42B3CC99" w14:textId="77777777" w:rsidR="0005199F" w:rsidRPr="0005199F" w:rsidRDefault="0005199F" w:rsidP="0005199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red"/>
        </w:rPr>
      </w:pPr>
      <w:proofErr w:type="gramStart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I</w:t>
      </w:r>
      <w:r w:rsidRPr="0005199F">
        <w:rPr>
          <w:rFonts w:ascii="Times New Roman" w:hAnsi="Times New Roman"/>
          <w:sz w:val="28"/>
          <w:szCs w:val="28"/>
          <w:highlight w:val="red"/>
        </w:rPr>
        <w:t>(</w:t>
      </w:r>
      <w:proofErr w:type="spellStart"/>
      <w:proofErr w:type="gramEnd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i</w:t>
      </w:r>
      <w:proofErr w:type="spellEnd"/>
      <w:r w:rsidRPr="0005199F">
        <w:rPr>
          <w:rFonts w:ascii="Times New Roman" w:hAnsi="Times New Roman"/>
          <w:sz w:val="28"/>
          <w:szCs w:val="28"/>
          <w:highlight w:val="red"/>
        </w:rPr>
        <w:t xml:space="preserve">, </w:t>
      </w:r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j</w:t>
      </w:r>
      <w:r w:rsidRPr="0005199F">
        <w:rPr>
          <w:rFonts w:ascii="Times New Roman" w:hAnsi="Times New Roman"/>
          <w:sz w:val="28"/>
          <w:szCs w:val="28"/>
          <w:highlight w:val="red"/>
        </w:rPr>
        <w:t xml:space="preserve">) – значение </w:t>
      </w:r>
      <w:proofErr w:type="spellStart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i</w:t>
      </w:r>
      <w:proofErr w:type="spellEnd"/>
      <w:r w:rsidRPr="0005199F">
        <w:rPr>
          <w:rFonts w:ascii="Times New Roman" w:hAnsi="Times New Roman"/>
          <w:sz w:val="28"/>
          <w:szCs w:val="28"/>
          <w:highlight w:val="red"/>
        </w:rPr>
        <w:t>,</w:t>
      </w:r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j</w:t>
      </w:r>
      <w:r w:rsidRPr="0005199F">
        <w:rPr>
          <w:rFonts w:ascii="Times New Roman" w:hAnsi="Times New Roman"/>
          <w:sz w:val="28"/>
          <w:szCs w:val="28"/>
          <w:highlight w:val="red"/>
        </w:rPr>
        <w:t>-ого пикселя результирующего изображения;</w:t>
      </w:r>
    </w:p>
    <w:p w14:paraId="78AEF075" w14:textId="12F21DB0" w:rsidR="0005199F" w:rsidRPr="0005199F" w:rsidRDefault="0005199F" w:rsidP="0005199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K</w:t>
      </w:r>
      <w:r w:rsidRPr="0005199F">
        <w:rPr>
          <w:rFonts w:ascii="Times New Roman" w:hAnsi="Times New Roman"/>
          <w:sz w:val="28"/>
          <w:szCs w:val="28"/>
          <w:highlight w:val="red"/>
        </w:rPr>
        <w:t>(</w:t>
      </w:r>
      <w:proofErr w:type="spellStart"/>
      <w:proofErr w:type="gramEnd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i</w:t>
      </w:r>
      <w:proofErr w:type="spellEnd"/>
      <w:r w:rsidRPr="0005199F">
        <w:rPr>
          <w:rFonts w:ascii="Times New Roman" w:hAnsi="Times New Roman"/>
          <w:sz w:val="28"/>
          <w:szCs w:val="28"/>
          <w:highlight w:val="red"/>
        </w:rPr>
        <w:t xml:space="preserve">, </w:t>
      </w:r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j</w:t>
      </w:r>
      <w:r w:rsidRPr="0005199F">
        <w:rPr>
          <w:rFonts w:ascii="Times New Roman" w:hAnsi="Times New Roman"/>
          <w:sz w:val="28"/>
          <w:szCs w:val="28"/>
          <w:highlight w:val="red"/>
        </w:rPr>
        <w:t xml:space="preserve">)  – значение </w:t>
      </w:r>
      <w:proofErr w:type="spellStart"/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i</w:t>
      </w:r>
      <w:proofErr w:type="spellEnd"/>
      <w:r w:rsidRPr="0005199F">
        <w:rPr>
          <w:rFonts w:ascii="Times New Roman" w:hAnsi="Times New Roman"/>
          <w:sz w:val="28"/>
          <w:szCs w:val="28"/>
          <w:highlight w:val="red"/>
        </w:rPr>
        <w:t>,</w:t>
      </w:r>
      <w:r w:rsidRPr="0005199F">
        <w:rPr>
          <w:rFonts w:ascii="Times New Roman" w:hAnsi="Times New Roman"/>
          <w:sz w:val="28"/>
          <w:szCs w:val="28"/>
          <w:highlight w:val="red"/>
          <w:lang w:val="en-US"/>
        </w:rPr>
        <w:t>j</w:t>
      </w:r>
      <w:r w:rsidRPr="0005199F">
        <w:rPr>
          <w:rFonts w:ascii="Times New Roman" w:hAnsi="Times New Roman"/>
          <w:sz w:val="28"/>
          <w:szCs w:val="28"/>
          <w:highlight w:val="red"/>
        </w:rPr>
        <w:t xml:space="preserve">-ого пикселя эталонного </w:t>
      </w:r>
      <w:commentRangeStart w:id="98"/>
      <w:r w:rsidRPr="0005199F">
        <w:rPr>
          <w:rFonts w:ascii="Times New Roman" w:hAnsi="Times New Roman"/>
          <w:sz w:val="28"/>
          <w:szCs w:val="28"/>
          <w:highlight w:val="red"/>
        </w:rPr>
        <w:t>изображения</w:t>
      </w:r>
      <w:commentRangeEnd w:id="98"/>
      <w:r>
        <w:rPr>
          <w:rStyle w:val="a8"/>
        </w:rPr>
        <w:commentReference w:id="98"/>
      </w:r>
      <w:r w:rsidRPr="0005199F">
        <w:rPr>
          <w:rFonts w:ascii="Times New Roman" w:hAnsi="Times New Roman"/>
          <w:sz w:val="28"/>
          <w:szCs w:val="28"/>
          <w:highlight w:val="red"/>
        </w:rPr>
        <w:t>.</w:t>
      </w:r>
    </w:p>
    <w:p w14:paraId="75FBC8E3" w14:textId="02071D8F" w:rsidR="00DB1FFB" w:rsidRPr="001B0D5D" w:rsidRDefault="00DB1FFB" w:rsidP="00DB1FFB">
      <w:pPr>
        <w:pStyle w:val="a4"/>
        <w:numPr>
          <w:ilvl w:val="2"/>
          <w:numId w:val="5"/>
        </w:numPr>
        <w:tabs>
          <w:tab w:val="left" w:pos="1418"/>
          <w:tab w:val="left" w:pos="3969"/>
        </w:tabs>
        <w:spacing w:before="0"/>
        <w:ind w:left="0" w:firstLine="709"/>
        <w:jc w:val="left"/>
        <w:outlineLvl w:val="2"/>
        <w:rPr>
          <w:rFonts w:cs="Times New Roman"/>
          <w:caps w:val="0"/>
        </w:rPr>
      </w:pPr>
      <w:bookmarkStart w:id="99" w:name="_Toc70775291"/>
      <w:r>
        <w:rPr>
          <w:rFonts w:cs="Times New Roman"/>
          <w:caps w:val="0"/>
        </w:rPr>
        <w:t>В</w:t>
      </w:r>
      <w:r w:rsidR="0005199F">
        <w:rPr>
          <w:rFonts w:cs="Times New Roman"/>
          <w:caps w:val="0"/>
        </w:rPr>
        <w:t>ы</w:t>
      </w:r>
      <w:r>
        <w:rPr>
          <w:rFonts w:cs="Times New Roman"/>
          <w:caps w:val="0"/>
        </w:rPr>
        <w:t>ходной параметр</w:t>
      </w:r>
      <w:bookmarkEnd w:id="99"/>
    </w:p>
    <w:p w14:paraId="575694EA" w14:textId="18CE6BC3" w:rsidR="00DB1FFB" w:rsidRDefault="00CA7EB8" w:rsidP="00DB1FFB">
      <w:pPr>
        <w:pStyle w:val="a7"/>
        <w:ind w:firstLine="709"/>
      </w:pPr>
      <w:r>
        <w:t xml:space="preserve">В результате работы кода </w:t>
      </w:r>
      <w:r w:rsidR="0005199F">
        <w:t>генерируются согласованные кадры</w:t>
      </w:r>
      <w:r w:rsidR="00280CA8">
        <w:t>, а также текстовый файл, содержащий вычисленные значения СКО</w:t>
      </w:r>
      <w:r w:rsidR="00DB1FFB">
        <w:t>.</w:t>
      </w:r>
      <w:r w:rsidR="00280CA8">
        <w:t xml:space="preserve"> С примерами согласования можно ознакомиться на рисунке 666.</w:t>
      </w:r>
    </w:p>
    <w:tbl>
      <w:tblPr>
        <w:tblStyle w:val="af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0CA8" w14:paraId="31E04E2C" w14:textId="77777777" w:rsidTr="008E2474">
        <w:trPr>
          <w:jc w:val="center"/>
        </w:trPr>
        <w:tc>
          <w:tcPr>
            <w:tcW w:w="4672" w:type="dxa"/>
          </w:tcPr>
          <w:p w14:paraId="155B4F4E" w14:textId="3A2E33E8" w:rsidR="00280CA8" w:rsidRDefault="00280CA8" w:rsidP="008E2474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4FFAE250" wp14:editId="7C35C9AC">
                  <wp:extent cx="1739900" cy="17399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FE1E61" w14:textId="48FC14DB" w:rsidR="00280CA8" w:rsidRDefault="00280CA8" w:rsidP="008E2474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745FAE6B" wp14:editId="4A26292F">
                  <wp:extent cx="1711325" cy="1711325"/>
                  <wp:effectExtent l="0" t="0" r="3175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71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CA8" w14:paraId="02AE00AC" w14:textId="77777777" w:rsidTr="008E2474">
        <w:trPr>
          <w:jc w:val="center"/>
        </w:trPr>
        <w:tc>
          <w:tcPr>
            <w:tcW w:w="4672" w:type="dxa"/>
          </w:tcPr>
          <w:p w14:paraId="0523CD39" w14:textId="5A4A66FD" w:rsidR="00280CA8" w:rsidRDefault="00280CA8" w:rsidP="008E2474">
            <w:pPr>
              <w:pStyle w:val="a7"/>
              <w:jc w:val="center"/>
            </w:pPr>
            <w:commentRangeStart w:id="100"/>
            <w:r>
              <w:rPr>
                <w:noProof/>
              </w:rPr>
              <w:drawing>
                <wp:inline distT="0" distB="0" distL="0" distR="0" wp14:anchorId="7593C322" wp14:editId="18F63A6F">
                  <wp:extent cx="1720850" cy="17208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commentRangeEnd w:id="100"/>
        <w:tc>
          <w:tcPr>
            <w:tcW w:w="4673" w:type="dxa"/>
          </w:tcPr>
          <w:p w14:paraId="4984B203" w14:textId="3A7B97A6" w:rsidR="00280CA8" w:rsidRDefault="00280CA8" w:rsidP="008E2474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5FC1F303" wp14:editId="68D195C7">
                  <wp:extent cx="1758950" cy="17589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8"/>
                <w:rFonts w:asciiTheme="minorHAnsi" w:eastAsiaTheme="minorHAnsi" w:hAnsiTheme="minorHAnsi" w:cstheme="minorBidi"/>
                <w:kern w:val="0"/>
                <w:lang w:eastAsia="en-US"/>
              </w:rPr>
              <w:commentReference w:id="100"/>
            </w:r>
          </w:p>
        </w:tc>
      </w:tr>
    </w:tbl>
    <w:p w14:paraId="50254A60" w14:textId="117FB3F0" w:rsidR="00280CA8" w:rsidRDefault="00280CA8" w:rsidP="00280CA8">
      <w:pPr>
        <w:pStyle w:val="a7"/>
        <w:ind w:firstLine="709"/>
        <w:jc w:val="center"/>
      </w:pPr>
      <w:r w:rsidRPr="009A633C">
        <w:rPr>
          <w:highlight w:val="red"/>
        </w:rPr>
        <w:t xml:space="preserve">Рисунок </w:t>
      </w:r>
      <w:r w:rsidRPr="0005199F">
        <w:rPr>
          <w:highlight w:val="red"/>
        </w:rPr>
        <w:t>666 – Пример кадров видеопоследовательности</w:t>
      </w:r>
    </w:p>
    <w:p w14:paraId="6B26B8B4" w14:textId="01FF0517" w:rsidR="00AF4C45" w:rsidRDefault="001B3A61" w:rsidP="00AF4C45">
      <w:pPr>
        <w:pStyle w:val="a7"/>
        <w:ind w:firstLine="709"/>
      </w:pPr>
      <w:r>
        <w:lastRenderedPageBreak/>
        <w:t>На основе полученных значений СКО было произведено сравнительное исследование наиболее эффективного метода согласования серии кадров.</w:t>
      </w:r>
    </w:p>
    <w:p w14:paraId="40DECE13" w14:textId="41435271" w:rsidR="001B0D5D" w:rsidRDefault="001B0D5D" w:rsidP="001B0D5D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101" w:name="_Toc70775292"/>
      <w:r>
        <w:rPr>
          <w:rFonts w:cs="Times New Roman"/>
          <w:caps w:val="0"/>
        </w:rPr>
        <w:t>Второй этап разработки</w:t>
      </w:r>
      <w:bookmarkEnd w:id="101"/>
    </w:p>
    <w:p w14:paraId="4EBE99A2" w14:textId="47527CDC" w:rsidR="00AF4C45" w:rsidRDefault="007623BA" w:rsidP="00AF4C45">
      <w:pPr>
        <w:pStyle w:val="a7"/>
        <w:ind w:firstLine="709"/>
      </w:pPr>
      <w:r>
        <w:t xml:space="preserve">Целью второго этапа была разработка пользовательского приложения для получения </w:t>
      </w:r>
      <w:proofErr w:type="spellStart"/>
      <w:r>
        <w:t>сверхразрешенного</w:t>
      </w:r>
      <w:proofErr w:type="spellEnd"/>
      <w:r>
        <w:t xml:space="preserve"> изображения. В качестве входного параметра принимается видео либо набор кадров. Если на вход подаётся видео – программа преобразует его в последовательность кадров самостоятельно. Кадры хранятся в памяти компьютера как двумерные массивы беззнакового байтового формата. Входная последовательность кадров подвергается предобработке, затем она проходит через алгоритм оптимального комплексирования, реализованный в виде отдельных модулей. Для удобства работы предусмотрен модуль, отвечающий за графическую оболочку программы. </w:t>
      </w:r>
    </w:p>
    <w:p w14:paraId="428CECAC" w14:textId="2D6D2825" w:rsidR="008E2474" w:rsidRDefault="008E2474" w:rsidP="00AF4C45">
      <w:pPr>
        <w:pStyle w:val="a7"/>
        <w:ind w:firstLine="709"/>
      </w:pPr>
      <w:r w:rsidRPr="008E2474">
        <w:rPr>
          <w:highlight w:val="red"/>
        </w:rPr>
        <w:t>Принципиальная схема работы программы представлена на рисунке 666</w:t>
      </w:r>
      <w:r>
        <w:t>:</w:t>
      </w:r>
    </w:p>
    <w:p w14:paraId="1A913DB4" w14:textId="3A56CCC6" w:rsidR="008E2474" w:rsidRDefault="008E2474" w:rsidP="008E2474">
      <w:pPr>
        <w:pStyle w:val="a7"/>
        <w:ind w:firstLine="709"/>
        <w:jc w:val="center"/>
      </w:pPr>
      <w:r w:rsidRPr="008E2474">
        <w:drawing>
          <wp:inline distT="0" distB="0" distL="0" distR="0" wp14:anchorId="4D72AD38" wp14:editId="2F3C9A2E">
            <wp:extent cx="3790132" cy="447675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1" cy="45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511" w14:textId="46B9DF92" w:rsidR="008E2474" w:rsidRDefault="008E2474" w:rsidP="008E2474">
      <w:pPr>
        <w:pStyle w:val="a7"/>
        <w:ind w:firstLine="709"/>
        <w:jc w:val="center"/>
      </w:pPr>
      <w:r w:rsidRPr="009A633C">
        <w:rPr>
          <w:highlight w:val="red"/>
        </w:rPr>
        <w:t xml:space="preserve">Рисунок 666 – Блок-схема </w:t>
      </w:r>
      <w:r>
        <w:rPr>
          <w:highlight w:val="red"/>
        </w:rPr>
        <w:t xml:space="preserve">второго </w:t>
      </w:r>
      <w:r w:rsidRPr="009A633C">
        <w:rPr>
          <w:highlight w:val="red"/>
        </w:rPr>
        <w:t>этапа разработки</w:t>
      </w:r>
    </w:p>
    <w:p w14:paraId="2EFA8E97" w14:textId="3FBF369F" w:rsidR="008E2474" w:rsidRDefault="008E2474" w:rsidP="00AF4C45">
      <w:pPr>
        <w:pStyle w:val="a7"/>
        <w:ind w:firstLine="709"/>
      </w:pPr>
      <w:r>
        <w:lastRenderedPageBreak/>
        <w:t xml:space="preserve">В результате работы программы генерируется единое </w:t>
      </w:r>
      <w:proofErr w:type="spellStart"/>
      <w:r>
        <w:t>сверхразрешенное</w:t>
      </w:r>
      <w:proofErr w:type="spellEnd"/>
      <w:r>
        <w:t xml:space="preserve"> изображение.</w:t>
      </w:r>
    </w:p>
    <w:p w14:paraId="259F4934" w14:textId="5ED412E8" w:rsidR="008E2474" w:rsidRPr="00AF4C45" w:rsidRDefault="008E2474" w:rsidP="00AF4C45">
      <w:pPr>
        <w:pStyle w:val="a7"/>
        <w:ind w:firstLine="709"/>
      </w:pPr>
      <w:r>
        <w:t>Ниже подробно описана работа каждого модуля.</w:t>
      </w:r>
    </w:p>
    <w:p w14:paraId="402F4B72" w14:textId="77777777" w:rsidR="008E2474" w:rsidRPr="006F1F3B" w:rsidRDefault="008E2474" w:rsidP="008E2474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bookmarkStart w:id="102" w:name="_Toc70445281"/>
      <w:bookmarkStart w:id="103" w:name="_Toc70460657"/>
      <w:bookmarkStart w:id="104" w:name="_Toc70775293"/>
      <w:bookmarkStart w:id="105" w:name="_Toc70445306"/>
      <w:bookmarkStart w:id="106" w:name="_Toc70460682"/>
      <w:bookmarkStart w:id="107" w:name="_Toc70775298"/>
      <w:r w:rsidRPr="006F1F3B">
        <w:rPr>
          <w:rFonts w:cs="Times New Roman"/>
          <w:caps w:val="0"/>
        </w:rPr>
        <w:t>Модуль графического интерфейса</w:t>
      </w:r>
      <w:bookmarkEnd w:id="105"/>
      <w:bookmarkEnd w:id="106"/>
      <w:bookmarkEnd w:id="107"/>
    </w:p>
    <w:p w14:paraId="470C5BEC" w14:textId="08E64831" w:rsidR="008E2474" w:rsidRDefault="008E2474" w:rsidP="008E2474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>
        <w:t xml:space="preserve"> </w:t>
      </w:r>
    </w:p>
    <w:p w14:paraId="056C4796" w14:textId="0EA59BB7" w:rsidR="008E2474" w:rsidRDefault="00EF3B96" w:rsidP="008E2474">
      <w:pPr>
        <w:pStyle w:val="a7"/>
        <w:ind w:firstLine="709"/>
        <w:jc w:val="center"/>
      </w:pPr>
      <w:r w:rsidRPr="00EF3B96">
        <w:drawing>
          <wp:inline distT="0" distB="0" distL="0" distR="0" wp14:anchorId="02536C43" wp14:editId="55A6F259">
            <wp:extent cx="5181600" cy="4212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8800" cy="42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7434" w14:textId="5E452B51" w:rsidR="001A5583" w:rsidRDefault="001A5583" w:rsidP="008E2474">
      <w:pPr>
        <w:pStyle w:val="a7"/>
        <w:ind w:firstLine="709"/>
        <w:jc w:val="center"/>
      </w:pPr>
    </w:p>
    <w:p w14:paraId="1C60FA9A" w14:textId="52874656" w:rsidR="008E2474" w:rsidRPr="008E2474" w:rsidRDefault="008E2474" w:rsidP="008E2474">
      <w:pPr>
        <w:pStyle w:val="a7"/>
        <w:ind w:firstLine="709"/>
        <w:jc w:val="center"/>
      </w:pPr>
      <w:r w:rsidRPr="009A633C">
        <w:rPr>
          <w:highlight w:val="red"/>
        </w:rPr>
        <w:t>Рисунок 6</w:t>
      </w:r>
      <w:r w:rsidRPr="008E2474">
        <w:rPr>
          <w:highlight w:val="red"/>
        </w:rPr>
        <w:t>66 – Интерфейс разработанной программы</w:t>
      </w:r>
    </w:p>
    <w:p w14:paraId="5969E9B4" w14:textId="38CA6187" w:rsidR="006F1F3B" w:rsidRPr="006F1F3B" w:rsidRDefault="006F1F3B" w:rsidP="001B0D5D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r>
        <w:rPr>
          <w:rFonts w:cs="Times New Roman"/>
          <w:caps w:val="0"/>
        </w:rPr>
        <w:t>Модуль предобработки</w:t>
      </w:r>
      <w:bookmarkEnd w:id="102"/>
      <w:bookmarkEnd w:id="103"/>
      <w:bookmarkEnd w:id="104"/>
      <w:r w:rsidR="007623BA">
        <w:rPr>
          <w:rFonts w:cs="Times New Roman"/>
          <w:caps w:val="0"/>
        </w:rPr>
        <w:t xml:space="preserve"> </w:t>
      </w:r>
    </w:p>
    <w:p w14:paraId="4F37820B" w14:textId="3B6EF1B2" w:rsidR="006F1F3B" w:rsidRDefault="00EE0701" w:rsidP="006F1F3B">
      <w:pPr>
        <w:pStyle w:val="a7"/>
        <w:ind w:firstLine="709"/>
      </w:pPr>
      <w:proofErr w:type="spellStart"/>
      <w:r>
        <w:t>фыва</w:t>
      </w:r>
      <w:proofErr w:type="spellEnd"/>
      <w:r w:rsidR="006F1F3B">
        <w:t>.</w:t>
      </w:r>
      <w:r w:rsidR="006F1F3B" w:rsidRPr="00676C45">
        <w:t xml:space="preserve"> </w:t>
      </w:r>
    </w:p>
    <w:p w14:paraId="758EBB22" w14:textId="5F733B7A" w:rsidR="006F1F3B" w:rsidRPr="006F1F3B" w:rsidRDefault="006F1F3B" w:rsidP="001B0D5D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08" w:name="_Toc70445282"/>
      <w:bookmarkStart w:id="109" w:name="_Toc70460437"/>
      <w:bookmarkStart w:id="110" w:name="_Toc70460658"/>
      <w:bookmarkStart w:id="111" w:name="_Toc70461009"/>
      <w:commentRangeStart w:id="112"/>
      <w:r>
        <w:rPr>
          <w:rFonts w:cs="Times New Roman"/>
          <w:caps w:val="0"/>
        </w:rPr>
        <w:t xml:space="preserve">Фильтр </w:t>
      </w:r>
      <w:proofErr w:type="spellStart"/>
      <w:r>
        <w:rPr>
          <w:rFonts w:cs="Times New Roman"/>
          <w:caps w:val="0"/>
        </w:rPr>
        <w:t>винера</w:t>
      </w:r>
      <w:proofErr w:type="spellEnd"/>
      <w:r w:rsidRPr="006F1F3B">
        <w:rPr>
          <w:rFonts w:cs="Times New Roman"/>
          <w:caps w:val="0"/>
        </w:rPr>
        <w:t xml:space="preserve">. </w:t>
      </w:r>
      <w:bookmarkEnd w:id="108"/>
      <w:bookmarkEnd w:id="109"/>
      <w:bookmarkEnd w:id="110"/>
      <w:bookmarkEnd w:id="111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65E1C674" w14:textId="6478EF5F" w:rsidR="006F1F3B" w:rsidRPr="006F1F3B" w:rsidRDefault="006F1F3B" w:rsidP="001B0D5D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13" w:name="_Toc70445283"/>
      <w:bookmarkStart w:id="114" w:name="_Toc70460438"/>
      <w:bookmarkStart w:id="115" w:name="_Toc70460659"/>
      <w:bookmarkStart w:id="116" w:name="_Toc70461010"/>
      <w:r>
        <w:rPr>
          <w:rFonts w:cs="Times New Roman"/>
          <w:caps w:val="0"/>
        </w:rPr>
        <w:t>Фильтр гаусса</w:t>
      </w:r>
      <w:r w:rsidRPr="006F1F3B">
        <w:rPr>
          <w:rFonts w:cs="Times New Roman"/>
          <w:caps w:val="0"/>
        </w:rPr>
        <w:t xml:space="preserve">. </w:t>
      </w:r>
      <w:bookmarkEnd w:id="113"/>
      <w:bookmarkEnd w:id="114"/>
      <w:bookmarkEnd w:id="115"/>
      <w:bookmarkEnd w:id="116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3CE1F088" w14:textId="79B2444A" w:rsidR="006F1F3B" w:rsidRPr="006F1F3B" w:rsidRDefault="006F1F3B" w:rsidP="001B0D5D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17" w:name="_Toc70445284"/>
      <w:bookmarkStart w:id="118" w:name="_Toc70460439"/>
      <w:bookmarkStart w:id="119" w:name="_Toc70460660"/>
      <w:bookmarkStart w:id="120" w:name="_Toc70461011"/>
      <w:r w:rsidRPr="006F1F3B">
        <w:rPr>
          <w:rFonts w:cs="Times New Roman"/>
          <w:caps w:val="0"/>
        </w:rPr>
        <w:t xml:space="preserve">Медианный фильтр. </w:t>
      </w:r>
      <w:bookmarkEnd w:id="117"/>
      <w:bookmarkEnd w:id="118"/>
      <w:bookmarkEnd w:id="119"/>
      <w:bookmarkEnd w:id="120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22BC4929" w14:textId="6ABF243D" w:rsidR="006F1F3B" w:rsidRPr="006F1F3B" w:rsidRDefault="006F1F3B" w:rsidP="001B0D5D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21" w:name="_Toc70445285"/>
      <w:bookmarkStart w:id="122" w:name="_Toc70460440"/>
      <w:bookmarkStart w:id="123" w:name="_Toc70460661"/>
      <w:bookmarkStart w:id="124" w:name="_Toc70461012"/>
      <w:r w:rsidRPr="006F1F3B">
        <w:rPr>
          <w:rFonts w:cs="Times New Roman"/>
          <w:caps w:val="0"/>
        </w:rPr>
        <w:t xml:space="preserve">Контрастирование. </w:t>
      </w:r>
      <w:bookmarkEnd w:id="121"/>
      <w:bookmarkEnd w:id="122"/>
      <w:bookmarkEnd w:id="123"/>
      <w:bookmarkEnd w:id="124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675943F0" w14:textId="01B2A12A" w:rsidR="006F1F3B" w:rsidRPr="006F1F3B" w:rsidRDefault="006F1F3B" w:rsidP="001B0D5D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25" w:name="_Toc70445286"/>
      <w:bookmarkStart w:id="126" w:name="_Toc70460441"/>
      <w:bookmarkStart w:id="127" w:name="_Toc70460662"/>
      <w:bookmarkStart w:id="128" w:name="_Toc70461013"/>
      <w:r w:rsidRPr="006F1F3B">
        <w:rPr>
          <w:rFonts w:cs="Times New Roman"/>
          <w:caps w:val="0"/>
        </w:rPr>
        <w:t xml:space="preserve">Усиление границ. </w:t>
      </w:r>
      <w:bookmarkEnd w:id="125"/>
      <w:bookmarkEnd w:id="126"/>
      <w:bookmarkEnd w:id="127"/>
      <w:bookmarkEnd w:id="128"/>
      <w:proofErr w:type="spellStart"/>
      <w:r w:rsidR="00EE0701">
        <w:rPr>
          <w:rFonts w:cs="Times New Roman"/>
          <w:caps w:val="0"/>
        </w:rPr>
        <w:t>Фыва</w:t>
      </w:r>
      <w:commentRangeEnd w:id="112"/>
      <w:proofErr w:type="spellEnd"/>
      <w:r w:rsidR="00EF3B96">
        <w:rPr>
          <w:rStyle w:val="a8"/>
          <w:rFonts w:asciiTheme="minorHAnsi" w:eastAsiaTheme="minorHAnsi" w:hAnsiTheme="minorHAnsi" w:cstheme="minorBidi"/>
          <w:bCs w:val="0"/>
          <w:caps w:val="0"/>
          <w:kern w:val="0"/>
          <w:lang w:eastAsia="en-US"/>
        </w:rPr>
        <w:commentReference w:id="112"/>
      </w:r>
    </w:p>
    <w:p w14:paraId="5FC4BA93" w14:textId="61EAA0EA" w:rsidR="006F1F3B" w:rsidRPr="006F1F3B" w:rsidRDefault="006F1F3B" w:rsidP="001B0D5D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bookmarkStart w:id="129" w:name="_Toc70445287"/>
      <w:bookmarkStart w:id="130" w:name="_Toc70460663"/>
      <w:bookmarkStart w:id="131" w:name="_Toc70775294"/>
      <w:r>
        <w:rPr>
          <w:rFonts w:cs="Times New Roman"/>
          <w:caps w:val="0"/>
        </w:rPr>
        <w:t>Модуль интерполяции</w:t>
      </w:r>
      <w:bookmarkEnd w:id="129"/>
      <w:bookmarkEnd w:id="130"/>
      <w:bookmarkEnd w:id="131"/>
    </w:p>
    <w:p w14:paraId="19367558" w14:textId="2680AB20" w:rsidR="006F1F3B" w:rsidRDefault="00EE0701" w:rsidP="006F1F3B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6F1F3B">
        <w:t>.</w:t>
      </w:r>
      <w:r w:rsidR="006F1F3B" w:rsidRPr="00676C45">
        <w:t xml:space="preserve"> </w:t>
      </w:r>
    </w:p>
    <w:p w14:paraId="59405F93" w14:textId="1677EAE1" w:rsidR="006F1F3B" w:rsidRPr="006F1F3B" w:rsidRDefault="006F1F3B" w:rsidP="001B0D5D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bookmarkStart w:id="132" w:name="_Toc70445288"/>
      <w:bookmarkStart w:id="133" w:name="_Toc70460664"/>
      <w:bookmarkStart w:id="134" w:name="_Toc70775295"/>
      <w:r>
        <w:rPr>
          <w:rFonts w:cs="Times New Roman"/>
          <w:caps w:val="0"/>
        </w:rPr>
        <w:lastRenderedPageBreak/>
        <w:t>Модуль вычисления ошибки интерполяции</w:t>
      </w:r>
      <w:bookmarkEnd w:id="132"/>
      <w:bookmarkEnd w:id="133"/>
      <w:bookmarkEnd w:id="134"/>
    </w:p>
    <w:p w14:paraId="159F637F" w14:textId="01E2186B" w:rsidR="006F1F3B" w:rsidRDefault="00EE0701" w:rsidP="006F1F3B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6F1F3B">
        <w:t>.</w:t>
      </w:r>
      <w:r w:rsidR="006F1F3B" w:rsidRPr="00676C45">
        <w:t xml:space="preserve"> </w:t>
      </w:r>
    </w:p>
    <w:p w14:paraId="15BDA494" w14:textId="42F017FA" w:rsidR="00676C45" w:rsidRPr="006F1F3B" w:rsidRDefault="00676C45" w:rsidP="001B0D5D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bookmarkStart w:id="135" w:name="_Toc70445289"/>
      <w:bookmarkStart w:id="136" w:name="_Toc70460665"/>
      <w:bookmarkStart w:id="137" w:name="_Toc70775296"/>
      <w:r>
        <w:rPr>
          <w:rFonts w:cs="Times New Roman"/>
          <w:caps w:val="0"/>
        </w:rPr>
        <w:t xml:space="preserve">Модуль </w:t>
      </w:r>
      <w:r w:rsidR="006F1F3B">
        <w:rPr>
          <w:rFonts w:cs="Times New Roman"/>
          <w:caps w:val="0"/>
        </w:rPr>
        <w:t>согласования</w:t>
      </w:r>
      <w:bookmarkEnd w:id="135"/>
      <w:bookmarkEnd w:id="136"/>
      <w:bookmarkEnd w:id="137"/>
    </w:p>
    <w:p w14:paraId="275F84D4" w14:textId="0408EA88" w:rsidR="00676C45" w:rsidRDefault="00EE0701" w:rsidP="00676C45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676C45">
        <w:t>.</w:t>
      </w:r>
      <w:r w:rsidR="00676C45" w:rsidRPr="00676C45">
        <w:t xml:space="preserve"> </w:t>
      </w:r>
    </w:p>
    <w:p w14:paraId="48D7988E" w14:textId="51DD9F87" w:rsidR="00523CD1" w:rsidRDefault="00523CD1" w:rsidP="00CA7EB8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38" w:name="_Toc70445290"/>
      <w:bookmarkStart w:id="139" w:name="_Toc70460445"/>
      <w:bookmarkStart w:id="140" w:name="_Toc70460666"/>
      <w:bookmarkStart w:id="141" w:name="_Toc70461017"/>
      <w:r>
        <w:rPr>
          <w:rFonts w:cs="Times New Roman"/>
          <w:caps w:val="0"/>
        </w:rPr>
        <w:t xml:space="preserve">Особые точки. </w:t>
      </w:r>
      <w:bookmarkEnd w:id="138"/>
      <w:bookmarkEnd w:id="139"/>
      <w:bookmarkEnd w:id="140"/>
      <w:bookmarkEnd w:id="141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232C7B70" w14:textId="15079332" w:rsidR="006F1F3B" w:rsidRDefault="006F1F3B" w:rsidP="00CA7EB8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42" w:name="_Toc70445295"/>
      <w:bookmarkStart w:id="143" w:name="_Toc70460450"/>
      <w:bookmarkStart w:id="144" w:name="_Toc70460671"/>
      <w:bookmarkStart w:id="145" w:name="_Toc70461022"/>
      <w:r>
        <w:rPr>
          <w:rFonts w:cs="Times New Roman"/>
          <w:caps w:val="0"/>
        </w:rPr>
        <w:t xml:space="preserve">Пирамида изображений. </w:t>
      </w:r>
      <w:bookmarkEnd w:id="142"/>
      <w:bookmarkEnd w:id="143"/>
      <w:bookmarkEnd w:id="144"/>
      <w:bookmarkEnd w:id="145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7C8836A0" w14:textId="0722CF02" w:rsidR="006F1F3B" w:rsidRDefault="006F1F3B" w:rsidP="00CA7EB8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46" w:name="_Toc70445301"/>
      <w:bookmarkStart w:id="147" w:name="_Toc70460456"/>
      <w:bookmarkStart w:id="148" w:name="_Toc70460677"/>
      <w:bookmarkStart w:id="149" w:name="_Toc70461028"/>
      <w:r>
        <w:rPr>
          <w:rFonts w:cs="Times New Roman"/>
          <w:caps w:val="0"/>
        </w:rPr>
        <w:t xml:space="preserve">Пики ВКФ. </w:t>
      </w:r>
      <w:bookmarkEnd w:id="146"/>
      <w:bookmarkEnd w:id="147"/>
      <w:bookmarkEnd w:id="148"/>
      <w:bookmarkEnd w:id="149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10A48825" w14:textId="18B91D4D" w:rsidR="006F1F3B" w:rsidRPr="006F1F3B" w:rsidRDefault="006F1F3B" w:rsidP="00CA7EB8">
      <w:pPr>
        <w:pStyle w:val="a4"/>
        <w:numPr>
          <w:ilvl w:val="3"/>
          <w:numId w:val="14"/>
        </w:numPr>
        <w:tabs>
          <w:tab w:val="left" w:pos="1418"/>
          <w:tab w:val="left" w:pos="3969"/>
        </w:tabs>
        <w:spacing w:before="0"/>
        <w:jc w:val="left"/>
        <w:outlineLvl w:val="9"/>
        <w:rPr>
          <w:rFonts w:cs="Times New Roman"/>
          <w:caps w:val="0"/>
        </w:rPr>
      </w:pPr>
      <w:bookmarkStart w:id="150" w:name="_Toc70445304"/>
      <w:bookmarkStart w:id="151" w:name="_Toc70460459"/>
      <w:bookmarkStart w:id="152" w:name="_Toc70460680"/>
      <w:bookmarkStart w:id="153" w:name="_Toc70461031"/>
      <w:r>
        <w:rPr>
          <w:rFonts w:cs="Times New Roman"/>
          <w:caps w:val="0"/>
        </w:rPr>
        <w:t xml:space="preserve">Оптический поток. </w:t>
      </w:r>
      <w:bookmarkEnd w:id="150"/>
      <w:bookmarkEnd w:id="151"/>
      <w:bookmarkEnd w:id="152"/>
      <w:bookmarkEnd w:id="153"/>
      <w:proofErr w:type="spellStart"/>
      <w:r w:rsidR="00EE0701">
        <w:rPr>
          <w:rFonts w:cs="Times New Roman"/>
          <w:caps w:val="0"/>
        </w:rPr>
        <w:t>Фыва</w:t>
      </w:r>
      <w:proofErr w:type="spellEnd"/>
    </w:p>
    <w:p w14:paraId="6597D8D9" w14:textId="52A6620C" w:rsidR="006F1F3B" w:rsidRPr="006F1F3B" w:rsidRDefault="006F1F3B" w:rsidP="001B0D5D">
      <w:pPr>
        <w:pStyle w:val="a4"/>
        <w:numPr>
          <w:ilvl w:val="2"/>
          <w:numId w:val="5"/>
        </w:numPr>
        <w:tabs>
          <w:tab w:val="left" w:pos="3969"/>
        </w:tabs>
        <w:spacing w:before="0"/>
        <w:jc w:val="left"/>
        <w:outlineLvl w:val="2"/>
        <w:rPr>
          <w:rFonts w:cs="Times New Roman"/>
          <w:caps w:val="0"/>
        </w:rPr>
      </w:pPr>
      <w:bookmarkStart w:id="154" w:name="_Toc70445305"/>
      <w:bookmarkStart w:id="155" w:name="_Toc70460681"/>
      <w:bookmarkStart w:id="156" w:name="_Toc70775297"/>
      <w:r>
        <w:rPr>
          <w:rFonts w:cs="Times New Roman"/>
          <w:caps w:val="0"/>
        </w:rPr>
        <w:t>Модуль комплексирования</w:t>
      </w:r>
      <w:bookmarkEnd w:id="154"/>
      <w:bookmarkEnd w:id="155"/>
      <w:bookmarkEnd w:id="156"/>
    </w:p>
    <w:p w14:paraId="0D66E2AA" w14:textId="57509DCA" w:rsidR="006F1F3B" w:rsidRDefault="00EE0701" w:rsidP="006F1F3B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6F1F3B">
        <w:t xml:space="preserve"> </w:t>
      </w:r>
    </w:p>
    <w:p w14:paraId="3C2ADCEF" w14:textId="49DBAC06" w:rsidR="00676C45" w:rsidRDefault="00676C45" w:rsidP="008E2474">
      <w:pPr>
        <w:pStyle w:val="a7"/>
      </w:pPr>
      <w:r>
        <w:br w:type="page"/>
      </w:r>
    </w:p>
    <w:p w14:paraId="22BED193" w14:textId="1878069D" w:rsidR="006F1F3B" w:rsidRPr="00676C45" w:rsidRDefault="00523CD1" w:rsidP="006F1F3B">
      <w:pPr>
        <w:pStyle w:val="a4"/>
        <w:numPr>
          <w:ilvl w:val="0"/>
          <w:numId w:val="5"/>
        </w:numPr>
        <w:tabs>
          <w:tab w:val="left" w:pos="3969"/>
        </w:tabs>
        <w:jc w:val="left"/>
        <w:rPr>
          <w:rFonts w:cs="Times New Roman"/>
        </w:rPr>
      </w:pPr>
      <w:bookmarkStart w:id="157" w:name="_Toc70445307"/>
      <w:bookmarkStart w:id="158" w:name="_Toc70460683"/>
      <w:bookmarkStart w:id="159" w:name="_Toc70775299"/>
      <w:r>
        <w:rPr>
          <w:rFonts w:cs="Times New Roman"/>
          <w:caps w:val="0"/>
        </w:rPr>
        <w:lastRenderedPageBreak/>
        <w:t>Экспериментальное исследование</w:t>
      </w:r>
      <w:bookmarkEnd w:id="157"/>
      <w:bookmarkEnd w:id="158"/>
      <w:bookmarkEnd w:id="159"/>
    </w:p>
    <w:p w14:paraId="229755AF" w14:textId="0A4FA4CA" w:rsidR="006F1F3B" w:rsidRDefault="00EE0701" w:rsidP="006F1F3B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6F1F3B">
        <w:t>.</w:t>
      </w:r>
    </w:p>
    <w:p w14:paraId="5A05AE89" w14:textId="6935A0AB" w:rsidR="00523CD1" w:rsidRPr="00523CD1" w:rsidRDefault="00523CD1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160" w:name="_Toc70445308"/>
      <w:bookmarkStart w:id="161" w:name="_Toc70460684"/>
      <w:bookmarkStart w:id="162" w:name="_Toc70775300"/>
      <w:r>
        <w:rPr>
          <w:rFonts w:cs="Times New Roman"/>
          <w:caps w:val="0"/>
        </w:rPr>
        <w:t>Сравнительное исследование методов геометрического согласования</w:t>
      </w:r>
      <w:bookmarkEnd w:id="160"/>
      <w:bookmarkEnd w:id="161"/>
      <w:bookmarkEnd w:id="162"/>
    </w:p>
    <w:p w14:paraId="2705A1E0" w14:textId="18F6BF76" w:rsidR="00523CD1" w:rsidRDefault="00EE0701" w:rsidP="00523CD1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523CD1">
        <w:t>.</w:t>
      </w:r>
    </w:p>
    <w:p w14:paraId="1E1FDBA1" w14:textId="0D88DB9D" w:rsidR="00523CD1" w:rsidRPr="00523CD1" w:rsidRDefault="00523CD1" w:rsidP="00A54C83">
      <w:pPr>
        <w:pStyle w:val="a4"/>
        <w:numPr>
          <w:ilvl w:val="1"/>
          <w:numId w:val="5"/>
        </w:numPr>
        <w:tabs>
          <w:tab w:val="left" w:pos="3969"/>
        </w:tabs>
        <w:spacing w:before="0"/>
        <w:jc w:val="left"/>
        <w:outlineLvl w:val="1"/>
        <w:rPr>
          <w:rFonts w:cs="Times New Roman"/>
          <w:caps w:val="0"/>
        </w:rPr>
      </w:pPr>
      <w:bookmarkStart w:id="163" w:name="_Toc70445309"/>
      <w:bookmarkStart w:id="164" w:name="_Toc70460685"/>
      <w:bookmarkStart w:id="165" w:name="_Toc70775301"/>
      <w:r>
        <w:rPr>
          <w:rFonts w:cs="Times New Roman"/>
          <w:caps w:val="0"/>
        </w:rPr>
        <w:t>Исследование разработанного метода</w:t>
      </w:r>
      <w:bookmarkEnd w:id="163"/>
      <w:bookmarkEnd w:id="164"/>
      <w:bookmarkEnd w:id="165"/>
    </w:p>
    <w:p w14:paraId="47396D61" w14:textId="40263358" w:rsidR="00523CD1" w:rsidRDefault="00EE0701" w:rsidP="00523CD1">
      <w:pPr>
        <w:pStyle w:val="a7"/>
        <w:ind w:firstLine="709"/>
      </w:pPr>
      <w:proofErr w:type="spellStart"/>
      <w:r>
        <w:rPr>
          <w:rFonts w:cs="Times New Roman"/>
        </w:rPr>
        <w:t>Фыва</w:t>
      </w:r>
      <w:proofErr w:type="spellEnd"/>
      <w:r w:rsidR="00523CD1">
        <w:t>.</w:t>
      </w:r>
    </w:p>
    <w:p w14:paraId="3A18E4F0" w14:textId="77777777" w:rsidR="006F1F3B" w:rsidRDefault="006F1F3B" w:rsidP="006F1F3B">
      <w:pPr>
        <w:pStyle w:val="a7"/>
        <w:ind w:firstLine="709"/>
      </w:pPr>
      <w:r>
        <w:br w:type="page"/>
      </w:r>
    </w:p>
    <w:p w14:paraId="2EBDD008" w14:textId="692141DB" w:rsidR="00EC6CA4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166" w:name="_Toc70445310"/>
      <w:bookmarkStart w:id="167" w:name="_Toc70460686"/>
      <w:bookmarkStart w:id="168" w:name="_Toc70775302"/>
      <w:r>
        <w:rPr>
          <w:rFonts w:cs="Times New Roman"/>
        </w:rPr>
        <w:t>Заключение</w:t>
      </w:r>
      <w:bookmarkEnd w:id="166"/>
      <w:bookmarkEnd w:id="167"/>
      <w:bookmarkEnd w:id="168"/>
    </w:p>
    <w:p w14:paraId="42E29806" w14:textId="77777777" w:rsidR="00EC6CA4" w:rsidRDefault="00EC6CA4" w:rsidP="00EC6CA4">
      <w:pPr>
        <w:pStyle w:val="a7"/>
        <w:ind w:firstLine="709"/>
      </w:pPr>
      <w:proofErr w:type="spellStart"/>
      <w:r w:rsidRPr="00EC6CA4">
        <w:rPr>
          <w:rFonts w:cs="Times New Roman"/>
          <w:szCs w:val="28"/>
        </w:rPr>
        <w:t>Фыва</w:t>
      </w:r>
      <w:proofErr w:type="spellEnd"/>
      <w:r w:rsidRPr="00EC6CA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фывафыафывафываыв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фываыфв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афывафы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ы.</w:t>
      </w:r>
      <w:r w:rsidRPr="00EC6CA4">
        <w:t xml:space="preserve"> </w:t>
      </w:r>
      <w:r>
        <w:br w:type="page"/>
      </w:r>
    </w:p>
    <w:p w14:paraId="53607DB2" w14:textId="2508EF98" w:rsidR="00EC6CA4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169" w:name="_Toc70445311"/>
      <w:bookmarkStart w:id="170" w:name="_Toc70460687"/>
      <w:bookmarkStart w:id="171" w:name="_Toc70775303"/>
      <w:r>
        <w:rPr>
          <w:rFonts w:cs="Times New Roman"/>
        </w:rPr>
        <w:lastRenderedPageBreak/>
        <w:t>Определения, обозначения и сокращения</w:t>
      </w:r>
      <w:bookmarkEnd w:id="169"/>
      <w:bookmarkEnd w:id="170"/>
      <w:bookmarkEnd w:id="171"/>
    </w:p>
    <w:p w14:paraId="37C30947" w14:textId="77777777" w:rsidR="00EC6CA4" w:rsidRDefault="00EC6CA4" w:rsidP="00EC6CA4">
      <w:pPr>
        <w:pStyle w:val="a7"/>
        <w:ind w:firstLine="709"/>
      </w:pPr>
      <w:proofErr w:type="spellStart"/>
      <w:r w:rsidRPr="00EC6CA4">
        <w:rPr>
          <w:rFonts w:cs="Times New Roman"/>
          <w:szCs w:val="28"/>
        </w:rPr>
        <w:t>Фыва</w:t>
      </w:r>
      <w:proofErr w:type="spellEnd"/>
      <w:r w:rsidRPr="00EC6CA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фывафыафывафываыв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фываыфв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афывафы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ы.</w:t>
      </w:r>
      <w:r w:rsidRPr="00EC6CA4">
        <w:t xml:space="preserve"> </w:t>
      </w:r>
      <w:r>
        <w:br w:type="page"/>
      </w:r>
    </w:p>
    <w:p w14:paraId="54F8EE10" w14:textId="527816B6" w:rsidR="00EC6CA4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172" w:name="_Toc70445312"/>
      <w:bookmarkStart w:id="173" w:name="_Toc70460688"/>
      <w:bookmarkStart w:id="174" w:name="_Toc70775304"/>
      <w:r>
        <w:rPr>
          <w:rFonts w:cs="Times New Roman"/>
        </w:rPr>
        <w:lastRenderedPageBreak/>
        <w:t>Список использованных источников</w:t>
      </w:r>
      <w:bookmarkEnd w:id="172"/>
      <w:bookmarkEnd w:id="173"/>
      <w:bookmarkEnd w:id="174"/>
    </w:p>
    <w:p w14:paraId="6CD1ADA2" w14:textId="77777777" w:rsidR="00EC6CA4" w:rsidRDefault="00EC6CA4" w:rsidP="00EC6CA4">
      <w:pPr>
        <w:pStyle w:val="a7"/>
        <w:ind w:firstLine="709"/>
      </w:pPr>
      <w:proofErr w:type="spellStart"/>
      <w:r w:rsidRPr="00EC6CA4">
        <w:rPr>
          <w:rFonts w:cs="Times New Roman"/>
          <w:szCs w:val="28"/>
        </w:rPr>
        <w:t>Фыва</w:t>
      </w:r>
      <w:proofErr w:type="spellEnd"/>
      <w:r w:rsidRPr="00EC6CA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фывафыафывафываыв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фываыфв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фываываывафыва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фывафыв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афывафы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ыфва</w:t>
      </w:r>
      <w:proofErr w:type="spellEnd"/>
      <w:r>
        <w:rPr>
          <w:rFonts w:cs="Times New Roman"/>
          <w:szCs w:val="28"/>
        </w:rPr>
        <w:t xml:space="preserve"> ы.</w:t>
      </w:r>
      <w:r w:rsidRPr="00EC6CA4">
        <w:t xml:space="preserve"> </w:t>
      </w:r>
      <w:r>
        <w:br w:type="page"/>
      </w:r>
    </w:p>
    <w:p w14:paraId="427547CC" w14:textId="4157BE58" w:rsidR="00EC6CA4" w:rsidRDefault="00EC6CA4" w:rsidP="00EC6CA4">
      <w:pPr>
        <w:pStyle w:val="a4"/>
        <w:tabs>
          <w:tab w:val="left" w:pos="3969"/>
        </w:tabs>
        <w:rPr>
          <w:rFonts w:cs="Times New Roman"/>
        </w:rPr>
      </w:pPr>
      <w:bookmarkStart w:id="175" w:name="_Toc70445313"/>
      <w:bookmarkStart w:id="176" w:name="_Toc70460689"/>
      <w:bookmarkStart w:id="177" w:name="_Toc70775305"/>
      <w:r>
        <w:rPr>
          <w:rFonts w:cs="Times New Roman"/>
        </w:rPr>
        <w:lastRenderedPageBreak/>
        <w:t>Приложени</w:t>
      </w:r>
      <w:bookmarkEnd w:id="175"/>
      <w:bookmarkEnd w:id="176"/>
      <w:r w:rsidR="001A58C3">
        <w:rPr>
          <w:rFonts w:cs="Times New Roman"/>
        </w:rPr>
        <w:t>е А</w:t>
      </w:r>
      <w:bookmarkEnd w:id="177"/>
    </w:p>
    <w:p w14:paraId="7BDE6A42" w14:textId="77777777" w:rsidR="001A58C3" w:rsidRPr="001A58C3" w:rsidRDefault="001A58C3" w:rsidP="001A58C3">
      <w:pPr>
        <w:pStyle w:val="aff0"/>
        <w:rPr>
          <w:lang w:val="en-US"/>
        </w:rPr>
      </w:pPr>
      <w:commentRangeStart w:id="178"/>
      <w:r w:rsidRPr="001A58C3">
        <w:rPr>
          <w:lang w:val="en-US"/>
        </w:rPr>
        <w:t xml:space="preserve">for 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 xml:space="preserve"> in </w:t>
      </w:r>
      <w:proofErr w:type="gramStart"/>
      <w:r w:rsidRPr="001A58C3">
        <w:rPr>
          <w:lang w:val="en-US"/>
        </w:rPr>
        <w:t>range(</w:t>
      </w:r>
      <w:proofErr w:type="gramEnd"/>
      <w:r w:rsidRPr="001A58C3">
        <w:rPr>
          <w:lang w:val="en-US"/>
        </w:rPr>
        <w:t xml:space="preserve">1, 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(files)-1):</w:t>
      </w:r>
    </w:p>
    <w:p w14:paraId="1E9F59D1" w14:textId="77777777" w:rsidR="001A58C3" w:rsidRPr="001A58C3" w:rsidRDefault="001A58C3" w:rsidP="001A58C3">
      <w:pPr>
        <w:pStyle w:val="aff0"/>
      </w:pPr>
      <w:r w:rsidRPr="001A58C3">
        <w:rPr>
          <w:lang w:val="en-US"/>
        </w:rPr>
        <w:t xml:space="preserve">    </w:t>
      </w:r>
      <w:r w:rsidRPr="001A58C3">
        <w:t>#-------Процесс согласования НАЧАЛО------#</w:t>
      </w:r>
    </w:p>
    <w:p w14:paraId="624579DF" w14:textId="77777777" w:rsidR="001A58C3" w:rsidRPr="001A58C3" w:rsidRDefault="001A58C3" w:rsidP="001A58C3">
      <w:pPr>
        <w:pStyle w:val="aff0"/>
      </w:pPr>
      <w:r w:rsidRPr="001A58C3">
        <w:t xml:space="preserve">    </w:t>
      </w:r>
      <w:proofErr w:type="spellStart"/>
      <w:r w:rsidRPr="001A58C3">
        <w:t>start_time</w:t>
      </w:r>
      <w:proofErr w:type="spellEnd"/>
      <w:r w:rsidRPr="001A58C3">
        <w:t xml:space="preserve"> = </w:t>
      </w:r>
      <w:proofErr w:type="spellStart"/>
      <w:proofErr w:type="gramStart"/>
      <w:r w:rsidRPr="001A58C3">
        <w:t>time.time</w:t>
      </w:r>
      <w:proofErr w:type="spellEnd"/>
      <w:proofErr w:type="gramEnd"/>
      <w:r w:rsidRPr="001A58C3">
        <w:t>()</w:t>
      </w:r>
    </w:p>
    <w:p w14:paraId="1E613CC6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t xml:space="preserve">    </w:t>
      </w:r>
      <w:proofErr w:type="spellStart"/>
      <w:r w:rsidRPr="001A58C3">
        <w:rPr>
          <w:lang w:val="en-US"/>
        </w:rPr>
        <w:t>offset_image</w:t>
      </w:r>
      <w:proofErr w:type="spellEnd"/>
      <w:r w:rsidRPr="001A58C3">
        <w:rPr>
          <w:lang w:val="en-US"/>
        </w:rPr>
        <w:t xml:space="preserve"> = </w:t>
      </w:r>
      <w:proofErr w:type="spellStart"/>
      <w:r w:rsidRPr="001A58C3">
        <w:rPr>
          <w:lang w:val="en-US"/>
        </w:rPr>
        <w:t>img_as_ubyte</w:t>
      </w:r>
      <w:proofErr w:type="spellEnd"/>
      <w:r w:rsidRPr="001A58C3">
        <w:rPr>
          <w:lang w:val="en-US"/>
        </w:rPr>
        <w:t>(rgb2gray(</w:t>
      </w:r>
      <w:proofErr w:type="spellStart"/>
      <w:proofErr w:type="gramStart"/>
      <w:r w:rsidRPr="001A58C3">
        <w:rPr>
          <w:lang w:val="en-US"/>
        </w:rPr>
        <w:t>io.imread</w:t>
      </w:r>
      <w:proofErr w:type="spellEnd"/>
      <w:proofErr w:type="gramEnd"/>
      <w:r w:rsidRPr="001A58C3">
        <w:rPr>
          <w:lang w:val="en-US"/>
        </w:rPr>
        <w:t>(join(</w:t>
      </w:r>
      <w:proofErr w:type="spellStart"/>
      <w:r w:rsidRPr="001A58C3">
        <w:rPr>
          <w:lang w:val="en-US"/>
        </w:rPr>
        <w:t>pathIn,files</w:t>
      </w:r>
      <w:proofErr w:type="spellEnd"/>
      <w:r w:rsidRPr="001A58C3">
        <w:rPr>
          <w:lang w:val="en-US"/>
        </w:rPr>
        <w:t>[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>]))))</w:t>
      </w:r>
    </w:p>
    <w:p w14:paraId="13654CD4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noise = 0.1</w:t>
      </w:r>
    </w:p>
    <w:p w14:paraId="30410CC6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xoff</w:t>
      </w:r>
      <w:proofErr w:type="spellEnd"/>
      <w:r w:rsidRPr="001A58C3">
        <w:rPr>
          <w:lang w:val="en-US"/>
        </w:rPr>
        <w:t xml:space="preserve">, </w:t>
      </w:r>
      <w:proofErr w:type="spellStart"/>
      <w:r w:rsidRPr="001A58C3">
        <w:rPr>
          <w:lang w:val="en-US"/>
        </w:rPr>
        <w:t>yoff</w:t>
      </w:r>
      <w:proofErr w:type="spellEnd"/>
      <w:r w:rsidRPr="001A58C3">
        <w:rPr>
          <w:lang w:val="en-US"/>
        </w:rPr>
        <w:t xml:space="preserve">, </w:t>
      </w:r>
      <w:proofErr w:type="spellStart"/>
      <w:r w:rsidRPr="001A58C3">
        <w:rPr>
          <w:lang w:val="en-US"/>
        </w:rPr>
        <w:t>exoff</w:t>
      </w:r>
      <w:proofErr w:type="spellEnd"/>
      <w:r w:rsidRPr="001A58C3">
        <w:rPr>
          <w:lang w:val="en-US"/>
        </w:rPr>
        <w:t xml:space="preserve">, </w:t>
      </w:r>
      <w:proofErr w:type="spellStart"/>
      <w:r w:rsidRPr="001A58C3">
        <w:rPr>
          <w:lang w:val="en-US"/>
        </w:rPr>
        <w:t>eyoff</w:t>
      </w:r>
      <w:proofErr w:type="spellEnd"/>
      <w:r w:rsidRPr="001A58C3">
        <w:rPr>
          <w:lang w:val="en-US"/>
        </w:rPr>
        <w:t xml:space="preserve"> = chi2_</w:t>
      </w:r>
      <w:proofErr w:type="gramStart"/>
      <w:r w:rsidRPr="001A58C3">
        <w:rPr>
          <w:lang w:val="en-US"/>
        </w:rPr>
        <w:t>shift(</w:t>
      </w:r>
      <w:proofErr w:type="spellStart"/>
      <w:proofErr w:type="gramEnd"/>
      <w:r w:rsidRPr="001A58C3">
        <w:rPr>
          <w:lang w:val="en-US"/>
        </w:rPr>
        <w:t>ref_image</w:t>
      </w:r>
      <w:proofErr w:type="spellEnd"/>
      <w:r w:rsidRPr="001A58C3">
        <w:rPr>
          <w:lang w:val="en-US"/>
        </w:rPr>
        <w:t xml:space="preserve">, </w:t>
      </w:r>
      <w:proofErr w:type="spellStart"/>
      <w:r w:rsidRPr="001A58C3">
        <w:rPr>
          <w:lang w:val="en-US"/>
        </w:rPr>
        <w:t>offset_image</w:t>
      </w:r>
      <w:proofErr w:type="spellEnd"/>
      <w:r w:rsidRPr="001A58C3">
        <w:rPr>
          <w:lang w:val="en-US"/>
        </w:rPr>
        <w:t>, noise,</w:t>
      </w:r>
    </w:p>
    <w:p w14:paraId="4A93E4C4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                                      </w:t>
      </w:r>
      <w:proofErr w:type="spellStart"/>
      <w:r w:rsidRPr="001A58C3">
        <w:rPr>
          <w:lang w:val="en-US"/>
        </w:rPr>
        <w:t>return_error</w:t>
      </w:r>
      <w:proofErr w:type="spellEnd"/>
      <w:r w:rsidRPr="001A58C3">
        <w:rPr>
          <w:lang w:val="en-US"/>
        </w:rPr>
        <w:t xml:space="preserve"> = True, </w:t>
      </w:r>
      <w:proofErr w:type="spellStart"/>
      <w:r w:rsidRPr="001A58C3">
        <w:rPr>
          <w:lang w:val="en-US"/>
        </w:rPr>
        <w:t>upsample_factor</w:t>
      </w:r>
      <w:proofErr w:type="spellEnd"/>
      <w:r w:rsidRPr="001A58C3">
        <w:rPr>
          <w:lang w:val="en-US"/>
        </w:rPr>
        <w:t xml:space="preserve"> = 'auto')</w:t>
      </w:r>
    </w:p>
    <w:p w14:paraId="26BC0F11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 xml:space="preserve"> = </w:t>
      </w:r>
      <w:proofErr w:type="gramStart"/>
      <w:r w:rsidRPr="001A58C3">
        <w:rPr>
          <w:lang w:val="en-US"/>
        </w:rPr>
        <w:t>shift(</w:t>
      </w:r>
      <w:proofErr w:type="spellStart"/>
      <w:proofErr w:type="gramEnd"/>
      <w:r w:rsidRPr="001A58C3">
        <w:rPr>
          <w:lang w:val="en-US"/>
        </w:rPr>
        <w:t>offset_image</w:t>
      </w:r>
      <w:proofErr w:type="spellEnd"/>
      <w:r w:rsidRPr="001A58C3">
        <w:rPr>
          <w:lang w:val="en-US"/>
        </w:rPr>
        <w:t>, shift = (-</w:t>
      </w:r>
      <w:proofErr w:type="spellStart"/>
      <w:r w:rsidRPr="001A58C3">
        <w:rPr>
          <w:lang w:val="en-US"/>
        </w:rPr>
        <w:t>yoff</w:t>
      </w:r>
      <w:proofErr w:type="spellEnd"/>
      <w:r w:rsidRPr="001A58C3">
        <w:rPr>
          <w:lang w:val="en-US"/>
        </w:rPr>
        <w:t>, -</w:t>
      </w:r>
      <w:proofErr w:type="spellStart"/>
      <w:r w:rsidRPr="001A58C3">
        <w:rPr>
          <w:lang w:val="en-US"/>
        </w:rPr>
        <w:t>xoff</w:t>
      </w:r>
      <w:proofErr w:type="spellEnd"/>
      <w:r w:rsidRPr="001A58C3">
        <w:rPr>
          <w:lang w:val="en-US"/>
        </w:rPr>
        <w:t>), mode = 'constant')</w:t>
      </w:r>
    </w:p>
    <w:p w14:paraId="179ACD2E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 xml:space="preserve"> = </w:t>
      </w:r>
      <w:proofErr w:type="spellStart"/>
      <w:r w:rsidRPr="001A58C3">
        <w:rPr>
          <w:lang w:val="en-US"/>
        </w:rPr>
        <w:t>img_as_</w:t>
      </w:r>
      <w:proofErr w:type="gramStart"/>
      <w:r w:rsidRPr="001A58C3">
        <w:rPr>
          <w:lang w:val="en-US"/>
        </w:rPr>
        <w:t>ubyte</w:t>
      </w:r>
      <w:proofErr w:type="spellEnd"/>
      <w:r w:rsidRPr="001A58C3">
        <w:rPr>
          <w:lang w:val="en-US"/>
        </w:rPr>
        <w:t>(</w:t>
      </w:r>
      <w:proofErr w:type="gram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 xml:space="preserve"> - </w:t>
      </w:r>
      <w:proofErr w:type="spellStart"/>
      <w:r w:rsidRPr="001A58C3">
        <w:rPr>
          <w:lang w:val="en-US"/>
        </w:rPr>
        <w:t>np.min</w:t>
      </w:r>
      <w:proofErr w:type="spell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>)) / (</w:t>
      </w:r>
      <w:proofErr w:type="spellStart"/>
      <w:r w:rsidRPr="001A58C3">
        <w:rPr>
          <w:lang w:val="en-US"/>
        </w:rPr>
        <w:t>np.max</w:t>
      </w:r>
      <w:proofErr w:type="spell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 xml:space="preserve">) - </w:t>
      </w:r>
      <w:proofErr w:type="spellStart"/>
      <w:r w:rsidRPr="001A58C3">
        <w:rPr>
          <w:lang w:val="en-US"/>
        </w:rPr>
        <w:t>np.min</w:t>
      </w:r>
      <w:proofErr w:type="spell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>)))</w:t>
      </w:r>
    </w:p>
    <w:p w14:paraId="28BE148F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proofErr w:type="gramStart"/>
      <w:r w:rsidRPr="001A58C3">
        <w:rPr>
          <w:lang w:val="en-US"/>
        </w:rPr>
        <w:t>io.imsave</w:t>
      </w:r>
      <w:proofErr w:type="spellEnd"/>
      <w:proofErr w:type="gram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pathOut+files</w:t>
      </w:r>
      <w:proofErr w:type="spellEnd"/>
      <w:r w:rsidRPr="001A58C3">
        <w:rPr>
          <w:lang w:val="en-US"/>
        </w:rPr>
        <w:t>[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 xml:space="preserve">], </w:t>
      </w:r>
      <w:proofErr w:type="spellStart"/>
      <w:r w:rsidRPr="001A58C3">
        <w:rPr>
          <w:lang w:val="en-US"/>
        </w:rPr>
        <w:t>corrected_image</w:t>
      </w:r>
      <w:proofErr w:type="spellEnd"/>
      <w:r w:rsidRPr="001A58C3">
        <w:rPr>
          <w:lang w:val="en-US"/>
        </w:rPr>
        <w:t>)</w:t>
      </w:r>
    </w:p>
    <w:p w14:paraId="1F278A4B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time_arr</w:t>
      </w:r>
      <w:proofErr w:type="spellEnd"/>
      <w:r w:rsidRPr="001A58C3">
        <w:rPr>
          <w:lang w:val="en-US"/>
        </w:rPr>
        <w:t xml:space="preserve">[i-1] = </w:t>
      </w:r>
      <w:proofErr w:type="spellStart"/>
      <w:proofErr w:type="gramStart"/>
      <w:r w:rsidRPr="001A58C3">
        <w:rPr>
          <w:lang w:val="en-US"/>
        </w:rPr>
        <w:t>time.time</w:t>
      </w:r>
      <w:proofErr w:type="spellEnd"/>
      <w:proofErr w:type="gramEnd"/>
      <w:r w:rsidRPr="001A58C3">
        <w:rPr>
          <w:lang w:val="en-US"/>
        </w:rPr>
        <w:t xml:space="preserve">() - </w:t>
      </w:r>
      <w:proofErr w:type="spellStart"/>
      <w:r w:rsidRPr="001A58C3">
        <w:rPr>
          <w:lang w:val="en-US"/>
        </w:rPr>
        <w:t>start_time</w:t>
      </w:r>
      <w:proofErr w:type="spellEnd"/>
    </w:p>
    <w:p w14:paraId="4AF118A4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#-------</w:t>
      </w:r>
      <w:r w:rsidRPr="001A58C3">
        <w:t>Процесс</w:t>
      </w:r>
      <w:r w:rsidRPr="001A58C3">
        <w:rPr>
          <w:lang w:val="en-US"/>
        </w:rPr>
        <w:t xml:space="preserve"> </w:t>
      </w:r>
      <w:r w:rsidRPr="001A58C3">
        <w:t>согласования</w:t>
      </w:r>
      <w:r w:rsidRPr="001A58C3">
        <w:rPr>
          <w:lang w:val="en-US"/>
        </w:rPr>
        <w:t xml:space="preserve"> </w:t>
      </w:r>
      <w:r w:rsidRPr="001A58C3">
        <w:t>КОНЕЦ</w:t>
      </w:r>
      <w:r w:rsidRPr="001A58C3">
        <w:rPr>
          <w:lang w:val="en-US"/>
        </w:rPr>
        <w:t>-------#</w:t>
      </w:r>
    </w:p>
    <w:p w14:paraId="1E4B2AAA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gramStart"/>
      <w:r w:rsidRPr="001A58C3">
        <w:rPr>
          <w:lang w:val="en-US"/>
        </w:rPr>
        <w:t>print(</w:t>
      </w:r>
      <w:proofErr w:type="gramEnd"/>
      <w:r w:rsidRPr="001A58C3">
        <w:rPr>
          <w:lang w:val="en-US"/>
        </w:rPr>
        <w:t>"--- %s seconds ---" % (</w:t>
      </w:r>
      <w:proofErr w:type="spellStart"/>
      <w:r w:rsidRPr="001A58C3">
        <w:rPr>
          <w:lang w:val="en-US"/>
        </w:rPr>
        <w:t>time.time</w:t>
      </w:r>
      <w:proofErr w:type="spellEnd"/>
      <w:r w:rsidRPr="001A58C3">
        <w:rPr>
          <w:lang w:val="en-US"/>
        </w:rPr>
        <w:t xml:space="preserve">() - </w:t>
      </w:r>
      <w:proofErr w:type="spellStart"/>
      <w:r w:rsidRPr="001A58C3">
        <w:rPr>
          <w:lang w:val="en-US"/>
        </w:rPr>
        <w:t>start_time</w:t>
      </w:r>
      <w:proofErr w:type="spellEnd"/>
      <w:r w:rsidRPr="001A58C3">
        <w:rPr>
          <w:lang w:val="en-US"/>
        </w:rPr>
        <w:t>))</w:t>
      </w:r>
    </w:p>
    <w:p w14:paraId="44B0827D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 xml:space="preserve">[i-1] = </w:t>
      </w:r>
      <w:proofErr w:type="spellStart"/>
      <w:r w:rsidRPr="001A58C3">
        <w:rPr>
          <w:lang w:val="en-US"/>
        </w:rPr>
        <w:t>np.sum</w:t>
      </w:r>
      <w:proofErr w:type="spellEnd"/>
      <w:r w:rsidRPr="001A58C3">
        <w:rPr>
          <w:lang w:val="en-US"/>
        </w:rPr>
        <w:t>((</w:t>
      </w:r>
      <w:proofErr w:type="spellStart"/>
      <w:r w:rsidRPr="001A58C3">
        <w:rPr>
          <w:lang w:val="en-US"/>
        </w:rPr>
        <w:t>corrected_</w:t>
      </w:r>
      <w:proofErr w:type="gramStart"/>
      <w:r w:rsidRPr="001A58C3">
        <w:rPr>
          <w:lang w:val="en-US"/>
        </w:rPr>
        <w:t>image.astype</w:t>
      </w:r>
      <w:proofErr w:type="spellEnd"/>
      <w:proofErr w:type="gramEnd"/>
      <w:r w:rsidRPr="001A58C3">
        <w:rPr>
          <w:lang w:val="en-US"/>
        </w:rPr>
        <w:t xml:space="preserve">("float") - </w:t>
      </w:r>
      <w:proofErr w:type="spellStart"/>
      <w:r w:rsidRPr="001A58C3">
        <w:rPr>
          <w:lang w:val="en-US"/>
        </w:rPr>
        <w:t>ref_image.astype</w:t>
      </w:r>
      <w:proofErr w:type="spellEnd"/>
      <w:r w:rsidRPr="001A58C3">
        <w:rPr>
          <w:lang w:val="en-US"/>
        </w:rPr>
        <w:t xml:space="preserve">("float")) ** 2) </w:t>
      </w:r>
    </w:p>
    <w:p w14:paraId="428AE13B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>[i-1] /= float(</w:t>
      </w:r>
      <w:proofErr w:type="spellStart"/>
      <w:r w:rsidRPr="001A58C3">
        <w:rPr>
          <w:lang w:val="en-US"/>
        </w:rPr>
        <w:t>ref_</w:t>
      </w:r>
      <w:proofErr w:type="gramStart"/>
      <w:r w:rsidRPr="001A58C3">
        <w:rPr>
          <w:lang w:val="en-US"/>
        </w:rPr>
        <w:t>image.shape</w:t>
      </w:r>
      <w:proofErr w:type="spellEnd"/>
      <w:proofErr w:type="gramEnd"/>
      <w:r w:rsidRPr="001A58C3">
        <w:rPr>
          <w:lang w:val="en-US"/>
        </w:rPr>
        <w:t xml:space="preserve">[0] * </w:t>
      </w:r>
      <w:proofErr w:type="spellStart"/>
      <w:r w:rsidRPr="001A58C3">
        <w:rPr>
          <w:lang w:val="en-US"/>
        </w:rPr>
        <w:t>ref_image.shape</w:t>
      </w:r>
      <w:proofErr w:type="spellEnd"/>
      <w:r w:rsidRPr="001A58C3">
        <w:rPr>
          <w:lang w:val="en-US"/>
        </w:rPr>
        <w:t>[1])</w:t>
      </w:r>
    </w:p>
    <w:p w14:paraId="64EF7CE2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gramStart"/>
      <w:r w:rsidRPr="001A58C3">
        <w:rPr>
          <w:lang w:val="en-US"/>
        </w:rPr>
        <w:t>print(</w:t>
      </w:r>
      <w:proofErr w:type="gramEnd"/>
      <w:r w:rsidRPr="001A58C3">
        <w:rPr>
          <w:lang w:val="en-US"/>
        </w:rPr>
        <w:t>"SKO[" + str(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>) + "]: " + str(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 xml:space="preserve"> [i-1]) + "\n")</w:t>
      </w:r>
    </w:p>
    <w:p w14:paraId="5296CBE2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</w:t>
      </w:r>
      <w:proofErr w:type="spellStart"/>
      <w:r w:rsidRPr="001A58C3">
        <w:rPr>
          <w:lang w:val="en-US"/>
        </w:rPr>
        <w:t>sko</w:t>
      </w:r>
      <w:proofErr w:type="spellEnd"/>
      <w:r w:rsidRPr="001A58C3">
        <w:rPr>
          <w:lang w:val="en-US"/>
        </w:rPr>
        <w:t xml:space="preserve"> += 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>[i-1]</w:t>
      </w:r>
    </w:p>
    <w:p w14:paraId="7E187883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#-------------</w:t>
      </w:r>
      <w:proofErr w:type="spellStart"/>
      <w:r w:rsidRPr="001A58C3">
        <w:t>Рассчёт</w:t>
      </w:r>
      <w:proofErr w:type="spellEnd"/>
      <w:r w:rsidRPr="001A58C3">
        <w:rPr>
          <w:lang w:val="en-US"/>
        </w:rPr>
        <w:t xml:space="preserve"> </w:t>
      </w:r>
      <w:r w:rsidRPr="001A58C3">
        <w:t>СКО</w:t>
      </w:r>
      <w:r w:rsidRPr="001A58C3">
        <w:rPr>
          <w:lang w:val="en-US"/>
        </w:rPr>
        <w:t>----------------#</w:t>
      </w:r>
    </w:p>
    <w:p w14:paraId="0BD42A83" w14:textId="77777777" w:rsidR="001A58C3" w:rsidRPr="001A58C3" w:rsidRDefault="001A58C3" w:rsidP="001A58C3">
      <w:pPr>
        <w:pStyle w:val="aff0"/>
        <w:rPr>
          <w:lang w:val="en-US"/>
        </w:rPr>
      </w:pPr>
      <w:proofErr w:type="spellStart"/>
      <w:r w:rsidRPr="001A58C3">
        <w:rPr>
          <w:lang w:val="en-US"/>
        </w:rPr>
        <w:t>sko</w:t>
      </w:r>
      <w:proofErr w:type="spellEnd"/>
      <w:r w:rsidRPr="001A58C3">
        <w:rPr>
          <w:lang w:val="en-US"/>
        </w:rPr>
        <w:t xml:space="preserve"> = </w:t>
      </w:r>
      <w:proofErr w:type="spellStart"/>
      <w:r w:rsidRPr="001A58C3">
        <w:rPr>
          <w:lang w:val="en-US"/>
        </w:rPr>
        <w:t>sko</w:t>
      </w:r>
      <w:proofErr w:type="spellEnd"/>
      <w:r w:rsidRPr="001A58C3">
        <w:rPr>
          <w:lang w:val="en-US"/>
        </w:rPr>
        <w:t>/(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(files)-1)</w:t>
      </w:r>
    </w:p>
    <w:p w14:paraId="656F8CE0" w14:textId="77777777" w:rsidR="001A58C3" w:rsidRPr="001A58C3" w:rsidRDefault="001A58C3" w:rsidP="001A58C3">
      <w:pPr>
        <w:pStyle w:val="aff0"/>
        <w:rPr>
          <w:lang w:val="en-US"/>
        </w:rPr>
      </w:pP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>[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(files)-2] = "Average SKO: " + str(</w:t>
      </w:r>
      <w:proofErr w:type="spellStart"/>
      <w:r w:rsidRPr="001A58C3">
        <w:rPr>
          <w:lang w:val="en-US"/>
        </w:rPr>
        <w:t>sko</w:t>
      </w:r>
      <w:proofErr w:type="spellEnd"/>
      <w:r w:rsidRPr="001A58C3">
        <w:rPr>
          <w:lang w:val="en-US"/>
        </w:rPr>
        <w:t>)</w:t>
      </w:r>
    </w:p>
    <w:p w14:paraId="037C4A71" w14:textId="77777777" w:rsidR="001A58C3" w:rsidRPr="001A58C3" w:rsidRDefault="001A58C3" w:rsidP="001A58C3">
      <w:pPr>
        <w:pStyle w:val="aff0"/>
        <w:rPr>
          <w:lang w:val="en-US"/>
        </w:rPr>
      </w:pPr>
      <w:proofErr w:type="spellStart"/>
      <w:r w:rsidRPr="001A58C3">
        <w:rPr>
          <w:lang w:val="en-US"/>
        </w:rPr>
        <w:t>time_arr</w:t>
      </w:r>
      <w:proofErr w:type="spellEnd"/>
      <w:r w:rsidRPr="001A58C3">
        <w:rPr>
          <w:lang w:val="en-US"/>
        </w:rPr>
        <w:t>[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(files)-2] = "Total Time: " + str(</w:t>
      </w:r>
      <w:proofErr w:type="spellStart"/>
      <w:proofErr w:type="gramStart"/>
      <w:r w:rsidRPr="001A58C3">
        <w:rPr>
          <w:lang w:val="en-US"/>
        </w:rPr>
        <w:t>time.time</w:t>
      </w:r>
      <w:proofErr w:type="spellEnd"/>
      <w:proofErr w:type="gramEnd"/>
      <w:r w:rsidRPr="001A58C3">
        <w:rPr>
          <w:lang w:val="en-US"/>
        </w:rPr>
        <w:t xml:space="preserve">() - </w:t>
      </w:r>
      <w:proofErr w:type="spellStart"/>
      <w:r w:rsidRPr="001A58C3">
        <w:rPr>
          <w:lang w:val="en-US"/>
        </w:rPr>
        <w:t>total_time</w:t>
      </w:r>
      <w:proofErr w:type="spellEnd"/>
      <w:r w:rsidRPr="001A58C3">
        <w:rPr>
          <w:lang w:val="en-US"/>
        </w:rPr>
        <w:t>)</w:t>
      </w:r>
    </w:p>
    <w:p w14:paraId="52407517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with </w:t>
      </w:r>
      <w:proofErr w:type="gramStart"/>
      <w:r w:rsidRPr="001A58C3">
        <w:rPr>
          <w:lang w:val="en-US"/>
        </w:rPr>
        <w:t>open(</w:t>
      </w:r>
      <w:proofErr w:type="spellStart"/>
      <w:proofErr w:type="gramEnd"/>
      <w:r w:rsidRPr="001A58C3">
        <w:rPr>
          <w:lang w:val="en-US"/>
        </w:rPr>
        <w:t>pathOut</w:t>
      </w:r>
      <w:proofErr w:type="spellEnd"/>
      <w:r w:rsidRPr="001A58C3">
        <w:rPr>
          <w:lang w:val="en-US"/>
        </w:rPr>
        <w:t xml:space="preserve"> + 'SKO.txt', 'w') as f:</w:t>
      </w:r>
    </w:p>
    <w:p w14:paraId="0DD8DB5C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for 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 xml:space="preserve"> in </w:t>
      </w:r>
      <w:proofErr w:type="gramStart"/>
      <w:r w:rsidRPr="001A58C3">
        <w:rPr>
          <w:lang w:val="en-US"/>
        </w:rPr>
        <w:t>range(</w:t>
      </w:r>
      <w:proofErr w:type="gramEnd"/>
      <w:r w:rsidRPr="001A58C3">
        <w:rPr>
          <w:lang w:val="en-US"/>
        </w:rPr>
        <w:t xml:space="preserve">1, 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>)+1):</w:t>
      </w:r>
    </w:p>
    <w:p w14:paraId="53641064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    if (</w:t>
      </w:r>
      <w:proofErr w:type="spellStart"/>
      <w:proofErr w:type="gram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 xml:space="preserve"> !</w:t>
      </w:r>
      <w:proofErr w:type="gramEnd"/>
      <w:r w:rsidRPr="001A58C3">
        <w:rPr>
          <w:lang w:val="en-US"/>
        </w:rPr>
        <w:t>= 50):</w:t>
      </w:r>
    </w:p>
    <w:p w14:paraId="40D5C078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        </w:t>
      </w:r>
      <w:proofErr w:type="spellStart"/>
      <w:proofErr w:type="gramStart"/>
      <w:r w:rsidRPr="001A58C3">
        <w:rPr>
          <w:lang w:val="en-US"/>
        </w:rPr>
        <w:t>f.write</w:t>
      </w:r>
      <w:proofErr w:type="spellEnd"/>
      <w:proofErr w:type="gramEnd"/>
      <w:r w:rsidRPr="001A58C3">
        <w:rPr>
          <w:lang w:val="en-US"/>
        </w:rPr>
        <w:t>("SKO№%s:\t%s\tExecution time %s\n" % (</w:t>
      </w:r>
      <w:proofErr w:type="spellStart"/>
      <w:r w:rsidRPr="001A58C3">
        <w:rPr>
          <w:lang w:val="en-US"/>
        </w:rPr>
        <w:t>i</w:t>
      </w:r>
      <w:proofErr w:type="spellEnd"/>
      <w:r w:rsidRPr="001A58C3">
        <w:rPr>
          <w:lang w:val="en-US"/>
        </w:rPr>
        <w:t xml:space="preserve">, 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 xml:space="preserve">[i-1], </w:t>
      </w:r>
      <w:proofErr w:type="spellStart"/>
      <w:r w:rsidRPr="001A58C3">
        <w:rPr>
          <w:lang w:val="en-US"/>
        </w:rPr>
        <w:t>time_arr</w:t>
      </w:r>
      <w:proofErr w:type="spellEnd"/>
      <w:r w:rsidRPr="001A58C3">
        <w:rPr>
          <w:lang w:val="en-US"/>
        </w:rPr>
        <w:t>[i-1]))</w:t>
      </w:r>
    </w:p>
    <w:p w14:paraId="634583E6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    else:</w:t>
      </w:r>
    </w:p>
    <w:p w14:paraId="7CE1F341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        </w:t>
      </w:r>
      <w:proofErr w:type="spellStart"/>
      <w:proofErr w:type="gramStart"/>
      <w:r w:rsidRPr="001A58C3">
        <w:rPr>
          <w:lang w:val="en-US"/>
        </w:rPr>
        <w:t>f.write</w:t>
      </w:r>
      <w:proofErr w:type="spellEnd"/>
      <w:proofErr w:type="gramEnd"/>
      <w:r w:rsidRPr="001A58C3">
        <w:rPr>
          <w:lang w:val="en-US"/>
        </w:rPr>
        <w:t>("\</w:t>
      </w:r>
      <w:proofErr w:type="spellStart"/>
      <w:r w:rsidRPr="001A58C3">
        <w:rPr>
          <w:lang w:val="en-US"/>
        </w:rPr>
        <w:t>t%s</w:t>
      </w:r>
      <w:proofErr w:type="spellEnd"/>
      <w:r w:rsidRPr="001A58C3">
        <w:rPr>
          <w:lang w:val="en-US"/>
        </w:rPr>
        <w:t>\</w:t>
      </w:r>
      <w:proofErr w:type="spellStart"/>
      <w:r w:rsidRPr="001A58C3">
        <w:rPr>
          <w:lang w:val="en-US"/>
        </w:rPr>
        <w:t>t%s</w:t>
      </w:r>
      <w:proofErr w:type="spellEnd"/>
      <w:r w:rsidRPr="001A58C3">
        <w:rPr>
          <w:lang w:val="en-US"/>
        </w:rPr>
        <w:t>\n" % (</w:t>
      </w:r>
      <w:proofErr w:type="spellStart"/>
      <w:r w:rsidRPr="001A58C3">
        <w:rPr>
          <w:lang w:val="en-US"/>
        </w:rPr>
        <w:t>sko_arr</w:t>
      </w:r>
      <w:proofErr w:type="spellEnd"/>
      <w:r w:rsidRPr="001A58C3">
        <w:rPr>
          <w:lang w:val="en-US"/>
        </w:rPr>
        <w:t xml:space="preserve">[i-1], </w:t>
      </w:r>
      <w:proofErr w:type="spellStart"/>
      <w:r w:rsidRPr="001A58C3">
        <w:rPr>
          <w:lang w:val="en-US"/>
        </w:rPr>
        <w:t>time_arr</w:t>
      </w:r>
      <w:proofErr w:type="spellEnd"/>
      <w:r w:rsidRPr="001A58C3">
        <w:rPr>
          <w:lang w:val="en-US"/>
        </w:rPr>
        <w:t>[i-1]))</w:t>
      </w:r>
    </w:p>
    <w:p w14:paraId="033E099D" w14:textId="77777777" w:rsidR="001A58C3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 xml:space="preserve">    #------------</w:t>
      </w:r>
      <w:r w:rsidRPr="001A58C3">
        <w:t>Запись</w:t>
      </w:r>
      <w:r w:rsidRPr="001A58C3">
        <w:rPr>
          <w:lang w:val="en-US"/>
        </w:rPr>
        <w:t xml:space="preserve"> </w:t>
      </w:r>
      <w:r w:rsidRPr="001A58C3">
        <w:t>в</w:t>
      </w:r>
      <w:r w:rsidRPr="001A58C3">
        <w:rPr>
          <w:lang w:val="en-US"/>
        </w:rPr>
        <w:t xml:space="preserve"> </w:t>
      </w:r>
      <w:r w:rsidRPr="001A58C3">
        <w:t>файл</w:t>
      </w:r>
      <w:r w:rsidRPr="001A58C3">
        <w:rPr>
          <w:lang w:val="en-US"/>
        </w:rPr>
        <w:t>---------------#</w:t>
      </w:r>
    </w:p>
    <w:p w14:paraId="7E038F64" w14:textId="77777777" w:rsidR="001A58C3" w:rsidRPr="001A58C3" w:rsidRDefault="001A58C3" w:rsidP="001A58C3">
      <w:pPr>
        <w:pStyle w:val="aff0"/>
        <w:rPr>
          <w:lang w:val="en-US"/>
        </w:rPr>
      </w:pPr>
      <w:proofErr w:type="gramStart"/>
      <w:r w:rsidRPr="001A58C3">
        <w:rPr>
          <w:lang w:val="en-US"/>
        </w:rPr>
        <w:t>print(</w:t>
      </w:r>
      <w:proofErr w:type="gramEnd"/>
      <w:r w:rsidRPr="001A58C3">
        <w:rPr>
          <w:lang w:val="en-US"/>
        </w:rPr>
        <w:t>"Average SKO: " + str(</w:t>
      </w:r>
      <w:proofErr w:type="spellStart"/>
      <w:r w:rsidRPr="001A58C3">
        <w:rPr>
          <w:lang w:val="en-US"/>
        </w:rPr>
        <w:t>sko</w:t>
      </w:r>
      <w:proofErr w:type="spellEnd"/>
      <w:r w:rsidRPr="001A58C3">
        <w:rPr>
          <w:lang w:val="en-US"/>
        </w:rPr>
        <w:t>))</w:t>
      </w:r>
    </w:p>
    <w:p w14:paraId="63BC8539" w14:textId="69A0FAD8" w:rsidR="00EC6CA4" w:rsidRPr="001A58C3" w:rsidRDefault="001A58C3" w:rsidP="001A58C3">
      <w:pPr>
        <w:pStyle w:val="aff0"/>
        <w:rPr>
          <w:lang w:val="en-US"/>
        </w:rPr>
      </w:pPr>
      <w:r w:rsidRPr="001A58C3">
        <w:rPr>
          <w:lang w:val="en-US"/>
        </w:rPr>
        <w:t>print(str(</w:t>
      </w:r>
      <w:proofErr w:type="spellStart"/>
      <w:r w:rsidRPr="001A58C3">
        <w:rPr>
          <w:lang w:val="en-US"/>
        </w:rPr>
        <w:t>time_arr</w:t>
      </w:r>
      <w:proofErr w:type="spellEnd"/>
      <w:r w:rsidRPr="001A58C3">
        <w:rPr>
          <w:lang w:val="en-US"/>
        </w:rPr>
        <w:t>[</w:t>
      </w:r>
      <w:proofErr w:type="spellStart"/>
      <w:r w:rsidRPr="001A58C3">
        <w:rPr>
          <w:lang w:val="en-US"/>
        </w:rPr>
        <w:t>len</w:t>
      </w:r>
      <w:proofErr w:type="spellEnd"/>
      <w:r w:rsidRPr="001A58C3">
        <w:rPr>
          <w:lang w:val="en-US"/>
        </w:rPr>
        <w:t>(files)-2]))</w:t>
      </w:r>
      <w:commentRangeEnd w:id="178"/>
      <w:r>
        <w:rPr>
          <w:rStyle w:val="a8"/>
        </w:rPr>
        <w:commentReference w:id="178"/>
      </w:r>
    </w:p>
    <w:sectPr w:rsidR="00EC6CA4" w:rsidRPr="001A58C3" w:rsidSect="00324D4F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ts_glob ᅠ" w:date="2021-04-27T23:49:00Z" w:initials="tᅠ">
    <w:p w14:paraId="28470A79" w14:textId="103029E4" w:rsidR="008E2474" w:rsidRDefault="008E2474">
      <w:pPr>
        <w:pStyle w:val="a9"/>
      </w:pPr>
      <w:r>
        <w:rPr>
          <w:rStyle w:val="a8"/>
        </w:rPr>
        <w:annotationRef/>
      </w:r>
      <w:r>
        <w:t>Не забыть исправить</w:t>
      </w:r>
    </w:p>
  </w:comment>
  <w:comment w:id="25" w:author="ts_glob ᅠ" w:date="2021-04-27T23:49:00Z" w:initials="tᅠ">
    <w:p w14:paraId="578FF299" w14:textId="710DC77A" w:rsidR="008E2474" w:rsidRDefault="008E2474">
      <w:pPr>
        <w:pStyle w:val="a9"/>
      </w:pPr>
      <w:r>
        <w:rPr>
          <w:rStyle w:val="a8"/>
        </w:rPr>
        <w:annotationRef/>
      </w:r>
      <w:proofErr w:type="spellStart"/>
      <w:r>
        <w:t>хелп</w:t>
      </w:r>
      <w:proofErr w:type="spellEnd"/>
    </w:p>
  </w:comment>
  <w:comment w:id="33" w:author="ts_glob ᅠ" w:date="2021-04-27T19:53:00Z" w:initials="tᅠ">
    <w:p w14:paraId="14A94559" w14:textId="77777777" w:rsidR="008E2474" w:rsidRDefault="008E2474">
      <w:pPr>
        <w:pStyle w:val="a9"/>
      </w:pPr>
      <w:r>
        <w:rPr>
          <w:rStyle w:val="a8"/>
        </w:rPr>
        <w:annotationRef/>
      </w:r>
      <w:r>
        <w:t xml:space="preserve">В содержании подпункты же не нужны??? </w:t>
      </w:r>
    </w:p>
    <w:p w14:paraId="0016A31D" w14:textId="77777777" w:rsidR="008E2474" w:rsidRDefault="008E2474">
      <w:pPr>
        <w:pStyle w:val="a9"/>
      </w:pPr>
    </w:p>
    <w:p w14:paraId="2887D7A0" w14:textId="4DA6ECA1" w:rsidR="008E2474" w:rsidRDefault="008E2474">
      <w:pPr>
        <w:pStyle w:val="a9"/>
      </w:pPr>
      <w:r>
        <w:t>И ещё, если в пунктах не должно быть заголовка, то как оформить их в содержании?</w:t>
      </w:r>
    </w:p>
  </w:comment>
  <w:comment w:id="37" w:author="ts_glob ᅠ" w:date="2021-04-28T22:24:00Z" w:initials="tᅠ">
    <w:p w14:paraId="53006BDB" w14:textId="4BDE1DE7" w:rsidR="008E2474" w:rsidRDefault="008E2474">
      <w:pPr>
        <w:pStyle w:val="a9"/>
      </w:pPr>
      <w:r>
        <w:rPr>
          <w:rStyle w:val="a8"/>
        </w:rPr>
        <w:annotationRef/>
      </w:r>
      <w:r>
        <w:t>Или среднеквадратической?</w:t>
      </w:r>
    </w:p>
  </w:comment>
  <w:comment w:id="41" w:author="ts_glob ᅠ" w:date="2021-04-27T19:17:00Z" w:initials="tᅠ">
    <w:p w14:paraId="3EA7C87E" w14:textId="345D669D" w:rsidR="008E2474" w:rsidRDefault="008E2474">
      <w:pPr>
        <w:pStyle w:val="a9"/>
      </w:pPr>
      <w:r>
        <w:rPr>
          <w:rStyle w:val="a8"/>
        </w:rPr>
        <w:annotationRef/>
      </w:r>
      <w:r>
        <w:t xml:space="preserve">Заголовки нужно сразу после введения? </w:t>
      </w:r>
    </w:p>
    <w:p w14:paraId="7F9B518D" w14:textId="77777777" w:rsidR="008E2474" w:rsidRDefault="008E2474">
      <w:pPr>
        <w:pStyle w:val="a9"/>
      </w:pPr>
    </w:p>
    <w:p w14:paraId="1FE9962C" w14:textId="0483F650" w:rsidR="008E2474" w:rsidRDefault="008E2474">
      <w:pPr>
        <w:pStyle w:val="a9"/>
      </w:pPr>
      <w:r>
        <w:t>Заголовки маленькими буквами?</w:t>
      </w:r>
    </w:p>
  </w:comment>
  <w:comment w:id="45" w:author="ts_glob ᅠ" w:date="2021-04-27T19:18:00Z" w:initials="tᅠ">
    <w:p w14:paraId="28A5BC78" w14:textId="3409ACB5" w:rsidR="008E2474" w:rsidRDefault="008E2474">
      <w:pPr>
        <w:pStyle w:val="a9"/>
      </w:pPr>
      <w:r>
        <w:rPr>
          <w:rStyle w:val="a8"/>
        </w:rPr>
        <w:annotationRef/>
      </w:r>
      <w:r>
        <w:t>Межстрочный интервал везде 1.5?</w:t>
      </w:r>
    </w:p>
  </w:comment>
  <w:comment w:id="46" w:author="ts_glob ᅠ" w:date="2021-04-29T23:51:00Z" w:initials="tᅠ">
    <w:p w14:paraId="1EB74E4A" w14:textId="7D29A326" w:rsidR="008E2474" w:rsidRDefault="008E2474">
      <w:pPr>
        <w:pStyle w:val="a9"/>
      </w:pPr>
      <w:r>
        <w:rPr>
          <w:rStyle w:val="a8"/>
        </w:rPr>
        <w:annotationRef/>
      </w:r>
      <w:r>
        <w:t>Какая из предложенных картинок больше подходит для диплома. По её примеру сделаю свою</w:t>
      </w:r>
    </w:p>
  </w:comment>
  <w:comment w:id="47" w:author="ts_glob ᅠ" w:date="2021-04-30T20:45:00Z" w:initials="tᅠ">
    <w:p w14:paraId="1A252EFB" w14:textId="4BA7CCF1" w:rsidR="008E2474" w:rsidRDefault="008E2474">
      <w:pPr>
        <w:pStyle w:val="a9"/>
      </w:pPr>
      <w:r>
        <w:rPr>
          <w:rStyle w:val="a8"/>
        </w:rPr>
        <w:annotationRef/>
      </w:r>
      <w:r>
        <w:t>Вывод формулы сделаю позже</w:t>
      </w:r>
    </w:p>
  </w:comment>
  <w:comment w:id="48" w:author="ts_glob ᅠ" w:date="2021-04-29T23:36:00Z" w:initials="tᅠ">
    <w:p w14:paraId="61850218" w14:textId="77777777" w:rsidR="008E2474" w:rsidRDefault="008E2474">
      <w:pPr>
        <w:pStyle w:val="a9"/>
      </w:pPr>
      <w:r>
        <w:rPr>
          <w:rStyle w:val="a8"/>
        </w:rPr>
        <w:annotationRef/>
      </w:r>
      <w:r>
        <w:t>Альтернативный вариант:</w:t>
      </w:r>
    </w:p>
    <w:p w14:paraId="0D908C6E" w14:textId="77777777" w:rsidR="008E2474" w:rsidRDefault="008E2474">
      <w:pPr>
        <w:pStyle w:val="a9"/>
      </w:pPr>
      <w:r>
        <w:t xml:space="preserve">- </w:t>
      </w:r>
      <w:r w:rsidRPr="00AF5D26">
        <w:t>Учащение сетки пикселов с интерполяцией значений</w:t>
      </w:r>
    </w:p>
    <w:p w14:paraId="339729BD" w14:textId="77777777" w:rsidR="008E2474" w:rsidRDefault="008E2474">
      <w:pPr>
        <w:pStyle w:val="a9"/>
        <w:rPr>
          <w:rFonts w:ascii="Times New Roman" w:hAnsi="Times New Roman" w:cs="Times New Roman"/>
        </w:rPr>
      </w:pPr>
      <w:r>
        <w:t xml:space="preserve">- </w:t>
      </w:r>
      <w:r>
        <w:rPr>
          <w:rFonts w:ascii="Times New Roman" w:hAnsi="Times New Roman" w:cs="Times New Roman"/>
        </w:rPr>
        <w:t>Вычисляются поля дисперсии ошибок интерполяции для каждого кадра</w:t>
      </w:r>
    </w:p>
    <w:p w14:paraId="0DC845F9" w14:textId="77777777" w:rsidR="008E2474" w:rsidRDefault="008E2474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Геометрическое согласование кадров</w:t>
      </w:r>
    </w:p>
    <w:p w14:paraId="50509097" w14:textId="05354E1D" w:rsidR="008E2474" w:rsidRDefault="008E2474">
      <w:pPr>
        <w:pStyle w:val="a9"/>
      </w:pPr>
      <w:r>
        <w:rPr>
          <w:rFonts w:ascii="Times New Roman" w:hAnsi="Times New Roman" w:cs="Times New Roman"/>
        </w:rPr>
        <w:t>- Взвешенное суммирование</w:t>
      </w:r>
    </w:p>
  </w:comment>
  <w:comment w:id="49" w:author="ts_glob ᅠ" w:date="2021-04-29T23:33:00Z" w:initials="tᅠ">
    <w:p w14:paraId="5E047B35" w14:textId="538678D0" w:rsidR="008E2474" w:rsidRDefault="008E2474">
      <w:pPr>
        <w:pStyle w:val="a9"/>
      </w:pPr>
      <w:r>
        <w:rPr>
          <w:rStyle w:val="a8"/>
        </w:rPr>
        <w:annotationRef/>
      </w:r>
      <w:r>
        <w:t>Картинку переделаю позже</w:t>
      </w:r>
    </w:p>
  </w:comment>
  <w:comment w:id="50" w:author="ts_glob ᅠ" w:date="2021-04-30T00:13:00Z" w:initials="tᅠ">
    <w:p w14:paraId="497F4226" w14:textId="68D5977B" w:rsidR="008E2474" w:rsidRDefault="008E2474">
      <w:pPr>
        <w:pStyle w:val="a9"/>
      </w:pPr>
      <w:r>
        <w:rPr>
          <w:rStyle w:val="a8"/>
        </w:rPr>
        <w:annotationRef/>
      </w:r>
      <w:r>
        <w:t xml:space="preserve">В каком месте лучше всего сказать, что мы делаем </w:t>
      </w:r>
      <w:proofErr w:type="spellStart"/>
      <w:r>
        <w:t>доп</w:t>
      </w:r>
      <w:proofErr w:type="spellEnd"/>
      <w:r>
        <w:t xml:space="preserve"> условие, что камера должна быть статична, а объект на видео не подвергается серьёзным трансформациям?</w:t>
      </w:r>
    </w:p>
  </w:comment>
  <w:comment w:id="52" w:author="ts_glob ᅠ" w:date="2021-04-29T23:34:00Z" w:initials="tᅠ">
    <w:p w14:paraId="36B89868" w14:textId="1CF647BD" w:rsidR="008E2474" w:rsidRDefault="008E2474">
      <w:pPr>
        <w:pStyle w:val="a9"/>
      </w:pPr>
      <w:r>
        <w:rPr>
          <w:rStyle w:val="a8"/>
        </w:rPr>
        <w:annotationRef/>
      </w:r>
      <w:r>
        <w:t>Вывод формулы сделаю позже</w:t>
      </w:r>
    </w:p>
  </w:comment>
  <w:comment w:id="57" w:author="ts_glob ᅠ" w:date="2021-04-30T21:00:00Z" w:initials="tᅠ">
    <w:p w14:paraId="38AD8620" w14:textId="2064888D" w:rsidR="008E2474" w:rsidRDefault="008E2474">
      <w:pPr>
        <w:pStyle w:val="a9"/>
      </w:pPr>
      <w:r>
        <w:rPr>
          <w:rStyle w:val="a8"/>
        </w:rPr>
        <w:annotationRef/>
      </w:r>
      <w:r>
        <w:t>Вывод формулы сделаю позже</w:t>
      </w:r>
    </w:p>
  </w:comment>
  <w:comment w:id="61" w:author="ts_glob ᅠ" w:date="2021-04-29T23:59:00Z" w:initials="tᅠ">
    <w:p w14:paraId="306B1C22" w14:textId="35B348CE" w:rsidR="008E2474" w:rsidRDefault="008E2474">
      <w:pPr>
        <w:pStyle w:val="a9"/>
      </w:pPr>
      <w:r>
        <w:rPr>
          <w:rStyle w:val="a8"/>
        </w:rPr>
        <w:annotationRef/>
      </w:r>
      <w:r>
        <w:t>Не думаю, что тут перевёл грамотно, но антиплагиат выдаёт стопроцентную оригинальность</w:t>
      </w:r>
    </w:p>
  </w:comment>
  <w:comment w:id="67" w:author="ts_glob ᅠ" w:date="2021-04-30T00:36:00Z" w:initials="tᅠ">
    <w:p w14:paraId="062FA561" w14:textId="08021D6C" w:rsidR="008E2474" w:rsidRDefault="008E2474">
      <w:pPr>
        <w:pStyle w:val="a9"/>
      </w:pPr>
      <w:r>
        <w:rPr>
          <w:rStyle w:val="a8"/>
        </w:rPr>
        <w:annotationRef/>
      </w:r>
      <w:r>
        <w:t>Это мог бы быть заголовок пункта, на по стандартам в пунктах не должно быть заголовка</w:t>
      </w:r>
    </w:p>
  </w:comment>
  <w:comment w:id="68" w:author="ts_glob ᅠ" w:date="2021-04-30T00:11:00Z" w:initials="tᅠ">
    <w:p w14:paraId="285FE227" w14:textId="2C7FC273" w:rsidR="008E2474" w:rsidRDefault="008E2474">
      <w:pPr>
        <w:pStyle w:val="a9"/>
      </w:pPr>
      <w:r>
        <w:t xml:space="preserve">Каждую модификацию опишу позже </w:t>
      </w:r>
    </w:p>
  </w:comment>
  <w:comment w:id="75" w:author="ts_glob ᅠ" w:date="2021-04-30T00:32:00Z" w:initials="tᅠ">
    <w:p w14:paraId="06DE29E8" w14:textId="4AB063B6" w:rsidR="008E2474" w:rsidRDefault="008E2474">
      <w:pPr>
        <w:pStyle w:val="a9"/>
      </w:pPr>
      <w:r>
        <w:rPr>
          <w:rStyle w:val="a8"/>
        </w:rPr>
        <w:annotationRef/>
      </w:r>
      <w:r>
        <w:t xml:space="preserve">Каждую модификацию опишу позже </w:t>
      </w:r>
    </w:p>
  </w:comment>
  <w:comment w:id="81" w:author="ts_glob ᅠ" w:date="2021-04-30T20:29:00Z" w:initials="tᅠ">
    <w:p w14:paraId="33F9A8F4" w14:textId="662DD992" w:rsidR="008E2474" w:rsidRDefault="008E2474">
      <w:pPr>
        <w:pStyle w:val="a9"/>
      </w:pPr>
      <w:r>
        <w:rPr>
          <w:rStyle w:val="a8"/>
        </w:rPr>
        <w:annotationRef/>
      </w:r>
      <w:r>
        <w:t>Каждую модификацию опишу позже</w:t>
      </w:r>
    </w:p>
    <w:p w14:paraId="50C59412" w14:textId="76A85CB6" w:rsidR="008E2474" w:rsidRDefault="008E2474">
      <w:pPr>
        <w:pStyle w:val="a9"/>
      </w:pPr>
    </w:p>
  </w:comment>
  <w:comment w:id="88" w:author="ts_glob ᅠ" w:date="2021-04-30T21:05:00Z" w:initials="tᅠ">
    <w:p w14:paraId="0C8AF81F" w14:textId="6F37D63C" w:rsidR="008E2474" w:rsidRDefault="008E2474">
      <w:pPr>
        <w:pStyle w:val="a9"/>
      </w:pPr>
      <w:r>
        <w:rPr>
          <w:rStyle w:val="a8"/>
        </w:rPr>
        <w:annotationRef/>
      </w:r>
      <w:r>
        <w:t>Вывод формулы сделаю позже</w:t>
      </w:r>
    </w:p>
  </w:comment>
  <w:comment w:id="94" w:author="ts_glob ᅠ" w:date="2021-04-30T23:15:00Z" w:initials="tᅠ">
    <w:p w14:paraId="49BD18D4" w14:textId="5DD013DA" w:rsidR="008E2474" w:rsidRDefault="008E2474">
      <w:pPr>
        <w:pStyle w:val="a9"/>
      </w:pPr>
      <w:r>
        <w:rPr>
          <w:rStyle w:val="a8"/>
        </w:rPr>
        <w:annotationRef/>
      </w:r>
      <w:r>
        <w:t xml:space="preserve">Какие кадры выбрать? Нужно ли тут сказать, что мы проверили много разных </w:t>
      </w:r>
      <w:proofErr w:type="spellStart"/>
      <w:r>
        <w:t>видосиков</w:t>
      </w:r>
      <w:proofErr w:type="spellEnd"/>
      <w:r>
        <w:t>?</w:t>
      </w:r>
    </w:p>
  </w:comment>
  <w:comment w:id="96" w:author="ts_glob ᅠ" w:date="2021-05-01T14:40:00Z" w:initials="tᅠ">
    <w:p w14:paraId="14A63E47" w14:textId="0B670B6E" w:rsidR="008E2474" w:rsidRDefault="008E2474">
      <w:pPr>
        <w:pStyle w:val="a9"/>
      </w:pPr>
      <w:r>
        <w:rPr>
          <w:rStyle w:val="a8"/>
        </w:rPr>
        <w:annotationRef/>
      </w:r>
      <w:r>
        <w:t>Тут стоит добавить ссылки на источники</w:t>
      </w:r>
    </w:p>
  </w:comment>
  <w:comment w:id="98" w:author="ts_glob ᅠ" w:date="2021-04-30T23:09:00Z" w:initials="tᅠ">
    <w:p w14:paraId="065780E6" w14:textId="2C7AE745" w:rsidR="008E2474" w:rsidRDefault="008E2474">
      <w:pPr>
        <w:pStyle w:val="a9"/>
      </w:pPr>
      <w:r>
        <w:rPr>
          <w:rStyle w:val="a8"/>
        </w:rPr>
        <w:annotationRef/>
      </w:r>
      <w:r>
        <w:t>Формулу перепишу в нормальном виде</w:t>
      </w:r>
    </w:p>
  </w:comment>
  <w:comment w:id="100" w:author="ts_glob ᅠ" w:date="2021-04-30T23:15:00Z" w:initials="tᅠ">
    <w:p w14:paraId="63E77C1B" w14:textId="77777777" w:rsidR="008E2474" w:rsidRDefault="008E2474" w:rsidP="00280CA8">
      <w:pPr>
        <w:pStyle w:val="a9"/>
      </w:pPr>
      <w:r>
        <w:rPr>
          <w:rStyle w:val="a8"/>
        </w:rPr>
        <w:annotationRef/>
      </w:r>
      <w:r>
        <w:t xml:space="preserve">Какие кадры выбрать? Нужно ли тут сказать, что мы проверили много разных </w:t>
      </w:r>
      <w:proofErr w:type="spellStart"/>
      <w:r>
        <w:t>видосиков</w:t>
      </w:r>
      <w:proofErr w:type="spellEnd"/>
      <w:r>
        <w:t>?</w:t>
      </w:r>
    </w:p>
  </w:comment>
  <w:comment w:id="112" w:author="ts_glob ᅠ" w:date="2021-05-01T17:03:00Z" w:initials="tᅠ">
    <w:p w14:paraId="6CE2EAD0" w14:textId="35A64AFA" w:rsidR="00EF3B96" w:rsidRDefault="00EF3B96">
      <w:pPr>
        <w:pStyle w:val="a9"/>
      </w:pPr>
      <w:r>
        <w:rPr>
          <w:rStyle w:val="a8"/>
        </w:rPr>
        <w:annotationRef/>
      </w:r>
      <w:r>
        <w:t xml:space="preserve">Теперь кажется, что эти фильтры противоречат тому, что сказано во введении. Может убрать их все? </w:t>
      </w:r>
    </w:p>
  </w:comment>
  <w:comment w:id="178" w:author="ts_glob ᅠ" w:date="2021-04-30T23:32:00Z" w:initials="tᅠ">
    <w:p w14:paraId="5E2CC607" w14:textId="559762D3" w:rsidR="008E2474" w:rsidRPr="00B1078A" w:rsidRDefault="008E2474">
      <w:pPr>
        <w:pStyle w:val="a9"/>
      </w:pPr>
      <w:r>
        <w:rPr>
          <w:rStyle w:val="a8"/>
        </w:rPr>
        <w:annotationRef/>
      </w:r>
      <w:r>
        <w:t>КАК ОФРМИТЬ КОД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70A79" w15:done="0"/>
  <w15:commentEx w15:paraId="578FF299" w15:done="0"/>
  <w15:commentEx w15:paraId="2887D7A0" w15:done="0"/>
  <w15:commentEx w15:paraId="53006BDB" w15:done="0"/>
  <w15:commentEx w15:paraId="1FE9962C" w15:done="0"/>
  <w15:commentEx w15:paraId="28A5BC78" w15:done="0"/>
  <w15:commentEx w15:paraId="1EB74E4A" w15:done="0"/>
  <w15:commentEx w15:paraId="1A252EFB" w15:done="0"/>
  <w15:commentEx w15:paraId="50509097" w15:done="0"/>
  <w15:commentEx w15:paraId="5E047B35" w15:done="0"/>
  <w15:commentEx w15:paraId="497F4226" w15:done="0"/>
  <w15:commentEx w15:paraId="36B89868" w15:done="0"/>
  <w15:commentEx w15:paraId="38AD8620" w15:done="0"/>
  <w15:commentEx w15:paraId="306B1C22" w15:done="0"/>
  <w15:commentEx w15:paraId="062FA561" w15:done="0"/>
  <w15:commentEx w15:paraId="285FE227" w15:done="0"/>
  <w15:commentEx w15:paraId="06DE29E8" w15:done="0"/>
  <w15:commentEx w15:paraId="50C59412" w15:done="0"/>
  <w15:commentEx w15:paraId="0C8AF81F" w15:done="0"/>
  <w15:commentEx w15:paraId="49BD18D4" w15:done="0"/>
  <w15:commentEx w15:paraId="14A63E47" w15:done="0"/>
  <w15:commentEx w15:paraId="065780E6" w15:done="0"/>
  <w15:commentEx w15:paraId="63E77C1B" w15:done="0"/>
  <w15:commentEx w15:paraId="6CE2EAD0" w15:done="0"/>
  <w15:commentEx w15:paraId="5E2CC6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219B" w16cex:dateUtc="2021-04-27T19:49:00Z"/>
  <w16cex:commentExtensible w16cex:durableId="2433218E" w16cex:dateUtc="2021-04-27T19:49:00Z"/>
  <w16cex:commentExtensible w16cex:durableId="2432EA2A" w16cex:dateUtc="2021-04-27T15:53:00Z"/>
  <w16cex:commentExtensible w16cex:durableId="24345F23" w16cex:dateUtc="2021-04-28T18:24:00Z"/>
  <w16cex:commentExtensible w16cex:durableId="2432E1D9" w16cex:dateUtc="2021-04-27T15:17:00Z"/>
  <w16cex:commentExtensible w16cex:durableId="2432E208" w16cex:dateUtc="2021-04-27T15:18:00Z"/>
  <w16cex:commentExtensible w16cex:durableId="2435C4F4" w16cex:dateUtc="2021-04-29T19:51:00Z"/>
  <w16cex:commentExtensible w16cex:durableId="2436EAD7" w16cex:dateUtc="2021-04-30T16:45:00Z"/>
  <w16cex:commentExtensible w16cex:durableId="2435C187" w16cex:dateUtc="2021-04-29T19:36:00Z"/>
  <w16cex:commentExtensible w16cex:durableId="2435C0C0" w16cex:dateUtc="2021-04-29T19:33:00Z"/>
  <w16cex:commentExtensible w16cex:durableId="2435CA16" w16cex:dateUtc="2021-04-29T20:13:00Z"/>
  <w16cex:commentExtensible w16cex:durableId="2435C118" w16cex:dateUtc="2021-04-29T19:34:00Z"/>
  <w16cex:commentExtensible w16cex:durableId="2436EE87" w16cex:dateUtc="2021-04-30T17:00:00Z"/>
  <w16cex:commentExtensible w16cex:durableId="2435C6EB" w16cex:dateUtc="2021-04-29T19:59:00Z"/>
  <w16cex:commentExtensible w16cex:durableId="2435CF86" w16cex:dateUtc="2021-04-29T20:36:00Z"/>
  <w16cex:commentExtensible w16cex:durableId="2435C9C2" w16cex:dateUtc="2021-04-29T20:11:00Z"/>
  <w16cex:commentExtensible w16cex:durableId="2435CE97" w16cex:dateUtc="2021-04-29T20:32:00Z"/>
  <w16cex:commentExtensible w16cex:durableId="2436E733" w16cex:dateUtc="2021-04-30T16:29:00Z"/>
  <w16cex:commentExtensible w16cex:durableId="2436EFAA" w16cex:dateUtc="2021-04-30T17:05:00Z"/>
  <w16cex:commentExtensible w16cex:durableId="24370E0F" w16cex:dateUtc="2021-04-30T19:15:00Z"/>
  <w16cex:commentExtensible w16cex:durableId="2437E6F0" w16cex:dateUtc="2021-05-01T10:40:00Z"/>
  <w16cex:commentExtensible w16cex:durableId="24370CC4" w16cex:dateUtc="2021-04-30T19:09:00Z"/>
  <w16cex:commentExtensible w16cex:durableId="24370E7C" w16cex:dateUtc="2021-04-30T19:15:00Z"/>
  <w16cex:commentExtensible w16cex:durableId="2438084A" w16cex:dateUtc="2021-05-01T13:03:00Z"/>
  <w16cex:commentExtensible w16cex:durableId="24371203" w16cex:dateUtc="2021-04-30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70A79" w16cid:durableId="2433219B"/>
  <w16cid:commentId w16cid:paraId="578FF299" w16cid:durableId="2433218E"/>
  <w16cid:commentId w16cid:paraId="2887D7A0" w16cid:durableId="2432EA2A"/>
  <w16cid:commentId w16cid:paraId="53006BDB" w16cid:durableId="24345F23"/>
  <w16cid:commentId w16cid:paraId="1FE9962C" w16cid:durableId="2432E1D9"/>
  <w16cid:commentId w16cid:paraId="28A5BC78" w16cid:durableId="2432E208"/>
  <w16cid:commentId w16cid:paraId="1EB74E4A" w16cid:durableId="2435C4F4"/>
  <w16cid:commentId w16cid:paraId="1A252EFB" w16cid:durableId="2436EAD7"/>
  <w16cid:commentId w16cid:paraId="50509097" w16cid:durableId="2435C187"/>
  <w16cid:commentId w16cid:paraId="5E047B35" w16cid:durableId="2435C0C0"/>
  <w16cid:commentId w16cid:paraId="497F4226" w16cid:durableId="2435CA16"/>
  <w16cid:commentId w16cid:paraId="36B89868" w16cid:durableId="2435C118"/>
  <w16cid:commentId w16cid:paraId="38AD8620" w16cid:durableId="2436EE87"/>
  <w16cid:commentId w16cid:paraId="306B1C22" w16cid:durableId="2435C6EB"/>
  <w16cid:commentId w16cid:paraId="062FA561" w16cid:durableId="2435CF86"/>
  <w16cid:commentId w16cid:paraId="285FE227" w16cid:durableId="2435C9C2"/>
  <w16cid:commentId w16cid:paraId="06DE29E8" w16cid:durableId="2435CE97"/>
  <w16cid:commentId w16cid:paraId="50C59412" w16cid:durableId="2436E733"/>
  <w16cid:commentId w16cid:paraId="0C8AF81F" w16cid:durableId="2436EFAA"/>
  <w16cid:commentId w16cid:paraId="49BD18D4" w16cid:durableId="24370E0F"/>
  <w16cid:commentId w16cid:paraId="14A63E47" w16cid:durableId="2437E6F0"/>
  <w16cid:commentId w16cid:paraId="065780E6" w16cid:durableId="24370CC4"/>
  <w16cid:commentId w16cid:paraId="63E77C1B" w16cid:durableId="24370E7C"/>
  <w16cid:commentId w16cid:paraId="6CE2EAD0" w16cid:durableId="2438084A"/>
  <w16cid:commentId w16cid:paraId="5E2CC607" w16cid:durableId="243712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8D80" w14:textId="77777777" w:rsidR="007D37F9" w:rsidRDefault="007D37F9" w:rsidP="00324D4F">
      <w:pPr>
        <w:spacing w:after="0" w:line="240" w:lineRule="auto"/>
      </w:pPr>
      <w:r>
        <w:separator/>
      </w:r>
    </w:p>
  </w:endnote>
  <w:endnote w:type="continuationSeparator" w:id="0">
    <w:p w14:paraId="4BA59A88" w14:textId="77777777" w:rsidR="007D37F9" w:rsidRDefault="007D37F9" w:rsidP="0032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121677"/>
      <w:docPartObj>
        <w:docPartGallery w:val="Page Numbers (Bottom of Page)"/>
        <w:docPartUnique/>
      </w:docPartObj>
    </w:sdtPr>
    <w:sdtContent>
      <w:p w14:paraId="1E54203D" w14:textId="7FE72921" w:rsidR="008E2474" w:rsidRDefault="008E247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2A7C6" w14:textId="77777777" w:rsidR="008E2474" w:rsidRDefault="008E247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128D" w14:textId="77777777" w:rsidR="007D37F9" w:rsidRDefault="007D37F9" w:rsidP="00324D4F">
      <w:pPr>
        <w:spacing w:after="0" w:line="240" w:lineRule="auto"/>
      </w:pPr>
      <w:r>
        <w:separator/>
      </w:r>
    </w:p>
  </w:footnote>
  <w:footnote w:type="continuationSeparator" w:id="0">
    <w:p w14:paraId="2D338A71" w14:textId="77777777" w:rsidR="007D37F9" w:rsidRDefault="007D37F9" w:rsidP="0032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044"/>
    <w:multiLevelType w:val="hybridMultilevel"/>
    <w:tmpl w:val="75E2EE00"/>
    <w:lvl w:ilvl="0" w:tplc="391C3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2A"/>
    <w:multiLevelType w:val="hybridMultilevel"/>
    <w:tmpl w:val="2B64049A"/>
    <w:lvl w:ilvl="0" w:tplc="A5AE9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4DABC5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0AC1"/>
    <w:multiLevelType w:val="hybridMultilevel"/>
    <w:tmpl w:val="59F481A4"/>
    <w:lvl w:ilvl="0" w:tplc="B7DAD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5548"/>
    <w:multiLevelType w:val="hybridMultilevel"/>
    <w:tmpl w:val="F594CF94"/>
    <w:lvl w:ilvl="0" w:tplc="391C3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436FE"/>
    <w:multiLevelType w:val="hybridMultilevel"/>
    <w:tmpl w:val="586811DA"/>
    <w:lvl w:ilvl="0" w:tplc="F35C9E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0074DB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6D85C0A"/>
    <w:multiLevelType w:val="hybridMultilevel"/>
    <w:tmpl w:val="DF94CB1E"/>
    <w:lvl w:ilvl="0" w:tplc="E098AFA2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372FA0"/>
    <w:multiLevelType w:val="hybridMultilevel"/>
    <w:tmpl w:val="7F181CF4"/>
    <w:lvl w:ilvl="0" w:tplc="D1A43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805D8C"/>
    <w:multiLevelType w:val="hybridMultilevel"/>
    <w:tmpl w:val="17601C70"/>
    <w:lvl w:ilvl="0" w:tplc="391C33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371183"/>
    <w:multiLevelType w:val="hybridMultilevel"/>
    <w:tmpl w:val="93D0198A"/>
    <w:lvl w:ilvl="0" w:tplc="264803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A6616A"/>
    <w:multiLevelType w:val="hybridMultilevel"/>
    <w:tmpl w:val="3624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5250A"/>
    <w:multiLevelType w:val="hybridMultilevel"/>
    <w:tmpl w:val="48682FE4"/>
    <w:lvl w:ilvl="0" w:tplc="391C33A8">
      <w:start w:val="1"/>
      <w:numFmt w:val="bullet"/>
      <w:lvlText w:val="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7B205DF2"/>
    <w:multiLevelType w:val="multilevel"/>
    <w:tmpl w:val="A60E130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s_glob ᅠ">
    <w15:presenceInfo w15:providerId="Windows Live" w15:userId="86f5ad58fcd40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E"/>
    <w:rsid w:val="00021B11"/>
    <w:rsid w:val="0005199F"/>
    <w:rsid w:val="00165B07"/>
    <w:rsid w:val="00177559"/>
    <w:rsid w:val="001A5583"/>
    <w:rsid w:val="001A58C3"/>
    <w:rsid w:val="001B0D5D"/>
    <w:rsid w:val="001B3A61"/>
    <w:rsid w:val="001B4402"/>
    <w:rsid w:val="001C2537"/>
    <w:rsid w:val="002525CE"/>
    <w:rsid w:val="00261538"/>
    <w:rsid w:val="00280CA8"/>
    <w:rsid w:val="00290556"/>
    <w:rsid w:val="0029636C"/>
    <w:rsid w:val="002B3E89"/>
    <w:rsid w:val="00300BA1"/>
    <w:rsid w:val="003101EF"/>
    <w:rsid w:val="00324D4F"/>
    <w:rsid w:val="003506A0"/>
    <w:rsid w:val="00392C0E"/>
    <w:rsid w:val="00447E5B"/>
    <w:rsid w:val="004528E0"/>
    <w:rsid w:val="004C229C"/>
    <w:rsid w:val="004D6556"/>
    <w:rsid w:val="004E0DF0"/>
    <w:rsid w:val="004E6DB2"/>
    <w:rsid w:val="00523CD1"/>
    <w:rsid w:val="00552222"/>
    <w:rsid w:val="005801FB"/>
    <w:rsid w:val="005C089E"/>
    <w:rsid w:val="0061628E"/>
    <w:rsid w:val="00616C25"/>
    <w:rsid w:val="006242B2"/>
    <w:rsid w:val="0066539B"/>
    <w:rsid w:val="00671AC1"/>
    <w:rsid w:val="00676C45"/>
    <w:rsid w:val="006949CB"/>
    <w:rsid w:val="006A6A4E"/>
    <w:rsid w:val="006B1EE8"/>
    <w:rsid w:val="006F1F3B"/>
    <w:rsid w:val="006F4C7E"/>
    <w:rsid w:val="0072715B"/>
    <w:rsid w:val="00730BB2"/>
    <w:rsid w:val="007623BA"/>
    <w:rsid w:val="007D37F9"/>
    <w:rsid w:val="00813467"/>
    <w:rsid w:val="00862CED"/>
    <w:rsid w:val="008A6D12"/>
    <w:rsid w:val="008D12AB"/>
    <w:rsid w:val="008E2474"/>
    <w:rsid w:val="008F4632"/>
    <w:rsid w:val="009A633C"/>
    <w:rsid w:val="009C0ACA"/>
    <w:rsid w:val="009E0A43"/>
    <w:rsid w:val="009F2B58"/>
    <w:rsid w:val="00A35C80"/>
    <w:rsid w:val="00A52F2E"/>
    <w:rsid w:val="00A54C83"/>
    <w:rsid w:val="00A6750E"/>
    <w:rsid w:val="00A861F6"/>
    <w:rsid w:val="00A907B7"/>
    <w:rsid w:val="00A94DC8"/>
    <w:rsid w:val="00AE248D"/>
    <w:rsid w:val="00AF4C45"/>
    <w:rsid w:val="00AF5D26"/>
    <w:rsid w:val="00B1078A"/>
    <w:rsid w:val="00B35ED8"/>
    <w:rsid w:val="00B8787F"/>
    <w:rsid w:val="00BE7911"/>
    <w:rsid w:val="00BF2ABB"/>
    <w:rsid w:val="00C2601F"/>
    <w:rsid w:val="00CA7EB8"/>
    <w:rsid w:val="00CE255A"/>
    <w:rsid w:val="00D43A2A"/>
    <w:rsid w:val="00DA38D4"/>
    <w:rsid w:val="00DA606E"/>
    <w:rsid w:val="00DB1FFB"/>
    <w:rsid w:val="00E015EE"/>
    <w:rsid w:val="00E21F0C"/>
    <w:rsid w:val="00E4448A"/>
    <w:rsid w:val="00E50984"/>
    <w:rsid w:val="00E52A93"/>
    <w:rsid w:val="00EC6CA4"/>
    <w:rsid w:val="00EE0701"/>
    <w:rsid w:val="00EF3B96"/>
    <w:rsid w:val="00F227A0"/>
    <w:rsid w:val="00F755C6"/>
    <w:rsid w:val="00F8742B"/>
    <w:rsid w:val="00FB0DF4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9ACB"/>
  <w15:chartTrackingRefBased/>
  <w15:docId w15:val="{B41809D9-30EE-46F9-A970-0930092D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907B7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4C7E"/>
    <w:pPr>
      <w:widowControl w:val="0"/>
      <w:tabs>
        <w:tab w:val="right" w:leader="dot" w:pos="9345"/>
      </w:tabs>
      <w:autoSpaceDE w:val="0"/>
      <w:autoSpaceDN w:val="0"/>
      <w:adjustRightInd w:val="0"/>
      <w:spacing w:after="0" w:line="360" w:lineRule="auto"/>
      <w:ind w:left="400" w:firstLine="3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6F4C7E"/>
    <w:rPr>
      <w:color w:val="0563C1" w:themeColor="hyperlink"/>
      <w:u w:val="single"/>
    </w:rPr>
  </w:style>
  <w:style w:type="paragraph" w:customStyle="1" w:styleId="a4">
    <w:name w:val="Заголовок без номера"/>
    <w:basedOn w:val="1"/>
    <w:link w:val="a5"/>
    <w:qFormat/>
    <w:rsid w:val="006F4C7E"/>
    <w:pPr>
      <w:suppressAutoHyphens/>
      <w:spacing w:before="480" w:line="360" w:lineRule="auto"/>
      <w:jc w:val="center"/>
    </w:pPr>
    <w:rPr>
      <w:rFonts w:ascii="Times New Roman" w:hAnsi="Times New Roman"/>
      <w:bCs/>
      <w:caps/>
      <w:color w:val="auto"/>
      <w:kern w:val="2"/>
      <w:sz w:val="28"/>
      <w:szCs w:val="28"/>
      <w:lang w:eastAsia="ar-SA"/>
    </w:rPr>
  </w:style>
  <w:style w:type="character" w:customStyle="1" w:styleId="a5">
    <w:name w:val="Заголовок без номера Знак"/>
    <w:basedOn w:val="a0"/>
    <w:link w:val="a4"/>
    <w:rsid w:val="006F4C7E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F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Список с нумерацией Знак"/>
    <w:basedOn w:val="a0"/>
    <w:link w:val="a7"/>
    <w:locked/>
    <w:rsid w:val="006F4C7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Список с нумерацией"/>
    <w:basedOn w:val="a"/>
    <w:link w:val="a6"/>
    <w:qFormat/>
    <w:rsid w:val="006F4C7E"/>
    <w:pPr>
      <w:tabs>
        <w:tab w:val="left" w:pos="1134"/>
      </w:tabs>
      <w:spacing w:after="0" w:line="360" w:lineRule="auto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styleId="a8">
    <w:name w:val="annotation reference"/>
    <w:basedOn w:val="a0"/>
    <w:uiPriority w:val="99"/>
    <w:semiHidden/>
    <w:unhideWhenUsed/>
    <w:rsid w:val="00B8787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8787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8787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8787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8787F"/>
    <w:rPr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3CD1"/>
    <w:pPr>
      <w:spacing w:after="100"/>
      <w:ind w:left="220"/>
    </w:pPr>
  </w:style>
  <w:style w:type="character" w:customStyle="1" w:styleId="ad">
    <w:name w:val="Название Знак"/>
    <w:uiPriority w:val="99"/>
    <w:rsid w:val="00DA606E"/>
    <w:rPr>
      <w:rFonts w:ascii="Times New Roman" w:eastAsia="Times New Roman" w:hAnsi="Times New Roman"/>
      <w:sz w:val="28"/>
    </w:rPr>
  </w:style>
  <w:style w:type="paragraph" w:styleId="ae">
    <w:name w:val="List Paragraph"/>
    <w:basedOn w:val="a"/>
    <w:uiPriority w:val="34"/>
    <w:qFormat/>
    <w:rsid w:val="004C229C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324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24D4F"/>
  </w:style>
  <w:style w:type="paragraph" w:styleId="af1">
    <w:name w:val="footer"/>
    <w:basedOn w:val="a"/>
    <w:link w:val="af2"/>
    <w:uiPriority w:val="99"/>
    <w:unhideWhenUsed/>
    <w:rsid w:val="00324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24D4F"/>
  </w:style>
  <w:style w:type="character" w:styleId="af3">
    <w:name w:val="Unresolved Mention"/>
    <w:basedOn w:val="a0"/>
    <w:uiPriority w:val="99"/>
    <w:semiHidden/>
    <w:unhideWhenUsed/>
    <w:rsid w:val="00FB0DF4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FB0DF4"/>
    <w:pPr>
      <w:outlineLvl w:val="9"/>
    </w:pPr>
    <w:rPr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FB0DF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FB0DF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FB0DF4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FB0DF4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B0DF4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FB0DF4"/>
    <w:rPr>
      <w:vertAlign w:val="superscript"/>
    </w:rPr>
  </w:style>
  <w:style w:type="character" w:customStyle="1" w:styleId="afb">
    <w:name w:val="Формула Знак"/>
    <w:basedOn w:val="a0"/>
    <w:link w:val="afc"/>
    <w:locked/>
    <w:rsid w:val="008D12AB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c">
    <w:name w:val="Формула"/>
    <w:basedOn w:val="a"/>
    <w:link w:val="afb"/>
    <w:qFormat/>
    <w:rsid w:val="008D12AB"/>
    <w:pPr>
      <w:tabs>
        <w:tab w:val="center" w:pos="4536"/>
        <w:tab w:val="right" w:pos="9356"/>
      </w:tabs>
      <w:spacing w:after="0" w:line="360" w:lineRule="auto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d">
    <w:name w:val="Список без нумерации"/>
    <w:basedOn w:val="a"/>
    <w:link w:val="afe"/>
    <w:qFormat/>
    <w:rsid w:val="00AF5D26"/>
    <w:pPr>
      <w:tabs>
        <w:tab w:val="left" w:pos="1134"/>
      </w:tabs>
      <w:spacing w:after="0" w:line="360" w:lineRule="auto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e">
    <w:name w:val="Список без нумерации Знак"/>
    <w:basedOn w:val="a0"/>
    <w:link w:val="afd"/>
    <w:rsid w:val="00AF5D26"/>
    <w:rPr>
      <w:rFonts w:ascii="Times New Roman" w:eastAsia="SimSun" w:hAnsi="Times New Roman" w:cs="Calibri"/>
      <w:kern w:val="2"/>
      <w:sz w:val="28"/>
      <w:lang w:eastAsia="ar-SA"/>
    </w:rPr>
  </w:style>
  <w:style w:type="table" w:styleId="aff">
    <w:name w:val="Table Grid"/>
    <w:basedOn w:val="a1"/>
    <w:uiPriority w:val="39"/>
    <w:rsid w:val="0005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No Spacing"/>
    <w:uiPriority w:val="1"/>
    <w:qFormat/>
    <w:rsid w:val="001A5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footer" Target="footer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7DF2-F9A9-4D1C-8153-36D23B61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23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ts_glob ᅠ</dc:creator>
  <cp:keywords/>
  <dc:description/>
  <cp:lastModifiedBy>ts_glob ᅠ</cp:lastModifiedBy>
  <cp:revision>14</cp:revision>
  <dcterms:created xsi:type="dcterms:W3CDTF">2021-04-27T13:53:00Z</dcterms:created>
  <dcterms:modified xsi:type="dcterms:W3CDTF">2021-05-01T13:03:00Z</dcterms:modified>
</cp:coreProperties>
</file>