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color w:val="687078"/>
          <w:sz w:val="20"/>
          <w:szCs w:val="20"/>
          <w:rFonts w:ascii="Calibri" w:eastAsia="Microsoft YaHei"/>
        </w:rPr>
        <w:t xml:space="preserve">B A C K E N D   I M P L E M E N T A T I O N</w:t>
      </w:r>
    </w:p>
    <w:p>
      <w:pPr>
        <w:spacing w:after="120"/>
        <w:jc w:val="center"/>
      </w:pPr>
      <w:r>
        <w:rPr>
          <w:b/>
          <w:bCs/>
          <w:color w:val="1F4E79"/>
          <w:sz w:val="52"/>
          <w:szCs w:val="52"/>
          <w:rFonts w:ascii="Calibri" w:eastAsia="Microsoft YaHei"/>
        </w:rPr>
        <w:t xml:space="preserve">SAP AI 对话助手</w:t>
      </w:r>
    </w:p>
    <w:p>
      <w:pPr>
        <w:spacing w:after="300"/>
        <w:jc w:val="center"/>
      </w:pPr>
      <w:r>
        <w:rPr>
          <w:b/>
          <w:bCs/>
          <w:color w:val="1F2937"/>
          <w:sz w:val="36"/>
          <w:szCs w:val="36"/>
          <w:rFonts w:ascii="Calibri" w:eastAsia="Microsoft YaHei"/>
        </w:rPr>
        <w:t xml:space="preserve">后端实施文档</w:t>
      </w:r>
    </w:p>
    <w:p>
      <w:pPr>
        <w:spacing w:after="600"/>
        <w:jc w:val="center"/>
      </w:pPr>
      <w:r>
        <w:rPr>
          <w:color w:val="687078"/>
          <w:sz w:val="22"/>
          <w:szCs w:val="22"/>
          <w:rFonts w:ascii="Calibri" w:eastAsia="Microsoft YaHei"/>
        </w:rPr>
        <w:t xml:space="preserve">SE11 建表 → SEGW 建模 → SE24 粘类 → SM59/SICF → 验证清单 → 传输发布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文档编号：03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更新时间：2026-10-06</w:t>
      </w:r>
    </w:p>
    <w:p>
      <w:pPr>
        <w:spacing w:after="60"/>
        <w:jc w:val="center"/>
      </w:pPr>
      <w:r>
        <w:rPr>
          <w:highlight w:val="yellow"/>
        </w:rPr>
        <w:t>当前版本：后端 V13.3（SE24 部署修复全量 + 动态 SQL 全链路实测通过）· 前端 V8.3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适用环境：SAP_BASIS 755（ABAP Platform 2020）· 内网开发机 sapgls4dev / client 470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color w:val="687078"/>
          <w:sz w:val="18"/>
          <w:szCs w:val="18"/>
          <w:rFonts w:ascii="Calibri" w:eastAsia="Microsoft YaHei"/>
        </w:rPr>
        <w:t xml:space="preserve">注：目录由域代码生成。在 Word 中打开后按 Ctrl+A → F9（或目录上右键「更新域」）刷新页码。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文档定位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后端从零到联调通过的手把手操作手册——SE11 建表 → SEGW 建模 → SE24 粘类 → SM59/SICF → 验证 → 传输发布。</w:t>
      </w:r>
    </w:p>
    <w:p>
      <w:pPr>
        <w:spacing w:after="120"/>
      </w:pPr>
      <w:r>
        <w:rPr>
          <w:highlight w:val="yellow"/>
        </w:rPr>
        <w:t>设计与代码结构说明见 01-后端开发文档；全量源码在仓库 backend-abap/ 目录（13 个类 + 1 个历史存档，共 14 个文件）。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适用：SAP_BASIS 755（ABAP Platform 2020，嵌入式网关）· 全新系统从零搭建，或已有基线的增量核对。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✎ 本版变更（2026-10-06）　</w:t>
      </w:r>
      <w:r>
        <w:rPr>
          <w:color w:val="1F2937"/>
          <w:sz w:val="21"/>
          <w:szCs w:val="21"/>
          <w:rFonts w:ascii="Calibri" w:eastAsia="Microsoft YaHei"/>
        </w:rPr>
        <w:t xml:space="preserve">整合 2026-10-05 动态 SQL + Agent 增量部署内容为正式章节（原"本次增量部署"散页已并入各章）；环境版本由 760 修正为实测确认的 755；SE24 章节由 4 个类更新为 12 个类并给出完整激活顺序；新增 ZAI_SQL_LOG 建表、配置键、动态 SQL 验收用例与常见问题。</w:t>
      </w:r>
    </w:p>
    <w:p>
      <w:r>
        <w:rPr>
          <w:highlight w:val="yellow"/>
        </w:rPr>
        <w:t>✎ 本版变更（2026-10-06 V13.1）　补齐数据分析 SEGW 增量建模：AgentResult 增属性 AnalysisJson；新增 AgentCapability 实体与 AgentCapabilities EntitySet（见 4.2b），完成后必须 Generate Runtime——此前缺失会导致网关静默丢弃 analysis_json 字段，前端数据集表格/图表无数据（开发机 2026-10-06 实锤）。同步修订：第三章补 3.9 ZAI_AGENT_RUN / 3.10 ZAI_AGENT_STEP 两张审计表字段级定义（表数 8→10）；第五章类清单补 ZCL_AI_LLM_CLIENT（12→13 个类）；4.3 函数导入补 #13 UpdateSession、#14 AnalyzeAgent（12→14）；7.2 配置键注明代码钳制范围（须配合 2026-10-06 修复版 ZCL_AI_AGENT_SERVICE：AGENT_MAX_ROUNDS 钳制上限 6→10、AGENT_BUDGET_SEC 120→180）；8.2 验收与第十一章排障各增 2 条。</w:t>
      </w:r>
    </w:p>
    <w:p>
      <w:r>
        <w:rPr>
          <w:highlight w:val="yellow"/>
        </w:rPr>
        <w:t>✎ 本版变更（2026-10-06 V13.2）　部署实测（SE24 / client 470）后修正：①第五章激活顺序修正——DATA_ANALYSIS_SERVICE 提前至第⑥位（SQL_EXECUTOR/AGENT_GUARD 存在类型引用，原顺序第⑧位会导致 "Type is unknown"）；②4.2b 补 EntitySet 方法名 30 字符截断说明（AgentCapabilities+_GET_ENTITYSET=32&gt;30，基类方法名为截断版 agentcapabilitie_get_entityset，DPC_EXT 须用 V1.1.1 截断名重定义）；③6 个类的源码更新为 SE24 修复版（SQL_GUARD V1.2.1 / SQL_EXECUTOR V1.2.1 / DDIC_TOOLS V1.1.5 / TOOL_REGISTRY V1.1.1 / AGENT_GUARD V1.1.2 / DPC_EXT V1.1.1——历史 7z 包中这 6 类从未通过 SE24 编译，详见《后端V13部署总结_20261006.md》踩坑档案）；④排障表增补本次全部错误速查。</w:t>
      </w:r>
    </w:p>
    <w:p>
      <w:r>
        <w:rPr>
          <w:highlight w:val="yellow"/>
        </w:rPr>
        <w:t>✎ 本版变更（2026-10-06 V13.3）　动态 SQL 全链路当天实测打通（ZIDPPP009 32 组真数据分析），过程中修复运行时错误 4 类并全部并入交付源码：①VIEW_AUTHORITY_CHECK 形参名 VIEW→VIEW_NAME + string 实参显式中转 + 异常名全名化（DDIC_TOOLS V1.1.7 / SQL_GUARD V1.2.2 / CHAT_SERVICE V1.8.1）；②生成子程序池 period missing——split_source 断行失效（单行 C(200) 截断），改按逻辑段逐行 APPEND + 行数上限字面量内嵌（SQL_EXECUTOR V1.2.4）；③"查询未返回结果对象"——FORM 栈引用返回后 FREED，改 CREATE DATA 堆对象 + FS 三段式拷贝（V1.2.5/V1.2.6）；④log_run 补 MANDT 赋值（审计行此前 client 空，SE16 按 470 查不可见）；⑤AGENT_SERVICE 钳制上限修复（V1.3.1）；⑥域卡 UNION ALL 多维度合并 + markdown 表格呈现（DOMAIN_CARDS V1.1.1，治多维度分析卡住）。完整 22 项踩坑档案见《后端V13踩坑档案与修复总结_收尾版_20261006.md》。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〇、动态 SQL + Agent 增量部署总览（2026-10-05 批次）</w:t>
      </w:r>
    </w:p>
    <w:p>
      <w:pPr>
        <w:spacing w:after="120"/>
      </w:pPr>
      <w:r>
        <w:rPr>
          <w:highlight w:val="yellow"/>
        </w:rPr>
        <w:t>本次增量复用现有 ZAI_CHAT_SRV 服务与 AnalyzeAgent 入口——动态 SQL 本身无需改动 SEGW 建模；但数据分析通道必须补 SEGW 增量（AgentResult+AnalysisJson、AgentCapability/AgentCapabilities，见 4.2b，2026-10-06 实锤补建），并 Generate Runtime。工作量集中在 SE11 建表、SEGW 增量、SM30 配置、SE24 激活。已开发机实测（client 470）。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0.1 变更清单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500"/>
      </w:tblGrid>
      <w:tr>
        <w:trPr>
          <w:tblHeader/>
        </w:trPr>
        <w:tc>
          <w:tcPr>
            <w:tcW w:type="dxa" w:w="1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类别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3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ZAI_SQL_LOG（SQL 审计日志，8 字段）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新建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 新增类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 / ZCL_AI_SQL_EXECUTOR / ZCL_AI_DDIC_TOOLS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粘贴激活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 覆盖类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 / ZCL_AI_AGENT_GUARD / ZCL_AI_DOMAIN_CARDS / ZCL_AI_AGENT_SERVICE / ZCL_AI_CHAT_SERVICE / ZCL_AI_CODE_PROVIDER / ZCL_ZAI_CHAT_DPC_EXT / ZCL_AI_DATA_ANALYSIS_SERVICE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⭐ 按新源码整类覆盖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SM30 配置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ZAI_CHAT_CFG 新增 5 个键（见 0.4）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维护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SEGW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无（复用 AnalyzeAgent 入口）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不动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SICF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无新增节点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确认已激活</w:t>
            </w:r>
          </w:p>
        </w:tc>
      </w:tr>
      <w:tr>
        <w:tc>
          <w:tcPr>
            <w:tcW w:type="dxa" w:w="1500"/>
          </w:tcPr>
          <w:p>
            <w:r>
              <w:rPr>
                <w:highlight w:val="yellow"/>
              </w:rPr>
              <w:t>SEGW 建模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AgentResult 增属性 AnalysisJson；新增 AgentCapability 实体 + AgentCapabilities EntitySet</w:t>
            </w:r>
          </w:p>
        </w:tc>
        <w:tc>
          <w:tcPr>
            <w:tcW w:type="dxa" w:w="3500"/>
          </w:tcPr>
          <w:p>
            <w:r>
              <w:rPr>
                <w:highlight w:val="yellow"/>
              </w:rPr>
              <w:t>🆕 数据分析增量建模（2026-10-06 补，见 4.2b）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环境　</w:t>
      </w:r>
      <w:r>
        <w:rPr>
          <w:color w:val="1F2937"/>
          <w:sz w:val="21"/>
          <w:szCs w:val="21"/>
          <w:rFonts w:ascii="Calibri" w:eastAsia="Microsoft YaHei"/>
        </w:rPr>
        <w:t xml:space="preserve">基线为 SAP_BASIS 755（早期文档误写 760）。ICM / Web Dispatcher / 反向代理超时统一不低于 200 秒，否则多轮 Agent 请求会被中途断开（需 Basis 调整 icm/HTTP/procttimeout）。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一、前置条件（动手前逐项确认）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60"/>
        <w:gridCol w:w="3000"/>
      </w:tblGrid>
      <w:tr>
        <w:trPr>
          <w:tblHeader/>
        </w:trPr>
        <w:tc>
          <w:tcPr>
            <w:tcW w:type="dxa" w:w="1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项</w:t>
            </w:r>
          </w:p>
        </w:tc>
        <w:tc>
          <w:tcPr>
            <w:tcW w:type="dxa" w:w="44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要求</w:t>
            </w:r>
          </w:p>
        </w:tc>
        <w:tc>
          <w:tcPr>
            <w:tcW w:type="dxa" w:w="3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确认方式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系统版本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SAP_BASIS 755，SEGW 可用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SM_SYSTEM → 组件信息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开发权限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/ SEGW / SE24 / SE38 / SM30 / SICF 开发对象权限；可传输开发包（绝不能 $TMP）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Basis/授权组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出网能力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SAP 服务器可访问大模型 Endpoint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建好后测试（第六章）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测试账号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SU01 至少两个（一个管理员、一个普通用户）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SU01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交付物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backend-abap/ 目录 14 个文件：12 个类源码 + ZAI_CHAT_V8_ADMIN.abap（V8 时代存档，不要按它操作，内容已并入各类）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git 仓库 backend-abap/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常见误改　</w:t>
      </w:r>
      <w:r>
        <w:rPr>
          <w:color w:val="1F2937"/>
          <w:sz w:val="21"/>
          <w:szCs w:val="21"/>
          <w:rFonts w:ascii="Calibri" w:eastAsia="Microsoft YaHei"/>
        </w:rPr>
        <w:t xml:space="preserve">ZAI_CHAT_USER 的登录账号字段是 USERID（= sy-uname）。USERNAME 是显示姓名——任何 WHERE 条件都不要写 username = sy-uname（2026-10-05 核查曾修复 3 处此类错误）。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二、交付对象总览（照此逐项核对）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2900"/>
      </w:tblGrid>
      <w:tr>
        <w:trPr>
          <w:tblHeader/>
        </w:trPr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层</w:t>
            </w:r>
          </w:p>
        </w:tc>
        <w:tc>
          <w:tcPr>
            <w:tcW w:type="dxa" w:w="47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29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ZAI_MODEL_CFG / ZAI_CHAT_SESS / ZAI_CHAT_MSG（基线 3 张）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新系统 🆕 建表；已有基线跳过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ZAI_CHAT_USER / ZAI_CHAT_ROLE / ZAI_CHAT_PROMPT / ZAI_CHAT_CFG（V8 4 张）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建表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ZAI_SQL_LOG（动态 SQL 审计）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建表（见 3.8）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SEGW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项目 ZAI_CHAT：4 实体 + 5 复杂类型 + 14 Function Import（含 4.2b 数据分析增量）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新系统 🆕 建模；已有基线补 4.2b 增量 + Generate Runtime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ZCL_AI_LLM_CLIENT / ZCL_AI_CODE_PROVIDER（基线 2 类）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覆盖粘贴到最新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动态 SQL + Agent 9 类（SQL_GUARD / SQL_EXECUTOR / DDIC_TOOLS / TOOL_REGISTRY / AGENT_GUARD / DOMAIN_CARDS / AGENT_SERVICE / INVENTORY_TOOLS / DATA_ANALYSIS_SERVICE）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新增粘贴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SE24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ZCL_AI_AGENT_SERVICE 修复版（2026-10-06：AGENT_MAX_ROUNDS 钳制上限 6→10、AGENT_BUDGET_SEC 120→180）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⭐ 整类覆盖粘贴（不贴则配 10 轮实际生效 6）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 ⭐ / ZCL_ZAI_CHAT_DPC_EXT ⭐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⭐ 必须覆盖粘贴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目的地 ZAI_LLM_AFIONE（或你的模型网关）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配置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SICF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/sap/opu/odata/sap/zai_chat_srv + 权限角色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激活/分配</w:t>
            </w:r>
          </w:p>
        </w:tc>
      </w:tr>
    </w:tbl>
    <w:p>
      <w:pPr>
        <w:pStyle w:val="Heading1"/>
        <w:pBdr>
          <w:bottom w:val="single" w:color="D9E6F5" w:sz="8"/>
        </w:pBdr>
        <w:spacing w:before="360" w:after="160"/>
      </w:pPr>
      <w:r>
        <w:rPr>
          <w:highlight w:val="yellow"/>
        </w:rPr>
        <w:t>三、第一步：SE11 创建 10 张数据表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操作：SE11 → 输入表名 → 创建 → 逐字段维护（交付类 A，允许显示/维护）→ 技术设置：数据类 APPL0，大小分类 0 → 保存（选可传输包）→ 激活。所有表首字段 MANDT（CLNT 3，键）。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3.1 ZAI_MODEL_CFG —— 大模型配置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模型唯一标识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显示名称（前端下拉）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MODEL_DESC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OLLAMA 或 OPENAI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ENDPOINT_URL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服务地址（Ollama 填 /api/chat 前缀；OpenAI 兼容填完整 URL）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DESTINATION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目的地（推荐方式，URL 可留空）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API_MODEL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请求体里的模型名（如 qwen2.5:14b）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API_KEY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密钥（OPENAI 需要；OLLAMA 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AUTH_TYPE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NONE / BEARER / X_API_KEY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TEMPERATURE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温度，默认 0.3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MAX_TOKENS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空 = 默认 4096/不限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TIMEOUT_SEC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超时秒数（本地大模型建议 300）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IS_ACTIVE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CREATED_BY/AT、CHANGED_BY/AT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⚠ 四个审计字段是 save_model_cfg 的硬依赖，缺任何一个类都无法激活，勿删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3.2 ZAI_CHAT_SESS —— 会话主表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ID（前端 UUID）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70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标题（首条提问前 60 字）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首条提问所用模型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MSG_COUNT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消息条数（每次 +2）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sy-uname，按用户隔离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 / CHANGED_AT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YYYYMMDDhhmmss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3.3 ZAI_CHAT_MSG —— 消息表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MSG_SEQ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序号（MAX+1 并发安全）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 / assistant / system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消息全文（后端为唯一事实源）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PROGRAM_NAME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识别出的分析对象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CODE_LINES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提取源码行数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ELAPSED_MS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模型耗时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OK / ERROR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 / 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14/12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3.4 ZAI_CHAT_USER —— 应用用户授权（V8）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★ = SU01 用户名；本表不存密码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显示名（≠登录账号，勿用于权限判断）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ADMIN / USER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X=启用，空=停用（保留记录审计）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SQL_ALLOWED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可选扩展：X=允许使用动态 SQL 分析（不建则所有开通用户可用）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CREATEDAT / CHANGEDAT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3.5 ZAI_CHAT_ROLE —— 分析角色（V8）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角色名（唯一）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ROLEDESC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X=启用（删除为逻辑删除）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CREATEDBY / CREATEDAT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3.6 ZAI_CHAT_PROMPT —— 泡泡提示词（V8）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GUID（CL_SYSTEM_UUID=&gt;CREATE_UUID_C32）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泡泡标题（如"写 ALV 报表"）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提示词全文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SORT_NO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展示排序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CREATEDBY / CREATEDAT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3.7 ZAI_CHAT_CFG —— 系统配置 Key-Value（V8）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CFGKEY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配置键名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CFGVALUE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配置值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CHANGEDBY / CHANGEDAT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3.8 ZAI_SQL_LOG —— SQL 审计日志（动态 SQL 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QUERY_ID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本次查询 GUID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USERNAME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执行用户 sy-uname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SQL_TEXT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 原文（含被拒绝的语句）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OK / ERROR / REJECTED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RESULT_ROWS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返回行数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ERROR_MSG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错误/拒绝原因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YYYYMMDDhhmmss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建表完成后无需手工插业务数据：模型/角色/泡泡由管理员从前端维护；ZAI_CHAT_CFG 配置键见第七章；ZAI_SQL_LOG 由系统自动写入。唯一例外见第九章：首个 ADMIN 用 SE16 插一次。</w:t>
      </w:r>
    </w:p>
    <w:p>
      <w:pPr>
        <w:pStyle w:val="Heading1"/>
      </w:pPr>
      <w:r>
        <w:rPr>
          <w:highlight w:val="yellow"/>
        </w:rPr>
        <w:t>3.9 ZAI_AGENT_RUN —— Agent 运行头审计表（🆕 本版补齐）</w:t>
      </w:r>
    </w:p>
    <w:p>
      <w:r>
        <w:rPr>
          <w:highlight w:val="yellow"/>
        </w:rPr>
        <w:t>每次 Agent 提问新增一行（意图路由/轮数/耗时审计）。⚠ DOMAIN 是 DDIC 保留字，字段名为 ROUTE_DOMAIN。缺建本表：Agent 提问直接 SQL 报错。技术设置同其他表：交付类 A、数据类 APPL0、大小范围 0。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r>
              <w:rPr>
                <w:highlight w:val="yellow"/>
              </w:rPr>
              <w:t>字段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类型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键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说明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MANDT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CLNT 3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集团（第一个键字段）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RUN_ID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32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运行 ID（GUID）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SESSION_ID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32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所属会话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UNAME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12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发起用户 SY-UNAME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QUESTION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255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提问原文（超 255 截断）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ROUTE_DOMAIN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意图路由结果：INVENTORY / DATA / GENERAL。⚠ 不能命名为 DOMAIN（DDIC 保留字）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MODEL_ID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实际使用的模型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ROUNDS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NUMC 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实际轮数（代码默认上限 10）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OK / DENIED / TIMEOUT / ERROR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ELAPSED_MS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INT4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总耗时毫秒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CREATED_AT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14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创建时间 YYYYMMDDhhmmss</w:t>
            </w:r>
          </w:p>
        </w:tc>
      </w:tr>
    </w:tbl>
    <w:p>
      <w:pPr>
        <w:pStyle w:val="Heading1"/>
      </w:pPr>
      <w:r>
        <w:rPr>
          <w:highlight w:val="yellow"/>
        </w:rPr>
        <w:t>3.10 ZAI_AGENT_STEP —— Agent 阶段事件审计表（🆕 本版补齐）</w:t>
      </w:r>
    </w:p>
    <w:p>
      <w:r>
        <w:rPr>
          <w:highlight w:val="yellow"/>
        </w:rPr>
        <w:t>每轮 Agent 的阶段/工具事件流水（UNDERSTANDING/PLANNING/TOOL_DECISION/EXECUTING/COMPOSING）。⚠ ROWS 是 ABAP SQL 语法字（UP TO n ROWS），字段名为 ROW_CNT。技术设置同上。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r>
              <w:rPr>
                <w:highlight w:val="yellow"/>
              </w:rPr>
              <w:t>字段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类型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键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说明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MANDT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CLNT 3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集团（第一个键字段）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RUN_ID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32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运行 ID（关联 ZAI_AGENT_RUN）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STEP_NO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NUMC 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阶段/工具事件序号（从 1 递增）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TOOL_ID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40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EXECUTING 行=工具 ID；其余行=阶段名（PLANNING/COMPOSING 等）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SUMMARY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口径级摘要（GUARD 清洗；不含明细/敏感数据）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ROW_CNT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INT4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工具返回数据行数。⚠ 不能命名为 ROWS（ABAP 语法保留字高风险）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OK / ERROR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ELAPSED_MS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INT4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该阶段耗时毫秒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CREATED_AT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14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创建时间</w:t>
            </w:r>
          </w:p>
        </w:tc>
      </w:tr>
    </w:tbl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四、第二步：SEGW 建模（项目 ZAI_CHAT）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highlight w:val="yellow"/>
        </w:rPr>
        <w:t>✎ 动态 SQL 批次　动态 SQL 本身复用 AnalyzeAgent 入口，无需新建 Entity / Function Import。⚠ 但数据分析 SEGW 增量（4.2b，2026-10-06 补）必须执行，否则前端数据集表格/图表无数据。本章仅新系统从零搭建或基线补齐时使用。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SEGW 新建项目 ZAI_CHAT（已有项目则打开，只做增量部分）。</w:t>
      </w:r>
    </w:p>
    <w:p>
      <w:pPr>
        <w:pStyle w:val="Heading2"/>
        <w:spacing w:before="240" w:after="120"/>
      </w:pPr>
      <w:r>
        <w:rPr>
          <w:highlight w:val="yellow"/>
        </w:rPr>
        <w:t>4.1 Entity Type × 4（新系统才需要；基线已建跳过）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属性名会自动转小写作为 ABAP 结构字段名；每个实体创建后勾选生成对应 EntitySet。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Model（键 ModelId）：ModelId String(20) / ModelName String(60) / ModelDesc String(100) / ModelType String(10)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EndpointUrl String(255) / Destination String(30) / ApiModel String(60) / ApiKeySet String(1) / AuthType String(10)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Temperature String(5) / MaxTokens String(10) / TimeoutSec String(10) / IsActive String(1)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Message（键 SessionId + MsgSeq）：SessionId String(32) / MsgSeq String(6) / Role String(12) / Content String / ModelId String(20)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ProgramName String(40) / CodeLines String(10) / ElapsedMs String(10) / CreatedAt String(14) / Status String(10)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Session（键 SessionId）：SessionId String(32) / Title String(70) / ModelId String(20) / MsgCount String(6) / CreatedAt String(14) / ChangedAt String(14)</w:t>
      </w:r>
    </w:p>
    <w:p>
      <w:r>
        <w:rPr>
          <w:highlight w:val="yellow"/>
        </w:rPr>
        <w:t>AgentCapability（键 Entity）：Entity String(40) / Label String(60) / Dimensions String(100) / Metrics String(100) / Operations String(60) / MaxRows String(10) / TimeoutSec String(10) / Permission String(60) / SensitiveFields String(100)　【🆕 4.2b 数据分析增量】</w:t>
      </w:r>
    </w:p>
    <w:p>
      <w:pPr>
        <w:shd w:fill="F2F4F7" w:val="clear"/>
        <w:spacing w:after="0"/>
        <w:ind w:left="200"/>
      </w:pPr>
      <w:r>
        <w:rPr>
          <w:highlight w:val="yellow"/>
        </w:rPr>
        <w:t>EntitySet：Models / Messages / Sessions / AgentCapabilities（🆕 4.2b 数据分析增量）</w:t>
      </w:r>
    </w:p>
    <w:p>
      <w:pPr>
        <w:pStyle w:val="Heading2"/>
        <w:spacing w:before="240" w:after="120"/>
      </w:pPr>
      <w:r>
        <w:rPr>
          <w:highlight w:val="yellow"/>
        </w:rPr>
        <w:t>4.2 ComplexType × 5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60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名称</w:t>
            </w:r>
          </w:p>
        </w:tc>
        <w:tc>
          <w:tcPr>
            <w:tcW w:type="dxa" w:w="44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属性（全部 String）</w:t>
            </w:r>
          </w:p>
        </w:tc>
        <w:tc>
          <w:tcPr>
            <w:tcW w:type="dxa" w:w="2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SessionId、Answer、ProgramName、ModelId、CodeLines、ElapsedMs、Status、Message（8 个）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AnalyzeCode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SaveModelCfg / 删除类返回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Success、Message、ElapsedMs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Success、Message、Json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 九个接口统一返回（Json 承载列表数据）</w:t>
            </w:r>
          </w:p>
        </w:tc>
      </w:tr>
      <w:tr>
        <w:tc>
          <w:tcPr>
            <w:tcW w:type="dxa" w:w="2200"/>
          </w:tcPr>
          <w:p>
            <w:r>
              <w:rPr>
                <w:highlight w:val="yellow"/>
              </w:rPr>
              <w:t>AgentResult</w:t>
            </w:r>
          </w:p>
        </w:tc>
        <w:tc>
          <w:tcPr>
            <w:tcW w:type="dxa" w:w="4460"/>
          </w:tcPr>
          <w:p>
            <w:r>
              <w:rPr>
                <w:highlight w:val="yellow"/>
              </w:rPr>
              <w:t>SessionId、Answer、Status、ModelId、Rounds、ElapsedMs、TraceJson、Message、AnalysisJson（🆕 4.2b）</w:t>
            </w:r>
          </w:p>
        </w:tc>
        <w:tc>
          <w:tcPr>
            <w:tcW w:type="dxa" w:w="2600"/>
          </w:tcPr>
          <w:p>
            <w:r>
              <w:rPr>
                <w:highlight w:val="yellow"/>
              </w:rPr>
              <w:t>AnalyzeAgent 返回（TraceJson=阶段 Trace；AnalysisJson=结构化分析+数据集）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　</w:t>
      </w:r>
      <w:r>
        <w:rPr>
          <w:color w:val="1F2937"/>
          <w:sz w:val="21"/>
          <w:szCs w:val="21"/>
          <w:rFonts w:ascii="Calibri" w:eastAsia="Microsoft YaHei"/>
        </w:rPr>
        <w:t xml:space="preserve">属性名大小写逐字一致（历史坑：TestResult 建错大小写导致 FI 不可用）。</w:t>
      </w:r>
    </w:p>
    <w:p>
      <w:pPr>
        <w:pStyle w:val="Heading2"/>
      </w:pPr>
      <w:r>
        <w:rPr>
          <w:highlight w:val="yellow"/>
        </w:rPr>
        <w:t>4.2b 数据分析 SEGW 增量（2026-10-06 新增，务必执行）</w:t>
      </w:r>
    </w:p>
    <w:p>
      <w:r>
        <w:rPr>
          <w:highlight w:val="yellow"/>
        </w:rPr>
        <w:t>⚠ 30 字符方法名截断　EntitySet「AgentCapabilities」(17 字符) 拼接 _GET_ENTITYSET(15) = 32 字符，超 ABAP 方法名 30 上限，SEGW 生成 DPC 基类方法名自动截尾为 AGENTCAPABILITIE_GET_ENTITYSET(30)。因此 DPC_EXT 源码中的重定义方法名必须是截断版 agentcapabilitie_get_entityset（本目录 DPC_EXT V1.1.1 已适配）；URL /AgentCapabilities 与 $metadata 不受影响（用 EntitySet 全名）。同因：删改 EntitySet 后 Generate Runtime 弹出的对象激活列表须全选，否则 DPC_EXT 激活时引用的还是旧版基类。</w:t>
      </w:r>
    </w:p>
    <w:p>
      <w:r>
        <w:rPr>
          <w:highlight w:val="yellow"/>
        </w:rPr>
        <w:t>① ComplexType AgentResult 增加 1 个属性：AnalysisJson（Edm.String，Nullable 勾选）——后端已填充结构化分析+全量数据集，缺此属性网关会静默丢弃该字段，前端数据集表格/图表拿不到数据；② 新增 Entity Type AgentCapability（键 Entity，9 属性全 Edm.String，见 4.1）+ EntitySet AgentCapabilities——前端能力目录 GET /AgentCapabilities；③ 完成后必须 Generate Runtime + /IWFND/CACHE_CLEANUP，浏览器 $metadata 搜 AnalysisJson 与 AgentCapabilities 验证均已发布；④ DPC_EXT 无需重贴（agentcapabilities_get_entityset 重定义已在源码中）。⚠ 坑：删除 Entity Type 不会带走 Entity Set——重建报"Entity Set name already exists"时，到「Entity Sets」节点删除孤儿 AgentCapabilities 后重建（2026-10-06 实测）。</w:t>
      </w:r>
    </w:p>
    <w:p>
      <w:pPr>
        <w:pStyle w:val="Heading2"/>
        <w:spacing w:before="240" w:after="120"/>
      </w:pPr>
      <w:r>
        <w:rPr>
          <w:highlight w:val="yellow"/>
        </w:rPr>
        <w:t>4.3 Function Import × 14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右键 Data Model → Create → Function Import。返回类型全部选 Complex Type（不是 Entity）；POST 型必须显式改 HTTP Method（默认 GET）。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800"/>
        <w:gridCol w:w="4260"/>
        <w:gridCol w:w="17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19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名称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HTTP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入参（全部 Edm.String）</w:t>
            </w:r>
          </w:p>
        </w:tc>
        <w:tc>
          <w:tcPr>
            <w:tcW w:type="dxa" w:w="17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返回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AnalyzeCode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SessionId, Question, ModelId, ProgramName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SaveModelCfg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ModelId, ModelName, ModelDesc, ModelType, EndpointUrl, Destination, ApiModel, ApiKey, AuthType, Temperature, MaxTokens, TimeoutSec, IsActive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Login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无（凭据走 HTTP Basic）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SaveRoles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Roles（JSON 数组文本）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SavePrompts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Prompts（JSON 数组文本）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SaveUser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UserId, UserName, Role, Active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GetConfig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ConfigKey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SaveConfig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ConfigKey, ConfigValue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13</w:t>
            </w:r>
          </w:p>
        </w:tc>
        <w:tc>
          <w:tcPr>
            <w:tcW w:type="dxa" w:w="1900"/>
          </w:tcPr>
          <w:p>
            <w:r>
              <w:rPr>
                <w:highlight w:val="yellow"/>
              </w:rPr>
              <w:t>UpdateSession</w:t>
            </w:r>
          </w:p>
        </w:tc>
        <w:tc>
          <w:tcPr>
            <w:tcW w:type="dxa" w:w="800"/>
          </w:tcPr>
          <w:p>
            <w:r>
              <w:rPr>
                <w:highlight w:val="yellow"/>
              </w:rPr>
              <w:t>POST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SessionId, Title, Pinned</w:t>
            </w:r>
          </w:p>
        </w:tc>
        <w:tc>
          <w:tcPr>
            <w:tcW w:type="dxa" w:w="1700"/>
          </w:tcPr>
          <w:p>
            <w:r>
              <w:rPr>
                <w:highlight w:val="yellow"/>
              </w:rPr>
              <w:t>V8Result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14</w:t>
            </w:r>
          </w:p>
        </w:tc>
        <w:tc>
          <w:tcPr>
            <w:tcW w:type="dxa" w:w="1900"/>
          </w:tcPr>
          <w:p>
            <w:r>
              <w:rPr>
                <w:highlight w:val="yellow"/>
              </w:rPr>
              <w:t>AnalyzeAgent</w:t>
            </w:r>
          </w:p>
        </w:tc>
        <w:tc>
          <w:tcPr>
            <w:tcW w:type="dxa" w:w="800"/>
          </w:tcPr>
          <w:p>
            <w:r>
              <w:rPr>
                <w:highlight w:val="yellow"/>
              </w:rPr>
              <w:t>POST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SessionId, Question, ModelId（可空，空/AUTO=自动路由）</w:t>
            </w:r>
          </w:p>
        </w:tc>
        <w:tc>
          <w:tcPr>
            <w:tcW w:type="dxa" w:w="1700"/>
          </w:tcPr>
          <w:p>
            <w:r>
              <w:rPr>
                <w:highlight w:val="yellow"/>
              </w:rPr>
              <w:t>AgentResult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4.4 生成运行时与激活（最容易漏）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① 工具栏 Generate Runtime（红线全勾）——生成会重写 DPC 父类 ZCL_ZAI_CHAT_DPC（不是 DPC_EXT），手工代码不受影响；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② 报"对象被锁定" → 让同事关掉 SEGW/SE24 编辑会话；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③ /IWFND/MAINT_SERVICE 确认 ZAI_CHAT_SRV 在列表，SICF 节点已激活；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④ /IWFND/GW_CLIENT 测 GET .../RolesList → 返回 500 也算通（能进业务代码；404/unknown = 建模没生效）；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⑤ 改过建模后跑一次 /IWFND/CACHE_CLEANUP，浏览器 Ctrl+F5 硬刷（UI5 ODataModel 会缓存旧 metadata）。</w:t>
      </w:r>
    </w:p>
    <w:p>
      <w:r>
        <w:rPr>
          <w:highlight w:val="yellow"/>
        </w:rPr>
        <w:t>⑥ 数据分析增量（4.2b）完成后：Generate Runtime + /IWFND/CACHE_CLEANUP，浏览器 $metadata 搜 AnalysisJson / AgentCapabilities 确认已发布（2026-10-06 开发机实锤：漏建模导致前端数据集表格无数据）。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highlight w:val="yellow"/>
        </w:rPr>
        <w:t>五、第三步：SE24 粘贴 13 个类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操作（每类相同）：SE24 → 类名 → 菜单"转到 → 源代码"（Ctrl+F5）→ 全选删除 → 粘贴全量源码 → 保存 → 激活（Ctrl+F3）。⚠ 用源代码模式整类覆盖，不要在方法列表里逐个方法粘（容易漏）。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5.1 完整类清单与激活顺序</w:t>
      </w:r>
    </w:p>
    <w:p>
      <w:pPr>
        <w:spacing w:after="120"/>
      </w:pPr>
      <w:r>
        <w:rPr>
          <w:highlight w:val="yellow"/>
        </w:rPr>
        <w:t>按依赖关系从下表顺序 1 → 13 逐个激活（被依赖者先行；可全部粘完再按此顺序统一激活）。</w:t>
      </w:r>
    </w:p>
    <w:p>
      <w:r>
        <w:rPr>
          <w:highlight w:val="yellow"/>
        </w:rPr>
        <w:t>⚠ V13.2 顺序修正　实测依赖：DATA_ANALYSIS_SERVICE 必须在 SQL_EXECUTOR（ty_dataset 引用）与 AGENT_GUARD（ty_plan/ty_analysis 引用）之前激活。修正后顺序：① LLM_CLIENT → ② CODE_PROVIDER → ③ TOOL_REGISTRY → ④ DOMAIN_CARDS → ⑤ SQL_GUARD → ⑥ DATA_ANALYSIS_SERVICE → ⑦ SQL_EXECUTOR → ⑧ DDIC_TOOLS → ⑨ AGENT_GUARD → ⑩ INVENTORY_TOOLS → ⑪ CHAT_SERVICE → ⑫ AGENT_SERVICE → ⑬ DPC_EXT（下表行号以本顺序为准）。也可全部贴完（Inactive）后一次性统一激活。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160"/>
        <w:gridCol w:w="2200"/>
      </w:tblGrid>
      <w:tr>
        <w:trPr>
          <w:tblHeader/>
        </w:trPr>
        <w:tc>
          <w:tcPr>
            <w:tcW w:type="dxa" w:w="7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3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</w:t>
            </w:r>
          </w:p>
        </w:tc>
        <w:tc>
          <w:tcPr>
            <w:tcW w:type="dxa" w:w="31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源文件（backend-abap/）</w:t>
            </w:r>
          </w:p>
        </w:tc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ZCL_AI_SQL_GUARD.abap（458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SQL 校验器（词法/黑名单/敏感表/表提取）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ZCL_AI_SQL_EXECUTOR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ZCL_AI_SQL_EXECUTOR.abap（361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SQL 执行器（GENERATE SUBROUTINE POOL）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ZCL_AI_DDIC_TOOLS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ZCL_AI_DDIC_TOOLS.abap（235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search_tables / describe_table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ZCL_AI_TOOL_REGISTRY.abap（264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工具注册表（含 Open SQL 规范描述）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ZCL_AI_AGENT_GUARD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ZCL_AI_AGENT_GUARD.abap（678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协议解析/参数规范化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ZCL_AI_DOMAIN_CARDS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ZCL_AI_DOMAIN_CARDS.abap（166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意图路由 + 领域卡（含 SQL 规范与模板）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ZCL_AI_INVENTORY_TOOLS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ZCL_AI_INVENTORY_TOOLS.abap（488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库存域工具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ZCL_AI_DATA_ANALYSIS_SERVICE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ZCL_AI_DATA_ANALYSIS_SERVICE.abap（927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数据分析服务/数据集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ZCL_AI_AGENT_SERVICE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ZCL_AI_AGENT_SERVICE.abap（1209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Agent 主循环（含 describe 门禁）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ZCL_AI_CHAT_SERVICE.abap（1964 行）⭐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业务编排核心（普通对话入口 analyze）⭐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ZCL_AI_CODE_PROVIDER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ZCL_AI_CODE_PROVIDER.abap（439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源码/表结构/取样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ZCL_ZAI_CHAT_DPC_EXT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ZCL_ZAI_CHAT_DPC_EXT.abap（440 行）⭐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网关分发层（12 FI 分支 + Agent 入口）⭐</w:t>
            </w:r>
          </w:p>
        </w:tc>
      </w:tr>
      <w:tr>
        <w:tc>
          <w:tcPr>
            <w:tcW w:type="dxa" w:w="700"/>
          </w:tcPr>
          <w:p>
            <w:r>
              <w:rPr>
                <w:highlight w:val="yellow"/>
              </w:rPr>
              <w:t>13</w:t>
            </w:r>
          </w:p>
        </w:tc>
        <w:tc>
          <w:tcPr>
            <w:tcW w:type="dxa" w:w="3200"/>
          </w:tcPr>
          <w:p>
            <w:r>
              <w:rPr>
                <w:highlight w:val="yellow"/>
              </w:rPr>
              <w:t>ZCL_AI_LLM_CLIENT</w:t>
            </w:r>
          </w:p>
        </w:tc>
        <w:tc>
          <w:tcPr>
            <w:tcW w:type="dxa" w:w="3160"/>
          </w:tcPr>
          <w:p>
            <w:r>
              <w:rPr>
                <w:highlight w:val="yellow"/>
              </w:rPr>
              <w:t>ZCL_AI_LLM_CLIENT.abap（297 行）</w:t>
            </w:r>
          </w:p>
        </w:tc>
        <w:tc>
          <w:tcPr>
            <w:tcW w:type="dxa" w:w="2200"/>
          </w:tcPr>
          <w:p>
            <w:r>
              <w:rPr>
                <w:highlight w:val="yellow"/>
              </w:rPr>
              <w:t>无依赖，最先激活；基线无变动可仅核对不重贴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基线类 ZCL_AI_LLM_CLIENT（297 行）若无变动可不重贴；建议一并覆盖到最新。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激活报错对照　</w:t>
      </w:r>
      <w:r>
        <w:rPr>
          <w:color w:val="1F2937"/>
          <w:sz w:val="21"/>
          <w:szCs w:val="21"/>
          <w:rFonts w:ascii="Calibri" w:eastAsia="Microsoft YaHei"/>
        </w:rPr>
        <w:t xml:space="preserve">报"类型不存在"= 顺序错了（被依赖类未激活）；报 ZCL_AI_CHAT_SERVICE=&gt;TY_V8_RESULT 不存在 = SERVICE 未先于 DPC_EXT 激活。ADT/Eclipse 方式：全选替换 + Ctrl+F3，注意 DPC_EXT 的 INHERITING FROM 父类名与 SEGW 实际生成名一致。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六、第四步：SM59 配置大模型出站（RFC HTTP 目的地）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当前生产配置（示例）：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rPr>
          <w:tblHeader/>
        </w:trPr>
        <w:tc>
          <w:tcPr>
            <w:tcW w:type="dxa" w:w="2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参数</w:t>
            </w:r>
          </w:p>
        </w:tc>
        <w:tc>
          <w:tcPr>
            <w:tcW w:type="dxa" w:w="68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目的地名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ZAI_LLM_AFIONE（对应 ZAI_MODEL_CFG.DESTINATION）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G（HTTP 到外部服务器）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主机/端口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ai.idpbg.afione.com，端口 3443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路径前缀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/v1/chat/completions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SSL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激活 + SSL Client Anonymous（ssl_id=ANONYM，内网自签网关实测可通）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目的地方式优先（ssl_id 由 SM59 管理）；create_by_url 直连 https 不带 ssl_id 会 SSL 失败（代码已知限制）。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　</w:t>
      </w:r>
      <w:r>
        <w:rPr>
          <w:color w:val="1F2937"/>
          <w:sz w:val="21"/>
          <w:szCs w:val="21"/>
          <w:rFonts w:ascii="Calibri" w:eastAsia="Microsoft YaHei"/>
        </w:rPr>
        <w:t xml:space="preserve">SM59"连接测试"通过 ≠ 业务可通（业务要带 key 走 chat 接口）。用前端"模型测试"或 GW_CLIENT 验证。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七、第五步：模型初始配置、系统配置键与 SICF/权限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7.1 模型初始配置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SE16/SM30 往 ZAI_MODEL_CFG 插一行（或部署前端后在"模型管理"页签维护更方便）：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MODEL_ID=AFIONE / MODEL_TYPE=OPENAI / DESTINATION=ZAI_LLM_AFIONE / API_MODEL=&lt;网关模型名&gt; / AUTH_TYPE=BEARER / API_KEY=&lt;key&gt; / TIMEOUT_SEC=300 / IS_ACTIVE=X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key 属敏感信息　</w:t>
      </w:r>
      <w:r>
        <w:rPr>
          <w:color w:val="1F2937"/>
          <w:sz w:val="21"/>
          <w:szCs w:val="21"/>
          <w:rFonts w:ascii="Calibri" w:eastAsia="Microsoft YaHei"/>
        </w:rPr>
        <w:t xml:space="preserve">不落前端、不进聊天记录；泄露过的 key 及时轮换。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7.2 系统配置键（ZAI_CHAT_CFG，SM30 维护）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60"/>
      </w:tblGrid>
      <w:tr>
        <w:trPr>
          <w:tblHeader/>
        </w:trPr>
        <w:tc>
          <w:tcPr>
            <w:tcW w:type="dxa" w:w="3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2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建议值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SQL_ANALYSIS_ENABLED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动态 SQL 分析总开关；未开时 Agent 收到"SQL 分析功能未开启"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SQL_MAX_ROWS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5000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单条 SQL 默认行数上限（代码硬上限 50000）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SQL_MAX_EXEC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单次请求最多 run_sql 次数（上限 10）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AGENT_MAX_ROUNDS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10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 最大轮数（代码钳制 2~10；须贴 2026-10-06 修复版 AGENT_SERVICE，修复前配 10 实际生效 6）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AGENT_BUDGET_SEC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180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 总预算秒数（代码钳制 30~180，修复前上限 120）；须小于 ICM PROCTIMEOUT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BACKEND_URL / INITIALIZED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见第九章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前端连接与初始化开关（V8 既有）</w:t>
            </w:r>
          </w:p>
        </w:tc>
      </w:tr>
    </w:tbl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提示　</w:t>
      </w:r>
      <w:r>
        <w:rPr>
          <w:color w:val="1F2937"/>
          <w:sz w:val="21"/>
          <w:szCs w:val="21"/>
          <w:rFonts w:ascii="Calibri" w:eastAsia="Microsoft YaHei"/>
        </w:rPr>
        <w:t xml:space="preserve">所有键都有代码默认值：配置表缺失不影响类激活；SQL_MAX_ROWS / SQL_MAX_EXEC 不配置时分别取默认 5000 / 5。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7.3 SICF 与权限角色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SICF：确认 /sap/opu/odata/sap/zai_chat_srv 激活；登录数据处理保持 Standard。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权限角色（找 Basis/权限组给最终用户分配）：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rPr>
          <w:tblHeader/>
        </w:trPr>
        <w:tc>
          <w:tcPr>
            <w:tcW w:type="dxa" w:w="2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权限对象</w:t>
            </w:r>
          </w:p>
        </w:tc>
        <w:tc>
          <w:tcPr>
            <w:tcW w:type="dxa" w:w="6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S_ICF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访问 ui5_ui5 前端节点 + ZAI_CHAT_SRV 服务节点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S_RFC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 RFC 调用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S_TABU_DIS / S_TABU_NAM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决定表数据分析与动态 SQL 能读哪些表（按权限组/表名放开）；无权限的表会被 SQL 门禁拒绝并如实转告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可选：给特定用户开通动态 SQL——SE16 在 ZAI_CHAT_USER 将该用户 SQL_ALLOWED 置 X（未建此字段或值为空 = 开通即可用，按 IT 账号先行原则放开）。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八、发布后验证（/IWFND/GW_CLIENT 逐条执行，带 Basic 头）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前置：GW_CLIENT 里添加自己 SU01 账号的 Basic 认证头。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8.1 基线验证（V8 功能）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/Login（首次）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"该账号未开通…"（正常，还没人被授权）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SE16 手工往 ZAI_CHAT_USER 插一行：USERID=你的账号，ROLE=ADMIN，ACTIVE=X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——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再调 POST /Login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Success=X，Json 含 "Role":"ADMIN"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未授权同事账号调 /Login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"该账号未开通 SAP AI 使用权限" 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/SaveRoles（两条角色）→ GET /RolesList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ZAI_CHAT_ROLE 出现 2 行；可读回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/SavePrompts（两条泡泡）→ GET /PromptsList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可读回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 /UsersList（用普通 USER 账号）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拒绝："该操作仅管理员可执行" 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/SaveUser（先 SU01 建测试用户）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"已开通"，该用户调 /Login 成功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/SaveConfig（BACKEND_URL）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INITIALIZED 自动置 X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/AnalyzeCode（Question=你好）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Answer 非空，消息表 +2 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/AnalyzeCode（Question=分析 表 MARA 的数据）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回复结合字段结构 + 前 50 行样例 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/TestModel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Success=X + 耗时毫秒数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8.2 动态 SQL + Agent 验收（安全用例为上线底线，不能跳过）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13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SQL_ANALYSIS_ENABLED 未配置/为空时问"统计销售订单按客户分组"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"SQL 分析功能未开启" ✅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14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SM30 配置 SQL_ANALYSIS_ENABLED=X 后重问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启动：search_tables → describe_table → run_sql 全链路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15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故意发写操作：DELETE FROM VBAK WHERE VBELN = '1'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REJECTED 拒绝 ✅（P0 安全底线）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16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故意查敏感表：SELECT * FROM USR02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REJECTED"受保护表"拒绝 ✅（P0 安全底线）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17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跳过 describe 直接 run_sql 一张没描述过的表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被 describe 门禁拒绝："执行 run_sql 前必须先 describe_table 确认表 X" ✅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18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对自建表 ZIDPPP_TEST01（或任一 Z 表）做分组统计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search→describe→run_sql(GROUP BY) 全链路，答案引用具体数字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19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SE16 查 ZAI_SQL_LOG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以上所有 SQL（含被拒绝的）均有审计记录（STATUS=OK/ERROR/REJECTED）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无权限用户查其权限组外的表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被 VIEW_AUTHORITY_CHECK 拒绝，模型如实转告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21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浏览器开 $metadata，搜 AnalysisJson 与 AgentCapabilities</w:t>
            </w:r>
          </w:p>
        </w:tc>
        <w:tc>
          <w:tcPr>
            <w:tcW w:type="dxa" w:w="4400"/>
          </w:tcPr>
          <w:p>
            <w:r>
              <w:rPr>
                <w:highlight w:val="yellow"/>
              </w:rPr>
              <w:t>两者均出现（数据分析 SEGW 增量生效）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22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Agent 问统计问题（如"统计 MSEG 当天收发"），F12 看 AnalyzeAgent 响应</w:t>
            </w:r>
          </w:p>
        </w:tc>
        <w:tc>
          <w:tcPr>
            <w:tcW w:type="dxa" w:w="4400"/>
          </w:tcPr>
          <w:p>
            <w:r>
              <w:rPr>
                <w:highlight w:val="yellow"/>
              </w:rPr>
              <w:t>响应含 AnalysisJson（前端数据集表格走结构化通道）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验收底线　</w:t>
      </w:r>
      <w:r>
        <w:rPr>
          <w:color w:val="1F2937"/>
          <w:sz w:val="21"/>
          <w:szCs w:val="21"/>
          <w:rFonts w:ascii="Calibri" w:eastAsia="Microsoft YaHei"/>
        </w:rPr>
        <w:t xml:space="preserve">第 15、16 条是安全底线验证，任一未拒绝则不得上生产。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九、上线 SOP（每个环境走一遍）</w:t>
      </w:r>
    </w:p>
    <w:p>
      <w:pPr>
        <w:spacing w:after="120"/>
      </w:pPr>
      <w:r>
        <w:rPr>
          <w:highlight w:val="yellow"/>
        </w:rPr>
        <w:t>① 完成第三~七章（10 张表 / SEGW 建模含 4.2b 数据分析增量 / 13 类 / SM59 / SICF / 模型与配置键）；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② SE16 手工插入第一个 ADMIN（全流程唯一一次手工插表）；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③ SM30 配置动态 SQL 的 5 个配置键（SQL_ANALYSIS_ENABLED 先不开，验收时再开）；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④ 该管理员登录前端 → 设置 → 连接：确认后端地址并保存（SaveConfig BACKEND_URL → INITIALIZED=X）；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⑤ 从"用户管理"开通真实管理员与用户 → 后续全部走真实账号；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⑥ 执行第八章 8.1 + 8.2 全部验证，安全用例必须全绿；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⑦ INITIALIZED 按环境独立——测试库/生产库各自重新走一遍初始化，互不影响；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⑧ 生产发布后尽快完成首次配置，缩短前端初始 admin/123456 的弱口令窗口期。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十、传输发布与多环境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传输顺序：表（SE11）→ 类（SE24）→ SEGW 运行时再生成（SEGW 本地对象落在 $TMP 的，先改可传输包再生成）；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SE09 释放 → STMS 导入测试库 → 第八章验证清单全绿 → 再导生产库；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每个新环境导入后：SICF 重新激活服务节点（传输不自动激活）+ SM59 目的地各自配置 + 走第九章初始化。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十一、常见问题速查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rPr>
          <w:tblHeader/>
        </w:trPr>
        <w:tc>
          <w:tcPr>
            <w:tcW w:type="dxa" w:w="3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现象</w:t>
            </w:r>
          </w:p>
        </w:tc>
        <w:tc>
          <w:tcPr>
            <w:tcW w:type="dxa" w:w="5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根因与处置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覆盖 DPC_EXT 后激活报"类型 ZCL_AI_CHAT_SERVICE=&gt;TY_V8_RESULT 不存在"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SERVICE 没先激活——按第五章顺序重来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调 V8 接口 404（unknown function import）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SEGW 建模后没"生成运行时"，或服务未激活；改完跑 /IWFND/CACHE_CLEANUP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/Login 一直"未开通权限"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ZAI_CHAT_USER 无记录或 ACTIVE 空——SE16 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"该操作仅管理员可执行"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当前账号 ROLE≠ADMIN 或非 X；SE16 检查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表分析提示读取失败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用户缺 S_TABU_DIS 对应权限组；权限组按需放开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表取样短转储 CX_SY_MOVE_CAST_ERROR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后端还是旧版 SERVICE——用仓库最新版整类重贴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回答"SQL 分析功能未开启"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ZAI_CHAT_CFG 无 SQL_ANALYSIS_ENABLED=X——SM30 补配置（7.2）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run_sql 被拒"必须先 describe_table"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门禁正常工作：让模型先 describe 涉及的每张表再执行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run_sql 被拒 REJECTED（写操作/受保护表）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SQL_GUARD 正常拦截；查 ZAI_SQL_LOG 可见被拒 SQL 原文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模型回"没有权限读取表 X"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S_TABU_NAM/DIS 权限组未放开该表，或表在敏感表黑名单——按需放开权限，不要绕过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多轮 Agent 请求中途断开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ICM PROCTIMEOUT &lt; 200 秒——让 Basis 调大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每轮都很慢/超时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模型侧问题：确认 ZAI_MODEL_CFG 的 TIMEOUT_SEC 与网关连通性；查看 ZAI_MODEL_CFG 是否指向过慢的模型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SaveRoles 报 JSON 解析失败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入参必须是合法 JSON 数组文本 ["角色A","角色B"]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 500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/IWFND/ERROR_LOG 看短文本（常见表字段与手册不一致）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 超时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出网不通 / 端口未放通 / TIMEOUT_SEC 太小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前端数据集表格/图表空白（回答与 Trace 正常）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SEGW 缺数据分析增量：AgentResult 无 AnalysisJson 或缺 AgentCapabilities EntitySet——按 4.2b 补建模 + Generate Runtime + /IWFND/CACHE_CLEANUP（2026-10-06 实锤）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SEGW 重建实体报 "Entity Set name already exists"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删 Entity Type 未带走 Entity Set 残留——到「Entity Sets」节点删除孤儿 AgentCapabilities 后重建（2026-10-06 实测）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"'.' expected after LEFT" / "LV_XX(STRLEN) unknown" / "STRING in writer positions"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SQL_GUARD V1.2.0 前语法错：SHIFT LEFT LEADING 非法组合 / offset 位置 strlen() 表达式 / STRING 写入位子串赋值——用 backend-abap/ V1.2.1 修正版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"not type-compatible with IV_TEXT/IV_TABLE"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CHAR 实参直传 string 引用形参被拒（解析器要求实参显式 string）——实参包 CONV string( )，用 DDIC_TOOLS V1.1.5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"Offsets ... STRING in the current statement"（无 length offset）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str+off 读取被拒——改 substring( val = x off = n )，用 AGENT_GUARD V1.1.2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"method does not exist, 相似 AGENTCAPABILITIE_GET_ENTITYSET"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EntitySet 名超 15 字符致 DPC 方法名 30 字符截断——DPC_EXT 须用截断方法名（V1.1.1 已适配），见 4.2b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HTTP 500, /IWFND/ERROR_LOG 见 "formal parameter VIEW does not exist"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CALL FUNCTION 形参名版本差异(VIEW→VIEW_NAME), 编译期不查运行时炸 —— 用 DDIC_TOOLS V1.1.7 / SQL_GUARD V1.2.2 / CHAT_SERVICE V1.8.1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HTTP 500, CX_SY_DYN_CALL_ILLEGAL_TYPE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string 实参传 CHAR 引用形参 —— 显式中转变量(dd02v-tabname), 同上三版已修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run_sql 报 "The last statement is not complete (period missing)"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生成代码被断行截断(单行 C(200)) —— 用 SQL_EXECUTOR V1.2.4+(按逻辑段逐行 APPEND 版), 旧版 split_source 已弃用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run_sql 报 "查询未返回结果对象"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FORM 栈引用返回后 FREED(头注释 GC 断言错误) —— 用 V1.2.5+(CREATE DATA 堆对象 + FS 三段式拷贝)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run_sql 报 "generic reference cannot be dereferenced"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泛型引用 -&gt;* 作赋值目标 —— 用 V1.2.6+(FIELD-SYMBOL 三段式)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ZAI_SQL_LOG 查不到今天记录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log_run 此前漏赋 MANDT(行 client 空) —— MANDT 条件清空可查; V1.2.5+ 已补赋值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附：与本文档配套的资料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backend-abap/ZAI_CHAT_V8_ADMIN.abap：V8 增量时代说明存档，内容已全部并入各类与本文档，仅历史存档，不要按它操作；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历史手册（V1.0~V2.1 各版）内容已并入本文档；版本沿革见仓库根 CHANGE-HIGHLIGHTS.md；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排查方法论与错误指纹表：仓库根 BACKEND-DEBUG-NOTES.md；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设计与代码结构：01-后端开发文档；前端部署：04-前端实施文档。</w:t>
      </w:r>
    </w:p>
    <w:sectPr>
      <w:headerReference w:type="default" r:id="rId6"/>
      <w:footerReference w:type="default" r:id="rId7"/>
      <w:pgSz w:w="11906" w:h="16838" w:orient="portrait"/>
      <w:pgMar w:top="1440" w:right="1320" w:bottom="144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6F5" w:sz="4"/>
      </w:pBdr>
      <w:jc w:val="right"/>
    </w:pPr>
    <w:r>
      <w:rPr>
        <w:color w:val="687078"/>
        <w:sz w:val="16"/>
        <w:szCs w:val="16"/>
        <w:rFonts w:ascii="Calibri" w:eastAsia="Microsoft YaHei"/>
      </w:rPr>
      <w:t xml:space="preserve">SAP AI CHAT · 后端实施文档 · docs/03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21"/>
        <w:szCs w:val="21"/>
        <w:rFonts w:ascii="Calibri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2026-10-05T16:33:57.125Z</dcterms:created>
  <dcterms:modified xsi:type="dcterms:W3CDTF">2026-10-05T16:33:57.125Z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