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00"/>
        <w:jc w:val="center"/>
      </w:pPr>
      <w:r>
        <w:rPr>
          <w:color w:val="687078"/>
          <w:sz w:val="20"/>
          <w:szCs w:val="20"/>
          <w:rFonts w:ascii="Calibri" w:eastAsia="Microsoft YaHei"/>
        </w:rPr>
        <w:t xml:space="preserve">B A C K E N D   I M P L E M E N T A T I O N</w:t>
      </w:r>
    </w:p>
    <w:p>
      <w:pPr>
        <w:spacing w:after="120"/>
        <w:jc w:val="center"/>
      </w:pPr>
      <w:r>
        <w:rPr>
          <w:b/>
          <w:bCs/>
          <w:color w:val="1F4E79"/>
          <w:sz w:val="52"/>
          <w:szCs w:val="52"/>
          <w:rFonts w:ascii="Calibri" w:eastAsia="Microsoft YaHei"/>
        </w:rPr>
        <w:t xml:space="preserve">SAP AI 对话助手</w:t>
      </w:r>
    </w:p>
    <w:p>
      <w:pPr>
        <w:spacing w:after="300"/>
        <w:jc w:val="center"/>
      </w:pPr>
      <w:r>
        <w:rPr>
          <w:b/>
          <w:bCs/>
          <w:color w:val="1F2937"/>
          <w:sz w:val="36"/>
          <w:szCs w:val="36"/>
          <w:rFonts w:ascii="Calibri" w:eastAsia="Microsoft YaHei"/>
        </w:rPr>
        <w:t xml:space="preserve">后端实施文档</w:t>
      </w:r>
    </w:p>
    <w:p>
      <w:pPr>
        <w:spacing w:after="600"/>
        <w:jc w:val="center"/>
      </w:pPr>
      <w:r>
        <w:rPr>
          <w:color w:val="687078"/>
          <w:sz w:val="22"/>
          <w:szCs w:val="22"/>
          <w:rFonts w:ascii="Calibri" w:eastAsia="Microsoft YaHei"/>
        </w:rPr>
        <w:t xml:space="preserve">SE11 建表 → SEGW 建模 → SE24 粘类 → SM59/SICF → 验证清单 → 传输发布</w:t>
      </w:r>
    </w:p>
    <w:p>
      <w:pPr>
        <w:spacing w:after="60"/>
        <w:jc w:val="center"/>
      </w:pPr>
      <w:r>
        <w:rPr>
          <w:color w:val="1F2937"/>
          <w:sz w:val="21"/>
          <w:szCs w:val="21"/>
          <w:rFonts w:ascii="Calibri" w:eastAsia="Microsoft YaHei"/>
        </w:rPr>
        <w:t xml:space="preserve">文档编号：03</w:t>
      </w:r>
    </w:p>
    <w:p>
      <w:pPr>
        <w:spacing w:after="60"/>
        <w:jc w:val="center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更新时间：2026-10-07</w:t>
      </w:r>
    </w:p>
    <w:p>
      <w:pPr>
        <w:spacing w:after="60"/>
        <w:jc w:val="center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当前版本：后端 V14（Agent 多业务任务 + 受控报表分析）· 前端 V8.3 + 任务/报表增量</w:t>
      </w:r>
    </w:p>
    <w:p>
      <w:pPr>
        <w:spacing w:after="60"/>
        <w:jc w:val="center"/>
      </w:pPr>
      <w:r>
        <w:rPr>
          <w:color w:val="1F2937"/>
          <w:sz w:val="21"/>
          <w:szCs w:val="21"/>
          <w:rFonts w:ascii="Calibri" w:eastAsia="Microsoft YaHei"/>
        </w:rPr>
        <w:t xml:space="preserve">适用环境：SAP_BASIS 755（ABAP Platform 2020）· 内网开发机 sapgls4dev / client 470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  <w:r>
        <w:rPr>
          <w:color w:val="687078"/>
          <w:sz w:val="18"/>
          <w:szCs w:val="18"/>
          <w:rFonts w:ascii="Calibri" w:eastAsia="Microsoft YaHei"/>
        </w:rPr>
        <w:t xml:space="preserve">注：目录由域代码生成。在 Word 中打开后按 Ctrl+A → F9（或目录上右键「更新域」）刷新页码。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文档定位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后端从零到联调通过的手把手操作手册——SE11 建表 → SEGW 建模 → SE24 粘类 → SM59/SICF → 验证 → 传输发布。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设计与代码结构说明见 01-后端开发文档；全量源码在仓库 backend-abap/ 目录</w:t>
      </w: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（17 个类 + 1 个历史存档）</w:t>
      </w:r>
      <w:r>
        <w:rPr>
          <w:color w:val="1F2937"/>
          <w:sz w:val="21"/>
          <w:szCs w:val="21"/>
          <w:rFonts w:ascii="Calibri" w:eastAsia="Microsoft YaHei"/>
        </w:rPr>
        <w:t xml:space="preserve">。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适用：SAP_BASIS 755（ABAP Platform 2020，嵌入式网关）· 全新系统从零搭建，或已有基线的增量核对。</w:t>
      </w:r>
    </w:p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1F2937"/>
          <w:sz w:val="21"/>
          <w:szCs w:val="21"/>
          <w:highlight w:val="yellow"/>
          <w:rFonts w:ascii="Calibri" w:eastAsia="Microsoft YaHei"/>
        </w:rPr>
        <w:t xml:space="preserve">✎ 本版变更（2026-10-07 V14）　</w:t>
      </w: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新增《Agent 多业务任务与报表分析》增量部署内容（P1~P3，全部黄色高亮标注）：① SE11 新增 7 张表 ZAI_TASK / ZAI_TASK_MSG / ZAI_ARTIFACT / ZAI_RPT_DEF / ZAI_RPT_PARAM / ZAI_RPT_RUN / ZAI_RPT_STEP（3.9~3.15）；② SE24 新增 4 类（TASK_SERVICE / REPORT_SERVICE / REPORT_MOCK / INTENT_ROUTER）+ 重贴 3 类（TOOL_REGISTRY / AGENT_SERVICE / DPC_EXT），类清单与激活顺序更新为 1~16（第五章）；③ SEGW 增量：AgentResult 加 6 个可选属性 + 新增 GenericResult 复杂类型 + 新增 8 个函数导入，FI 总数 12→22（4.3/4.5，含 V10/V13 基线补记 4.2b）；④ ZAI_CHAT_CFG 新增 3 个能力开关，默认全关（7.2）；⑤ 新增 8.3 任务/报表验收（10 条）；⑥ 上线 SOP / 传输 / 排障表同步更新。上一版变更（2026-10-06 动态 SQL 合版）见下段，历史链保留。</w:t>
      </w:r>
    </w:p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✎ 本版变更（2026-10-06）　</w:t>
      </w:r>
      <w:r>
        <w:rPr>
          <w:color w:val="1F2937"/>
          <w:sz w:val="21"/>
          <w:szCs w:val="21"/>
          <w:rFonts w:ascii="Calibri" w:eastAsia="Microsoft YaHei"/>
        </w:rPr>
        <w:t xml:space="preserve">整合 2026-10-05 动态 SQL + Agent 增量部署内容为正式章节（原"本次增量部署"散页已并入各章）；环境版本由 760 修正为实测确认的 755；SE24 章节由 4 个类更新为 12 个类并给出完整激活顺序；新增 ZAI_SQL_LOG 建表、配置键、动态 SQL 验收用例与常见问题。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〇、动态 SQL + Agent 增量部署总览（2026-10-05 批次）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本次增量复用现有 ZAI_CHAT_SRV 服务与 AnalyzeAgent 入口，SEGW 建模 0 改动（无需重新生成运行时）；工作量集中在 SE11 建表、SM30 配置、SE24 激活。已开发机实测（client 470）。</w:t>
      </w: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（注：“SEGW 建模 0 改动”仅指动态 SQL 本身；2026-10-06 数据分析增量见 4.2b，2026-10-07 任务/报表批次见〇-B 与 4.5，均有 SEGW 变更。）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0.1 变更清单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3500"/>
      </w:tblGrid>
      <w:tr>
        <w:trPr>
          <w:tblHeader/>
        </w:trPr>
        <w:tc>
          <w:tcPr>
            <w:tcW w:type="dxa" w:w="15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类别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对象</w:t>
            </w:r>
          </w:p>
        </w:tc>
        <w:tc>
          <w:tcPr>
            <w:tcW w:type="dxa" w:w="35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ZAI_SQL_LOG（SQL 审计日志，8 字段）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新建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 新增类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ZCL_AI_SQL_GUARD / ZCL_AI_SQL_EXECUTOR / ZCL_AI_DDIC_TOOLS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粘贴激活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 覆盖类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ZCL_AI_TOOL_REGISTRY / ZCL_AI_AGENT_GUARD / ZCL_AI_DOMAIN_CARDS / ZCL_AI_AGENT_SERVICE / ZCL_AI_CHAT_SERVICE / ZCL_AI_CODE_PROVIDER / ZCL_ZAI_CHAT_DPC_EXT / ZCL_AI_DATA_ANALYSIS_SERVICE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⭐ 按新源码整类覆盖</w:t>
            </w:r>
          </w:p>
        </w:tc>
      </w:tr>
      <w:tr>
        <w:trPr>
          <w:tblHeader w:val="false"/>
        </w:trPr>
        <w:tc>
          <w:tcPr>
            <w:tcW w:type="dxa" w:w="1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SM30 配置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ZAI_CHAT_CFG 新增 5 个键（见 0.4）</w:t>
            </w:r>
          </w:p>
        </w:tc>
        <w:tc>
          <w:tcPr>
            <w:tcW w:type="dxa" w:w="35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维护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SEGW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无（复用 AnalyzeAgent 入口）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不动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SICF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无新增节点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确认已激活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环境　</w:t>
      </w:r>
      <w:r>
        <w:rPr>
          <w:color w:val="1F2937"/>
          <w:sz w:val="21"/>
          <w:szCs w:val="21"/>
          <w:rFonts w:ascii="Calibri" w:eastAsia="Microsoft YaHei"/>
        </w:rPr>
        <w:t xml:space="preserve">基线为 SAP_BASIS 755（早期文档误写 760）。ICM / Web Dispatcher / 反向代理超时统一不低于 200 秒，否则多轮 Agent 请求会被中途断开（需 Basis 调整 icm/HTTP/procttimeout）。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highlight w:val="yellow"/>
          <w:rFonts w:ascii="Calibri" w:eastAsia="Microsoft YaHei"/>
        </w:rPr>
        <w:t xml:space="preserve">〇-B、Agent 多业务任务与报表分析增量部署总览（2026-10-07 批次）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本批为 P1~P3《Agent 多业务任务与报表分析》增量：任务层（一个会话可挂多个业务任务，任务隔离/恢复/按任务组装上下文包）+ 受控报表分析（报表登记 / 服务端参数校验 / ClientRequestId 幂等运行 / 状态查询 / 结果绑定与归属校验）。代码已完成（本地协议测试 85/85 通过）；SAP 端对象（7 张表 + SEGW 增量）创建前新类无法激活、新接口不可调——但全部新能力都在 3 个开关之后，开关不开时旧链路零影响。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0B.1 变更清单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60"/>
        <w:gridCol w:w="3500"/>
      </w:tblGrid>
      <w:tr>
        <w:trPr>
          <w:tblHeader/>
        </w:trPr>
        <w:tc>
          <w:tcPr>
            <w:tcW w:type="dxa" w:w="15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类别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对象</w:t>
            </w:r>
          </w:p>
        </w:tc>
        <w:tc>
          <w:tcPr>
            <w:tcW w:type="dxa" w:w="35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SE11 表 ×7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ZAI_TASK / ZAI_TASK_MSG / ZAI_ARTIFACT / ZAI_RPT_DEF / ZAI_RPT_PARAM / ZAI_RPT_RUN / ZAI_RPT_STEP（含索引）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🆕 新建（见 3.9~3.15）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SE24 新增类 ×4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ZCL_AI_TASK_SERVICE / ZCL_AI_REPORT_SERVICE / ZCL_AI_REPORT_MOCK / ZCL_AI_INTENT_ROUTER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🆕 粘贴激活（5.1 序号 4~7）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SE24 重贴类 ×3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ZCL_AI_TOOL_REGISTRY / ZCL_AI_AGENT_SERVICE / ZCL_ZAI_CHAT_DPC_EXT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⭐ 按仓库新源码整类覆盖粘贴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SEGW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AgentResult 加 6 个可选属性；新增 ComplexType GenericResult；新增 8 个 Function Import（FI 总数 14→22）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🆕 建模 + Generate Runtime（见 4.3/4.5）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SM30 配置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ZAI_CHAT_CFG 新增 3 个开关：TASK_CONTEXT_ENABLED / REPORT_READ_ENABLED / REPORT_EXEC_ENABLED（默认全关）</w:t>
            </w:r>
          </w:p>
          <w:p>
            <w:pPr>
              <w:spacing w:after="120"/>
            </w:pPr>
            <w:r>
              <w:rPr>
                <w:color w:val="1F2937"/>
                <w:sz w:val="21"/>
                <w:szCs w:val="21"/>
                <w:highlight w:val="yellow"/>
                <w:rFonts w:ascii="Calibri" w:eastAsia="Microsoft YaHei"/>
              </w:rPr>
              <w:t xml:space="preserve">灰度顺序：TASK_CONTEXT_ENABLED → REPORT_READ_ENABLED → REPORT_EXEC_ENABLED，逐用户/逐环境灰度开启；REPORT_EXEC_ENABLED 保持关闭直至试点报表核验完成。三个开关配置数据不随传输走，每个环境单独维护。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🆕 维护（见 7.2）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SICF / SM59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无新增节点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不动（确认既有节点已激活即可）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0B.2 前置核对（V13.3 已部署基线）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动手前先核对本机系统应处于的基线：8 张表（3.1~3.8）、17 个类源码（类清单 16 类 + 基线 ZCL_AI_LLM_CLIENT）、SEGW 4 实体 + 5 复杂类型 + 14 个 FI（含 4.2b 所列 V10/V13 增量）。缺哪一项，先按《03-后端实施文档_修订高亮版_V13-3.docx》补齐并验证，再开始本批。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0B.3 部署顺序（务必先表后类）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① SE11 按 3.9→3.15 顺序建 7 张表并激活（含索引）→ ② SE24 贴 4 个新类 + 重贴 3 类（严格按 5.1 顺序激活）→ ③ SEGW 增量建模（4.5）→ Generate Runtime → 重新发布服务 → ④ /IWFND/GW_CLIENT 核对 $metadata 新字段 → ⑤ SM30 维护 3 个开关（默认全关）→ ⑥ 按 8.3 逐条冒烟。SM59 / SICF 本批不动。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0B.4 能力开关与灰度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开启顺序：TASK_CONTEXT_ENABLED → REPORT_READ_ENABLED → REPORT_EXEC_ENABLED，逐用户/逐环境灰度。关闭时：AnalyzeTask 行为等同旧 AnalyzeAgent（任务字段仅回显候选值），前端能力探测自动回退旧入口，属设计行为。REPORT_EXEC_ENABLED 保持关闭直至试点报表核验完成。</w:t>
      </w:r>
    </w:p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1F2937"/>
          <w:sz w:val="21"/>
          <w:szCs w:val="21"/>
          <w:highlight w:val="yellow"/>
          <w:rFonts w:ascii="Calibri" w:eastAsia="Microsoft YaHei"/>
        </w:rPr>
        <w:t xml:space="preserve">⚠ 边界声明　</w:t>
      </w: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当前报表“执行”链路为 Mock 测试适配器（10 场景确定性状态机，与未来真实作业适配器契约一致）；Mock 通过 ≠ 真实 SAP 权限、后台作业、结果锁正确。ZM001 仅为文档/Mock 示例，不是真实报表；真实试点报表选定与适配器为 P0 后续工作。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一、前置条件（动手前逐项确认）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60"/>
        <w:gridCol w:w="3000"/>
      </w:tblGrid>
      <w:tr>
        <w:trPr>
          <w:tblHeader/>
        </w:trPr>
        <w:tc>
          <w:tcPr>
            <w:tcW w:type="dxa" w:w="1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项</w:t>
            </w:r>
          </w:p>
        </w:tc>
        <w:tc>
          <w:tcPr>
            <w:tcW w:type="dxa" w:w="44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要求</w:t>
            </w:r>
          </w:p>
        </w:tc>
        <w:tc>
          <w:tcPr>
            <w:tcW w:type="dxa" w:w="30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确认方式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系统版本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SAP_BASIS 755，SEGW 可用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SM_SYSTEM → 组件信息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开发权限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/ SEGW / SE24 / SE38 / SM30 / SICF 开发对象权限；可传输开发包（绝不能 $TMP）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Basis/授权组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出网能力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SAP 服务器可访问大模型 Endpoint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 建好后测试（第六章）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测试账号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SU01 至少两个（一个管理员、一个普通用户）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SU01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交付物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backend-abap/ 目录 18 个文件：17 个类源码 + ZAI_CHAT_V8_ADMIN.abap（历史存档，不要按它操作，内容已并入各类）；本批新增 4 类、重贴 3 类（见〇-B 与 5.1）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git 仓库 backend-abap/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常见误改　</w:t>
      </w:r>
      <w:r>
        <w:rPr>
          <w:color w:val="1F2937"/>
          <w:sz w:val="21"/>
          <w:szCs w:val="21"/>
          <w:rFonts w:ascii="Calibri" w:eastAsia="Microsoft YaHei"/>
        </w:rPr>
        <w:t xml:space="preserve">ZAI_CHAT_USER 的登录账号字段是 USERID（= sy-uname）。USERNAME 是显示姓名——任何 WHERE 条件都不要写 username = sy-uname（2026-10-05 核查曾修复 3 处此类错误）。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二、交付对象总览（照此逐项核对）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760"/>
        <w:gridCol w:w="2900"/>
      </w:tblGrid>
      <w:tr>
        <w:trPr>
          <w:tblHeader/>
        </w:trPr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层</w:t>
            </w:r>
          </w:p>
        </w:tc>
        <w:tc>
          <w:tcPr>
            <w:tcW w:type="dxa" w:w="47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对象</w:t>
            </w:r>
          </w:p>
        </w:tc>
        <w:tc>
          <w:tcPr>
            <w:tcW w:type="dxa" w:w="29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动作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ZAI_MODEL_CFG / ZAI_CHAT_SESS / ZAI_CHAT_MSG（基线 3 张）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新系统 🆕 建表；已有基线跳过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ZAI_CHAT_USER / ZAI_CHAT_ROLE / ZAI_CHAT_PROMPT / ZAI_CHAT_CFG（V8 4 张）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建表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ZAI_SQL_LOG（动态 SQL 审计）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建表（见 3.8）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SE11 表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ZAI_TASK / ZAI_TASK_MSG / ZAI_ARTIFACT / ZAI_RPT_DEF / ZAI_RPT_PARAM / ZAI_RPT_RUN / ZAI_RPT_STEP（任务/报表 7 张）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🆕 建表（见 3.9~3.15）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SEGW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项目 ZAI_CHAT：4 实体 + 6 复杂类型 + 22 Function Import（基线 14 + 本批 8）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增量见 4.2b / 4.3 / 4.5；改完 Generate Runtime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ZCL_AI_LLM_CLIENT / ZCL_AI_CODE_PROVIDER（基线 2 类）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覆盖粘贴到最新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SE24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动态 SQL + Agent 9 类（SQL_GUARD / SQL_EXECUTOR / DDIC_TOOLS / TOOL_REGISTRY / AGENT_GUARD / DOMAIN_CARDS / AGENT_SERVICE / INVENTORY_TOOLS / DATA_ANALYSIS_SERVICE）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新增粘贴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SE24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任务/报表 4 新类（TASK_SERVICE / REPORT_SERVICE / REPORT_MOCK / INTENT_ROUTER）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🆕 新增粘贴（见 5.1 序号 4~7）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SE24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ZCL_AI_CHAT_SERVICE ⭐ / ZCL_ZAI_CHAT_DPC_EXT ⭐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⭐ 必须覆盖粘贴；本批 TOOL_REGISTRY / AGENT_SERVICE / DPC_EXT 三类重贴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目的地 ZAI_LLM_AFIONE（或你的模型网关）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配置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SICF</w:t>
            </w:r>
          </w:p>
        </w:tc>
        <w:tc>
          <w:tcPr>
            <w:tcW w:type="dxa" w:w="4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/sap/opu/odata/sap/zai_chat_srv + 权限角色</w:t>
            </w:r>
          </w:p>
        </w:tc>
        <w:tc>
          <w:tcPr>
            <w:tcW w:type="dxa" w:w="2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激活/分配（本批无新增节点）</w:t>
            </w:r>
          </w:p>
        </w:tc>
      </w:tr>
    </w:tbl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  <w:highlight w:val="yellow"/>
        </w:rPr>
        <w:t xml:space="preserve">三、第一步：SE11 创建 15 张数据表（基线 8 + 本批 7）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操作：SE11 → 输入表名 → 创建 → 逐字段维护（交付类 A，允许显示/维护）→ 技术设置：数据类 APPL0，大小分类 0 → 保存（选可传输包）→ 激活。所有表首字段 MANDT（CLNT 3，键）。</w:t>
      </w: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本批新增 7 张表见 3.9~3.15（长文本字段统一用 STRING 类型；755 实测如有需要可换 SSTRING，ABAP 侧按 string 引用兼容）。基线 8 张表（3.1~3.8）已部署系统无需重建。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3.1 ZAI_MODEL_CFG —— 大模型配置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模型唯一标识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60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显示名称（前端下拉）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MODEL_DESC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OLLAMA 或 OPENAI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ENDPOINT_URL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255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服务地址（Ollama 填 /api/chat 前缀；OpenAI 兼容填完整 URL）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DESTINATION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 目的地（推荐方式，URL 可留空）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API_MODEL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60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请求体里的模型名（如 qwen2.5:14b）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API_KEY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255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密钥（OPENAI 需要；OLLAMA 可空）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AUTH_TYPE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NONE / BEARER / X_API_KEY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TEMPERATURE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温度，默认 0.3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MAX_TOKENS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空 = 默认 4096/不限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TIMEOUT_SEC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超时秒数（本地大模型建议 300）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IS_ACTIVE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CREATED_BY/AT、CHANGED_BY/AT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⚠ 四个审计字段是 save_model_cfg 的硬依赖，缺任何一个类都无法激活，勿删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3.2 ZAI_CHAT_SESS —— 会话主表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会话 ID（前端 UUID）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TITLE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70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标题（首条提问前 60 字）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首条提问所用模型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MSG_COUNT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消息条数（每次 +2）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CREATED_BY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sy-uname，按用户隔离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CREATED_AT / CHANGED_AT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YYYYMMDDhhmmss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3.3 ZAI_CHAT_MSG —— 消息表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会话 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MSG_SEQ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序号（MAX+1 并发安全）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 / assistant / system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CONTENT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消息全文（后端为唯一事实源）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PROGRAM_NAME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识别出的分析对象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CODE_LINES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6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提取源码行数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ELAPSED_MS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模型耗时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OK / ERROR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CREATED_AT / CREATED_BY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14/12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3.4 ZAI_CHAT_USER —— 应用用户授权（V8）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★ = SU01 用户名；本表不存密码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显示名（≠登录账号，勿用于权限判断）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ADMIN / USER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X=启用，空=停用（保留记录审计）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SQL_ALLOWED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可选扩展：X=允许使用动态 SQL 分析（不建则所有开通用户可用）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CREATEDAT / CHANGEDAT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3.5 ZAI_CHAT_ROLE —— 分析角色（V8）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角色名（唯一）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ROLEDESC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X=启用（删除为逻辑删除）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CREATEDBY / CREATEDAT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3.6 ZAI_CHAT_PROMPT —— 泡泡提示词（V8）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PROMPT_ID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GUID（CL_SYSTEM_UUID=&gt;CREATE_UUID_C32）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TITLE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泡泡标题（如"写 ALV 报表"）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CONTENT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提示词全文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SORT_NO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NUMC 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展示排序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X=启用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CREATEDBY / CREATEDAT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3.7 ZAI_CHAT_CFG —— 系统配置 Key-Value（V8）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CFGKEY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配置键名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CFGVALUE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255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配置值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CHANGEDBY / CHANGEDAT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12/14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审计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3.8 ZAI_SQL_LOG —— SQL 审计日志（动态 SQL 新增）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QUERY_ID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本次查询 GUID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USERNAME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执行用户 sy-uname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SQL_TEXT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 原文（含被拒绝的语句）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STATUS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10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OK / ERROR / REJECTED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RESULT_ROWS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返回行数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ERROR_MSG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错误/拒绝原因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会话 ID</w:t>
            </w:r>
          </w:p>
        </w:tc>
      </w:tr>
      <w:tr>
        <w:trPr>
          <w:tblHeader w:val="false"/>
        </w:trPr>
        <w:tc>
          <w:tcPr>
            <w:tcW w:type="dxa" w:w="22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CREATED_AT</w:t>
            </w:r>
          </w:p>
        </w:tc>
        <w:tc>
          <w:tcPr>
            <w:tcW w:type="dxa" w:w="1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</w:r>
          </w:p>
        </w:tc>
        <w:tc>
          <w:tcPr>
            <w:tcW w:type="dxa" w:w="46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YYYYMMDDhhmmss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3.9 ZAI_TASK —— 业务任务表（本批新增）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MANDT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CLNT 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集团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TASK_ID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任务 GUID（GUID_32）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归属会话（聊天容器）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PARENT_TASK_ID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比较/派生任务（可空）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MODULE_ID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 / INVENTORY / DATA / CODE / GENERAL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INTENT_CODE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结构化意图编码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TITLE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用户可见标题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11 态：OPEN / WAITING_INPUT / QUEUED / RUNNING / ANALYZING / PAUSED / COMPLETED / PARTIAL / FAILED / CANCELLED / EXPIRED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OWNER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创建用户 sy-uname（归属事实源）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FOCUS_ARTIFACT_ID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当前聚焦结果（可空）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CURRENT_VERSION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乐观锁版本号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PENDING_JSON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待填参数 JSON（可重建）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SUMMARY_TEXT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面向模型的任务摘要（非事实源）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CREATED_AT / CHANGED_AT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YYYYMMDDhhmmss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索引：SESSION_ID + OWNER + STATUS（活跃任务查询）；CHANGED_AT。乐观锁靠 CURRENT_VERSION 字段，无需建锁对象。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3.10 ZAI_TASK_MSG —— 任务-消息关联（本批新增；不改 ZAI_CHAT_MSG 主键）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MANDT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CLNT 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集团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TASK_ID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任务 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MSG_SEQ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消息序号（对应 ZAI_CHAT_MSG）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冗余存储，防跨会话误关联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ROLE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user / assistant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RELEVANCE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CURRENT / SUMMARY / REFERENCE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YYYYMMDDhhmmss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3.11 ZAI_ARTIFACT —— 结果索引（本批新增）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MANDT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CLNT 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集团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ARTIFACT_ID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结果 GUID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TASK_ID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归属任务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SESSION_ID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归属会话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ARTIFACT_TYPE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REPORT_RESULT / TABLE_DATA / INVENTORY_RESULT / ANALYSIS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SOURCE_TYPE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ZTABLE / QUERY / SNAPSHOT / INLINE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SOURCE_REF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来源引用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REPORT_RUN_ID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报表结果必填（结果来源追溯）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DATASET_ID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数据集 ID（可空）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LABEL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显示标签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AVAILABLE / STALE / EXPIRED / DENIED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ROW_COUNT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行数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SCHEMA_JSON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字段/单位/敏感级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SUMMARY_JSON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受控摘要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YYYYMMDDhhmmss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EXPIRES_AT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过期时间（可空）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OWNER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访问授权事实源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3.12 ZAI_RPT_DEF —— 报表登记（本批新增）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MANDT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CLNT 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集团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报表登记 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TCODE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事务码（大写，建唯一索引）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PROGRAM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程序名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报表名称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DESCRIPTION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描述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REPORT_KIND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报表类别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RESULT_MODE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结果获取方式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RESULT_REF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结果引用（结果表等）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EXEC_MODE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执行方式（当前 Mock / 未来 JOB）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READ_ENABLED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X=允许读取登记与参数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EXEC_ENABLED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X=允许执行（与全局开关双重控制）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ANALYZE_ENABLED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X=允许结果分析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MAX_ROWS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行数上限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MAX_RUNTIME_SEC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运行超时秒数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ROLE_RULE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角色规则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CONFIG_VERSION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参数配置版本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X=启用（停用即拒绝执行）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CREATED_AT / CHANGED_AT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审计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注意：TCode 不当程序名用——先查登记，再核验程序（P0 核验项）。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3.13 ZAI_RPT_PARAM —— 报表参数（本批新增）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MANDT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CLNT 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集团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报表登记 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CONFIG_VERSION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配置版本（与登记表联动）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PARAM_ID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参数 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ABAP_NAME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ABAP 参数名（选择屏幕字段）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LABEL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显示标签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DATA_TYPE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数据类型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LENGTH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长度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DECIMALS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小数位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REQUIRED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X=必填（缺失→任务 WAITING_INPUT）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MULTI_VALUE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X=允许多值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RANGE_ALLOWED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X=允许区间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DEFAULT_TYPE / DEFAULT_VALUE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 / 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默认值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ALLOWED_OPS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允许操作符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VALUE_SOURCE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取值来源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VALIDATION_RULE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可执行校验规则引用（如 GE:P_DATE_FROM），后端执行，不存模型代码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HELP_TEXT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帮助文本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SORT_NO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展示排序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ACTIVE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X=启用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3.14 ZAI_RPT_RUN —— 报表运行（本批新增；参数/配置版本冻结点）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MANDT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CLNT 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集团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REPORT_RUN_ID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运行 GUID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TASK_ID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发起任务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REQUEST_ID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ClientRequestId（唯一索引 = 幂等事实源）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报表登记 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CONFIG_VERSION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提交时参数配置版本（冻结）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TCODE / PROGRAM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 / CHAR 40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提交时快照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PARAMS_JSON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提交时参数快照（冻结）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PARAMS_HASH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64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一致性哈希（非安全哈希）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CREATED / SUBMITTED / RUNNING / READY / FAILED / TIMEOUT / UNKNOWN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SAP_JOB_NAME / SAP_JOB_NUMBER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 / CHAR 8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后台作业（真实适配器用）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RESULT_ARTIFACT_ID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结果索引 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STARTED_AT / FINISHED_AT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起止时间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ROW_COUNT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结果行数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ERROR_CODE / ERROR_MESSAGE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40 / 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错误信息（脱敏）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CREATED_BY / 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12 / 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审计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索引：REQUEST_ID 唯一索引（幂等键）。锁对象（可选）：ZAI_RPT_RUN 可配 E 锁防同 run 并发写状态——P0 核验后决定；ZAI_TASK 不建锁对象。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3.15 ZAI_RPT_STEP —— 运行步骤审计（本批新增）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800"/>
        <w:gridCol w:w="466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字段</w:t>
            </w:r>
          </w:p>
        </w:tc>
        <w:tc>
          <w:tcPr>
            <w:tcW w:type="dxa" w:w="1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4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MANDT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CLNT 3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集团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REPORT_RUN_ID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运行 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STEP_NO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X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步骤号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TASK_ID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32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任务 ID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PHASE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RESOLVE / VALIDATE / SUBMIT / POLL / RESULT / ANALYZE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STATUS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20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步骤状态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ELAPSED_MS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INT4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耗时毫秒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SAFE_SUMMARY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STRING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脱敏步骤摘要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CREATED_AT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CHAR 14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/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YYYYMMDDhhmmss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以上 7 张表技术设置与基线一致：交付类 A、数据类 APPL0、大小分类 0。命名已避开 DDIC 保留字（MODE/ROWS/DOMAIN 的教训见 V13 踩坑档案）。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建表完成后无需手工插业务数据：模型/角色/泡泡由管理员从前端维护；ZAI_CHAT_CFG 配置键见第七章；ZAI_SQL_LOG 由系统自动写入。唯一例外见第九章：首个 ADMIN 用 SE16 插一次。</w:t>
      </w: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任务/报表 7 张表（3.9~3.15）由系统自动读写；登记数据 ZAI_RPT_DEF / ZAI_RPT_PARAM 需管理员维护（试点报表核验后录入）。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四、第二步：SEGW 建模（项目 ZAI_CHAT）</w:t>
      </w:r>
    </w:p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✎ 动态 SQL 批次　</w:t>
      </w:r>
      <w:r>
        <w:rPr>
          <w:color w:val="1F2937"/>
          <w:sz w:val="21"/>
          <w:szCs w:val="21"/>
          <w:rFonts w:ascii="Calibri" w:eastAsia="Microsoft YaHei"/>
        </w:rPr>
        <w:t xml:space="preserve">本次增量 SEGW 0 改动——动态 SQL 复用 AnalyzeAgent 入口，无需新建 Entity / Function Import。本章仅新系统从零搭建或基线补齐时使用。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SEGW 新建项目 ZAI_CHAT（已有项目则打开，只做增量部分）。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4.1 Entity Type × 4（新系统才需要；基线已建跳过）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属性名会自动转小写作为 ABAP 结构字段名；每个实体创建后勾选生成对应 EntitySet。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Model（键 ModelId）：ModelId String(20) / ModelName String(60) / ModelDesc String(100) / ModelType String(10) /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  EndpointUrl String(255) / Destination String(30) / ApiModel String(60) / ApiKeySet String(1) / AuthType String(10) /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  Temperature String(5) / MaxTokens String(10) / TimeoutSec String(10) / IsActive String(1)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Message（键 SessionId + MsgSeq）：SessionId String(32) / MsgSeq String(6) / Role String(12) / Content String / ModelId String(20) /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  ProgramName String(40) / CodeLines String(10) / ElapsedMs String(10) / CreatedAt String(14) / Status String(10)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Session（键 SessionId）：SessionId String(32) / Title String(70) / ModelId String(20) / MsgCount String(6) / CreatedAt String(14) / ChangedAt String(14)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EntitySet：Models / Messages / Sessions</w:t>
      </w: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第 4 个实体 AgentCapability + EntitySet AgentCapabilities 为 V13.1 数据分析增量（见 4.2b），已部署系统应已有；新系统从零搭建时按 V13-3 手册补建。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  <w:highlight w:val="yellow"/>
        </w:rPr>
        <w:t xml:space="preserve">4.2 ComplexType × 6（本批新增 GenericResult，AgentResult 加 6 属性）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0"/>
        <w:gridCol w:w="2600"/>
      </w:tblGrid>
      <w:tr>
        <w:trPr>
          <w:tblHeader/>
        </w:trPr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名称</w:t>
            </w:r>
          </w:p>
        </w:tc>
        <w:tc>
          <w:tcPr>
            <w:tcW w:type="dxa" w:w="44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属性（全部 String，勾选 Nullable）</w:t>
            </w:r>
          </w:p>
        </w:tc>
        <w:tc>
          <w:tcPr>
            <w:tcW w:type="dxa" w:w="2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SessionId、Answer、ProgramName、ModelId、CodeLines、ElapsedMs、Status、Message（8 个）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AnalyzeCode 返回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Success、Message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SaveModelCfg / 删除类返回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Success、Message、ElapsedMs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TestModel 返回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Success、Message、Json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 九个接口统一返回（Json 承载列表数据）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AgentResult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SessionId、Answer、Status、ModelId、Rounds、ElapsedMs、TraceJson、AnalysisJson、Message（V13.1 已建 9 个）＋ TaskId、TaskModule、TaskStatus、NeedsInput、PendingParamsJson、ArtifactRefsJson（本批 +6，全部可空）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AnalyzeAgent / AnalyzeTask 返回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GenericResult 🆕</w:t>
            </w:r>
          </w:p>
        </w:tc>
        <w:tc>
          <w:tcPr>
            <w:tcW w:type="dxa" w:w="44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Success、Message、ResultJson（3 个）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任务/报表 7 个新接口统一返回（ResultJson 承载服务层 JSON）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　</w:t>
      </w:r>
      <w:r>
        <w:rPr>
          <w:color w:val="1F2937"/>
          <w:sz w:val="21"/>
          <w:szCs w:val="21"/>
          <w:rFonts w:ascii="Calibri" w:eastAsia="Microsoft YaHei"/>
        </w:rPr>
        <w:t xml:space="preserve">属性名大小写逐字一致（历史坑：TestResult 建错大小写导致 FI 不可用）。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4.2b 基线补记（V10 / V13 / V13.1 批次，已部署系统核对用）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以下对象属于此前批次、已部署系统应已存在。本批动手前先在 SEGW 逐项核对，缺失才补建；补建后必须 Generate Runtime：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· AgentResult ComplexType 含 AnalysisJson 属性（V13.1 数据分析增量；缺此属性网关会静默丢弃数据集字段）；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· Entity Type AgentCapability + EntitySet AgentCapabilities（数据分析能力探测）；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· FI UpdateSession：SessionId / Title / Pinned → V8Result（V10 会话置顶）；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· FI AnalyzeAgent：SessionId / Question / ModelId → AgentResult（Agent 工作流入口）；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· 实体 Model 含 SkipSource / UserHideSrc，实体 Session 含 Pinned（V10 模型开关/置顶）。</w:t>
      </w:r>
    </w:p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1F2937"/>
          <w:sz w:val="21"/>
          <w:szCs w:val="21"/>
          <w:highlight w:val="yellow"/>
          <w:rFonts w:ascii="Calibri" w:eastAsia="Microsoft YaHei"/>
        </w:rPr>
        <w:t xml:space="preserve">⚠ 缺项处理　</w:t>
      </w: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你的系统若缺以上任一项，先按《03-后端实施文档_修订高亮版_V13-3.docx》对应章节补齐并验证，再执行 4.5 本批增量。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  <w:highlight w:val="yellow"/>
        </w:rPr>
        <w:t xml:space="preserve">4.3 Function Import × 22（基线 14 + 本批 8）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右键 Data Model → Create → Function Import。返回类型全部选 Complex Type（不是 Entity）；POST 型必须显式改 HTTP Method（默认 GET）。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800"/>
        <w:gridCol w:w="4260"/>
        <w:gridCol w:w="1700"/>
      </w:tblGrid>
      <w:tr>
        <w:trPr>
          <w:tblHeader/>
        </w:trPr>
        <w:tc>
          <w:tcPr>
            <w:tcW w:type="dxa" w:w="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19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名称</w:t>
            </w:r>
          </w:p>
        </w:tc>
        <w:tc>
          <w:tcPr>
            <w:tcW w:type="dxa" w:w="8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HTTP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入参（全部 Edm.String）</w:t>
            </w:r>
          </w:p>
        </w:tc>
        <w:tc>
          <w:tcPr>
            <w:tcW w:type="dxa" w:w="17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返回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AnalyzeCode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SessionId, Question, ModelId, ProgramName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AnalyzeResult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SaveModelCfg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ModelId, ModelName, ModelDesc, ModelType, EndpointUrl, Destination, ApiModel, ApiKey, AuthType, Temperature, MaxTokens, TimeoutSec, IsActive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TestModel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ModelId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Login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无（凭据走 HTTP Basic）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RolesList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SaveRoles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Roles（JSON 数组文本）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PromptsList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SavePrompts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Prompts（JSON 数组文本）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UsersList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SaveUser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UserId, UserName, Role, Active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GetConfig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ConfigKey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SaveConfig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ConfigKey, ConfigValue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UpdateSession（基线补记 V10）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SessionId, Title, Pinned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V8Result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AnalyzeAgent（基线补记 V13）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SessionId, Question, ModelId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AgentResult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AnalyzeTask 🆕本批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SessionId, Question, ModelId, TaskId, ClientRequestId, FocusedArtifactId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AgentResult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Tasks 🆕本批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SessionId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GenericResult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TaskContext 🆕本批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SessionId, TaskId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GenericResult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ReportDefinitions 🆕本批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无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GenericResult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StartReportRun 🆕本批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SessionId, TaskId, ReportId, ParamsJson, ClientRequestId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GenericResult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20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ReportRunStatus 🆕本批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ReportRunId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GenericResult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21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ReportResult 🆕本批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ArtifactId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GenericResult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22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TaskAction 🆕本批</w:t>
            </w:r>
          </w:p>
          <w:p>
            <w:pPr>
              <w:spacing w:after="120"/>
            </w:pPr>
            <w:r>
              <w:rPr>
                <w:color w:val="1F2937"/>
                <w:sz w:val="21"/>
                <w:szCs w:val="21"/>
                <w:highlight w:val="yellow"/>
                <w:rFonts w:ascii="Calibri" w:eastAsia="Microsoft YaHei"/>
              </w:rPr>
              <w:t xml:space="preserve">第 13、14 行为基线补记（V10/V13 批次，已部署系统应已有）；第 15~22 行为本批新增。全部 POST 型必须显式改 HTTP Method（默认 GET）；返回类型选 Complex Type。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SessionId, TaskId, Action（VIEW / PAUSE / RESUME / REANALYZE）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GenericResult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4.4 生成运行时与激活（最容易漏）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① 工具栏 Generate Runtime（红线全勾）——生成会重写 DPC 父类 ZCL_ZAI_CHAT_DPC（不是 DPC_EXT），手工代码不受影响；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② 报"对象被锁定" → 让同事关掉 SEGW/SE24 编辑会话；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③ /IWFND/MAINT_SERVICE 确认 ZAI_CHAT_SRV 在列表，SICF 节点已激活；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④ /IWFND/GW_CLIENT 测 GET .../RolesList → 返回 500 也算通（能进业务代码；404/unknown = 建模没生效）；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⑤ 改过建模后跑一次 /IWFND/CACHE_CLEANUP，浏览器 Ctrl+F5 硬刷（UI5 ODataModel 会缓存旧 metadata）。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⑥ 本批（及 4.2b 补建）改过建模后同样必须 Generate Runtime + /IWFND/CACHE_CLEANUP。未生成前新 FI 一律 404 unknown function import——前端能力探测会自动回退旧 AnalyzeAgent，属保护行为，不要误判为“功能坏了”。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  <w:highlight w:val="yellow"/>
        </w:rPr>
        <w:t xml:space="preserve">五、第三步：SE24 粘贴 16 个类（本批 4 新增 + 3 重贴）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操作（每类相同）：SE24 → 类名 → 菜单"转到 → 源代码"（Ctrl+F5）→ 全选删除 → 粘贴全量源码 → 保存 → 激活（Ctrl+F3）。⚠ 用源代码模式整类覆盖，不要在方法列表里逐个方法粘（容易漏）。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5.1 完整类清单与激活顺序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按依赖关系从下表顺序 1 → 16 逐个激活（被依赖者先行；可全部粘完再按此顺序统一激活）。本批新顺序：TASK_SERVICE → REPORT_SERVICE → REPORT_MOCK → INTENT_ROUTER → TOOL_REGISTRY → … → AGENT_SERVICE → DPC_EXT。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3160"/>
        <w:gridCol w:w="2200"/>
      </w:tblGrid>
      <w:tr>
        <w:trPr>
          <w:tblHeader/>
        </w:trPr>
        <w:tc>
          <w:tcPr>
            <w:tcW w:type="dxa" w:w="7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3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类</w:t>
            </w:r>
          </w:p>
        </w:tc>
        <w:tc>
          <w:tcPr>
            <w:tcW w:type="dxa" w:w="31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源文件（backend-abap/）</w:t>
            </w:r>
          </w:p>
        </w:tc>
        <w:tc>
          <w:tcPr>
            <w:tcW w:type="dxa" w:w="22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ZCL_AI_SQL_GUARD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ZCL_AI_SQL_GUARD.abap（458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SQL 校验器（词法/黑名单/敏感表/表提取）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ZCL_AI_SQL_EXECUTOR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ZCL_AI_SQL_EXECUTOR.abap（361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SQL 执行器（GENERATE SUBROUTINE POOL）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ZCL_AI_DDIC_TOOLS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ZCL_AI_DDIC_TOOLS.abap（235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🆕 search_tables / describe_table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ZCL_AI_TASK_SERVICE 🆕本批新增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ZCL_AI_TASK_SERVICE.abap（781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任务模型（11 态状态机）/ 消息关联 / 结果索引 / 按任务上下文包 / 乐观锁 / 短 ID；全部表访问在 TASK_CONTEXT_ENABLED 之后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ZCL_AI_REPORT_SERVICE 🆕本批新增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ZCL_AI_REPORT_SERVICE.abap（1026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报表登记/参数读取、服务端参数校验（必填/类型/值域/GE 跨参数/默认值/未知参数拒绝）、RequestId 幂等运行、状态查询（TIMEOUT≠停止、UNKNOWN 继续轮询）、结果读取三重校验（READY+AVAILABLE+归属）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ZCL_AI_REPORT_MOCK 🆕本批新增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ZCL_AI_REPORT_MOCK.abap（351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执行 Mock 适配器（10 场景确定性状态机）；引用 REPORT_SERVICE 常量与 parse_flat_kv，必须晚于其激活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ZCL_AI_INTENT_ROUTER 🆕本批新增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ZCL_AI_INTENT_ROUTER.abap（389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结构化意图协议校验 + 确定性快捷路由（“表 X”优先于库存词、执行+TCode→REPORT、歧义必须追问）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ZCL_AI_TOOL_REGISTRY ⭐本批重贴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ZCL_AI_TOOL_REGISTRY.abap（315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模块正向白名单；修复 INVENTORY 误带 SQL 三工具；REPORT 模块不向模型注入执行工具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ZCL_AI_AGENT_GUARD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ZCL_AI_AGENT_GUARD.abap（678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协议解析/参数规范化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ZCL_AI_DOMAIN_CARDS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ZCL_AI_DOMAIN_CARDS.abap（166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意图路由 + 领域卡（含 SQL 规范与模板）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ZCL_AI_INVENTORY_TOOLS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ZCL_AI_INVENTORY_TOOLS.abap（488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库存域工具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ZCL_AI_DATA_ANALYSIS_SERVICE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ZCL_AI_DATA_ANALYSIS_SERVICE.abap（927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数据分析服务/数据集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ZCL_AI_AGENT_SERVICE ⭐本批重贴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ZCL_AI_AGENT_SERVICE.abap（1641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Agent 主循环 + 任务层接入（意图路由→任务选择→上下文包→收口回写）；REPORT 意图确定性应答，绝不虚构执行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ZCL_AI_CHAT_SERVICE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ZCL_AI_CHAT_SERVICE.abap（1964 行）⭐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业务编排核心（普通对话入口 analyze）⭐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ZCL_AI_CODE_PROVIDER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ZCL_AI_CODE_PROVIDER.abap（439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源码/表结构/取样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ZCL_ZAI_CHAT_DPC_EXT ⭐本批重贴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ZCL_ZAI_CHAT_DPC_EXT.abap（827 行）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网关分发层（22 FI 分支；to_agent_odata / to_generic_odata 转换）；重贴后 grep 核对标记见源码头注释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基线类 ZCL_AI_LLM_CLIENT（297 行）若无变动可不重贴；建议一并覆盖到最新。</w:t>
      </w:r>
    </w:p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激活报错对照　</w:t>
      </w:r>
      <w:r>
        <w:rPr>
          <w:color w:val="1F2937"/>
          <w:sz w:val="21"/>
          <w:szCs w:val="21"/>
          <w:rFonts w:ascii="Calibri" w:eastAsia="Microsoft YaHei"/>
        </w:rPr>
        <w:t xml:space="preserve">报"类型不存在"= 顺序错了（被依赖类未激活）；报 ZCL_AI_CHAT_SERVICE=&gt;TY_V8_RESULT 不存在 = SERVICE 未先于 DPC_EXT 激活。ADT/Eclipse 方式：全选替换 + Ctrl+F3，注意 DPC_EXT 的 INHERITING FROM 父类名与 SEGW 实际生成名一致。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六、第四步：SM59 配置大模型出站（RFC HTTP 目的地）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当前生产配置（示例）：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60"/>
      </w:tblGrid>
      <w:tr>
        <w:trPr>
          <w:tblHeader/>
        </w:trPr>
        <w:tc>
          <w:tcPr>
            <w:tcW w:type="dxa" w:w="24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参数</w:t>
            </w:r>
          </w:p>
        </w:tc>
        <w:tc>
          <w:tcPr>
            <w:tcW w:type="dxa" w:w="68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目的地名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ZAI_LLM_AFIONE（对应 ZAI_MODEL_CFG.DESTINATION）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类型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G（HTTP 到外部服务器）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主机/端口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ai.idpbg.afione.com，端口 3443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路径前缀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/v1/chat/completions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SSL</w:t>
            </w:r>
          </w:p>
        </w:tc>
        <w:tc>
          <w:tcPr>
            <w:tcW w:type="dxa" w:w="6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激活 + SSL Client Anonymous（ssl_id=ANONYM，内网自签网关实测可通）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目的地方式优先（ssl_id 由 SM59 管理）；create_by_url 直连 https 不带 ssl_id 会 SSL 失败（代码已知限制）。</w:t>
      </w:r>
    </w:p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　</w:t>
      </w:r>
      <w:r>
        <w:rPr>
          <w:color w:val="1F2937"/>
          <w:sz w:val="21"/>
          <w:szCs w:val="21"/>
          <w:rFonts w:ascii="Calibri" w:eastAsia="Microsoft YaHei"/>
        </w:rPr>
        <w:t xml:space="preserve">SM59"连接测试"通过 ≠ 业务可通（业务要带 key 走 chat 接口）。用前端"模型测试"或 GW_CLIENT 验证。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七、第五步：模型初始配置、系统配置键与 SICF/权限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7.1 模型初始配置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SE16/SM30 往 ZAI_MODEL_CFG 插一行（或部署前端后在"模型管理"页签维护更方便）：</w:t>
      </w:r>
    </w:p>
    <w:p>
      <w:pPr>
        <w:shd w:fill="F2F4F7" w:val="clear"/>
        <w:spacing w:after="0"/>
        <w:ind w:left="200"/>
      </w:pPr>
      <w:r>
        <w:rPr>
          <w:color w:val="374151"/>
          <w:sz w:val="18"/>
          <w:szCs w:val="18"/>
          <w:rFonts w:ascii="Calibri" w:eastAsia="Microsoft YaHei"/>
        </w:rPr>
        <w:t xml:space="preserve">MODEL_ID=AFIONE / MODEL_TYPE=OPENAI / DESTINATION=ZAI_LLM_AFIONE / API_MODEL=&lt;网关模型名&gt; / AUTH_TYPE=BEARER / API_KEY=&lt;key&gt; / TIMEOUT_SEC=300 / IS_ACTIVE=X</w:t>
      </w:r>
    </w:p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key 属敏感信息　</w:t>
      </w:r>
      <w:r>
        <w:rPr>
          <w:color w:val="1F2937"/>
          <w:sz w:val="21"/>
          <w:szCs w:val="21"/>
          <w:rFonts w:ascii="Calibri" w:eastAsia="Microsoft YaHei"/>
        </w:rPr>
        <w:t xml:space="preserve">不落前端、不进聊天记录；泄露过的 key 及时轮换。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7.2 系统配置键（ZAI_CHAT_CFG，SM30 维护）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260"/>
      </w:tblGrid>
      <w:tr>
        <w:trPr>
          <w:tblHeader/>
        </w:trPr>
        <w:tc>
          <w:tcPr>
            <w:tcW w:type="dxa" w:w="30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键</w:t>
            </w:r>
          </w:p>
        </w:tc>
        <w:tc>
          <w:tcPr>
            <w:tcW w:type="dxa" w:w="20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建议值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SQL_ANALYSIS_ENABLED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X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动态 SQL 分析总开关；未开时 Agent 收到“SQL 分析功能未开启”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SQL_MAX_ROWS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5000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单条 SQL 默认行数上限（代码硬上限 50000）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SQL_MAX_EXEC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单次请求最多 run_sql 次数（上限 10）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AGENT_MAX_ROUNDS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最大轮数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AGENT_BUDGET_SEC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180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总预算秒数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BACKEND_URL / INITIALIZED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见第九章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前端连接与初始化开关（V8 既有）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TASK_CONTEXT_ENABLED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空=关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🆕 任务层总开关：任务创建/恢复/上下文包/结果索引全部在开关之后；关闭时 AnalyzeTask 行为等同旧 AnalyzeAgent，前端能力探测自动回退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REPORT_READ_ENABLED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空=关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🆕 报表登记/参数/已有结果可见；未开时报表定义与结果查询被拒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REPORT_EXEC_ENABLED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空=关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🆕 报表执行开关（双重：全局 + 报表级 EXEC_ENABLED 均为 X 才提交运行）</w:t>
            </w:r>
          </w:p>
        </w:tc>
      </w:tr>
    </w:tbl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提示　</w:t>
      </w:r>
      <w:r>
        <w:rPr>
          <w:color w:val="1F2937"/>
          <w:sz w:val="21"/>
          <w:szCs w:val="21"/>
          <w:rFonts w:ascii="Calibri" w:eastAsia="Microsoft YaHei"/>
        </w:rPr>
        <w:t xml:space="preserve">所有键都有代码默认值：配置表缺失不影响类激活；SQL_MAX_ROWS / SQL_MAX_EXEC 不配置时分别取默认 5000 / 5。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7.3 SICF 与权限角色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SICF：确认 /sap/opu/odata/sap/zai_chat_srv 激活；登录数据处理保持 Standard。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权限角色（找 Basis/权限组给最终用户分配）：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60"/>
      </w:tblGrid>
      <w:tr>
        <w:trPr>
          <w:tblHeader/>
        </w:trPr>
        <w:tc>
          <w:tcPr>
            <w:tcW w:type="dxa" w:w="2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权限对象</w:t>
            </w:r>
          </w:p>
        </w:tc>
        <w:tc>
          <w:tcPr>
            <w:tcW w:type="dxa" w:w="6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S_ICF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访问 ui5_ui5 前端节点 + ZAI_CHAT_SRV 服务节点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S_RFC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网关 RFC 调用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S_TABU_DIS / S_TABU_NAM</w:t>
            </w:r>
          </w:p>
        </w:tc>
        <w:tc>
          <w:tcPr>
            <w:tcW w:type="dxa" w:w="6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决定表数据分析与动态 SQL 能读哪些表（按权限组/表名放开）；无权限的表会被 SQL 门禁拒绝并如实转告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可选：给特定用户开通动态 SQL——SE16 在 ZAI_CHAT_USER 将该用户 SQL_ALLOWED 置 X（未建此字段或值为空 = 开通即可用，按 IT 账号先行原则放开）。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八、发布后验证（/IWFND/GW_CLIENT 逐条执行，带 Basic 头）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前置：GW_CLIENT 里添加自己 SU01 账号的 Basic 认证头。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8.1 基线验证（V8 功能）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400"/>
      </w:tblGrid>
      <w:tr>
        <w:trPr>
          <w:tblHeader/>
        </w:trPr>
        <w:tc>
          <w:tcPr>
            <w:tcW w:type="dxa" w:w="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操作</w:t>
            </w:r>
          </w:p>
        </w:tc>
        <w:tc>
          <w:tcPr>
            <w:tcW w:type="dxa" w:w="44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预期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/Login（首次）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"该账号未开通…"（正常，还没人被授权）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SE16 手工往 ZAI_CHAT_USER 插一行：USERID=你的账号，ROLE=ADMIN，ACTIVE=X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——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3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再调 POST /Login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Success=X，Json 含 "Role":"ADMIN"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4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未授权同事账号调 /Login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"该账号未开通 SAP AI 使用权限" ✅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5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/SaveRoles（两条角色）→ GET /RolesList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ZAI_CHAT_ROLE 出现 2 行；可读回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6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/SavePrompts（两条泡泡）→ GET /PromptsList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可读回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7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GET /UsersList（用普通 USER 账号）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拒绝："该操作仅管理员可执行" ✅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8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/SaveUser（先 SU01 建测试用户）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"已开通"，该用户调 /Login 成功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9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/SaveConfig（BACKEND_URL）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INITIALIZED 自动置 X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/AnalyzeCode（Question=你好）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Answer 非空，消息表 +2 条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11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/AnalyzeCode（Question=分析 表 MARA 的数据）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回复结合字段结构 + 前 50 行样例 ⭐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12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POST /TestModel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Success=X + 耗时毫秒数</w:t>
            </w:r>
          </w:p>
        </w:tc>
      </w:tr>
    </w:tbl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rFonts w:ascii="Calibri" w:eastAsia="Microsoft YaHei"/>
        </w:rPr>
        <w:t xml:space="preserve">8.2 动态 SQL + Agent 验收（安全用例为上线底线，不能跳过）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400"/>
      </w:tblGrid>
      <w:tr>
        <w:trPr>
          <w:tblHeader/>
        </w:trPr>
        <w:tc>
          <w:tcPr>
            <w:tcW w:type="dxa" w:w="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操作</w:t>
            </w:r>
          </w:p>
        </w:tc>
        <w:tc>
          <w:tcPr>
            <w:tcW w:type="dxa" w:w="44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预期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13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SQL_ANALYSIS_ENABLED 未配置/为空时问"统计销售订单按客户分组"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"SQL 分析功能未开启" ✅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14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SM30 配置 SQL_ANALYSIS_ENABLED=X 后重问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启动：search_tables → describe_table → run_sql 全链路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15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故意发写操作：DELETE FROM VBAK WHERE VBELN = '1'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REJECTED 拒绝 ✅（P0 安全底线）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16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故意查敏感表：SELECT * FROM USR02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REJECTED"受保护表"拒绝 ✅（P0 安全底线）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17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跳过 describe 直接 run_sql 一张没描述过的表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被 describe 门禁拒绝："执行 run_sql 前必须先 describe_table 确认表 X" ✅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18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对自建表 ZIDPPP_TEST01（或任一 Z 表）做分组统计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search→describe→run_sql(GROUP BY) 全链路，答案引用具体数字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19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SE16 查 ZAI_SQL_LOG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以上所有 SQL（含被拒绝的）均有审计记录（STATUS=OK/ERROR/REJECTED）</w:t>
            </w:r>
          </w:p>
        </w:tc>
      </w:tr>
      <w:tr>
        <w:trPr>
          <w:tblHeader w:val="false"/>
        </w:trPr>
        <w:tc>
          <w:tcPr>
            <w:tcW w:type="dxa" w:w="6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20</w:t>
            </w:r>
          </w:p>
        </w:tc>
        <w:tc>
          <w:tcPr>
            <w:tcW w:type="dxa" w:w="426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无权限用户查其权限组外的表</w:t>
            </w:r>
          </w:p>
        </w:tc>
        <w:tc>
          <w:tcPr>
            <w:tcW w:type="dxa" w:w="4400"/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被 VIEW_AUTHORITY_CHECK 拒绝，模型如实转告</w:t>
            </w:r>
          </w:p>
        </w:tc>
      </w:tr>
    </w:tbl>
    <w:p>
      <w:pPr>
        <w:pBdr>
          <w:left w:val="single" w:color="D8A800" w:sz="24"/>
        </w:pBdr>
        <w:shd w:fill="FDF3D8" w:val="clear"/>
        <w:spacing w:before="120" w:after="160"/>
        <w:ind w:left="200" w:right="200"/>
      </w:pPr>
      <w:r>
        <w:rPr>
          <w:b/>
          <w:bCs/>
          <w:color w:val="8A6D00"/>
          <w:sz w:val="21"/>
          <w:szCs w:val="21"/>
          <w:rFonts w:ascii="Calibri" w:eastAsia="Microsoft YaHei"/>
        </w:rPr>
        <w:t xml:space="preserve">⚠ 验收底线　</w:t>
      </w:r>
      <w:r>
        <w:rPr>
          <w:color w:val="1F2937"/>
          <w:sz w:val="21"/>
          <w:szCs w:val="21"/>
          <w:rFonts w:ascii="Calibri" w:eastAsia="Microsoft YaHei"/>
        </w:rPr>
        <w:t xml:space="preserve">第 15、16 条是安全底线验证，任一未拒绝则不得上生产。</w:t>
      </w:r>
    </w:p>
    <w:p>
      <w:pPr>
        <w:pStyle w:val="Heading2"/>
        <w:spacing w:before="240" w:after="120"/>
      </w:pPr>
      <w:r>
        <w:rPr>
          <w:b/>
          <w:bCs/>
          <w:color w:val="2E74B5"/>
          <w:sz w:val="24"/>
          <w:szCs w:val="24"/>
          <w:highlight w:val="yellow"/>
          <w:rFonts w:ascii="Calibri" w:eastAsia="Microsoft YaHei"/>
        </w:rPr>
        <w:t xml:space="preserve">8.3 Agent 任务与报表验收（2026-10-07 批次，默认全关 → 灰度）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前置：SM30 维护 3 个开关（先全关）；SE16/SM30 录入一条试点报表登记（ZAI_RPT_DEF + ZAI_RPT_PARAM；Mock 场景由参数快照的 mock_scenario 键驱动，默认 SUCCESS）。ZM001 仅为示例。执行链路为 Mock 适配器，本节通过 ≠ 真实 SAP 权限/后台作业验收。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60"/>
        <w:gridCol w:w="4400"/>
      </w:tblGrid>
      <w:tr>
        <w:trPr>
          <w:tblHeader/>
        </w:trPr>
        <w:tc>
          <w:tcPr>
            <w:tcW w:type="dxa" w:w="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#</w:t>
            </w:r>
          </w:p>
        </w:tc>
        <w:tc>
          <w:tcPr>
            <w:tcW w:type="dxa" w:w="42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操作</w:t>
            </w:r>
          </w:p>
        </w:tc>
        <w:tc>
          <w:tcPr>
            <w:tcW w:type="dxa" w:w="44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预期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三个开关全关时 POST /AnalyzeTask（与 AnalyzeAgent 同参）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行为与旧 AnalyzeAgent 一致；返回 TaskId 为回显候选值（任务层未启用）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2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SM30 开 TASK_CONTEXT_ENABLED=X 后问「执行一下 ZM001」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创建 REPORT 任务，状态 WAITING_INPUT，只追问缺失参数；SE16 查 ZAI_TASK 出现记录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3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 /Tasks?SessionId='…'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返回该会话任务列表（含第 2 条任务，状态/标题/版本齐全）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4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缺必填参数直接 POST /StartReportRun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参数校验拒绝（指明缺失项）；不产生 ReportRun；无 SAP 作业副作用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5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参数补全后 POST /StartReportRun（带 ClientRequestId）；同 RequestId 再提交一次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生成 ZAI_RPT_RUN 记录；第二次返回原运行（幂等）⭐；ZAI_RPT_RUN 该 REQUEST_ID 仅 1 行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6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 /ReportRunStatus?ReportRunId='…' 轮询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状态按 CREATED→SUBMITTED→RUNNING→READY 推进（Mock 按到时推进）；TIMEOUT / UNKNOWN 不伪造成功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7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 /ReportResult?ArtifactId='…'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READY + AVAILABLE + 本人任务三重校验通过才返回数据；跨用户/跨任务引用被拒 ⭐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8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POST /TaskAction?Action='PAUSE'，再 'RESUME'、'VIEW'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任务状态 PAUSED→恢复；VIEW 返回任务详情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9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问一个未登记的 TCode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拒绝：“未登记/不允许模型临时执行”；无运行产生（安全行为）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10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关 TASK_CONTEXT_ENABLED 后问旧问题（普通聊天/动态 SQL）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旧 AnalyzeAgent / AnalyzeCode 链路零影响；老会话可打开（回归验证）</w:t>
            </w:r>
          </w:p>
        </w:tc>
      </w:tr>
    </w:tbl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1F2937"/>
          <w:sz w:val="21"/>
          <w:szCs w:val="21"/>
          <w:highlight w:val="yellow"/>
          <w:rFonts w:ascii="Calibri" w:eastAsia="Microsoft YaHei"/>
        </w:rPr>
        <w:t xml:space="preserve">⚠ 验收底线　</w:t>
      </w: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第 5、7 条（幂等与结果归属）是本批安全底线：同一 ClientRequestId 产生两行 ZAI_RPT_RUN、或能读到他人任务的结果，任一出现则不得灰度放量。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九、上线 SOP（每个环境走一遍）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① 完成第三~七章（15 张表 / SEGW 建模 22 FI / 16 类 / SM59 / SICF / 模型与配置键）；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② SE16 手工插入第一个 ADMIN（全流程唯一一次手工插表）；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③ SM30 配置动态 SQL 的 5 个配置键（SQL_ANALYSIS_ENABLED 先不开，验收时再开）；</w:t>
      </w:r>
    </w:p>
    <w:p>
      <w:pPr>
        <w:spacing w:after="120"/>
      </w:pP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③-b SM30 维护任务/报表 3 个开关（TASK_CONTEXT_ENABLED / REPORT_READ_ENABLED / REPORT_EXEC_ENABLED，默认全关；灰度顺序见 7.2，先不开）；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④ 该管理员登录前端 → 设置 → 连接：确认后端地址并保存（SaveConfig BACKEND_URL → INITIALIZED=X）；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⑤ 从"用户管理"开通真实管理员与用户 → 后续全部走真实账号；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⑥ 执行第八章 8.1 + 8.2 全部验证，安全用例必须全绿；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⑦ INITIALIZED 按环境独立——测试库/生产库各自重新走一遍初始化，互不影响；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⑧ 生产发布后尽快完成首次配置，缩短前端初始 admin/123456 的弱口令窗口期。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十、传输发布与多环境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传输顺序：表（SE11）→ 类（SE24）→ SEGW 运行时再生成（SEGW 本地对象落在 $TMP 的，先改可传输包再生成）；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SE09 释放 → STMS 导入测试库 → 第八章验证清单全绿 → 再导生产库；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每个新环境导入后：SICF 重新激活服务节点（传输不自动激活）+ SM59 目的地各自配置 + 走第九章初始化。</w:t>
      </w:r>
    </w:p>
    <w:p>
      <w:pPr>
        <w:pBdr>
          <w:left w:val="single" w:color="D8A800" w:sz="24"/>
        </w:pBdr>
        <w:shd w:fill="E8F2E4" w:val="clear"/>
        <w:spacing w:before="120" w:after="160"/>
        <w:ind w:left="200" w:right="200"/>
      </w:pPr>
      <w:r>
        <w:rPr>
          <w:b/>
          <w:bCs/>
          <w:color w:val="1F2937"/>
          <w:sz w:val="21"/>
          <w:szCs w:val="21"/>
          <w:highlight w:val="yellow"/>
          <w:rFonts w:ascii="Calibri" w:eastAsia="Microsoft YaHei"/>
        </w:rPr>
        <w:t xml:space="preserve">⚠ 本批起注意　</w:t>
      </w:r>
      <w:r>
        <w:rPr>
          <w:color w:val="1F2937"/>
          <w:sz w:val="21"/>
          <w:szCs w:val="21"/>
          <w:highlight w:val="yellow"/>
          <w:rFonts w:ascii="Calibri" w:eastAsia="Microsoft YaHei"/>
        </w:rPr>
        <w:t xml:space="preserve">SM30 配置数据不随传输走：任务/报表 3 个开关、动态 SQL 5 个配置键、报表登记数据（ZAI_RPT_DEF / ZAI_RPT_PARAM）在每个环境导入后必须重新维护，并按 8.3 重新验收后再灰度。</w:t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十一、常见问题速查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60"/>
      </w:tblGrid>
      <w:tr>
        <w:trPr>
          <w:tblHeader/>
        </w:trPr>
        <w:tc>
          <w:tcPr>
            <w:tcW w:type="dxa" w:w="360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现象</w:t>
            </w:r>
          </w:p>
        </w:tc>
        <w:tc>
          <w:tcPr>
            <w:tcW w:type="dxa" w:w="5660"/>
            <w:shd w:fill="D9E6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9"/>
                <w:szCs w:val="19"/>
                <w:rFonts w:ascii="Calibri" w:eastAsia="Microsoft YaHei"/>
              </w:rPr>
              <w:t xml:space="preserve">根因与处置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覆盖 DPC_EXT 后激活报“类型 ZCL_AI_CHAT_SERVICE=&gt;TY_V8_RESULT 不存在”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SERVICE 没先激活——按第五章顺序重来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调 V8 接口 404（unknown function import）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SEGW 建模后没“生成运行时”，或服务未激活；改完跑 /IWFND/CACHE_CLEANUP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/Login 一直“未开通权限”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ZAI_CHAT_USER 无记录或 ACTIVE 空——SE16 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“该操作仅管理员可执行”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当前账号 ROLE≠ADMIN 或非 X；SE16 检查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表分析提示读取失败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用户缺 S_TABU_DIS 对应权限组；权限组按需放开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表取样短转储 CX_SY_MOVE_CAST_ERROR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后端还是旧版 SERVICE——用仓库最新版整类重贴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回答“SQL 分析功能未开启”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ZAI_CHAT_CFG 无 SQL_ANALYSIS_ENABLED=X——SM30 补配置（7.2）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run_sql 被拒“必须先 describe_table”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门禁正常工作：让模型先 describe 涉及的每张表再执行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run_sql 被拒 REJECTED（写操作/受保护表）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SQL_GUARD 正常拦截；查 ZAI_SQL_LOG 可见被拒 SQL 原文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模型回“没有权限读取表 X”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S_TABU_NAM/DIS 权限组未放开该表，或表在敏感表黑名单——按需放开权限，不要绕过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多轮 Agent 请求中途断开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ICM PROCTIMEOUT &lt; 200 秒——让 Basis 调大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Agent 每轮都很慢/超时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模型侧问题：确认 ZAI_MODEL_CFG 的 TIMEOUT_SEC 与网关连通性；查看是否指向过慢的模型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SaveRoles 报 JSON 解析失败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入参必须是合法 JSON 数组文本 ["角色A","角色B"]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网关 500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/IWFND/ERROR_LOG 看短文本（常见表字段与手册不一致）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TestModel 超时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rFonts w:ascii="Calibri" w:eastAsia="Microsoft YaHei"/>
              </w:rPr>
              <w:t xml:space="preserve">SM59 出网不通 / 端口未放通 / TIMEOUT_SEC 太小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前端任务区不出现；AnalyzeTask 响应没有任务字段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TASK_CONTEXT_ENABLED 未开——SM30 置 X。关闭时任务字段仅回显候选值（设计行为），前端能力探测自动回退旧 AnalyzeAgent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调 AnalyzeTask / Tasks 等新接口 404（unknown function import）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4.5 SEGW 增量后没 Generate Runtime，或服务未重新发布——重做生成 + /IWFND/CACHE_CLEANUP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$metadata 有新字段但响应里全为空（TaskId / ResultJson 等）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下划线坑指纹复发：代码按无下划线大写组件名输出，SEGW 属性名必须逐字一致（TaskId 不能建成 Task_Id）——改正后重新 Generate Runtime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激活 ZCL_AI_REPORT_MOCK 报 PARSE_FLAT_KV 或常量不存在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REPORT_SERVICE 未先激活——按 5.1 顺序（REPORT_SERVICE → REPORT_MOCK）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报表提问被拒“未登记/不允许模型临时执行”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ZAI_RPT_DEF 无该 REPORT_ID 或 ACTIVE / READ_ENABLED 未开——SM30/SE16 维护登记数据（安全行为，不是故障）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StartReportRun 被拒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双重开关未满足：ZAI_CHAT_CFG 的 REPORT_EXEC_ENABLED 与报表级 EXEC_ENABLED 都要为 X</w:t>
            </w:r>
          </w:p>
        </w:tc>
      </w:tr>
      <w:tr>
        <w:trPr>
          <w:tblHeader w:val="false"/>
        </w:trP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报表状态停在 UNKNOWN / TIMEOUT</w:t>
            </w:r>
          </w:p>
        </w:tc>
        <w:tc>
          <w:tcPr>
            <w:tcW w:type="dxa" w:w="5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1F2937"/>
                <w:sz w:val="19"/>
                <w:szCs w:val="19"/>
                <w:highlight w:val="yellow"/>
                <w:rFonts w:ascii="Calibri" w:eastAsia="Microsoft YaHei"/>
              </w:rPr>
              <w:t xml:space="preserve">状态机设计行为：TIMEOUT≠停止、UNKNOWN 继续轮询——用 ReportRunStatus 继续查询，不要重复提交（幂等键会返回原运行）</w:t>
            </w:r>
          </w:p>
        </w:tc>
      </w:tr>
    </w:tbl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</w:r>
    </w:p>
    <w:p>
      <w:pPr>
        <w:pStyle w:val="Heading1"/>
        <w:pBdr>
          <w:bottom w:val="single" w:color="D9E6F5" w:sz="8"/>
        </w:pBdr>
        <w:spacing w:before="360" w:after="160"/>
      </w:pPr>
      <w:r>
        <w:rPr>
          <w:b/>
          <w:bCs/>
          <w:color w:val="1F4E79"/>
          <w:sz w:val="30"/>
          <w:szCs w:val="30"/>
          <w:rFonts w:ascii="Calibri" w:eastAsia="Microsoft YaHei"/>
        </w:rPr>
        <w:t xml:space="preserve">附：与本文档配套的资料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backend-abap/ZAI_CHAT_V8_ADMIN.abap：V8 增量时代说明存档，内容已全部并入各类与本文档，仅历史存档，不要按它操作；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历史手册（V1.0~V2.1 各版）内容已并入本文档；版本沿革见仓库根 CHANGE-HIGHLIGHTS.md；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排查方法论与错误指纹表：仓库根 BACKEND-DEBUG-NOTES.md；</w:t>
      </w:r>
    </w:p>
    <w:p>
      <w:pPr>
        <w:spacing w:after="120"/>
      </w:pPr>
      <w:r>
        <w:rPr>
          <w:color w:val="1F2937"/>
          <w:sz w:val="21"/>
          <w:szCs w:val="21"/>
          <w:rFonts w:ascii="Calibri" w:eastAsia="Microsoft YaHei"/>
        </w:rPr>
        <w:t xml:space="preserve">· 设计与代码结构：01-后端开发文档；前端部署：04-前端实施文档。</w:t>
      </w:r>
    </w:p>
    <w:sectPr>
      <w:headerReference w:type="default" r:id="rId6"/>
      <w:footerReference w:type="default" r:id="rId7"/>
      <w:pgSz w:w="11906" w:h="16838" w:orient="portrait"/>
      <w:pgMar w:top="1440" w:right="1320" w:bottom="144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0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6F5" w:sz="4"/>
      </w:pBdr>
      <w:jc w:val="right"/>
    </w:pPr>
    <w:r>
      <w:rPr>
        <w:color w:val="687078"/>
        <w:sz w:val="16"/>
        <w:szCs w:val="16"/>
        <w:rFonts w:ascii="Calibri" w:eastAsia="Microsoft YaHei"/>
      </w:rPr>
      <w:t xml:space="preserve">SAP AI CHAT · 后端实施文档 · docs/03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7"/>
        <w:sz w:val="21"/>
        <w:szCs w:val="21"/>
        <w:rFonts w:ascii="Calibri" w:eastAsia="Microsoft Ya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2026-10-05T16:33:57.125Z</dcterms:created>
  <dcterms:modified xsi:type="dcterms:W3CDTF">2026-10-05T16:33:57.125Z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