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17.png" ContentType="image/png"/>
  <Override PartName="/word/media/rId39.png" ContentType="image/png"/>
  <Override PartName="/word/media/rId24.png" ContentType="image/png"/>
  <Override PartName="/word/media/rId21.png" ContentType="image/png"/>
  <Override PartName="/word/media/rId44.png" ContentType="image/png"/>
  <Override PartName="/word/media/rId50.png" ContentType="image/png"/>
  <Override PartName="/word/media/rId47.png" ContentType="image/png"/>
  <Override PartName="/word/media/rId27.png" ContentType="image/png"/>
  <Override PartName="/word/media/rId54.png" ContentType="image/png"/>
  <Override PartName="/word/media/rId36.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音元输入法编辑器-yinyuan-input-method-editor"/>
    <w:p>
      <w:pPr>
        <w:pStyle w:val="Heading1"/>
      </w:pPr>
      <w:r>
        <w:rPr>
          <w:rFonts w:hint="eastAsia"/>
        </w:rPr>
        <w:t xml:space="preserve">音元输入法编辑器</w:t>
      </w:r>
      <w:r>
        <w:t xml:space="preserve"> (Yinyuan Input Method Editor)</w:t>
      </w:r>
    </w:p>
    <w:bookmarkStart w:id="9" w:name="概述"/>
    <w:p>
      <w:pPr>
        <w:pStyle w:val="Heading2"/>
      </w:pPr>
      <w:r>
        <w:rPr>
          <w:rFonts w:hint="eastAsia"/>
        </w:rPr>
        <w:t xml:space="preserve">概述</w:t>
      </w:r>
    </w:p>
    <w:p>
      <w:pPr>
        <w:pStyle w:val="FirstParagraph"/>
      </w:pPr>
      <w:r>
        <w:rPr>
          <w:rFonts w:hint="eastAsia"/>
        </w:rPr>
        <w:t xml:space="preserve">音元输入法编辑器(YIME)，简称音元输入法，是以音元为码元的汉语音码输入系统。这套系统通过</w:t>
      </w:r>
      <w:r>
        <w:t xml:space="preserve"> 52 </w:t>
      </w:r>
      <w:r>
        <w:rPr>
          <w:rFonts w:hint="eastAsia"/>
        </w:rPr>
        <w:t xml:space="preserve">个音元实现高效汉字输入，相比现行任何以《汉语拼音方案》为基础的全拼输入法具有以下优势：</w:t>
      </w:r>
    </w:p>
    <w:p>
      <w:pPr>
        <w:pStyle w:val="Compact"/>
        <w:numPr>
          <w:ilvl w:val="0"/>
          <w:numId w:val="1001"/>
        </w:numPr>
      </w:pPr>
      <w:r>
        <w:rPr>
          <w:rFonts w:hint="eastAsia"/>
          <w:b/>
          <w:bCs/>
        </w:rPr>
        <w:t xml:space="preserve">更短的编码长度</w:t>
      </w:r>
      <w:r>
        <w:rPr>
          <w:rFonts w:hint="eastAsia"/>
        </w:rPr>
        <w:t xml:space="preserve">：字词平均码长比现行任何一种全拼输入法的字词平均码长都短</w:t>
      </w:r>
    </w:p>
    <w:p>
      <w:pPr>
        <w:pStyle w:val="Compact"/>
        <w:numPr>
          <w:ilvl w:val="0"/>
          <w:numId w:val="1001"/>
        </w:numPr>
      </w:pPr>
      <w:r>
        <w:rPr>
          <w:rFonts w:hint="eastAsia"/>
          <w:b/>
          <w:bCs/>
        </w:rPr>
        <w:t xml:space="preserve">更高的输入效率</w:t>
      </w:r>
      <w:r>
        <w:rPr>
          <w:rFonts w:hint="eastAsia"/>
        </w:rPr>
        <w:t xml:space="preserve">：拣字和拣词率比现行任何一种全拼输入法的拣字和拣词率都高</w:t>
      </w:r>
    </w:p>
    <w:p>
      <w:pPr>
        <w:pStyle w:val="Compact"/>
        <w:numPr>
          <w:ilvl w:val="0"/>
          <w:numId w:val="1001"/>
        </w:numPr>
      </w:pPr>
      <w:r>
        <w:rPr>
          <w:rFonts w:hint="eastAsia"/>
          <w:b/>
          <w:bCs/>
        </w:rPr>
        <w:t xml:space="preserve">更精的音系表达</w:t>
      </w:r>
      <w:r>
        <w:rPr>
          <w:rFonts w:hint="eastAsia"/>
        </w:rPr>
        <w:t xml:space="preserve">：音元系统与已有各种类型的语音系统相比，主要是在和音位系统对比时，能更准确地表达汉语语音系统的特征。</w:t>
      </w:r>
    </w:p>
    <w:bookmarkEnd w:id="9"/>
    <w:bookmarkStart w:id="12" w:name="特性"/>
    <w:p>
      <w:pPr>
        <w:pStyle w:val="Heading2"/>
      </w:pPr>
      <w:r>
        <w:rPr>
          <w:rFonts w:hint="eastAsia"/>
        </w:rPr>
        <w:t xml:space="preserve">特性</w:t>
      </w:r>
    </w:p>
    <w:bookmarkStart w:id="10" w:name="理论基础"/>
    <w:p>
      <w:pPr>
        <w:pStyle w:val="Heading3"/>
      </w:pPr>
      <w:r>
        <w:rPr>
          <w:rFonts w:hint="eastAsia"/>
        </w:rPr>
        <w:t xml:space="preserve">理论基础</w:t>
      </w:r>
    </w:p>
    <w:p>
      <w:pPr>
        <w:pStyle w:val="FirstParagraph"/>
      </w:pPr>
      <w:r>
        <w:rPr>
          <w:rFonts w:hint="eastAsia"/>
        </w:rPr>
        <w:t xml:space="preserve">音元输入法以音元系统为基础构建。音元系统是以音元为元素（基本结构单元）的汉语语音系统。在通用现代汉语的音元系统中，音元共有</w:t>
      </w:r>
      <w:r>
        <w:t xml:space="preserve"> 52 </w:t>
      </w:r>
      <w:r>
        <w:rPr>
          <w:rFonts w:hint="eastAsia"/>
        </w:rPr>
        <w:t xml:space="preserve">个，分成噪音和乐音两类。其中，噪音有</w:t>
      </w:r>
      <w:r>
        <w:t xml:space="preserve"> 22 </w:t>
      </w:r>
      <w:r>
        <w:rPr>
          <w:rFonts w:hint="eastAsia"/>
        </w:rPr>
        <w:t xml:space="preserve">个，乐音有</w:t>
      </w:r>
      <w:r>
        <w:t xml:space="preserve"> 30 </w:t>
      </w:r>
      <w:r>
        <w:rPr>
          <w:rFonts w:hint="eastAsia"/>
        </w:rPr>
        <w:t xml:space="preserve">个。噪音特指充当首音的无固定音高的辅音音元，只有音质是区别特征。乐音特指构成干音的有固定音高的舒音音元，既有元音也有辅音，音高和音质都是区别特征。乐音，根据音质分成10类，每类3个；根据音高分成高调乐音、中调乐音和低调乐音三类，每类</w:t>
      </w:r>
      <w:r>
        <w:t xml:space="preserve"> 10 </w:t>
      </w:r>
      <w:r>
        <w:rPr>
          <w:rFonts w:hint="eastAsia"/>
        </w:rPr>
        <w:t xml:space="preserve">个。乐音与音位系统的音质音位和声调音位没有简单而又直接的对应关系。在结构上，噪音充当首音；乐音构成干音；首音和干音构成音节。在音元输入系统中，在等长编码模式下，首音只由一个噪音充当，干音均由三个乐音构成；表示每个有声调的汉语音节的码元序列就是构成该有声调的汉语音节的音元序列；系统通过输入构成每个有声调的汉语音节的音元序列输入每个有声调的汉语音节对应的汉字及其构成的语句。</w:t>
      </w:r>
    </w:p>
    <w:p>
      <w:pPr>
        <w:pStyle w:val="Compact"/>
        <w:numPr>
          <w:ilvl w:val="0"/>
          <w:numId w:val="1002"/>
        </w:numPr>
      </w:pPr>
      <w:r>
        <w:rPr>
          <w:rFonts w:hint="eastAsia"/>
          <w:b/>
          <w:bCs/>
        </w:rPr>
        <w:t xml:space="preserve">首音系统</w:t>
      </w:r>
      <w:r>
        <w:rPr>
          <w:rFonts w:hint="eastAsia"/>
        </w:rPr>
        <w:t xml:space="preserve">：首音只由噪音充当，共有22个。首音指位处音节首位的除阻辅音，分成实首音和虚首音两类。在等长编码模式下，首音只由一个噪音充当。首音对应音节声母。实首音对应非零声母。虚首音对应零声母。为简洁计，虚首音通常笼统算作一个音元。</w:t>
      </w:r>
    </w:p>
    <w:p>
      <w:pPr>
        <w:pStyle w:val="Compact"/>
        <w:numPr>
          <w:ilvl w:val="0"/>
          <w:numId w:val="1002"/>
        </w:numPr>
      </w:pPr>
      <w:r>
        <w:rPr>
          <w:rFonts w:hint="eastAsia"/>
          <w:b/>
          <w:bCs/>
        </w:rPr>
        <w:t xml:space="preserve">干音系统</w:t>
      </w:r>
      <w:r>
        <w:rPr>
          <w:rFonts w:hint="eastAsia"/>
        </w:rPr>
        <w:t xml:space="preserve">：干音均由乐音构成。干音指位处在首音后的乐音序列，分成高调干音、升调干音、低调干音和降调干音四类。在等长编码模式下，干音均由三个乐音构成。高调干音由三个高调乐音构成；升调干音由一个低调乐音、一个中调乐音和一个高调乐音构成；低调干音由三个低调乐音构成；降调干音由一个高调乐音、一个中调乐音和一个低调乐音构成。干音对应带调韵母。带调韵母指由声调与韵母构成的音段。高调干音、升调干音、低调干音和降调干音依序对应带声调阴平、阳平、上声和去声的韵母。</w:t>
      </w:r>
    </w:p>
    <w:p>
      <w:pPr>
        <w:pStyle w:val="Compact"/>
        <w:numPr>
          <w:ilvl w:val="0"/>
          <w:numId w:val="1002"/>
        </w:numPr>
      </w:pPr>
      <w:r>
        <w:rPr>
          <w:rFonts w:hint="eastAsia"/>
          <w:b/>
          <w:bCs/>
        </w:rPr>
        <w:t xml:space="preserve">系统映射</w:t>
      </w:r>
      <w:r>
        <w:rPr>
          <w:rFonts w:hint="eastAsia"/>
        </w:rPr>
        <w:t xml:space="preserve">：音元系统与《汉语拼音方案》建立精确对应关系，同时保持自身独立性。</w:t>
      </w:r>
    </w:p>
    <w:bookmarkEnd w:id="10"/>
    <w:bookmarkStart w:id="11" w:name="基本功能"/>
    <w:p>
      <w:pPr>
        <w:pStyle w:val="Heading3"/>
      </w:pPr>
      <w:r>
        <w:rPr>
          <w:rFonts w:hint="eastAsia"/>
        </w:rPr>
        <w:t xml:space="preserve">基本功能</w:t>
      </w:r>
    </w:p>
    <w:p>
      <w:pPr>
        <w:pStyle w:val="Compact"/>
        <w:numPr>
          <w:ilvl w:val="0"/>
          <w:numId w:val="1003"/>
        </w:numPr>
      </w:pPr>
      <w:r>
        <w:rPr>
          <w:rFonts w:hint="eastAsia"/>
          <w:b/>
          <w:bCs/>
        </w:rPr>
        <w:t xml:space="preserve">四种模式输入</w:t>
      </w:r>
      <w:r>
        <w:rPr>
          <w:rFonts w:hint="eastAsia"/>
        </w:rPr>
        <w:t xml:space="preserve">：全拼、简拼、双拼和并击四种输入模式</w:t>
      </w:r>
      <w:r>
        <w:t xml:space="preserve"> </w:t>
      </w:r>
      <w:r>
        <w:rPr>
          <w:rFonts w:hint="eastAsia"/>
        </w:rPr>
        <w:t xml:space="preserve">在全拼模式下，音节由一个充当首音的音元和三个构成干音的音元构成。音元输入也有与全拼相对的简拼、双拼和并击等输入模式。在全拼中，省略虚首音、把构成干音的两个或三个连续且相同的音元合并成一个音元、从由三个音质相同的音元构成的干音中省略中间的中调乐音，就是简拼。双拼是指在一键输入首音后一键输入干音的输入模式。并击，也称合击，是指在一键输入首音后通过同时输入一组表示干音的音元的组合键输入干音从而输入音节的输入模式。</w:t>
      </w:r>
    </w:p>
    <w:p>
      <w:pPr>
        <w:pStyle w:val="Compact"/>
        <w:numPr>
          <w:ilvl w:val="0"/>
          <w:numId w:val="1003"/>
        </w:numPr>
      </w:pPr>
      <w:r>
        <w:rPr>
          <w:rFonts w:hint="eastAsia"/>
          <w:b/>
          <w:bCs/>
        </w:rPr>
        <w:t xml:space="preserve">智能编码转换</w:t>
      </w:r>
      <w:r>
        <w:rPr>
          <w:rFonts w:hint="eastAsia"/>
        </w:rPr>
        <w:t xml:space="preserve">：实时由语音到音元到汉字双向转换引擎</w:t>
      </w:r>
    </w:p>
    <w:p>
      <w:pPr>
        <w:pStyle w:val="Compact"/>
        <w:numPr>
          <w:ilvl w:val="0"/>
          <w:numId w:val="1003"/>
        </w:numPr>
      </w:pPr>
      <w:r>
        <w:rPr>
          <w:rFonts w:hint="eastAsia"/>
          <w:b/>
          <w:bCs/>
        </w:rPr>
        <w:t xml:space="preserve">多种平台支持</w:t>
      </w:r>
      <w:r>
        <w:rPr>
          <w:rFonts w:hint="eastAsia"/>
        </w:rPr>
        <w:t xml:space="preserve">：提供网页端、桌面端和移动端输入功能</w:t>
      </w:r>
    </w:p>
    <w:bookmarkEnd w:id="11"/>
    <w:bookmarkEnd w:id="12"/>
    <w:bookmarkStart w:id="43" w:name="码元"/>
    <w:p>
      <w:pPr>
        <w:pStyle w:val="Heading2"/>
      </w:pPr>
      <w:r>
        <w:rPr>
          <w:rFonts w:hint="eastAsia"/>
        </w:rPr>
        <w:t xml:space="preserve">码元</w:t>
      </w:r>
    </w:p>
    <w:p>
      <w:pPr>
        <w:pStyle w:val="FirstParagraph"/>
      </w:pPr>
      <w:r>
        <w:rPr>
          <w:rFonts w:hint="eastAsia"/>
        </w:rPr>
        <w:t xml:space="preserve">在音元输入系统中，码元就是音元系统的音元。</w:t>
      </w:r>
    </w:p>
    <w:bookmarkStart w:id="13" w:name="编码原则"/>
    <w:p>
      <w:pPr>
        <w:pStyle w:val="Heading3"/>
      </w:pPr>
      <w:r>
        <w:rPr>
          <w:rFonts w:hint="eastAsia"/>
        </w:rPr>
        <w:t xml:space="preserve">编码原则</w:t>
      </w:r>
    </w:p>
    <w:p>
      <w:pPr>
        <w:pStyle w:val="FirstParagraph"/>
      </w:pPr>
      <w:r>
        <w:rPr>
          <w:rFonts w:hint="eastAsia"/>
        </w:rPr>
        <w:t xml:space="preserve">全拼编码原则是一音一码。</w:t>
      </w:r>
    </w:p>
    <w:bookmarkEnd w:id="13"/>
    <w:bookmarkStart w:id="20" w:name="键盘布局"/>
    <w:p>
      <w:pPr>
        <w:pStyle w:val="Heading3"/>
      </w:pPr>
      <w:r>
        <w:rPr>
          <w:rFonts w:hint="eastAsia"/>
        </w:rPr>
        <w:t xml:space="preserve">键盘布局</w:t>
      </w:r>
    </w:p>
    <w:p>
      <w:pPr>
        <w:pStyle w:val="FirstParagraph"/>
      </w:pPr>
      <w:r>
        <w:rPr>
          <w:rFonts w:hint="eastAsia"/>
        </w:rPr>
        <w:t xml:space="preserve">根据一音一码原则，音元输入法可用两种键盘输入汉字：</w:t>
      </w:r>
    </w:p>
    <w:p>
      <w:pPr>
        <w:pStyle w:val="BodyText"/>
      </w:pPr>
      <w:r>
        <w:rPr>
          <w:rFonts w:hint="eastAsia"/>
        </w:rPr>
        <w:t xml:space="preserve">一种是重置键位的美式键盘。这种键盘布局，把键值为</w:t>
      </w:r>
      <w:r>
        <w:t xml:space="preserve"> 65~90 </w:t>
      </w:r>
      <w:r>
        <w:rPr>
          <w:rFonts w:hint="eastAsia"/>
        </w:rPr>
        <w:t xml:space="preserve">和</w:t>
      </w:r>
      <w:r>
        <w:t xml:space="preserve"> </w:t>
      </w:r>
      <w:r>
        <w:rPr>
          <w:rFonts w:hint="eastAsia"/>
        </w:rPr>
        <w:t xml:space="preserve">97~122的52个键位（对应美式键盘的大小写字母键）47个做成下档键和5个做成上档键，按照一音一码原则，把47个音元映射到下档键上，把5个音元（在把虚首音笼统算作一个音元时）映射到上档键上。这种键盘布局草图如图：</w:t>
      </w:r>
    </w:p>
    <w:p>
      <w:pPr>
        <w:pStyle w:val="CaptionedFigure"/>
      </w:pPr>
      <w:r>
        <w:drawing>
          <wp:inline>
            <wp:extent cx="5334000" cy="1597316"/>
            <wp:effectExtent b="0" l="0" r="0" t="0"/>
            <wp:docPr descr="104键键盘布局" title="" id="15" name="Picture"/>
            <a:graphic>
              <a:graphicData uri="http://schemas.openxmlformats.org/drawingml/2006/picture">
                <pic:pic>
                  <pic:nvPicPr>
                    <pic:cNvPr descr="Assets\Images\keyboard-layout104keys-internal-reset.png" id="16" name="Picture"/>
                    <pic:cNvPicPr>
                      <a:picLocks noChangeArrowheads="1" noChangeAspect="1"/>
                    </pic:cNvPicPr>
                  </pic:nvPicPr>
                  <pic:blipFill>
                    <a:blip r:embed="rId14"/>
                    <a:stretch>
                      <a:fillRect/>
                    </a:stretch>
                  </pic:blipFill>
                  <pic:spPr bwMode="auto">
                    <a:xfrm>
                      <a:off x="0" y="0"/>
                      <a:ext cx="5334000" cy="1597316"/>
                    </a:xfrm>
                    <a:prstGeom prst="rect">
                      <a:avLst/>
                    </a:prstGeom>
                    <a:noFill/>
                    <a:ln w="9525">
                      <a:noFill/>
                      <a:headEnd/>
                      <a:tailEnd/>
                    </a:ln>
                  </pic:spPr>
                </pic:pic>
              </a:graphicData>
            </a:graphic>
          </wp:inline>
        </w:drawing>
      </w:r>
    </w:p>
    <w:p>
      <w:pPr>
        <w:pStyle w:val="ImageCaption"/>
      </w:pPr>
      <w:r>
        <w:rPr>
          <w:rFonts w:hint="eastAsia"/>
        </w:rPr>
        <w:t xml:space="preserve">104键键盘布局</w:t>
      </w:r>
    </w:p>
    <w:p>
      <w:pPr>
        <w:pStyle w:val="BodyText"/>
      </w:pPr>
      <w:r>
        <w:rPr>
          <w:rFonts w:hint="eastAsia"/>
        </w:rPr>
        <w:t xml:space="preserve">图</w:t>
      </w:r>
      <w:r>
        <w:t xml:space="preserve"> 1 </w:t>
      </w:r>
      <w:r>
        <w:rPr>
          <w:rFonts w:hint="eastAsia"/>
        </w:rPr>
        <w:t xml:space="preserve">音元在键盘上的分布</w:t>
      </w:r>
    </w:p>
    <w:p>
      <w:pPr>
        <w:pStyle w:val="BodyText"/>
      </w:pPr>
      <w:r>
        <w:rPr>
          <w:rFonts w:hint="eastAsia"/>
        </w:rPr>
        <w:t xml:space="preserve">一种是一音一键的中式键盘。这种键盘布局，通过中英文切换键设定输入状态，在中文输入状态下，主键盘区设置56个按键（在美式键盘的47键基础上增加9键并每键设置上下档位），把51个音元和5个表示虚首音的音符映射到键值为</w:t>
      </w:r>
      <w:r>
        <w:t xml:space="preserve"> 65~90 </w:t>
      </w:r>
      <w:r>
        <w:rPr>
          <w:rFonts w:hint="eastAsia"/>
        </w:rPr>
        <w:t xml:space="preserve">和</w:t>
      </w:r>
      <w:r>
        <w:t xml:space="preserve"> </w:t>
      </w:r>
      <w:r>
        <w:rPr>
          <w:rFonts w:hint="eastAsia"/>
        </w:rPr>
        <w:t xml:space="preserve">97~122的52个键位（对应美式键盘的大小写字母键）</w:t>
      </w:r>
      <w:r>
        <w:t xml:space="preserve"> </w:t>
      </w:r>
      <w:r>
        <w:rPr>
          <w:rFonts w:hint="eastAsia"/>
        </w:rPr>
        <w:t xml:space="preserve">和4个新增键位上并全部设置成下档键。这就是说，这种键盘共有</w:t>
      </w:r>
      <w:r>
        <w:t xml:space="preserve"> 56 </w:t>
      </w:r>
      <w:r>
        <w:rPr>
          <w:rFonts w:hint="eastAsia"/>
        </w:rPr>
        <w:t xml:space="preserve">个下档键位：键值为</w:t>
      </w:r>
      <w:r>
        <w:t xml:space="preserve"> 65~90 </w:t>
      </w:r>
      <w:r>
        <w:rPr>
          <w:rFonts w:hint="eastAsia"/>
        </w:rPr>
        <w:t xml:space="preserve">和</w:t>
      </w:r>
      <w:r>
        <w:t xml:space="preserve"> 97~122 </w:t>
      </w:r>
      <w:r>
        <w:rPr>
          <w:rFonts w:hint="eastAsia"/>
        </w:rPr>
        <w:t xml:space="preserve">的键位和4个新增键位。在这种键盘上，其它键值的键位，包括数字符号、运算符号、标点符号、变音符号，等等，全部做成上档键位，共有56个上档键位。这种键盘主要用来根据音元输入法输入汉字。</w:t>
      </w:r>
    </w:p>
    <w:p>
      <w:pPr>
        <w:pStyle w:val="CaptionedFigure"/>
      </w:pPr>
      <w:r>
        <w:drawing>
          <wp:inline>
            <wp:extent cx="5334000" cy="1198803"/>
            <wp:effectExtent b="0" l="0" r="0" t="0"/>
            <wp:docPr descr="128键键盘布局" title="" id="18" name="Picture"/>
            <a:graphic>
              <a:graphicData uri="http://schemas.openxmlformats.org/drawingml/2006/picture">
                <pic:pic>
                  <pic:nvPicPr>
                    <pic:cNvPr descr="Assets/Images/keyboard-layout128keys-Chinese.png" id="19" name="Picture"/>
                    <pic:cNvPicPr>
                      <a:picLocks noChangeArrowheads="1" noChangeAspect="1"/>
                    </pic:cNvPicPr>
                  </pic:nvPicPr>
                  <pic:blipFill>
                    <a:blip r:embed="rId17"/>
                    <a:stretch>
                      <a:fillRect/>
                    </a:stretch>
                  </pic:blipFill>
                  <pic:spPr bwMode="auto">
                    <a:xfrm>
                      <a:off x="0" y="0"/>
                      <a:ext cx="5334000" cy="1198803"/>
                    </a:xfrm>
                    <a:prstGeom prst="rect">
                      <a:avLst/>
                    </a:prstGeom>
                    <a:noFill/>
                    <a:ln w="9525">
                      <a:noFill/>
                      <a:headEnd/>
                      <a:tailEnd/>
                    </a:ln>
                  </pic:spPr>
                </pic:pic>
              </a:graphicData>
            </a:graphic>
          </wp:inline>
        </w:drawing>
      </w:r>
    </w:p>
    <w:p>
      <w:pPr>
        <w:pStyle w:val="ImageCaption"/>
      </w:pPr>
      <w:r>
        <w:rPr>
          <w:rFonts w:hint="eastAsia"/>
        </w:rPr>
        <w:t xml:space="preserve">128键键盘布局</w:t>
      </w:r>
    </w:p>
    <w:p>
      <w:pPr>
        <w:pStyle w:val="BodyText"/>
      </w:pPr>
      <w:r>
        <w:rPr>
          <w:rFonts w:hint="eastAsia"/>
        </w:rPr>
        <w:t xml:space="preserve">图</w:t>
      </w:r>
      <w:r>
        <w:t xml:space="preserve"> 2 </w:t>
      </w:r>
      <w:r>
        <w:rPr>
          <w:rFonts w:hint="eastAsia"/>
        </w:rPr>
        <w:t xml:space="preserve">音元在键盘上的分布</w:t>
      </w:r>
    </w:p>
    <w:bookmarkEnd w:id="20"/>
    <w:bookmarkStart w:id="35" w:name="键音映射"/>
    <w:p>
      <w:pPr>
        <w:pStyle w:val="Heading3"/>
      </w:pPr>
      <w:r>
        <w:rPr>
          <w:rFonts w:hint="eastAsia"/>
        </w:rPr>
        <w:t xml:space="preserve">键音映射</w:t>
      </w:r>
    </w:p>
    <w:p>
      <w:pPr>
        <w:pStyle w:val="FirstParagraph"/>
      </w:pPr>
      <w:r>
        <w:rPr>
          <w:rFonts w:hint="eastAsia"/>
        </w:rPr>
        <w:t xml:space="preserve">在音元输入系统中，根据一音一码原则确定键音映射（从键位到音元的对应关系）。在通用现代汉语中，首音只由噪音充当。换句话说，首音就是噪音。因此，从键位到噪音的映射就是从键位到首音的映射。</w:t>
      </w:r>
    </w:p>
    <w:p>
      <w:pPr>
        <w:pStyle w:val="BodyText"/>
      </w:pPr>
      <w:r>
        <w:rPr>
          <w:rFonts w:hint="eastAsia"/>
        </w:rPr>
        <w:t xml:space="preserve">在音元输入系统中，用</w:t>
      </w:r>
      <w:r>
        <w:t xml:space="preserve"> ASCII </w:t>
      </w:r>
      <w:r>
        <w:rPr>
          <w:rFonts w:hint="eastAsia"/>
        </w:rPr>
        <w:t xml:space="preserve">码编码，在美式键盘上，音元对应的键位——首音和乐音对应的键位列表见表：</w:t>
      </w:r>
    </w:p>
    <w:p>
      <w:pPr>
        <w:pStyle w:val="BodyText"/>
      </w:pPr>
      <w:r>
        <w:rPr>
          <w:rFonts w:hint="eastAsia"/>
        </w:rPr>
        <w:t xml:space="preserve">表</w:t>
      </w:r>
      <w:r>
        <w:t xml:space="preserve"> 1 </w:t>
      </w:r>
      <w:r>
        <w:rPr>
          <w:rFonts w:hint="eastAsia"/>
        </w:rPr>
        <w:t xml:space="preserve">首音对应的键位</w:t>
      </w:r>
    </w:p>
    <w:p>
      <w:pPr>
        <w:pStyle w:val="CaptionedFigure"/>
      </w:pPr>
      <w:r>
        <w:drawing>
          <wp:inline>
            <wp:extent cx="5334000" cy="1372388"/>
            <wp:effectExtent b="0" l="0" r="0" t="0"/>
            <wp:docPr descr="噪音音元对应的键位" title="" id="22" name="Picture"/>
            <a:graphic>
              <a:graphicData uri="http://schemas.openxmlformats.org/drawingml/2006/picture">
                <pic:pic>
                  <pic:nvPicPr>
                    <pic:cNvPr descr="Assets/Images/噪音音元对应的键位.png" id="23" name="Picture"/>
                    <pic:cNvPicPr>
                      <a:picLocks noChangeArrowheads="1" noChangeAspect="1"/>
                    </pic:cNvPicPr>
                  </pic:nvPicPr>
                  <pic:blipFill>
                    <a:blip r:embed="rId21"/>
                    <a:stretch>
                      <a:fillRect/>
                    </a:stretch>
                  </pic:blipFill>
                  <pic:spPr bwMode="auto">
                    <a:xfrm>
                      <a:off x="0" y="0"/>
                      <a:ext cx="5334000" cy="1372388"/>
                    </a:xfrm>
                    <a:prstGeom prst="rect">
                      <a:avLst/>
                    </a:prstGeom>
                    <a:noFill/>
                    <a:ln w="9525">
                      <a:noFill/>
                      <a:headEnd/>
                      <a:tailEnd/>
                    </a:ln>
                  </pic:spPr>
                </pic:pic>
              </a:graphicData>
            </a:graphic>
          </wp:inline>
        </w:drawing>
      </w:r>
    </w:p>
    <w:p>
      <w:pPr>
        <w:pStyle w:val="ImageCaption"/>
      </w:pPr>
      <w:r>
        <w:rPr>
          <w:rFonts w:hint="eastAsia"/>
        </w:rPr>
        <w:t xml:space="preserve">噪音音元对应的键位</w:t>
      </w:r>
    </w:p>
    <w:p>
      <w:pPr>
        <w:pStyle w:val="BodyText"/>
      </w:pPr>
      <w:r>
        <w:rPr>
          <w:rFonts w:hint="eastAsia"/>
        </w:rPr>
        <w:t xml:space="preserve">表</w:t>
      </w:r>
      <w:r>
        <w:t xml:space="preserve"> 2 </w:t>
      </w:r>
      <w:r>
        <w:rPr>
          <w:rFonts w:hint="eastAsia"/>
        </w:rPr>
        <w:t xml:space="preserve">乐音对应的键位</w:t>
      </w:r>
    </w:p>
    <w:p>
      <w:pPr>
        <w:pStyle w:val="CaptionedFigure"/>
      </w:pPr>
      <w:r>
        <w:drawing>
          <wp:inline>
            <wp:extent cx="5334000" cy="2160194"/>
            <wp:effectExtent b="0" l="0" r="0" t="0"/>
            <wp:docPr descr="乐音音元对应的键位" title="" id="25" name="Picture"/>
            <a:graphic>
              <a:graphicData uri="http://schemas.openxmlformats.org/drawingml/2006/picture">
                <pic:pic>
                  <pic:nvPicPr>
                    <pic:cNvPr descr="Assets/Images/乐音音元对应的键位.png" id="26" name="Picture"/>
                    <pic:cNvPicPr>
                      <a:picLocks noChangeArrowheads="1" noChangeAspect="1"/>
                    </pic:cNvPicPr>
                  </pic:nvPicPr>
                  <pic:blipFill>
                    <a:blip r:embed="rId24"/>
                    <a:stretch>
                      <a:fillRect/>
                    </a:stretch>
                  </pic:blipFill>
                  <pic:spPr bwMode="auto">
                    <a:xfrm>
                      <a:off x="0" y="0"/>
                      <a:ext cx="5334000" cy="2160194"/>
                    </a:xfrm>
                    <a:prstGeom prst="rect">
                      <a:avLst/>
                    </a:prstGeom>
                    <a:noFill/>
                    <a:ln w="9525">
                      <a:noFill/>
                      <a:headEnd/>
                      <a:tailEnd/>
                    </a:ln>
                  </pic:spPr>
                </pic:pic>
              </a:graphicData>
            </a:graphic>
          </wp:inline>
        </w:drawing>
      </w:r>
    </w:p>
    <w:p>
      <w:pPr>
        <w:pStyle w:val="ImageCaption"/>
      </w:pPr>
      <w:r>
        <w:rPr>
          <w:rFonts w:hint="eastAsia"/>
        </w:rPr>
        <w:t xml:space="preserve">乐音音元对应的键位</w:t>
      </w:r>
    </w:p>
    <w:p>
      <w:pPr>
        <w:pStyle w:val="BodyText"/>
      </w:pPr>
      <w:r>
        <w:rPr>
          <w:rFonts w:hint="eastAsia"/>
        </w:rPr>
        <w:t xml:space="preserve">在音元输入系统中，用</w:t>
      </w:r>
      <w:r>
        <w:t xml:space="preserve"> ASCII </w:t>
      </w:r>
      <w:r>
        <w:rPr>
          <w:rFonts w:hint="eastAsia"/>
        </w:rPr>
        <w:t xml:space="preserve">码编码，在美式键盘上，键位对应的音元——上档和下档键位对应的音元列表见表：</w:t>
      </w:r>
    </w:p>
    <w:p>
      <w:pPr>
        <w:pStyle w:val="BodyText"/>
      </w:pPr>
      <w:r>
        <w:rPr>
          <w:rFonts w:hint="eastAsia"/>
        </w:rPr>
        <w:t xml:space="preserve">表</w:t>
      </w:r>
      <w:r>
        <w:t xml:space="preserve"> 3 </w:t>
      </w:r>
      <w:r>
        <w:rPr>
          <w:rFonts w:hint="eastAsia"/>
        </w:rPr>
        <w:t xml:space="preserve">键位对应的音元</w:t>
      </w:r>
      <w:r>
        <w:t xml:space="preserve"> </w:t>
      </w:r>
      <w:r>
        <w:drawing>
          <wp:inline>
            <wp:extent cx="5334000" cy="1781345"/>
            <wp:effectExtent b="0" l="0" r="0" t="0"/>
            <wp:docPr descr="键位对应的音元" title="" id="28" name="Picture"/>
            <a:graphic>
              <a:graphicData uri="http://schemas.openxmlformats.org/drawingml/2006/picture">
                <pic:pic>
                  <pic:nvPicPr>
                    <pic:cNvPr descr="Assets/Images/键位对应的音元.png" id="29" name="Picture"/>
                    <pic:cNvPicPr>
                      <a:picLocks noChangeArrowheads="1" noChangeAspect="1"/>
                    </pic:cNvPicPr>
                  </pic:nvPicPr>
                  <pic:blipFill>
                    <a:blip r:embed="rId27"/>
                    <a:stretch>
                      <a:fillRect/>
                    </a:stretch>
                  </pic:blipFill>
                  <pic:spPr bwMode="auto">
                    <a:xfrm>
                      <a:off x="0" y="0"/>
                      <a:ext cx="5334000" cy="1781345"/>
                    </a:xfrm>
                    <a:prstGeom prst="rect">
                      <a:avLst/>
                    </a:prstGeom>
                    <a:noFill/>
                    <a:ln w="9525">
                      <a:noFill/>
                      <a:headEnd/>
                      <a:tailEnd/>
                    </a:ln>
                  </pic:spPr>
                </pic:pic>
              </a:graphicData>
            </a:graphic>
          </wp:inline>
        </w:drawing>
      </w:r>
    </w:p>
    <w:p>
      <w:pPr>
        <w:pStyle w:val="BodyText"/>
      </w:pPr>
      <w:r>
        <w:rPr>
          <w:rFonts w:hint="eastAsia"/>
        </w:rPr>
        <w:t xml:space="preserve">在美式键盘上，用</w:t>
      </w:r>
      <w:r>
        <w:t xml:space="preserve"> ASCII </w:t>
      </w:r>
      <w:r>
        <w:rPr>
          <w:rFonts w:hint="eastAsia"/>
        </w:rPr>
        <w:t xml:space="preserve">码编码，音元与键位的对应关系如图：</w:t>
      </w:r>
    </w:p>
    <w:p>
      <w:pPr>
        <w:pStyle w:val="CaptionedFigure"/>
      </w:pPr>
      <w:r>
        <w:drawing>
          <wp:inline>
            <wp:extent cx="5334000" cy="1597316"/>
            <wp:effectExtent b="0" l="0" r="0" t="0"/>
            <wp:docPr descr="104键键盘布局" title="" id="31" name="Picture"/>
            <a:graphic>
              <a:graphicData uri="http://schemas.openxmlformats.org/drawingml/2006/picture">
                <pic:pic>
                  <pic:nvPicPr>
                    <pic:cNvPr descr="Assets/Images/keyboard-layout104keys.png" id="32" name="Picture"/>
                    <pic:cNvPicPr>
                      <a:picLocks noChangeArrowheads="1" noChangeAspect="1"/>
                    </pic:cNvPicPr>
                  </pic:nvPicPr>
                  <pic:blipFill>
                    <a:blip r:embed="rId30"/>
                    <a:stretch>
                      <a:fillRect/>
                    </a:stretch>
                  </pic:blipFill>
                  <pic:spPr bwMode="auto">
                    <a:xfrm>
                      <a:off x="0" y="0"/>
                      <a:ext cx="5334000" cy="1597316"/>
                    </a:xfrm>
                    <a:prstGeom prst="rect">
                      <a:avLst/>
                    </a:prstGeom>
                    <a:noFill/>
                    <a:ln w="9525">
                      <a:noFill/>
                      <a:headEnd/>
                      <a:tailEnd/>
                    </a:ln>
                  </pic:spPr>
                </pic:pic>
              </a:graphicData>
            </a:graphic>
          </wp:inline>
        </w:drawing>
      </w:r>
    </w:p>
    <w:p>
      <w:pPr>
        <w:pStyle w:val="ImageCaption"/>
      </w:pPr>
      <w:r>
        <w:rPr>
          <w:rFonts w:hint="eastAsia"/>
        </w:rPr>
        <w:t xml:space="preserve">104键键盘布局</w:t>
      </w:r>
    </w:p>
    <w:p>
      <w:pPr>
        <w:pStyle w:val="BodyText"/>
      </w:pPr>
      <w:r>
        <w:rPr>
          <w:rFonts w:hint="eastAsia"/>
        </w:rPr>
        <w:t xml:space="preserve">在新式键盘上，用</w:t>
      </w:r>
      <w:r>
        <w:t xml:space="preserve"> ASCII </w:t>
      </w:r>
      <w:r>
        <w:rPr>
          <w:rFonts w:hint="eastAsia"/>
        </w:rPr>
        <w:t xml:space="preserve">码编码，音元与键位的对应关系如图：</w:t>
      </w:r>
    </w:p>
    <w:p>
      <w:pPr>
        <w:pStyle w:val="CaptionedFigure"/>
      </w:pPr>
      <w:r>
        <w:drawing>
          <wp:inline>
            <wp:extent cx="5334000" cy="1198803"/>
            <wp:effectExtent b="0" l="0" r="0" t="0"/>
            <wp:docPr descr="128键键盘布局" title="" id="33" name="Picture"/>
            <a:graphic>
              <a:graphicData uri="http://schemas.openxmlformats.org/drawingml/2006/picture">
                <pic:pic>
                  <pic:nvPicPr>
                    <pic:cNvPr descr="Assets/Images/keyboard-layout128keys-Chinese.png" id="34" name="Picture"/>
                    <pic:cNvPicPr>
                      <a:picLocks noChangeArrowheads="1" noChangeAspect="1"/>
                    </pic:cNvPicPr>
                  </pic:nvPicPr>
                  <pic:blipFill>
                    <a:blip r:embed="rId17"/>
                    <a:stretch>
                      <a:fillRect/>
                    </a:stretch>
                  </pic:blipFill>
                  <pic:spPr bwMode="auto">
                    <a:xfrm>
                      <a:off x="0" y="0"/>
                      <a:ext cx="5334000" cy="1198803"/>
                    </a:xfrm>
                    <a:prstGeom prst="rect">
                      <a:avLst/>
                    </a:prstGeom>
                    <a:noFill/>
                    <a:ln w="9525">
                      <a:noFill/>
                      <a:headEnd/>
                      <a:tailEnd/>
                    </a:ln>
                  </pic:spPr>
                </pic:pic>
              </a:graphicData>
            </a:graphic>
          </wp:inline>
        </w:drawing>
      </w:r>
    </w:p>
    <w:p>
      <w:pPr>
        <w:pStyle w:val="ImageCaption"/>
      </w:pPr>
      <w:r>
        <w:rPr>
          <w:rFonts w:hint="eastAsia"/>
        </w:rPr>
        <w:t xml:space="preserve">128键键盘布局</w:t>
      </w:r>
    </w:p>
    <w:bookmarkEnd w:id="35"/>
    <w:bookmarkStart w:id="42" w:name="音元音符"/>
    <w:p>
      <w:pPr>
        <w:pStyle w:val="Heading3"/>
      </w:pPr>
      <w:r>
        <w:rPr>
          <w:rFonts w:hint="eastAsia"/>
        </w:rPr>
        <w:t xml:space="preserve">音元音符</w:t>
      </w:r>
    </w:p>
    <w:p>
      <w:pPr>
        <w:pStyle w:val="FirstParagraph"/>
      </w:pPr>
      <w:r>
        <w:rPr>
          <w:rFonts w:hint="eastAsia"/>
        </w:rPr>
        <w:t xml:space="preserve">在音元输入系统中，根据一音一符原则确定音元的音符。在音元系统中，表示音元的字符也简称为音符。在音元系统中，为与中文或英文混排，表示音元，一共用到三套字符：与中文兼容的全宽字符、与中文兼容的半宽字符和与英文兼容的比例字符。</w:t>
      </w:r>
    </w:p>
    <w:p>
      <w:pPr>
        <w:pStyle w:val="BodyText"/>
      </w:pPr>
      <w:r>
        <w:rPr>
          <w:rFonts w:hint="eastAsia"/>
        </w:rPr>
        <w:t xml:space="preserve">在音元输入系统中，用与中文兼容的全宽字符和与英文兼容的半宽字符来记音，音元的音符列表见表：</w:t>
      </w:r>
    </w:p>
    <w:p>
      <w:pPr>
        <w:pStyle w:val="BodyText"/>
      </w:pPr>
      <w:r>
        <w:rPr>
          <w:rFonts w:hint="eastAsia"/>
        </w:rPr>
        <w:t xml:space="preserve">表</w:t>
      </w:r>
      <w:r>
        <w:t xml:space="preserve"> 3 </w:t>
      </w:r>
      <w:r>
        <w:rPr>
          <w:rFonts w:hint="eastAsia"/>
        </w:rPr>
        <w:t xml:space="preserve">首音的音符</w:t>
      </w:r>
      <w:r>
        <w:t xml:space="preserve"> </w:t>
      </w:r>
      <w:r>
        <w:drawing>
          <wp:inline>
            <wp:extent cx="5334000" cy="2959291"/>
            <wp:effectExtent b="0" l="0" r="0" t="0"/>
            <wp:docPr descr="首音的音符" title="" id="37" name="Picture"/>
            <a:graphic>
              <a:graphicData uri="http://schemas.openxmlformats.org/drawingml/2006/picture">
                <pic:pic>
                  <pic:nvPicPr>
                    <pic:cNvPr descr="Assets/Images/首音的音符.png" id="38" name="Picture"/>
                    <pic:cNvPicPr>
                      <a:picLocks noChangeArrowheads="1" noChangeAspect="1"/>
                    </pic:cNvPicPr>
                  </pic:nvPicPr>
                  <pic:blipFill>
                    <a:blip r:embed="rId36"/>
                    <a:stretch>
                      <a:fillRect/>
                    </a:stretch>
                  </pic:blipFill>
                  <pic:spPr bwMode="auto">
                    <a:xfrm>
                      <a:off x="0" y="0"/>
                      <a:ext cx="5334000" cy="2959291"/>
                    </a:xfrm>
                    <a:prstGeom prst="rect">
                      <a:avLst/>
                    </a:prstGeom>
                    <a:noFill/>
                    <a:ln w="9525">
                      <a:noFill/>
                      <a:headEnd/>
                      <a:tailEnd/>
                    </a:ln>
                  </pic:spPr>
                </pic:pic>
              </a:graphicData>
            </a:graphic>
          </wp:inline>
        </w:drawing>
      </w:r>
      <w:r>
        <w:t xml:space="preserve"> </w:t>
      </w:r>
      <w:r>
        <w:rPr>
          <w:rFonts w:hint="eastAsia"/>
        </w:rPr>
        <w:t xml:space="preserve">表</w:t>
      </w:r>
      <w:r>
        <w:t xml:space="preserve"> 4 </w:t>
      </w:r>
      <w:r>
        <w:rPr>
          <w:rFonts w:hint="eastAsia"/>
        </w:rPr>
        <w:t xml:space="preserve">乐音的音符</w:t>
      </w:r>
      <w:r>
        <w:t xml:space="preserve"> </w:t>
      </w:r>
      <w:r>
        <w:drawing>
          <wp:inline>
            <wp:extent cx="5334000" cy="2057328"/>
            <wp:effectExtent b="0" l="0" r="0" t="0"/>
            <wp:docPr descr="乐音的音符" title="" id="40" name="Picture"/>
            <a:graphic>
              <a:graphicData uri="http://schemas.openxmlformats.org/drawingml/2006/picture">
                <pic:pic>
                  <pic:nvPicPr>
                    <pic:cNvPr descr="Assets/Images/乐音的音符.png" id="41" name="Picture"/>
                    <pic:cNvPicPr>
                      <a:picLocks noChangeArrowheads="1" noChangeAspect="1"/>
                    </pic:cNvPicPr>
                  </pic:nvPicPr>
                  <pic:blipFill>
                    <a:blip r:embed="rId39"/>
                    <a:stretch>
                      <a:fillRect/>
                    </a:stretch>
                  </pic:blipFill>
                  <pic:spPr bwMode="auto">
                    <a:xfrm>
                      <a:off x="0" y="0"/>
                      <a:ext cx="5334000" cy="2057328"/>
                    </a:xfrm>
                    <a:prstGeom prst="rect">
                      <a:avLst/>
                    </a:prstGeom>
                    <a:noFill/>
                    <a:ln w="9525">
                      <a:noFill/>
                      <a:headEnd/>
                      <a:tailEnd/>
                    </a:ln>
                  </pic:spPr>
                </pic:pic>
              </a:graphicData>
            </a:graphic>
          </wp:inline>
        </w:drawing>
      </w:r>
      <w:r>
        <w:t xml:space="preserve"> </w:t>
      </w:r>
      <w:r>
        <w:rPr>
          <w:rFonts w:hint="eastAsia"/>
        </w:rPr>
        <w:t xml:space="preserve">这套字符只是临时的试样，在使用过程中，可根据社会认可度修改。</w:t>
      </w:r>
    </w:p>
    <w:bookmarkEnd w:id="42"/>
    <w:bookmarkEnd w:id="43"/>
    <w:bookmarkStart w:id="53" w:name="干音"/>
    <w:p>
      <w:pPr>
        <w:pStyle w:val="Heading2"/>
      </w:pPr>
      <w:r>
        <w:rPr>
          <w:rFonts w:hint="eastAsia"/>
        </w:rPr>
        <w:t xml:space="preserve">干音</w:t>
      </w:r>
    </w:p>
    <w:p>
      <w:pPr>
        <w:pStyle w:val="FirstParagraph"/>
      </w:pPr>
      <w:r>
        <w:rPr>
          <w:rFonts w:hint="eastAsia"/>
        </w:rPr>
        <w:t xml:space="preserve">根据音元分析法标记干音，既可采用与汉字兼容的字符标音也可采用与英文兼容的字符标音。用与汉字兼容的字符来标音，其具体方法是：首先把标记干音的三个音元的音符竖向排成一列，然后，或把这列字符制作成一个高度占居一个汉字高度、宽度占居半个汉字宽度的标记干音的半宽字符，或把这列字符制作成一个高度占居一个汉字高度、宽度占居一个汉字宽度的标记干音的全宽字符。半宽字符在首音和干音拼合成音节时使用。全宽字符在首音或干音游离在行文中时使用。干音由呼音和韵音构成。韵音由主音和末音构成。韵音的音质被简称为韵质。干音根据韵质是否相近或相同分成十八类。</w:t>
      </w:r>
    </w:p>
    <w:p>
      <w:pPr>
        <w:pStyle w:val="BodyText"/>
      </w:pPr>
      <w:r>
        <w:rPr>
          <w:rFonts w:hint="eastAsia"/>
        </w:rPr>
        <w:t xml:space="preserve">干音根据韵质分类采用与汉字兼容的字符标音详见表</w:t>
      </w:r>
      <w:r>
        <w:t xml:space="preserve"> 5。</w:t>
      </w:r>
    </w:p>
    <w:p>
      <w:pPr>
        <w:pStyle w:val="BodyText"/>
      </w:pPr>
      <w:r>
        <w:rPr>
          <w:rFonts w:hint="eastAsia"/>
        </w:rPr>
        <w:t xml:space="preserve">表</w:t>
      </w:r>
      <w:r>
        <w:t xml:space="preserve"> 5 </w:t>
      </w:r>
      <w:r>
        <w:rPr>
          <w:rFonts w:hint="eastAsia"/>
        </w:rPr>
        <w:t xml:space="preserve">干音（采用半宽字符标音）</w:t>
      </w:r>
      <w:r>
        <w:t xml:space="preserve"> </w:t>
      </w:r>
      <w:r>
        <w:drawing>
          <wp:inline>
            <wp:extent cx="5334000" cy="3414663"/>
            <wp:effectExtent b="0" l="0" r="0" t="0"/>
            <wp:docPr descr="干音（采用半宽字符标音）" title="" id="45" name="Picture"/>
            <a:graphic>
              <a:graphicData uri="http://schemas.openxmlformats.org/drawingml/2006/picture">
                <pic:pic>
                  <pic:nvPicPr>
                    <pic:cNvPr descr="Assets/Images/干音的半宽字符.png" id="46" name="Picture"/>
                    <pic:cNvPicPr>
                      <a:picLocks noChangeArrowheads="1" noChangeAspect="1"/>
                    </pic:cNvPicPr>
                  </pic:nvPicPr>
                  <pic:blipFill>
                    <a:blip r:embed="rId44"/>
                    <a:stretch>
                      <a:fillRect/>
                    </a:stretch>
                  </pic:blipFill>
                  <pic:spPr bwMode="auto">
                    <a:xfrm>
                      <a:off x="0" y="0"/>
                      <a:ext cx="5334000" cy="3414663"/>
                    </a:xfrm>
                    <a:prstGeom prst="rect">
                      <a:avLst/>
                    </a:prstGeom>
                    <a:noFill/>
                    <a:ln w="9525">
                      <a:noFill/>
                      <a:headEnd/>
                      <a:tailEnd/>
                    </a:ln>
                  </pic:spPr>
                </pic:pic>
              </a:graphicData>
            </a:graphic>
          </wp:inline>
        </w:drawing>
      </w:r>
    </w:p>
    <w:p>
      <w:pPr>
        <w:pStyle w:val="BodyText"/>
      </w:pPr>
      <w:r>
        <w:rPr>
          <w:rFonts w:hint="eastAsia"/>
        </w:rPr>
        <w:t xml:space="preserve">在该表中，列标题“未”、“噫”、“呜”和“吁”依序是未名呼干音、齐齿呼干音、合口呼干音和撮口呼干音的简称。在音元系统中，根据呼音的音质分类，干音分成未名呼干音、齐齿呼干音、合口呼干音和撮口呼干音四类。未名呼干音指除齐齿呼干音、合口呼干音和撮口呼干音外的干音。齐齿呼干音指呼音的音质是</w:t>
      </w:r>
      <w:r>
        <w:t xml:space="preserve"> </w:t>
      </w:r>
      <w:r>
        <w:rPr>
          <w:rFonts w:hint="eastAsia"/>
        </w:rPr>
        <w:t xml:space="preserve">i[i]的干音。合口呼干音指呼音的音质是</w:t>
      </w:r>
      <w:r>
        <w:t xml:space="preserve"> </w:t>
      </w:r>
      <w:r>
        <w:rPr>
          <w:rFonts w:hint="eastAsia"/>
        </w:rPr>
        <w:t xml:space="preserve">u[u]的干音。撮口呼干音指呼音的音质是</w:t>
      </w:r>
      <w:r>
        <w:t xml:space="preserve"> </w:t>
      </w:r>
      <w:r>
        <w:rPr>
          <w:rFonts w:hint="eastAsia"/>
        </w:rPr>
        <w:t xml:space="preserve">ʏ[ʏ]的干音。在根据韵音的音质的差异分类制表时，把未名呼干音、齐齿呼干音、合口呼干音和撮口呼干音各放在一列，把韵质相同或相近的干音合放在一行。</w:t>
      </w:r>
    </w:p>
    <w:p>
      <w:pPr>
        <w:pStyle w:val="BodyText"/>
      </w:pPr>
      <w:r>
        <w:rPr>
          <w:rFonts w:hint="eastAsia"/>
        </w:rPr>
        <w:t xml:space="preserve">用与英文兼容的字符来标音，其具体方法是：把标记干音的三个音元的音符制作成三个高度占居半个汉字高度、宽度占居半个汉字宽度的半高半宽字符，并把标记干音的三个半高半宽字符依序在基线上横向排成一列标记干音的字符。</w:t>
      </w:r>
    </w:p>
    <w:p>
      <w:pPr>
        <w:pStyle w:val="BodyText"/>
      </w:pPr>
      <w:r>
        <w:rPr>
          <w:rFonts w:hint="eastAsia"/>
        </w:rPr>
        <w:t xml:space="preserve">干音根据韵质分类采用与英文兼容的字符标音详见表6。</w:t>
      </w:r>
    </w:p>
    <w:p>
      <w:pPr>
        <w:pStyle w:val="BodyText"/>
      </w:pPr>
      <w:r>
        <w:rPr>
          <w:rFonts w:hint="eastAsia"/>
        </w:rPr>
        <w:t xml:space="preserve">表</w:t>
      </w:r>
      <w:r>
        <w:t xml:space="preserve"> 6 </w:t>
      </w:r>
      <w:r>
        <w:rPr>
          <w:rFonts w:hint="eastAsia"/>
        </w:rPr>
        <w:t xml:space="preserve">干音（采用音符序列标音）</w:t>
      </w:r>
      <w:r>
        <w:t xml:space="preserve"> </w:t>
      </w:r>
      <w:r>
        <w:drawing>
          <wp:inline>
            <wp:extent cx="5334000" cy="3291725"/>
            <wp:effectExtent b="0" l="0" r="0" t="0"/>
            <wp:docPr descr="干音（采用音符序列标音）" title="" id="48" name="Picture"/>
            <a:graphic>
              <a:graphicData uri="http://schemas.openxmlformats.org/drawingml/2006/picture">
                <pic:pic>
                  <pic:nvPicPr>
                    <pic:cNvPr descr="Assets/Images/干音的音列.png" id="49" name="Picture"/>
                    <pic:cNvPicPr>
                      <a:picLocks noChangeArrowheads="1" noChangeAspect="1"/>
                    </pic:cNvPicPr>
                  </pic:nvPicPr>
                  <pic:blipFill>
                    <a:blip r:embed="rId47"/>
                    <a:stretch>
                      <a:fillRect/>
                    </a:stretch>
                  </pic:blipFill>
                  <pic:spPr bwMode="auto">
                    <a:xfrm>
                      <a:off x="0" y="0"/>
                      <a:ext cx="5334000" cy="3291725"/>
                    </a:xfrm>
                    <a:prstGeom prst="rect">
                      <a:avLst/>
                    </a:prstGeom>
                    <a:noFill/>
                    <a:ln w="9525">
                      <a:noFill/>
                      <a:headEnd/>
                      <a:tailEnd/>
                    </a:ln>
                  </pic:spPr>
                </pic:pic>
              </a:graphicData>
            </a:graphic>
          </wp:inline>
        </w:drawing>
      </w:r>
    </w:p>
    <w:p>
      <w:pPr>
        <w:pStyle w:val="BodyText"/>
      </w:pPr>
      <w:r>
        <w:rPr>
          <w:rFonts w:hint="eastAsia"/>
        </w:rPr>
        <w:t xml:space="preserve">干音分别采用半宽字符、音符序列、用上标来标调的组合式音符、《国际音标》和《汉语拼音方案》五种常用方式记音的对应关系列表见表7。</w:t>
      </w:r>
    </w:p>
    <w:p>
      <w:pPr>
        <w:pStyle w:val="BodyText"/>
      </w:pPr>
      <w:r>
        <w:rPr>
          <w:rFonts w:hint="eastAsia"/>
        </w:rPr>
        <w:t xml:space="preserve">表</w:t>
      </w:r>
      <w:r>
        <w:t xml:space="preserve"> 7 </w:t>
      </w:r>
      <w:r>
        <w:rPr>
          <w:rFonts w:hint="eastAsia"/>
        </w:rPr>
        <w:t xml:space="preserve">干音常用几种记音方式的对应关系</w:t>
      </w:r>
      <w:r>
        <w:t xml:space="preserve"> </w:t>
      </w:r>
      <w:r>
        <w:drawing>
          <wp:inline>
            <wp:extent cx="5334000" cy="7306024"/>
            <wp:effectExtent b="0" l="0" r="0" t="0"/>
            <wp:docPr descr="干音的记音" title="" id="51" name="Picture"/>
            <a:graphic>
              <a:graphicData uri="http://schemas.openxmlformats.org/drawingml/2006/picture">
                <pic:pic>
                  <pic:nvPicPr>
                    <pic:cNvPr descr="Assets/Images/干音的记音.png" id="52" name="Picture"/>
                    <pic:cNvPicPr>
                      <a:picLocks noChangeArrowheads="1" noChangeAspect="1"/>
                    </pic:cNvPicPr>
                  </pic:nvPicPr>
                  <pic:blipFill>
                    <a:blip r:embed="rId50"/>
                    <a:stretch>
                      <a:fillRect/>
                    </a:stretch>
                  </pic:blipFill>
                  <pic:spPr bwMode="auto">
                    <a:xfrm>
                      <a:off x="0" y="0"/>
                      <a:ext cx="5334000" cy="7306024"/>
                    </a:xfrm>
                    <a:prstGeom prst="rect">
                      <a:avLst/>
                    </a:prstGeom>
                    <a:noFill/>
                    <a:ln w="9525">
                      <a:noFill/>
                      <a:headEnd/>
                      <a:tailEnd/>
                    </a:ln>
                  </pic:spPr>
                </pic:pic>
              </a:graphicData>
            </a:graphic>
          </wp:inline>
        </w:drawing>
      </w:r>
      <w:r>
        <w:t xml:space="preserve"> </w:t>
      </w:r>
      <w:r>
        <w:rPr>
          <w:rFonts w:hint="eastAsia"/>
        </w:rPr>
        <w:t xml:space="preserve">在该表中，列标题“高”、“升”、“低”和“降”依序是高调节调、升调节调、低调节调和降调节调的简称。高调节调、升调节调、低调节调和降调节调依序就是高调阴平、升调阳平、低调上声和降调去声。</w:t>
      </w:r>
    </w:p>
    <w:bookmarkEnd w:id="53"/>
    <w:bookmarkStart w:id="57" w:name="音节"/>
    <w:p>
      <w:pPr>
        <w:pStyle w:val="Heading2"/>
      </w:pPr>
      <w:r>
        <w:rPr>
          <w:rFonts w:hint="eastAsia"/>
        </w:rPr>
        <w:t xml:space="preserve">音节</w:t>
      </w:r>
    </w:p>
    <w:p>
      <w:pPr>
        <w:pStyle w:val="FirstParagraph"/>
      </w:pPr>
      <w:r>
        <w:rPr>
          <w:rFonts w:hint="eastAsia"/>
        </w:rPr>
        <w:t xml:space="preserve">在音元系统中，首音和干音构成音节。由首音和干音构成的音节与有声调的音节一一对应。</w:t>
      </w:r>
    </w:p>
    <w:p>
      <w:pPr>
        <w:pStyle w:val="BodyText"/>
      </w:pPr>
      <w:r>
        <w:rPr>
          <w:rFonts w:hint="eastAsia"/>
        </w:rPr>
        <w:t xml:space="preserve">音节表示例：</w:t>
      </w:r>
    </w:p>
    <w:p>
      <w:pPr>
        <w:pStyle w:val="BodyText"/>
      </w:pPr>
      <w:r>
        <w:rPr>
          <w:rFonts w:hint="eastAsia"/>
        </w:rPr>
        <w:t xml:space="preserve">表</w:t>
      </w:r>
      <w:r>
        <w:t xml:space="preserve"> 8 </w:t>
      </w:r>
      <w:r>
        <w:rPr>
          <w:rFonts w:hint="eastAsia"/>
        </w:rPr>
        <w:t xml:space="preserve">首音与</w:t>
      </w:r>
      <w:r>
        <w:t xml:space="preserve"> 󰇘 </w:t>
      </w:r>
      <w:r>
        <w:rPr>
          <w:rFonts w:hint="eastAsia"/>
        </w:rPr>
        <w:t xml:space="preserve">类干音构成的音节</w:t>
      </w:r>
      <w:r>
        <w:t xml:space="preserve"> </w:t>
      </w:r>
      <w:r>
        <w:drawing>
          <wp:inline>
            <wp:extent cx="5334000" cy="5800662"/>
            <wp:effectExtent b="0" l="0" r="0" t="0"/>
            <wp:docPr descr="音节表示例.png" title="" id="55" name="Picture"/>
            <a:graphic>
              <a:graphicData uri="http://schemas.openxmlformats.org/drawingml/2006/picture">
                <pic:pic>
                  <pic:nvPicPr>
                    <pic:cNvPr descr="Assets/Images/音节表示例.png" id="56" name="Picture"/>
                    <pic:cNvPicPr>
                      <a:picLocks noChangeArrowheads="1" noChangeAspect="1"/>
                    </pic:cNvPicPr>
                  </pic:nvPicPr>
                  <pic:blipFill>
                    <a:blip r:embed="rId54"/>
                    <a:stretch>
                      <a:fillRect/>
                    </a:stretch>
                  </pic:blipFill>
                  <pic:spPr bwMode="auto">
                    <a:xfrm>
                      <a:off x="0" y="0"/>
                      <a:ext cx="5334000" cy="5800662"/>
                    </a:xfrm>
                    <a:prstGeom prst="rect">
                      <a:avLst/>
                    </a:prstGeom>
                    <a:noFill/>
                    <a:ln w="9525">
                      <a:noFill/>
                      <a:headEnd/>
                      <a:tailEnd/>
                    </a:ln>
                  </pic:spPr>
                </pic:pic>
              </a:graphicData>
            </a:graphic>
          </wp:inline>
        </w:drawing>
      </w:r>
      <w:r>
        <w:t xml:space="preserve"> </w:t>
      </w:r>
      <w:r>
        <w:rPr>
          <w:rFonts w:hint="eastAsia"/>
        </w:rPr>
        <w:t xml:space="preserve">音节总表暂不列出。</w:t>
      </w:r>
    </w:p>
    <w:p>
      <w:pPr>
        <w:pStyle w:val="BodyText"/>
      </w:pPr>
      <w:r>
        <w:rPr>
          <w:rFonts w:hint="eastAsia"/>
        </w:rPr>
        <w:t xml:space="preserve">综述说明，在音元输入系统中，表示每个有声调的汉语音节的码元序列就是构成该有声调的汉语音节的音元序列，系统通过输入构成每个有声调的汉语音节的音元序列输入每个有声调的汉语音节对应的汉字及其构成的语句。强调说明，音元、音符与键位的对应关系可根据设计和使用需要修改。</w:t>
      </w:r>
    </w:p>
    <w:bookmarkEnd w:id="57"/>
    <w:bookmarkStart w:id="60" w:name="码表"/>
    <w:p>
      <w:pPr>
        <w:pStyle w:val="Heading2"/>
      </w:pPr>
      <w:r>
        <w:rPr>
          <w:rFonts w:hint="eastAsia"/>
        </w:rPr>
        <w:t xml:space="preserve">码表</w:t>
      </w:r>
    </w:p>
    <w:bookmarkStart w:id="58" w:name="单字码表"/>
    <w:p>
      <w:pPr>
        <w:pStyle w:val="Heading3"/>
      </w:pPr>
      <w:r>
        <w:rPr>
          <w:rFonts w:hint="eastAsia"/>
        </w:rPr>
        <w:t xml:space="preserve">单字码表</w:t>
      </w:r>
    </w:p>
    <w:p>
      <w:pPr>
        <w:pStyle w:val="FirstParagraph"/>
      </w:pPr>
      <w:r>
        <w:rPr>
          <w:rFonts w:hint="eastAsia"/>
        </w:rPr>
        <w:t xml:space="preserve">根据音元系统的音节和《汉语拼音方案》的有声调的音节的一一对应关系构建音元输入法的单字码表。单字码表根据现有带调全拼单字码表转换。</w:t>
      </w:r>
    </w:p>
    <w:bookmarkEnd w:id="58"/>
    <w:bookmarkStart w:id="59" w:name="词语码表"/>
    <w:p>
      <w:pPr>
        <w:pStyle w:val="Heading3"/>
      </w:pPr>
      <w:r>
        <w:rPr>
          <w:rFonts w:hint="eastAsia"/>
        </w:rPr>
        <w:t xml:space="preserve">词语码表</w:t>
      </w:r>
    </w:p>
    <w:p>
      <w:pPr>
        <w:pStyle w:val="FirstParagraph"/>
      </w:pPr>
      <w:r>
        <w:rPr>
          <w:rFonts w:hint="eastAsia"/>
        </w:rPr>
        <w:t xml:space="preserve">根据单字码表构建词语码表。词语码表根据现有带调全拼词语码表转换。在输入单字和词语基础上通过字频调整、词频调整和语句及语段生成算法（语义算法）输入语句和语段。</w:t>
      </w:r>
    </w:p>
    <w:bookmarkEnd w:id="59"/>
    <w:bookmarkEnd w:id="60"/>
    <w:bookmarkStart w:id="61" w:name="结论"/>
    <w:p>
      <w:pPr>
        <w:pStyle w:val="Heading2"/>
      </w:pPr>
      <w:r>
        <w:rPr>
          <w:rFonts w:hint="eastAsia"/>
        </w:rPr>
        <w:t xml:space="preserve">结论</w:t>
      </w:r>
    </w:p>
    <w:p>
      <w:pPr>
        <w:pStyle w:val="FirstParagraph"/>
      </w:pPr>
      <w:r>
        <w:rPr>
          <w:rFonts w:hint="eastAsia"/>
        </w:rPr>
        <w:t xml:space="preserve">音元输入法，在全拼模式下，是平均码长最短的音码输入法。</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17" Target="media/rId17.png" /><Relationship Type="http://schemas.openxmlformats.org/officeDocument/2006/relationships/image" Id="rId39" Target="media/rId39.png"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47" Target="media/rId47.png" /><Relationship Type="http://schemas.openxmlformats.org/officeDocument/2006/relationships/image" Id="rId27" Target="media/rId27.png" /><Relationship Type="http://schemas.openxmlformats.org/officeDocument/2006/relationships/image" Id="rId54" Target="media/rId54.png" /><Relationship Type="http://schemas.openxmlformats.org/officeDocument/2006/relationships/image" Id="rId36" Target="media/rId36.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2026-03-18T05:41:41Z</dcterms:created>
  <dcterms:modified xsi:type="dcterms:W3CDTF">2026-03-18T05:41:41Z</dcterms:modified>
</cp:coreProperties>
</file>

<file path=docProps/custom.xml><?xml version="1.0" encoding="utf-8"?>
<Properties xmlns="http://schemas.openxmlformats.org/officeDocument/2006/custom-properties" xmlns:vt="http://schemas.openxmlformats.org/officeDocument/2006/docPropsVTypes"/>
</file>