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AFCC" w14:textId="77777777" w:rsidR="00E261AE" w:rsidRPr="00E261AE" w:rsidRDefault="00E261AE" w:rsidP="00E261AE">
      <w:pPr>
        <w:rPr>
          <w:rFonts w:ascii="Calibri" w:hAnsi="Calibri" w:cs="Calibri"/>
          <w:b/>
          <w:bCs/>
          <w:sz w:val="40"/>
          <w:szCs w:val="40"/>
        </w:rPr>
      </w:pPr>
      <w:r w:rsidRPr="00E261AE">
        <w:rPr>
          <w:rFonts w:ascii="Calibri" w:hAnsi="Calibri" w:cs="Calibri"/>
          <w:b/>
          <w:bCs/>
          <w:sz w:val="40"/>
          <w:szCs w:val="40"/>
        </w:rPr>
        <w:t>Guía de Ejercicios Densos para Petoi Coding Blocks (Mind+)</w:t>
      </w:r>
    </w:p>
    <w:p w14:paraId="2CD6F5A9" w14:textId="16E1B1E6" w:rsidR="00E261AE" w:rsidRPr="00E261AE" w:rsidRDefault="00E261AE" w:rsidP="00E261AE">
      <w:pPr>
        <w:jc w:val="both"/>
        <w:rPr>
          <w:rFonts w:ascii="Calibri" w:hAnsi="Calibri" w:cs="Calibri"/>
        </w:rPr>
      </w:pPr>
      <w:r w:rsidRPr="00E261AE">
        <w:rPr>
          <w:rFonts w:ascii="Calibri" w:hAnsi="Calibri" w:cs="Calibri"/>
        </w:rPr>
        <w:t>Los</w:t>
      </w:r>
      <w:r w:rsidRPr="00E261AE">
        <w:rPr>
          <w:rFonts w:ascii="Calibri" w:hAnsi="Calibri" w:cs="Calibri"/>
        </w:rPr>
        <w:t xml:space="preserve"> ejercicios están diseñados para ser ejecutados en Mind+, con o sin conexión al robot Petoi (Bittle o Nybble). Incluyen conceptos de control de flujo, sensores, animación estructurada de movimientos, y lógica condicional. Algunos se pueden trabajar en simulación para evaluar la estructura algorítmica antes de cargar al hardware.</w:t>
      </w:r>
    </w:p>
    <w:p w14:paraId="206B287A" w14:textId="77777777" w:rsidR="00E261AE" w:rsidRDefault="00E261AE" w:rsidP="00E261AE">
      <w:pPr>
        <w:rPr>
          <w:rFonts w:ascii="Calibri" w:hAnsi="Calibri" w:cs="Calibri"/>
          <w:b/>
          <w:bCs/>
        </w:rPr>
      </w:pPr>
    </w:p>
    <w:p w14:paraId="336F7695" w14:textId="6B727122" w:rsidR="00E261AE" w:rsidRPr="00E261AE" w:rsidRDefault="00E261AE" w:rsidP="00E261AE">
      <w:pPr>
        <w:rPr>
          <w:rFonts w:ascii="Calibri" w:hAnsi="Calibri" w:cs="Calibri"/>
          <w:b/>
          <w:bCs/>
        </w:rPr>
      </w:pPr>
      <w:r w:rsidRPr="00E261AE">
        <w:rPr>
          <w:rFonts w:ascii="Calibri" w:hAnsi="Calibri" w:cs="Calibri"/>
          <w:b/>
          <w:bCs/>
        </w:rPr>
        <w:t>Ejercicio 1: Control estructurado de desplazamiento básico</w:t>
      </w:r>
    </w:p>
    <w:p w14:paraId="562501C7" w14:textId="77777777" w:rsid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Aplicar estructuras de control repetitivas para desarrollar patrones básicos de movimiento.</w:t>
      </w:r>
    </w:p>
    <w:p w14:paraId="397EC16D"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El programa ejecuta correctamente 3 ciclos de caminata, con pausas en los pasos 2 y 4 de cada ciclo.</w:t>
      </w:r>
    </w:p>
    <w:p w14:paraId="4ECF48D7"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Usa correctamente bucles anidados y temporizadores para modular el comportamiento del robot.</w:t>
      </w:r>
    </w:p>
    <w:p w14:paraId="64C20C5A" w14:textId="77777777"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Diseña un algoritmo que permita que el robot ejecute una caminata rectilínea compuesta por cinco pasos, interrumpida por una pausa de un segundo cada dos pasos. Repite la secuencia completa tres veces.</w:t>
      </w:r>
    </w:p>
    <w:p w14:paraId="11F171FC" w14:textId="6E993D24" w:rsidR="00E261AE" w:rsidRPr="00E261AE" w:rsidRDefault="00E261AE" w:rsidP="00E261AE">
      <w:pPr>
        <w:rPr>
          <w:rFonts w:ascii="Calibri" w:hAnsi="Calibri" w:cs="Calibri"/>
        </w:rPr>
      </w:pPr>
    </w:p>
    <w:p w14:paraId="76AE9E52" w14:textId="77777777" w:rsidR="00E261AE" w:rsidRPr="00E261AE" w:rsidRDefault="00E261AE" w:rsidP="00E261AE">
      <w:pPr>
        <w:rPr>
          <w:rFonts w:ascii="Calibri" w:hAnsi="Calibri" w:cs="Calibri"/>
          <w:b/>
          <w:bCs/>
        </w:rPr>
      </w:pPr>
      <w:r w:rsidRPr="00E261AE">
        <w:rPr>
          <w:rFonts w:ascii="Calibri" w:hAnsi="Calibri" w:cs="Calibri"/>
          <w:b/>
          <w:bCs/>
        </w:rPr>
        <w:t>Ejercicio 2: Alternancia de posturas de descanso</w:t>
      </w:r>
    </w:p>
    <w:p w14:paraId="23FC9E76" w14:textId="77777777" w:rsid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Implementar cambios de estado cíclicos con retroalimentación visual o lógica.</w:t>
      </w:r>
    </w:p>
    <w:p w14:paraId="62133965"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Se alternan las dos posturas seis veces, y el LED se activa correctamente en cada cambio.</w:t>
      </w:r>
    </w:p>
    <w:p w14:paraId="168DC10B"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Aplica estructuras de control con retroalimentación visual sincronizada.</w:t>
      </w:r>
    </w:p>
    <w:p w14:paraId="2D57D349" w14:textId="77777777"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Alternar entre las posturas sit y rest cada 4 segundos, durante seis iteraciones. Encender o parpadear un LED cada vez que se produce el cambio de postura.</w:t>
      </w:r>
    </w:p>
    <w:p w14:paraId="6F76A2EC" w14:textId="07CB721C" w:rsidR="00E261AE" w:rsidRPr="00E261AE" w:rsidRDefault="00E261AE" w:rsidP="00E261AE">
      <w:pPr>
        <w:rPr>
          <w:rFonts w:ascii="Calibri" w:hAnsi="Calibri" w:cs="Calibri"/>
        </w:rPr>
      </w:pPr>
    </w:p>
    <w:p w14:paraId="5501C463" w14:textId="77777777" w:rsidR="00E261AE" w:rsidRPr="00E261AE" w:rsidRDefault="00E261AE" w:rsidP="00E261AE">
      <w:pPr>
        <w:rPr>
          <w:rFonts w:ascii="Calibri" w:hAnsi="Calibri" w:cs="Calibri"/>
        </w:rPr>
      </w:pPr>
    </w:p>
    <w:p w14:paraId="35551A6A" w14:textId="77777777" w:rsidR="00E261AE" w:rsidRPr="00E261AE" w:rsidRDefault="00E261AE" w:rsidP="00E261AE">
      <w:pPr>
        <w:rPr>
          <w:rFonts w:ascii="Calibri" w:hAnsi="Calibri" w:cs="Calibri"/>
          <w:b/>
          <w:bCs/>
        </w:rPr>
      </w:pPr>
      <w:r w:rsidRPr="00E261AE">
        <w:rPr>
          <w:rFonts w:ascii="Calibri" w:hAnsi="Calibri" w:cs="Calibri"/>
          <w:b/>
          <w:bCs/>
        </w:rPr>
        <w:lastRenderedPageBreak/>
        <w:t>Ejercicio 3: Movimiento condicionado por entorno virtual</w:t>
      </w:r>
    </w:p>
    <w:p w14:paraId="1CE336E4"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Simular lógica condicional basada en sensores booleanos.</w:t>
      </w:r>
    </w:p>
    <w:p w14:paraId="0A0C296B"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El robot ejecuta correctamente una de las dos acciones según el valor booleano de “obstáculo presente”.</w:t>
      </w:r>
    </w:p>
    <w:p w14:paraId="1D7E1C30" w14:textId="2E51D8D9"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Implementa estructuras si-entonces con variables simuladas.</w:t>
      </w:r>
    </w:p>
    <w:p w14:paraId="53BD8F43" w14:textId="5770CD3A"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Si hay un obstáculo (simulado), retroceder dos pasos y girar 90° a la derecha; si no lo hay, avanzar tres pasos y girar a la izquierda.</w:t>
      </w:r>
    </w:p>
    <w:p w14:paraId="60B2DC6C" w14:textId="3EAA2035" w:rsidR="00E261AE" w:rsidRPr="00E261AE" w:rsidRDefault="00E261AE" w:rsidP="00E261AE">
      <w:pPr>
        <w:rPr>
          <w:rFonts w:ascii="Calibri" w:hAnsi="Calibri" w:cs="Calibri"/>
        </w:rPr>
      </w:pPr>
    </w:p>
    <w:p w14:paraId="48BF04BC" w14:textId="77777777" w:rsidR="00E261AE" w:rsidRPr="00E261AE" w:rsidRDefault="00E261AE" w:rsidP="00E261AE">
      <w:pPr>
        <w:rPr>
          <w:rFonts w:ascii="Calibri" w:hAnsi="Calibri" w:cs="Calibri"/>
          <w:b/>
          <w:bCs/>
        </w:rPr>
      </w:pPr>
      <w:r w:rsidRPr="00E261AE">
        <w:rPr>
          <w:rFonts w:ascii="Calibri" w:hAnsi="Calibri" w:cs="Calibri"/>
          <w:b/>
          <w:bCs/>
        </w:rPr>
        <w:t>Ejercicio 4: Subrutinas de comportamiento de patrullaje</w:t>
      </w:r>
    </w:p>
    <w:p w14:paraId="6325708B"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Reutilizar código mediante subrutinas y modular el comportamiento.</w:t>
      </w:r>
    </w:p>
    <w:p w14:paraId="362BA875"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Se ejecutan cinco ciclos del patrullaje cuadrado con retardo progresivo visible.</w:t>
      </w:r>
    </w:p>
    <w:p w14:paraId="6DD2419A" w14:textId="11609644"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Utiliza funciones y controla tiempos de ejecución de forma estructurada.</w:t>
      </w:r>
    </w:p>
    <w:p w14:paraId="2E5B72F1" w14:textId="6A9EEC0B"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Crear la función patrullar() que recorra un cuadrado de 3 pasos por lado. El bloque principal la debe llamar cinco veces, con un aumento progresivo de espera entre rondas.</w:t>
      </w:r>
    </w:p>
    <w:p w14:paraId="73856B0A" w14:textId="1FA2761C" w:rsidR="00E261AE" w:rsidRPr="00E261AE" w:rsidRDefault="00E261AE" w:rsidP="00E261AE">
      <w:pPr>
        <w:rPr>
          <w:rFonts w:ascii="Calibri" w:hAnsi="Calibri" w:cs="Calibri"/>
        </w:rPr>
      </w:pPr>
    </w:p>
    <w:p w14:paraId="60684762" w14:textId="77777777" w:rsidR="00E261AE" w:rsidRPr="00E261AE" w:rsidRDefault="00E261AE" w:rsidP="00E261AE">
      <w:pPr>
        <w:rPr>
          <w:rFonts w:ascii="Calibri" w:hAnsi="Calibri" w:cs="Calibri"/>
          <w:b/>
          <w:bCs/>
        </w:rPr>
      </w:pPr>
      <w:r w:rsidRPr="00E261AE">
        <w:rPr>
          <w:rFonts w:ascii="Calibri" w:hAnsi="Calibri" w:cs="Calibri"/>
          <w:b/>
          <w:bCs/>
        </w:rPr>
        <w:t>Ejercicio 5: Interacción teclado-robot con mapa de control</w:t>
      </w:r>
    </w:p>
    <w:p w14:paraId="1B87520C"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Implementar interfaces de entrada desde teclado para controlar el robot.</w:t>
      </w:r>
    </w:p>
    <w:p w14:paraId="682AD498"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Cada tecla activa una única acción y no interfiere con otras.</w:t>
      </w:r>
    </w:p>
    <w:p w14:paraId="4E2AC9B2"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Usa control exclusivo de eventos y asignación de funciones por teclado.</w:t>
      </w:r>
    </w:p>
    <w:p w14:paraId="316348DD" w14:textId="60056368"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Asignar teclas para avanzar, retroceder, girar o detener. Usar estructuras si...entonces, si no si... para evitar solapamientos.</w:t>
      </w:r>
    </w:p>
    <w:p w14:paraId="174ECA26" w14:textId="3699D661" w:rsidR="00E261AE" w:rsidRDefault="00E261AE" w:rsidP="00E261AE">
      <w:pPr>
        <w:rPr>
          <w:rFonts w:ascii="Calibri" w:hAnsi="Calibri" w:cs="Calibri"/>
        </w:rPr>
      </w:pPr>
    </w:p>
    <w:p w14:paraId="08DD1B1A" w14:textId="77777777" w:rsidR="00E261AE" w:rsidRDefault="00E261AE" w:rsidP="00E261AE">
      <w:pPr>
        <w:rPr>
          <w:rFonts w:ascii="Calibri" w:hAnsi="Calibri" w:cs="Calibri"/>
        </w:rPr>
      </w:pPr>
    </w:p>
    <w:p w14:paraId="3F3C4FCD" w14:textId="77777777" w:rsidR="00E261AE" w:rsidRDefault="00E261AE" w:rsidP="00E261AE">
      <w:pPr>
        <w:rPr>
          <w:rFonts w:ascii="Calibri" w:hAnsi="Calibri" w:cs="Calibri"/>
        </w:rPr>
      </w:pPr>
    </w:p>
    <w:p w14:paraId="104E53D7" w14:textId="77777777" w:rsidR="00E261AE" w:rsidRPr="00E261AE" w:rsidRDefault="00E261AE" w:rsidP="00E261AE">
      <w:pPr>
        <w:rPr>
          <w:rFonts w:ascii="Calibri" w:hAnsi="Calibri" w:cs="Calibri"/>
        </w:rPr>
      </w:pPr>
    </w:p>
    <w:p w14:paraId="44ADC09D" w14:textId="77777777" w:rsidR="00E261AE" w:rsidRPr="00E261AE" w:rsidRDefault="00E261AE" w:rsidP="00E261AE">
      <w:pPr>
        <w:rPr>
          <w:rFonts w:ascii="Calibri" w:hAnsi="Calibri" w:cs="Calibri"/>
          <w:b/>
          <w:bCs/>
        </w:rPr>
      </w:pPr>
      <w:r w:rsidRPr="00E261AE">
        <w:rPr>
          <w:rFonts w:ascii="Calibri" w:hAnsi="Calibri" w:cs="Calibri"/>
          <w:b/>
          <w:bCs/>
        </w:rPr>
        <w:lastRenderedPageBreak/>
        <w:t>Ejercicio 6: Simulación de fatiga física robótica</w:t>
      </w:r>
    </w:p>
    <w:p w14:paraId="58C31256"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Simular acumulación de estado y adaptación de respuesta.</w:t>
      </w:r>
    </w:p>
    <w:p w14:paraId="56959524"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El retardo aumenta después del paso 10, y se reinicia al descansar.</w:t>
      </w:r>
    </w:p>
    <w:p w14:paraId="4387623D"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Controla variables acumulativas y modifica el comportamiento dinámicamente.</w:t>
      </w:r>
    </w:p>
    <w:p w14:paraId="4EA35C23" w14:textId="3A18600C"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A medida que el robot camina, aumenta el tiempo entre pasos. A partir del paso 10, cada paso añade 0.5 segundos extra de espera. Reinicia el contador al detenerse.</w:t>
      </w:r>
    </w:p>
    <w:p w14:paraId="1FF91024" w14:textId="46C228A5" w:rsidR="00E261AE" w:rsidRPr="00E261AE" w:rsidRDefault="00E261AE" w:rsidP="00E261AE">
      <w:pPr>
        <w:rPr>
          <w:rFonts w:ascii="Calibri" w:hAnsi="Calibri" w:cs="Calibri"/>
        </w:rPr>
      </w:pPr>
    </w:p>
    <w:p w14:paraId="30ECF046" w14:textId="77777777" w:rsidR="00E261AE" w:rsidRPr="00E261AE" w:rsidRDefault="00E261AE" w:rsidP="00E261AE">
      <w:pPr>
        <w:rPr>
          <w:rFonts w:ascii="Calibri" w:hAnsi="Calibri" w:cs="Calibri"/>
          <w:b/>
          <w:bCs/>
        </w:rPr>
      </w:pPr>
      <w:r w:rsidRPr="00E261AE">
        <w:rPr>
          <w:rFonts w:ascii="Calibri" w:hAnsi="Calibri" w:cs="Calibri"/>
          <w:b/>
          <w:bCs/>
        </w:rPr>
        <w:t>Ejercicio 7: Algoritmo para coreografía robótica programada</w:t>
      </w:r>
    </w:p>
    <w:p w14:paraId="0CCA73F1"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Crear una secuencia animada con control sincronizado de múltiples componentes.</w:t>
      </w:r>
    </w:p>
    <w:p w14:paraId="6D3C6FA9"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Se ejecuta una rutina visual y sonora coordinada sin interrupciones.</w:t>
      </w:r>
    </w:p>
    <w:p w14:paraId="42949AFC"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Integra correctamente movimientos, luces y sonidos en una función compleja.</w:t>
      </w:r>
    </w:p>
    <w:p w14:paraId="4DCE951B" w14:textId="63B06979"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Crear una coreografía con al menos cinco posturas distintas, luces LED y sonidos (si están disponibles), organizada como una función única.</w:t>
      </w:r>
    </w:p>
    <w:p w14:paraId="632073D4" w14:textId="219E20E1" w:rsidR="00E261AE" w:rsidRPr="00E261AE" w:rsidRDefault="00E261AE" w:rsidP="00E261AE">
      <w:pPr>
        <w:rPr>
          <w:rFonts w:ascii="Calibri" w:hAnsi="Calibri" w:cs="Calibri"/>
        </w:rPr>
      </w:pPr>
    </w:p>
    <w:p w14:paraId="6F086E05" w14:textId="77777777" w:rsidR="00E261AE" w:rsidRPr="00E261AE" w:rsidRDefault="00E261AE" w:rsidP="00E261AE">
      <w:pPr>
        <w:rPr>
          <w:rFonts w:ascii="Calibri" w:hAnsi="Calibri" w:cs="Calibri"/>
          <w:b/>
          <w:bCs/>
        </w:rPr>
      </w:pPr>
      <w:r w:rsidRPr="00E261AE">
        <w:rPr>
          <w:rFonts w:ascii="Calibri" w:hAnsi="Calibri" w:cs="Calibri"/>
          <w:b/>
          <w:bCs/>
        </w:rPr>
        <w:t>Ejercicio 8: Evaluación adaptativa mediante sensor de luz simulado</w:t>
      </w:r>
    </w:p>
    <w:p w14:paraId="3171A623"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Emplear entrada sensorial para modificar la conducta del sistema.</w:t>
      </w:r>
    </w:p>
    <w:p w14:paraId="63E927CD"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El comportamiento y el color LED cambian coherentemente según el valor simulado.</w:t>
      </w:r>
    </w:p>
    <w:p w14:paraId="02A8C46F" w14:textId="77777777" w:rsid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Usa múltiples condiciones anidadas con variables de entrada y salida.</w:t>
      </w:r>
    </w:p>
    <w:p w14:paraId="6FFF4AFA" w14:textId="6ED9DB7B"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Según el nivel de luz (alto, medio o bajo), el robot debe caminar, sentarse o entrar en modo descanso. Cada estado debe estar representado con un color de LED.</w:t>
      </w:r>
    </w:p>
    <w:p w14:paraId="33B7E8D1" w14:textId="77777777" w:rsidR="00E261AE" w:rsidRPr="00E261AE" w:rsidRDefault="00E261AE" w:rsidP="00E261AE">
      <w:pPr>
        <w:ind w:left="720"/>
        <w:rPr>
          <w:rFonts w:ascii="Calibri" w:hAnsi="Calibri" w:cs="Calibri"/>
        </w:rPr>
      </w:pPr>
    </w:p>
    <w:p w14:paraId="1031669F" w14:textId="77777777" w:rsidR="00E261AE" w:rsidRPr="00E261AE" w:rsidRDefault="00E261AE" w:rsidP="00E261AE">
      <w:pPr>
        <w:rPr>
          <w:rFonts w:ascii="Calibri" w:hAnsi="Calibri" w:cs="Calibri"/>
          <w:b/>
          <w:bCs/>
        </w:rPr>
      </w:pPr>
      <w:r w:rsidRPr="00E261AE">
        <w:rPr>
          <w:rFonts w:ascii="Calibri" w:hAnsi="Calibri" w:cs="Calibri"/>
          <w:b/>
          <w:bCs/>
        </w:rPr>
        <w:lastRenderedPageBreak/>
        <w:t>Ejercicio 9: Registro de eventos y ejecución condicional basada en historial</w:t>
      </w:r>
    </w:p>
    <w:p w14:paraId="523AA160"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Aplicar estructuras de control dependientes de historial de ejecución.</w:t>
      </w:r>
    </w:p>
    <w:p w14:paraId="575DC89D"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El sistema se bloquea temporalmente tras 10 ejecuciones de walk y luego reinicia.</w:t>
      </w:r>
    </w:p>
    <w:p w14:paraId="43E601FB"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Implementa lógica de interrupción basada en eventos acumulados.</w:t>
      </w:r>
    </w:p>
    <w:p w14:paraId="2E4DC1E2" w14:textId="39A1486E"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Llevar un contador de veces que se ejecuta walk. Al pasar de 10, detenerse, emitir señal y reiniciar el sistema luego de 5 segundos.</w:t>
      </w:r>
    </w:p>
    <w:p w14:paraId="041BFA6E" w14:textId="62672578" w:rsidR="00E261AE" w:rsidRPr="00E261AE" w:rsidRDefault="00E261AE" w:rsidP="00E261AE">
      <w:pPr>
        <w:rPr>
          <w:rFonts w:ascii="Calibri" w:hAnsi="Calibri" w:cs="Calibri"/>
        </w:rPr>
      </w:pPr>
    </w:p>
    <w:p w14:paraId="40630110" w14:textId="77777777" w:rsidR="00E261AE" w:rsidRPr="00E261AE" w:rsidRDefault="00E261AE" w:rsidP="00E261AE">
      <w:pPr>
        <w:rPr>
          <w:rFonts w:ascii="Calibri" w:hAnsi="Calibri" w:cs="Calibri"/>
          <w:b/>
          <w:bCs/>
        </w:rPr>
      </w:pPr>
      <w:r w:rsidRPr="00E261AE">
        <w:rPr>
          <w:rFonts w:ascii="Calibri" w:hAnsi="Calibri" w:cs="Calibri"/>
          <w:b/>
          <w:bCs/>
        </w:rPr>
        <w:t>Ejercicio 10: Macro algoritmo de vigilancia multi-ciclo</w:t>
      </w:r>
    </w:p>
    <w:p w14:paraId="312C9802" w14:textId="77777777" w:rsidR="00E261AE" w:rsidRPr="00E261AE" w:rsidRDefault="00E261AE" w:rsidP="00E261AE">
      <w:pPr>
        <w:ind w:left="720"/>
        <w:rPr>
          <w:rFonts w:ascii="Calibri" w:hAnsi="Calibri" w:cs="Calibri"/>
        </w:rPr>
      </w:pPr>
      <w:r w:rsidRPr="00E261AE">
        <w:rPr>
          <w:rFonts w:ascii="Calibri" w:hAnsi="Calibri" w:cs="Calibri"/>
          <w:b/>
          <w:bCs/>
        </w:rPr>
        <w:t>Objetivo:</w:t>
      </w:r>
      <w:r w:rsidRPr="00E261AE">
        <w:rPr>
          <w:rFonts w:ascii="Calibri" w:hAnsi="Calibri" w:cs="Calibri"/>
        </w:rPr>
        <w:t xml:space="preserve"> Integrar múltiples estructuras lógicas en un único sistema adaptativo.</w:t>
      </w:r>
    </w:p>
    <w:p w14:paraId="46BE28B3" w14:textId="77777777" w:rsidR="00E261AE" w:rsidRPr="00E261AE" w:rsidRDefault="00E261AE" w:rsidP="00E261AE">
      <w:pPr>
        <w:ind w:left="720"/>
        <w:rPr>
          <w:rFonts w:ascii="Calibri" w:hAnsi="Calibri" w:cs="Calibri"/>
        </w:rPr>
      </w:pPr>
      <w:r w:rsidRPr="00E261AE">
        <w:rPr>
          <w:rFonts w:ascii="Calibri" w:hAnsi="Calibri" w:cs="Calibri"/>
          <w:b/>
          <w:bCs/>
        </w:rPr>
        <w:t>Resultado esperado:</w:t>
      </w:r>
      <w:r w:rsidRPr="00E261AE">
        <w:rPr>
          <w:rFonts w:ascii="Calibri" w:hAnsi="Calibri" w:cs="Calibri"/>
        </w:rPr>
        <w:t xml:space="preserve"> Patrullaje adaptativo que responde a condiciones simuladas y finaliza con intervención del usuario.</w:t>
      </w:r>
    </w:p>
    <w:p w14:paraId="082C4355" w14:textId="77777777" w:rsidR="00E261AE" w:rsidRPr="00E261AE" w:rsidRDefault="00E261AE" w:rsidP="00E261AE">
      <w:pPr>
        <w:ind w:left="720"/>
        <w:rPr>
          <w:rFonts w:ascii="Calibri" w:hAnsi="Calibri" w:cs="Calibri"/>
        </w:rPr>
      </w:pPr>
      <w:r w:rsidRPr="00E261AE">
        <w:rPr>
          <w:rFonts w:ascii="Calibri" w:hAnsi="Calibri" w:cs="Calibri"/>
          <w:b/>
          <w:bCs/>
        </w:rPr>
        <w:t>Indicador de logro:</w:t>
      </w:r>
      <w:r w:rsidRPr="00E261AE">
        <w:rPr>
          <w:rFonts w:ascii="Calibri" w:hAnsi="Calibri" w:cs="Calibri"/>
        </w:rPr>
        <w:t xml:space="preserve"> Integra condicionales múltiples, ciclos, entradas por teclado y estados del entorno en una solución robusta.</w:t>
      </w:r>
    </w:p>
    <w:p w14:paraId="16D04C5C" w14:textId="39D37775" w:rsidR="00E261AE" w:rsidRPr="00E261AE" w:rsidRDefault="00E261AE" w:rsidP="00E261AE">
      <w:pPr>
        <w:ind w:left="720"/>
        <w:rPr>
          <w:rFonts w:ascii="Calibri" w:hAnsi="Calibri" w:cs="Calibri"/>
        </w:rPr>
      </w:pPr>
      <w:r w:rsidRPr="00E261AE">
        <w:rPr>
          <w:rFonts w:ascii="Calibri" w:hAnsi="Calibri" w:cs="Calibri"/>
          <w:b/>
          <w:bCs/>
        </w:rPr>
        <w:t>Enunciado:</w:t>
      </w:r>
      <w:r w:rsidRPr="00E261AE">
        <w:rPr>
          <w:rFonts w:ascii="Calibri" w:hAnsi="Calibri" w:cs="Calibri"/>
        </w:rPr>
        <w:t xml:space="preserve"> Patrullar un cuadrado tres veces. En cada esquina, verificar si hay obstáculos o poca luz (simulados). Si hay condiciones, cambiar de rumbo o detenerse. Permitir salir del ciclo al presionar Q y mostrar un mensaje de cierre (LED o sonido).</w:t>
      </w:r>
    </w:p>
    <w:p w14:paraId="70B9F8D2" w14:textId="77777777" w:rsidR="00E261AE" w:rsidRPr="00E261AE" w:rsidRDefault="00E261AE" w:rsidP="00E261AE">
      <w:pPr>
        <w:rPr>
          <w:rFonts w:ascii="Calibri" w:hAnsi="Calibri" w:cs="Calibri"/>
        </w:rPr>
      </w:pPr>
    </w:p>
    <w:p w14:paraId="68FF7148" w14:textId="77777777" w:rsidR="00E261AE" w:rsidRPr="00E261AE" w:rsidRDefault="00E261AE" w:rsidP="00E261AE">
      <w:pPr>
        <w:rPr>
          <w:rFonts w:ascii="Calibri" w:hAnsi="Calibri" w:cs="Calibri"/>
        </w:rPr>
      </w:pPr>
    </w:p>
    <w:p w14:paraId="4441949A" w14:textId="4DBDF85D" w:rsidR="00E261AE" w:rsidRPr="00E261AE" w:rsidRDefault="00E261AE" w:rsidP="00E261AE">
      <w:pPr>
        <w:rPr>
          <w:rFonts w:ascii="Calibri" w:hAnsi="Calibri" w:cs="Calibri"/>
          <w:b/>
          <w:bCs/>
        </w:rPr>
      </w:pPr>
      <w:r w:rsidRPr="00E261AE">
        <w:rPr>
          <w:rFonts w:ascii="Calibri" w:hAnsi="Calibri" w:cs="Calibri"/>
          <w:b/>
          <w:bCs/>
        </w:rPr>
        <w:t>Bibliografía</w:t>
      </w:r>
    </w:p>
    <w:p w14:paraId="22EEC3B2" w14:textId="77777777" w:rsidR="00E261AE" w:rsidRPr="00E261AE" w:rsidRDefault="00E261AE" w:rsidP="00E261AE">
      <w:pPr>
        <w:rPr>
          <w:rFonts w:ascii="Calibri" w:hAnsi="Calibri" w:cs="Calibri"/>
        </w:rPr>
      </w:pPr>
      <w:r w:rsidRPr="00E261AE">
        <w:rPr>
          <w:rFonts w:ascii="Calibri" w:hAnsi="Calibri" w:cs="Calibri"/>
        </w:rPr>
        <w:t xml:space="preserve">Li, R. [Petoi]. (2021, agosto 6). </w:t>
      </w:r>
      <w:r w:rsidRPr="00E261AE">
        <w:rPr>
          <w:rFonts w:ascii="Calibri" w:hAnsi="Calibri" w:cs="Calibri"/>
          <w:i/>
          <w:iCs/>
        </w:rPr>
        <w:t>Petoi Coding Blocks and Mind+ programming</w:t>
      </w:r>
      <w:r w:rsidRPr="00E261AE">
        <w:rPr>
          <w:rFonts w:ascii="Calibri" w:hAnsi="Calibri" w:cs="Calibri"/>
        </w:rPr>
        <w:t xml:space="preserve"> [Video]. YouTube. </w:t>
      </w:r>
      <w:hyperlink r:id="rId5" w:tgtFrame="_new" w:history="1">
        <w:r w:rsidRPr="00E261AE">
          <w:rPr>
            <w:rStyle w:val="Hipervnculo"/>
            <w:rFonts w:ascii="Calibri" w:hAnsi="Calibri" w:cs="Calibri"/>
          </w:rPr>
          <w:t>https://www.youtube.com/watch?v=1G_D74MkR6c</w:t>
        </w:r>
      </w:hyperlink>
    </w:p>
    <w:p w14:paraId="427C0227" w14:textId="77777777" w:rsidR="00095A5F" w:rsidRDefault="00095A5F"/>
    <w:sectPr w:rsidR="00095A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5193"/>
    <w:multiLevelType w:val="multilevel"/>
    <w:tmpl w:val="719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35155"/>
    <w:multiLevelType w:val="multilevel"/>
    <w:tmpl w:val="DDD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0037C"/>
    <w:multiLevelType w:val="multilevel"/>
    <w:tmpl w:val="C44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C06B8"/>
    <w:multiLevelType w:val="multilevel"/>
    <w:tmpl w:val="01F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30184"/>
    <w:multiLevelType w:val="multilevel"/>
    <w:tmpl w:val="CCE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519F8"/>
    <w:multiLevelType w:val="multilevel"/>
    <w:tmpl w:val="F58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5490A"/>
    <w:multiLevelType w:val="multilevel"/>
    <w:tmpl w:val="96F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6464C"/>
    <w:multiLevelType w:val="multilevel"/>
    <w:tmpl w:val="061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063CB"/>
    <w:multiLevelType w:val="multilevel"/>
    <w:tmpl w:val="81B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E7938"/>
    <w:multiLevelType w:val="multilevel"/>
    <w:tmpl w:val="355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6567A"/>
    <w:multiLevelType w:val="multilevel"/>
    <w:tmpl w:val="A67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608006">
    <w:abstractNumId w:val="1"/>
  </w:num>
  <w:num w:numId="2" w16cid:durableId="899439867">
    <w:abstractNumId w:val="10"/>
  </w:num>
  <w:num w:numId="3" w16cid:durableId="1933656699">
    <w:abstractNumId w:val="8"/>
  </w:num>
  <w:num w:numId="4" w16cid:durableId="988093269">
    <w:abstractNumId w:val="2"/>
  </w:num>
  <w:num w:numId="5" w16cid:durableId="1804418368">
    <w:abstractNumId w:val="4"/>
  </w:num>
  <w:num w:numId="6" w16cid:durableId="1418595446">
    <w:abstractNumId w:val="9"/>
  </w:num>
  <w:num w:numId="7" w16cid:durableId="1979723784">
    <w:abstractNumId w:val="5"/>
  </w:num>
  <w:num w:numId="8" w16cid:durableId="1144005978">
    <w:abstractNumId w:val="7"/>
  </w:num>
  <w:num w:numId="9" w16cid:durableId="2042439946">
    <w:abstractNumId w:val="0"/>
  </w:num>
  <w:num w:numId="10" w16cid:durableId="2041665977">
    <w:abstractNumId w:val="3"/>
  </w:num>
  <w:num w:numId="11" w16cid:durableId="99498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00"/>
    <w:rsid w:val="00095A5F"/>
    <w:rsid w:val="006B7800"/>
    <w:rsid w:val="0071779F"/>
    <w:rsid w:val="00D777D7"/>
    <w:rsid w:val="00E261AE"/>
    <w:rsid w:val="00FE17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65D9"/>
  <w15:chartTrackingRefBased/>
  <w15:docId w15:val="{B3A73D0B-08B4-4A6B-96E4-84646D4F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7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7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7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7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7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7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7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7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7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78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78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78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78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78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7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7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7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7800"/>
    <w:rPr>
      <w:rFonts w:eastAsiaTheme="majorEastAsia" w:cstheme="majorBidi"/>
      <w:color w:val="272727" w:themeColor="text1" w:themeTint="D8"/>
    </w:rPr>
  </w:style>
  <w:style w:type="paragraph" w:styleId="Ttulo">
    <w:name w:val="Title"/>
    <w:basedOn w:val="Normal"/>
    <w:next w:val="Normal"/>
    <w:link w:val="TtuloCar"/>
    <w:uiPriority w:val="10"/>
    <w:qFormat/>
    <w:rsid w:val="006B7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7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7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7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7800"/>
    <w:pPr>
      <w:spacing w:before="160"/>
      <w:jc w:val="center"/>
    </w:pPr>
    <w:rPr>
      <w:i/>
      <w:iCs/>
      <w:color w:val="404040" w:themeColor="text1" w:themeTint="BF"/>
    </w:rPr>
  </w:style>
  <w:style w:type="character" w:customStyle="1" w:styleId="CitaCar">
    <w:name w:val="Cita Car"/>
    <w:basedOn w:val="Fuentedeprrafopredeter"/>
    <w:link w:val="Cita"/>
    <w:uiPriority w:val="29"/>
    <w:rsid w:val="006B7800"/>
    <w:rPr>
      <w:i/>
      <w:iCs/>
      <w:color w:val="404040" w:themeColor="text1" w:themeTint="BF"/>
    </w:rPr>
  </w:style>
  <w:style w:type="paragraph" w:styleId="Prrafodelista">
    <w:name w:val="List Paragraph"/>
    <w:basedOn w:val="Normal"/>
    <w:uiPriority w:val="34"/>
    <w:qFormat/>
    <w:rsid w:val="006B7800"/>
    <w:pPr>
      <w:ind w:left="720"/>
      <w:contextualSpacing/>
    </w:pPr>
  </w:style>
  <w:style w:type="character" w:styleId="nfasisintenso">
    <w:name w:val="Intense Emphasis"/>
    <w:basedOn w:val="Fuentedeprrafopredeter"/>
    <w:uiPriority w:val="21"/>
    <w:qFormat/>
    <w:rsid w:val="006B7800"/>
    <w:rPr>
      <w:i/>
      <w:iCs/>
      <w:color w:val="0F4761" w:themeColor="accent1" w:themeShade="BF"/>
    </w:rPr>
  </w:style>
  <w:style w:type="paragraph" w:styleId="Citadestacada">
    <w:name w:val="Intense Quote"/>
    <w:basedOn w:val="Normal"/>
    <w:next w:val="Normal"/>
    <w:link w:val="CitadestacadaCar"/>
    <w:uiPriority w:val="30"/>
    <w:qFormat/>
    <w:rsid w:val="006B7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7800"/>
    <w:rPr>
      <w:i/>
      <w:iCs/>
      <w:color w:val="0F4761" w:themeColor="accent1" w:themeShade="BF"/>
    </w:rPr>
  </w:style>
  <w:style w:type="character" w:styleId="Referenciaintensa">
    <w:name w:val="Intense Reference"/>
    <w:basedOn w:val="Fuentedeprrafopredeter"/>
    <w:uiPriority w:val="32"/>
    <w:qFormat/>
    <w:rsid w:val="006B7800"/>
    <w:rPr>
      <w:b/>
      <w:bCs/>
      <w:smallCaps/>
      <w:color w:val="0F4761" w:themeColor="accent1" w:themeShade="BF"/>
      <w:spacing w:val="5"/>
    </w:rPr>
  </w:style>
  <w:style w:type="character" w:styleId="Hipervnculo">
    <w:name w:val="Hyperlink"/>
    <w:basedOn w:val="Fuentedeprrafopredeter"/>
    <w:uiPriority w:val="99"/>
    <w:unhideWhenUsed/>
    <w:rsid w:val="00E261AE"/>
    <w:rPr>
      <w:color w:val="467886" w:themeColor="hyperlink"/>
      <w:u w:val="single"/>
    </w:rPr>
  </w:style>
  <w:style w:type="character" w:styleId="Mencinsinresolver">
    <w:name w:val="Unresolved Mention"/>
    <w:basedOn w:val="Fuentedeprrafopredeter"/>
    <w:uiPriority w:val="99"/>
    <w:semiHidden/>
    <w:unhideWhenUsed/>
    <w:rsid w:val="00E26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1521">
      <w:bodyDiv w:val="1"/>
      <w:marLeft w:val="0"/>
      <w:marRight w:val="0"/>
      <w:marTop w:val="0"/>
      <w:marBottom w:val="0"/>
      <w:divBdr>
        <w:top w:val="none" w:sz="0" w:space="0" w:color="auto"/>
        <w:left w:val="none" w:sz="0" w:space="0" w:color="auto"/>
        <w:bottom w:val="none" w:sz="0" w:space="0" w:color="auto"/>
        <w:right w:val="none" w:sz="0" w:space="0" w:color="auto"/>
      </w:divBdr>
      <w:divsChild>
        <w:div w:id="81101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86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95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75379">
          <w:blockQuote w:val="1"/>
          <w:marLeft w:val="720"/>
          <w:marRight w:val="720"/>
          <w:marTop w:val="100"/>
          <w:marBottom w:val="100"/>
          <w:divBdr>
            <w:top w:val="none" w:sz="0" w:space="0" w:color="auto"/>
            <w:left w:val="none" w:sz="0" w:space="0" w:color="auto"/>
            <w:bottom w:val="none" w:sz="0" w:space="0" w:color="auto"/>
            <w:right w:val="none" w:sz="0" w:space="0" w:color="auto"/>
          </w:divBdr>
        </w:div>
        <w:div w:id="58754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95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215314">
          <w:blockQuote w:val="1"/>
          <w:marLeft w:val="720"/>
          <w:marRight w:val="720"/>
          <w:marTop w:val="100"/>
          <w:marBottom w:val="100"/>
          <w:divBdr>
            <w:top w:val="none" w:sz="0" w:space="0" w:color="auto"/>
            <w:left w:val="none" w:sz="0" w:space="0" w:color="auto"/>
            <w:bottom w:val="none" w:sz="0" w:space="0" w:color="auto"/>
            <w:right w:val="none" w:sz="0" w:space="0" w:color="auto"/>
          </w:divBdr>
        </w:div>
        <w:div w:id="8567726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41385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68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034895">
      <w:bodyDiv w:val="1"/>
      <w:marLeft w:val="0"/>
      <w:marRight w:val="0"/>
      <w:marTop w:val="0"/>
      <w:marBottom w:val="0"/>
      <w:divBdr>
        <w:top w:val="none" w:sz="0" w:space="0" w:color="auto"/>
        <w:left w:val="none" w:sz="0" w:space="0" w:color="auto"/>
        <w:bottom w:val="none" w:sz="0" w:space="0" w:color="auto"/>
        <w:right w:val="none" w:sz="0" w:space="0" w:color="auto"/>
      </w:divBdr>
      <w:divsChild>
        <w:div w:id="147930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6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15579">
          <w:blockQuote w:val="1"/>
          <w:marLeft w:val="720"/>
          <w:marRight w:val="720"/>
          <w:marTop w:val="100"/>
          <w:marBottom w:val="100"/>
          <w:divBdr>
            <w:top w:val="none" w:sz="0" w:space="0" w:color="auto"/>
            <w:left w:val="none" w:sz="0" w:space="0" w:color="auto"/>
            <w:bottom w:val="none" w:sz="0" w:space="0" w:color="auto"/>
            <w:right w:val="none" w:sz="0" w:space="0" w:color="auto"/>
          </w:divBdr>
        </w:div>
        <w:div w:id="40858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7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7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21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5516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53388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84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999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812929">
      <w:bodyDiv w:val="1"/>
      <w:marLeft w:val="0"/>
      <w:marRight w:val="0"/>
      <w:marTop w:val="0"/>
      <w:marBottom w:val="0"/>
      <w:divBdr>
        <w:top w:val="none" w:sz="0" w:space="0" w:color="auto"/>
        <w:left w:val="none" w:sz="0" w:space="0" w:color="auto"/>
        <w:bottom w:val="none" w:sz="0" w:space="0" w:color="auto"/>
        <w:right w:val="none" w:sz="0" w:space="0" w:color="auto"/>
      </w:divBdr>
    </w:div>
    <w:div w:id="141762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1G_D74MkR6c"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888</Words>
  <Characters>4889</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2025-05-06T02:42:00Z</dcterms:created>
  <dcterms:modified xsi:type="dcterms:W3CDTF">2025-05-06T02:48:00Z</dcterms:modified>
</cp:coreProperties>
</file>