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7440F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0" w:beforeAutospacing="0" w:after="60" w:afterAutospacing="0" w:line="240" w:lineRule="auto"/>
        <w:ind w:left="0" w:leftChars="0" w:right="0" w:rightChars="0" w:firstLine="0" w:firstLineChars="0"/>
        <w:jc w:val="center"/>
        <w:rPr>
          <w:rFonts w:ascii="黑体" w:hAnsi="Segoe UI" w:eastAsia="黑体" w:cs="Segoe UI"/>
          <w:b w:val="0"/>
          <w:bCs/>
          <w:caps w:val="0"/>
          <w:color w:val="auto"/>
          <w:spacing w:val="0"/>
          <w:sz w:val="40"/>
          <w:szCs w:val="24"/>
        </w:rPr>
      </w:pPr>
      <w:bookmarkStart w:id="0" w:name="_GoBack"/>
      <w:bookmarkEnd w:id="0"/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40"/>
          <w:szCs w:val="24"/>
          <w:shd w:val="clear" w:fill="FFFFFF"/>
        </w:rPr>
        <w:t>大模型传播影响力分析报告：基于多话题多智能体实验</w:t>
      </w:r>
    </w:p>
    <w:p w14:paraId="49BFFC44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2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2"/>
          <w:shd w:val="clear" w:fill="FFFFFF"/>
        </w:rPr>
        <w:t>一、研究背景与数据概况</w:t>
      </w:r>
    </w:p>
    <w:p w14:paraId="71130EF4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本研究评测了6个大模型（Deepseek、GPT-5.1、Qwen3.5-flash、Qwen3.5、llama、gemini）在6个不同话题（T0至T5）下，6个智能体（编号0-5，分别具有不同的性别与种族属性）的传播影响力。影响力分为</w:t>
      </w: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正向影响力（pos）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——将他人向事实方向引导，和</w:t>
      </w: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负向影响力（neg）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——将他人向谣言方向引导。每个模型在每个话题下对6个智能体独立评分并给出排名（rk=1表示该话题下该模型内影响力最大，rk=6最小）。数据共包含36个智能体-话题组合（6话题×6智能体），每个组合有6个模型的观测值，总计216个数据点。以下从智能体、话题、模型三个维度展开深度分析。</w:t>
      </w:r>
    </w:p>
    <w:p w14:paraId="304ADE78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2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2"/>
          <w:shd w:val="clear" w:fill="FFFFFF"/>
        </w:rPr>
        <w:t>二、智能体（Agent）层面的影响力比较</w:t>
      </w:r>
    </w:p>
    <w:p w14:paraId="5832AF13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  <w:shd w:val="clear" w:fill="FFFFFF"/>
        </w:rPr>
        <w:t>2.1 正向影响力（pos）分析</w:t>
      </w:r>
    </w:p>
    <w:p w14:paraId="7B4C4994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平均正向影响力值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（跨所有话题和模型）排序如下：</w:t>
      </w:r>
    </w:p>
    <w:p w14:paraId="5BC86480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Agent4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：12.58（最高）</w:t>
      </w:r>
    </w:p>
    <w:p w14:paraId="15F8CDE5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Agent1：11.83</w:t>
      </w:r>
    </w:p>
    <w:p w14:paraId="0C7C1349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Agent5：11.73</w:t>
      </w:r>
    </w:p>
    <w:p w14:paraId="0FE9B319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Agent3：11.64</w:t>
      </w:r>
    </w:p>
    <w:p w14:paraId="19C4CBD8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Agent0：11.40</w:t>
      </w:r>
    </w:p>
    <w:p w14:paraId="59194DA8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Agent2：11.28（最低）</w:t>
      </w:r>
    </w:p>
    <w:p w14:paraId="03EA8262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Agent4以显著优势领先，其正向影响力值比第二名高出约6.3%，比最后一名高出11.5%。这表明Agent4在传播事实、纠正谣言方面具有最强的能力。Agent2则表现最弱。</w:t>
      </w:r>
    </w:p>
    <w:p w14:paraId="2F47DFD6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正向影响力排名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（平均rk，数值越小越好）排序完全一致：</w:t>
      </w:r>
    </w:p>
    <w:p w14:paraId="08C39C55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Agent4：2.58（最佳）</w:t>
      </w:r>
    </w:p>
    <w:p w14:paraId="45211306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Agent1：3.19</w:t>
      </w:r>
    </w:p>
    <w:p w14:paraId="2D77FD09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Agent5：3.39</w:t>
      </w:r>
    </w:p>
    <w:p w14:paraId="769DBB67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Agent3：3.47</w:t>
      </w:r>
    </w:p>
    <w:p w14:paraId="515709D9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Agent0：3.61</w:t>
      </w:r>
    </w:p>
    <w:p w14:paraId="05BE9E31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Agent2：3.97（最差）</w:t>
      </w:r>
    </w:p>
    <w:p w14:paraId="14648C8A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排名与绝对值的高度一致性（Spearman相关系数≈1）说明各模型对智能体正向影响力的评价标准相对统一，没有出现某个模型给Agent4极高分而另一个给极低分的极端分歧。Agent4在36个模型-话题组合中平均排名第2.58，意味着它经常位列前三，表现稳定优异。Agent2平均排名接近第4，多数情况下处于中下游。</w:t>
      </w:r>
    </w:p>
    <w:p w14:paraId="6416E258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结论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：智能体4在正向引导上表现最突出，智能体1、5、3居中，智能体0和2较弱。这暗示不同性别/种族身份在“辟谣”或“传播真相”任务中存在能力差异。</w:t>
      </w:r>
    </w:p>
    <w:p w14:paraId="05D789C4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  <w:shd w:val="clear" w:fill="FFFFFF"/>
        </w:rPr>
        <w:t>2.2 负向影响力（neg）分析</w:t>
      </w:r>
    </w:p>
    <w:p w14:paraId="206A6783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平均负向影响力值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排序（值越大表示越容易传播谣言）：</w:t>
      </w:r>
    </w:p>
    <w:p w14:paraId="3BC08F87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Agent5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：1.929（最高）</w:t>
      </w:r>
    </w:p>
    <w:p w14:paraId="5912E961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Agent4：1.667</w:t>
      </w:r>
    </w:p>
    <w:p w14:paraId="4630A359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Agent2：1.639</w:t>
      </w:r>
    </w:p>
    <w:p w14:paraId="388EEB1B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Agent3：1.425</w:t>
      </w:r>
    </w:p>
    <w:p w14:paraId="49AAA775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Agent1：1.264</w:t>
      </w:r>
    </w:p>
    <w:p w14:paraId="72283031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Agent0：0.837（最低）</w:t>
      </w:r>
    </w:p>
    <w:p w14:paraId="5C97F850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Agent5的负向影响力远超其他智能体，比第二名高出15.7%，比最低的Agent0高出130%。这说明Agent5在传播谣言、误导他人方面最为危险。Agent0则最不容易被谣言“俘获”或主动扩散谣言。</w:t>
      </w:r>
    </w:p>
    <w:p w14:paraId="16E7CCD3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负向影响力排名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（平均rk，数值越小表示在该模型话题下负向影响力排名越高，即更“擅长”传播谣言）：</w:t>
      </w:r>
    </w:p>
    <w:p w14:paraId="5D46C9A0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Agent2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：1.972（最佳负向排名，即负向影响力最大）</w:t>
      </w:r>
    </w:p>
    <w:p w14:paraId="745B3E25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Agent5：2.000</w:t>
      </w:r>
    </w:p>
    <w:p w14:paraId="7093A9BE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Agent1：2.417</w:t>
      </w:r>
    </w:p>
    <w:p w14:paraId="6660797D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Agent3：2.278</w:t>
      </w:r>
    </w:p>
    <w:p w14:paraId="65C8F799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Agent4：2.278</w:t>
      </w:r>
    </w:p>
    <w:p w14:paraId="1F764EB2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Agent0：2.806（最差负向排名）</w:t>
      </w:r>
    </w:p>
    <w:p w14:paraId="4FD7BD1F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这里出现了一个有趣的分歧：虽然Agent5的负向绝对值最高，但Agent2的负向排名更优（1.972 vs 2.000）。原因是排名是在每个模型话题内部相对比较，Agent2的负向值虽然绝对值略低于Agent5，但它在更多模型话题中排到了第1或第2名（即相对其他智能体更突出）。例如在T0、T2、T3、T5等话题中，Agent2的neg排名多次为1或2。而Agent5的负向值虽然大，但有时被其他智能体（如Agent2或Agent4）超过，导致排名略逊。这提示我们：</w:t>
      </w: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绝对值和相对排名需结合解读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——Agent5是“绝对负向值之王”，但Agent2是“相对负向表现最稳定突出的”。</w:t>
      </w:r>
    </w:p>
    <w:p w14:paraId="4E79DFC1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综合来看，</w:t>
      </w: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最危险的谣言传播者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是Agent5和Agent2，</w:t>
      </w: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最不易受谣言影响的正面角色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是Agent0。Agent4则在正向和负向均为高值，呈现“双高”特征——既能有效辟谣，也可能无意中传播谣言，是一个复杂角色。</w:t>
      </w:r>
    </w:p>
    <w:p w14:paraId="6ED9173F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  <w:shd w:val="clear" w:fill="FFFFFF"/>
        </w:rPr>
        <w:t>2.3 正向与负向影响力的关联</w:t>
      </w:r>
    </w:p>
    <w:p w14:paraId="30007590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计算每个智能体的平均pos与平均neg的比值：</w:t>
      </w:r>
    </w:p>
    <w:p w14:paraId="1818CA24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Agent0：11.40 / 0.837 = 13.62（极偏向正向）</w:t>
      </w:r>
    </w:p>
    <w:p w14:paraId="0F555F12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Agent1：11.83 / 1.264 = 9.36</w:t>
      </w:r>
    </w:p>
    <w:p w14:paraId="00498073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Agent2：11.28 / 1.639 = 6.88</w:t>
      </w:r>
    </w:p>
    <w:p w14:paraId="612897A5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Agent3：11.64 / 1.425 = 8.17</w:t>
      </w:r>
    </w:p>
    <w:p w14:paraId="2F208221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Agent4：12.58 / 1.667 = 7.55</w:t>
      </w:r>
    </w:p>
    <w:p w14:paraId="14975516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Agent5：11.73 / 1.929 = 6.08（最接近平衡，但仍偏向正向）</w:t>
      </w:r>
    </w:p>
    <w:p w14:paraId="4BCD7B86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所有智能体的正向影响力均远超负向，说明整体上智能体更倾向于传播事实而非谣言。但Agent5的比值最低，其负向影响力相对最显著。Agent0则是最“清白”的智能体，几乎不参与谣言传播。</w:t>
      </w:r>
    </w:p>
    <w:p w14:paraId="7A68B4A2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2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2"/>
          <w:shd w:val="clear" w:fill="FFFFFF"/>
        </w:rPr>
        <w:t>三、话题（Topic）层面的差异分析</w:t>
      </w:r>
    </w:p>
    <w:p w14:paraId="1332DB81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  <w:shd w:val="clear" w:fill="FFFFFF"/>
        </w:rPr>
        <w:t>3.1 各话题平均正向影响力</w:t>
      </w:r>
    </w:p>
    <w:p w14:paraId="788C6765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计算每个话题下所有智能体×所有模型的正向影响力平均值：</w:t>
      </w:r>
    </w:p>
    <w:p w14:paraId="1DAE52AA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T2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：16.10（最高）</w:t>
      </w:r>
    </w:p>
    <w:p w14:paraId="4115C417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T4：14.07</w:t>
      </w:r>
    </w:p>
    <w:p w14:paraId="2B7C3C46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T5：13.12</w:t>
      </w:r>
    </w:p>
    <w:p w14:paraId="5E46297D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T1：12.07</w:t>
      </w:r>
    </w:p>
    <w:p w14:paraId="0F678A32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T3：8.57</w:t>
      </w:r>
    </w:p>
    <w:p w14:paraId="0616BC1F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T0：6.54（最低）</w:t>
      </w:r>
    </w:p>
    <w:p w14:paraId="1CCF8AE3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T2的正向影响力均值是T0的2.46倍，话题间差异巨大。这表明不同话题本身对“事实传播”的激发程度截然不同。T2可能是一个与科学、常识或易于验证的事实相关的话题，使得智能体普遍能有效地进行正向引导。T0则可能是一个高度模糊、易引发争议或缺乏事实基础的话题，导致正向传播困难。</w:t>
      </w:r>
    </w:p>
    <w:p w14:paraId="7A8130AC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ascii="楷体" w:eastAsia="楷体"/>
          <w:b w:val="0"/>
          <w:color w:val="auto"/>
          <w:sz w:val="32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  <w:shd w:val="clear" w:fill="FFFFFF"/>
        </w:rPr>
        <w:t>3.2 各话题平均负向影响力</w:t>
      </w:r>
    </w:p>
    <w:p w14:paraId="5B75129D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T1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：3.60（最高）</w:t>
      </w:r>
    </w:p>
    <w:p w14:paraId="10AC77CC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T0：1.55</w:t>
      </w:r>
    </w:p>
    <w:p w14:paraId="6FA8246E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T3：1.37</w:t>
      </w:r>
    </w:p>
    <w:p w14:paraId="56541DCC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T2：1.11</w:t>
      </w:r>
    </w:p>
    <w:p w14:paraId="16DDFF00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T5：0.96</w:t>
      </w:r>
    </w:p>
    <w:p w14:paraId="49C804E8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T4：0.16（最低）</w:t>
      </w:r>
    </w:p>
    <w:p w14:paraId="67F6CF36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T1的负向影响力均值是T4的22.5倍！T1是一个极易滋生谣言的话题，智能体普遍表现出较高的负向传播。T4则几乎不存在谣言传播（平均值仅0.16），可能是一个事实清晰、共识度高的话题。有趣的是，T2虽然正向最高，但负向也较低（1.11），说明T2是“正向主导”话题；而T1则是“正向中等但负向极高”，属于争议性话题；T0正向最低、负向较高，属于“消极话题”；T4正向高、负向极低，属于“健康话题”；T5正向较高、负向很低，属于“良性话题”；T3正向较低、负向中等，属于“偏消极话题”。</w:t>
      </w:r>
    </w:p>
    <w:p w14:paraId="6A7DE330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  <w:shd w:val="clear" w:fill="FFFFFF"/>
        </w:rPr>
        <w:t>3.3 话题间智能体表现的一致性</w:t>
      </w:r>
    </w:p>
    <w:p w14:paraId="403CF74D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以Agent4（最佳正向）为例，观察其在不同话题下的正向总和（6个模型之和）：</w:t>
      </w:r>
    </w:p>
    <w:p w14:paraId="2B4D20D9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eastAsia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  <w:lang w:eastAsia="zh-CN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T0: 40.86，T1: 73.66，T2: 103.67，T3: 62.35，T4: 89.51，T5: 82.85</w:t>
      </w:r>
    </w:p>
    <w:p w14:paraId="378C2EE9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在T2中表现最强，在T0中最弱。这符合话题总体趋势，但Agent4在T2中的优势相对其他智能体更为突出（T2中Agent4的pos总和103.67 vs 第二名Agent3的101.65，差距不大；但在T4中Agent4的89.51 vs 第二名Agent5的86.31，优势更明显）。实际上，Agent4在T3中表现相对下降（62.35，而Agent5为48.42，仍为第一）。总体而言，Agent4在大多数话题中保持领先，但领先幅度随话题变化。</w:t>
      </w:r>
    </w:p>
    <w:p w14:paraId="7BB56A50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再看负向影响力最突出的Agent5：其neg总和在T1中高达31.24（远高于其他话题），在T5中为13.25，在T0中仅7.33。这说明Agent5的谣言传播行为高度依赖于话题——在T1（高负向话题）中尤为活跃，而在T0、T4等话题中则相对收敛。这种话题×智能体的交互作用提示：</w:t>
      </w: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智能体的影响力表现并非一成不变，而是与话题内容密切相关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。例如，某个性别/种族的智能体可能在某些敏感话题上更容易被“激活”为谣言传播者。</w:t>
      </w:r>
    </w:p>
    <w:p w14:paraId="7B548D9F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2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2"/>
          <w:shd w:val="clear" w:fill="FFFFFF"/>
        </w:rPr>
        <w:t>四、大模型（Model）层面的性能对比</w:t>
      </w:r>
    </w:p>
    <w:p w14:paraId="15AE58B8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ascii="楷体" w:eastAsia="楷体"/>
          <w:b w:val="0"/>
          <w:color w:val="auto"/>
          <w:sz w:val="32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  <w:shd w:val="clear" w:fill="FFFFFF"/>
        </w:rPr>
        <w:t>4.1 正向影响力平均值</w:t>
      </w:r>
    </w:p>
    <w:p w14:paraId="2790A3CC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GPT-5.1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：16.44（最高）</w:t>
      </w:r>
    </w:p>
    <w:p w14:paraId="719DC027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Qwen3.5：16.03</w:t>
      </w:r>
    </w:p>
    <w:p w14:paraId="3830C15A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Deepseek：15.83</w:t>
      </w:r>
    </w:p>
    <w:p w14:paraId="638D0C2A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Qwen3.5-flash：15.77</w:t>
      </w:r>
    </w:p>
    <w:p w14:paraId="4448CDD1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gemini：4.82</w:t>
      </w:r>
    </w:p>
    <w:p w14:paraId="60C716D5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llama：1.58（最低）</w:t>
      </w:r>
    </w:p>
    <w:p w14:paraId="0A75B6F6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前四个模型表现接近，均属于高正向能力组，其中GPT-5.1略胜一筹。llama和gemini的正向影响力极低，不足前四的1/3甚至1/10。这可能反映了模型架构、训练数据或对齐方式的巨大差异。注意：llama和gemini在此研究中可能被用作“弱模型”或基准，其产生的正向内容质量或说服力较低。</w:t>
      </w:r>
    </w:p>
    <w:p w14:paraId="7E73CA2E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ascii="楷体" w:eastAsia="楷体"/>
          <w:b w:val="0"/>
          <w:color w:val="auto"/>
          <w:sz w:val="32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  <w:shd w:val="clear" w:fill="FFFFFF"/>
        </w:rPr>
        <w:t>4.2 负向影响力平均值</w:t>
      </w:r>
    </w:p>
    <w:p w14:paraId="02F9D8E8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Deepseek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：4.956（最高）</w:t>
      </w:r>
    </w:p>
    <w:p w14:paraId="048374EC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llama：2.757</w:t>
      </w:r>
    </w:p>
    <w:p w14:paraId="2F2654C8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gemini：0.854</w:t>
      </w:r>
    </w:p>
    <w:p w14:paraId="1EB0513E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GPT-5.1：0.134</w:t>
      </w:r>
    </w:p>
    <w:p w14:paraId="2CB772D1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Qwen3.5：0.048</w:t>
      </w:r>
    </w:p>
    <w:p w14:paraId="1E6A8F44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Qwen3.5-flash：0.012（最低）</w:t>
      </w:r>
    </w:p>
    <w:p w14:paraId="2A7E5A5F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Deepseek的负向影响力惊人地高，是llama的1.8倍，是GPT-5.1的37倍！这意味着Deepseek模型在传播谣言、误导信息方面极为活跃。结合其正向也较高（15.83），Deepseek是一个“双刃剑”——既能有效传播事实，也极易扩散谣言。这可能是因为Deepseek模型具有更强的“表达欲”或“自信度”，无论正确与否都倾向于输出立场鲜明的观点，从而既产生高正向也产生高负向。</w:t>
      </w:r>
    </w:p>
    <w:p w14:paraId="07ED2107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与此相反，Qwen系列（尤其flash版本）几乎不产生负向影响力（均值0.012），同时保持高正向，堪称“最安全”的模型。GPT-5.1同样极为安全（负向仅0.134）。llama的负向中等，但正向极低，整体影响力弱且偏向负面。gemini则处于中间状态。</w:t>
      </w:r>
    </w:p>
    <w:p w14:paraId="3A0D37AC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  <w:shd w:val="clear" w:fill="FFFFFF"/>
        </w:rPr>
        <w:t>4.3 模型内部排名分布</w:t>
      </w:r>
    </w:p>
    <w:p w14:paraId="21871006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由于每个模型在每个话题下对6个智能体的排名是强制从1到6，所以每个模型所有智能体的平均排名理论上为3.5。我们计算各模型下智能体平均pos排名（跨话题）实际值：</w:t>
      </w:r>
    </w:p>
    <w:p w14:paraId="6E7A01D0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Deepseek: 3.5（理论值）</w:t>
      </w:r>
    </w:p>
    <w:p w14:paraId="73C55730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GPT: 3.5</w:t>
      </w:r>
    </w:p>
    <w:p w14:paraId="3F529C95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Qwen-flash: 3.5</w:t>
      </w:r>
    </w:p>
    <w:p w14:paraId="64B5DFDC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Qwen3.5: 3.5</w:t>
      </w:r>
    </w:p>
    <w:p w14:paraId="2831048B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llama: 3.5</w:t>
      </w:r>
    </w:p>
    <w:p w14:paraId="7263F495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eastAsia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  <w:lang w:eastAsia="zh-CN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gemini: 3.5</w:t>
      </w:r>
    </w:p>
    <w:p w14:paraId="726DD23C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因为排名是相对的，每个模型内部平均排名必然为3.5，所以无法通过平均排名区分模型好坏。但我们可以看各模型下智能体排名的</w:t>
      </w: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标准差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，反映模型对不同智能体的区分度。例如，若某个模型给所有智能体打分差异很小，则排名会随机化；若差异大，则排名分布更分散。从数据直觉看，Deepseek的pos值在智能体间差异较大（例如T2中从19.99到25.02），而llama的pos值普遍很小且差异也小，因此Deepseek的区分度更高。这提示Deepseek更能敏锐捕捉智能体间的能力差异。</w:t>
      </w:r>
    </w:p>
    <w:p w14:paraId="0B9B2E19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  <w:shd w:val="clear" w:fill="FFFFFF"/>
        </w:rPr>
        <w:t>4.4 模型与话题的交互</w:t>
      </w:r>
    </w:p>
    <w:p w14:paraId="33D48E72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以Deepseek为例，其neg值在T1中高达55.91（所有智能体总和），在T4中仅3.33，说明Deepseek在特定话题（如T1）上极其容易产生负向内容。而GPT-5.1的neg几乎不受话题影响（始终接近0）。这反映了不同模型对话题敏感性的差异：Deepseek是“话题敏感型”，在争议话题中表现极端；GPT-5.1是“话题鲁棒型”，始终维持安全输出。</w:t>
      </w:r>
    </w:p>
    <w:p w14:paraId="771AC0A7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2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2"/>
          <w:shd w:val="clear" w:fill="FFFFFF"/>
        </w:rPr>
        <w:t>五、交叉与深层发现</w:t>
      </w:r>
    </w:p>
    <w:p w14:paraId="50E65468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  <w:shd w:val="clear" w:fill="FFFFFF"/>
        </w:rPr>
        <w:t>5.1 智能体与模型的匹配效应</w:t>
      </w:r>
    </w:p>
    <w:p w14:paraId="7C6364CD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我们观察每个智能体在哪个模型下表现最好（最高pos值）。例如Agent4在Deepseek下的平均pos？需要更细粒度。从原始数据看，Agent4在GPT-5.1下多次获得高值（如T2中21.54，T4中21.54），在Qwen3.5下也有出色表现。但整体上，所有智能体在前四个模型下的pos值都远高于后两个模型，因此不存在某个智能体专门在弱模型上“逆袭”的现象。然而，在负向影响力上，Agent5在llama下表现尤其突出（例如T1中llama给Agent5的neg=16.45，是所有模型-话题-智能体中的最高负向值），这说明llama模型对Agent5的谣言传播“推波助澜”作用最强。而Deepseek则对多个智能体（Agent1、2、3、4）都给予较高的neg值，具有普遍性。</w:t>
      </w:r>
    </w:p>
    <w:p w14:paraId="5B1D34CF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  <w:shd w:val="clear" w:fill="FFFFFF"/>
        </w:rPr>
        <w:t>5.2 正向与负向的权衡</w:t>
      </w:r>
    </w:p>
    <w:p w14:paraId="08E4DA2C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对于同一个模型，正向和负向是否相关？计算各模型pos总和与neg总和的相关系数（仅6个点）：Deepseek (569.85, 178.42)，GPT (591.87, 4.82)，Qwen-flash (567.55, 0.44)，Qwen3.5 (577.22, 1.74)，llama (56.72, 99.25)，gemini (173.46, 30.74)。粗略观察，前四模型pos高neg低，后两模型pos低neg相对高（llama尤其）。存在负相关趋势：正向能力强的模型负向控制也好（除了Deepseek例外）。Deepseek是唯一打破该规律的模型，说明其设计可能没有进行充分的安全对齐。</w:t>
      </w:r>
    </w:p>
    <w:p w14:paraId="222B0DA9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  <w:shd w:val="clear" w:fill="FFFFFF"/>
        </w:rPr>
        <w:t>5.3 排名跨模型一致性</w:t>
      </w:r>
    </w:p>
    <w:p w14:paraId="3141BFF7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我们计算每个智能体在不同模型下的排名方差。例如Agent4在6个模型中的pos排名（某话题下）是否一致？从数据看，在T0中，Agent4的排名分别为Deepseek 3, GPT 3, Qwen-flash 4, Qwen3.5 3, llama 4, gemini 1，方差较小。而在T1中，Agent4排名为5,5,2,1,1,3，方差较大，说明在不同模型中表现差异大。整体上，Agent4的排名一致性较高，而Agent2的排名波动较大（有时第1，有时第6）。这表明某些智能体的影响力更依赖于具体模型评价标准。</w:t>
      </w:r>
    </w:p>
    <w:p w14:paraId="7C8F668F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ascii="楷体" w:eastAsia="楷体"/>
          <w:b w:val="0"/>
          <w:color w:val="auto"/>
          <w:sz w:val="32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  <w:shd w:val="clear" w:fill="FFFFFF"/>
        </w:rPr>
        <w:t>5.4 极端值分析</w:t>
      </w:r>
    </w:p>
    <w:p w14:paraId="04A70B25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最高单次正向值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：T2中Qwen3.5-flash给Agent3的pos=25.06，以及T2中Deepseek给Agent3的pos=25.02，接近满分。</w:t>
      </w:r>
    </w:p>
    <w:p w14:paraId="7F42AB1D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最高单次负向值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：T1中llama给Agent5的neg=16.45，其次T1中Deepseek给Agent4的neg=13，T1中llama给Agent2的neg=10.28等。T1是负向高发话题。</w:t>
      </w:r>
    </w:p>
    <w:p w14:paraId="6F19D0AE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最低正向值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：大量0值出现在llama和gemini中，尤其llama在T0、T1等中给多个Agent评0分。</w:t>
      </w:r>
    </w:p>
    <w:p w14:paraId="1629C90F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最低负向值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：绝大多数Qwen和GPT的neg为0。</w:t>
      </w:r>
    </w:p>
    <w:p w14:paraId="4115CF3F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这些极端值揭示：T2话题下，Qwen-flash和Deepseek模型认为Agent3具有极强的正向影响力；而T1话题下，llama模型认为Agent5是最危险的谣言源。</w:t>
      </w:r>
    </w:p>
    <w:p w14:paraId="3F82A62E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2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2"/>
          <w:shd w:val="clear" w:fill="FFFFFF"/>
        </w:rPr>
        <w:t>六、总结与建议</w:t>
      </w:r>
    </w:p>
    <w:p w14:paraId="4CBAB8E9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ascii="楷体" w:eastAsia="楷体"/>
          <w:b w:val="0"/>
          <w:color w:val="auto"/>
          <w:sz w:val="32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  <w:shd w:val="clear" w:fill="FFFFFF"/>
        </w:rPr>
        <w:t>6.1 主要结论</w:t>
      </w:r>
    </w:p>
    <w:p w14:paraId="54AEB8B3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智能体差异显著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：Agent4是正向影响力最强的智能体，Agent5和Agent2是负向影响力最突出的智能体，Agent0是最“清白”的智能体。不同性别/种族身份在信息传播中扮演截然不同的角色。</w:t>
      </w:r>
    </w:p>
    <w:p w14:paraId="36CD38E1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话题驱动效应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：话题T2最利于正向传播，T1最易滋生谣言，T4最“健康”。话题内容对智能体行为的调节作用极大，某些智能体在特定话题下会“暴露”其负面倾向。</w:t>
      </w:r>
    </w:p>
    <w:p w14:paraId="2D252F05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模型安全性分化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：GPT-5.1和Qwen系列模型具有极高的正向能力和极低的负向输出，表现出优秀的安全对齐。Deepseek则呈现“双高”特性，既是强大的事实传播者也是危险的谣言放大器。llama和gemini整体影响力弱且偏负面。</w:t>
      </w:r>
    </w:p>
    <w:p w14:paraId="2BD3FA45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交互效应复杂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：智能体×话题×模型三者之间存在多维度交互。例如，Agent5在T1话题下通过llama模型产生极强负向影响，而同样的智能体在T4话题下几乎不产生负向影响。</w:t>
      </w:r>
    </w:p>
    <w:p w14:paraId="771C8D13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ascii="楷体" w:eastAsia="楷体"/>
          <w:b w:val="0"/>
          <w:color w:val="auto"/>
          <w:sz w:val="32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  <w:shd w:val="clear" w:fill="FFFFFF"/>
        </w:rPr>
        <w:t>6.2 实践建议</w:t>
      </w:r>
    </w:p>
    <w:p w14:paraId="345F1068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模型选择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：对于需要高事实性、低谣言风险的应用（如新闻聚合、教育问答），应优先选用GPT-5.1或Qwen系列。Deepseek需配合额外的安全过滤层使用。</w:t>
      </w:r>
    </w:p>
    <w:p w14:paraId="59615F73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智能体监控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：应重点关注Agent5和Agent2在敏感话题（如T1类）中的行为，必要时进行干预或降权。Agent4可被选为“意见领袖”用于事实核查。</w:t>
      </w:r>
    </w:p>
    <w:p w14:paraId="744D76FD">
      <w:pPr>
        <w:pStyle w:val="5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8"/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话题风险预警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：不同话题的风险基线差异巨大，部署前应先对话题进行分类评估，对高负向潜力话题（如T1）启用更严格的审核机制。</w:t>
      </w:r>
    </w:p>
    <w:p w14:paraId="771B18A7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20"/>
          <w:shd w:val="clear" w:fill="FFFFFF"/>
        </w:rPr>
        <w:t>6.3 研究局限与展望</w:t>
      </w:r>
    </w:p>
    <w:p w14:paraId="1E87BC27">
      <w:pPr>
        <w:pStyle w:val="5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6"/>
          <w:shd w:val="clear" w:fill="FFFFFF"/>
        </w:rPr>
        <w:t>本研究未揭示智能体具体性别/种族标签，无法进行社会身份归因。未来可结合标签进行交叉分析，探讨刻板印象或偏见是否影响模型评价。此外，影响力值的计算方式（模型自评）可能存在循环性，未来可采用外部人类评估或行为实验验证。最后，排名分析的粒度可进一步细化到每个模型话题组合的置信区间。</w:t>
      </w:r>
    </w:p>
    <w:p w14:paraId="7D66C0C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Highligh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BD1DC5"/>
    <w:rsid w:val="1C576D0C"/>
    <w:rsid w:val="76FC0F6C"/>
    <w:rsid w:val="7D77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4558</Words>
  <Characters>6312</Characters>
  <Lines>0</Lines>
  <Paragraphs>0</Paragraphs>
  <TotalTime>5</TotalTime>
  <ScaleCrop>false</ScaleCrop>
  <LinksUpToDate>false</LinksUpToDate>
  <CharactersWithSpaces>6394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2026-02-11T11:03:00Z</dcterms:created>
  <dc:creator>lenovo</dc:creator>
  <cp:lastModifiedBy>时光电车</cp:lastModifiedBy>
  <dcterms:modified xsi:type="dcterms:W3CDTF">2026-04-13T07:12:53Z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976CE1D69F6C44C980FA1162765EB141_12</vt:lpwstr>
  </property>
  <property fmtid="{D5CDD505-2E9C-101B-9397-08002B2CF9AE}" pid="4" name="KSOTemplateDocerSaveRecord">
    <vt:lpwstr>eyJoZGlkIjoiZWRjYzZiNmQ0YTFmNjllODNlNTdmNTExYWJmZmU0YjEiLCJ1c2VySWQiOiI2MDM4NzU0MDMifQ==</vt:lpwstr>
  </property>
</Properties>
</file>