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E08" w:rsidRDefault="00AF24AB">
      <w:pPr>
        <w:rPr>
          <w:b/>
          <w:sz w:val="28"/>
          <w:lang w:val="en-US"/>
        </w:rPr>
      </w:pPr>
      <w:r>
        <w:rPr>
          <w:b/>
          <w:sz w:val="28"/>
          <w:lang w:val="en-US"/>
        </w:rPr>
        <w:t>CSS Terminology &amp; Definitions (Answers)</w:t>
      </w:r>
    </w:p>
    <w:p w:rsidR="00AF24AB" w:rsidRDefault="00AF24AB">
      <w:pPr>
        <w:rPr>
          <w:b/>
          <w:lang w:val="en-US"/>
        </w:rPr>
      </w:pPr>
    </w:p>
    <w:p w:rsidR="00376648" w:rsidRDefault="00376648" w:rsidP="00925841">
      <w:pPr>
        <w:pStyle w:val="a3"/>
        <w:numPr>
          <w:ilvl w:val="0"/>
          <w:numId w:val="1"/>
        </w:numPr>
        <w:ind w:left="851" w:hanging="284"/>
        <w:rPr>
          <w:b/>
          <w:lang w:val="en-US"/>
        </w:rPr>
      </w:pPr>
    </w:p>
    <w:p w:rsidR="00AF24AB" w:rsidRPr="00376648" w:rsidRDefault="00AF24AB" w:rsidP="00376648">
      <w:pPr>
        <w:pStyle w:val="a3"/>
        <w:numPr>
          <w:ilvl w:val="1"/>
          <w:numId w:val="1"/>
        </w:numPr>
        <w:ind w:left="1560"/>
        <w:rPr>
          <w:b/>
          <w:lang w:val="en-US"/>
        </w:rPr>
      </w:pPr>
      <w:r w:rsidRPr="00376648">
        <w:rPr>
          <w:b/>
          <w:lang w:val="en-US"/>
        </w:rPr>
        <w:t>Internal or embedded CSS</w:t>
      </w:r>
      <w:r>
        <w:rPr>
          <w:lang w:val="en-US"/>
        </w:rPr>
        <w:t xml:space="preserve"> requires you to add </w:t>
      </w:r>
      <w:r>
        <w:rPr>
          <w:i/>
          <w:lang w:val="en-US"/>
        </w:rPr>
        <w:t xml:space="preserve">&lt;style&gt; tag in the &lt;head&gt; </w:t>
      </w:r>
      <w:r w:rsidRPr="00AF24AB">
        <w:rPr>
          <w:lang w:val="en-US"/>
        </w:rPr>
        <w:t>section of your HTML document</w:t>
      </w:r>
      <w:r w:rsidR="00376648">
        <w:rPr>
          <w:lang w:val="en-US"/>
        </w:rPr>
        <w:t xml:space="preserve">. This CSS style is an effective method of styling a single page. However, using this style for multiple pages is time-consuming as you need to put CSS rules on every page of your website. In addition, adding the code to the HTML document can increase the page’s size and loading time. </w:t>
      </w:r>
      <w:r w:rsidR="00BD413B">
        <w:rPr>
          <w:lang w:val="en-US"/>
        </w:rPr>
        <w:br/>
      </w:r>
    </w:p>
    <w:p w:rsidR="00376648" w:rsidRPr="00BD413B" w:rsidRDefault="00376648" w:rsidP="00376648">
      <w:pPr>
        <w:pStyle w:val="a3"/>
        <w:numPr>
          <w:ilvl w:val="1"/>
          <w:numId w:val="1"/>
        </w:numPr>
        <w:ind w:left="1560"/>
        <w:rPr>
          <w:b/>
          <w:lang w:val="en-US"/>
        </w:rPr>
      </w:pPr>
      <w:r>
        <w:rPr>
          <w:lang w:val="en-US"/>
        </w:rPr>
        <w:t xml:space="preserve">With </w:t>
      </w:r>
      <w:r>
        <w:rPr>
          <w:b/>
          <w:lang w:val="en-US"/>
        </w:rPr>
        <w:t>external CSS</w:t>
      </w:r>
      <w:r>
        <w:rPr>
          <w:lang w:val="en-US"/>
        </w:rPr>
        <w:t xml:space="preserve">, webpages are linked to an external </w:t>
      </w:r>
      <w:r w:rsidRPr="00376648">
        <w:rPr>
          <w:b/>
          <w:i/>
          <w:lang w:val="en-US"/>
        </w:rPr>
        <w:t>.</w:t>
      </w:r>
      <w:proofErr w:type="spellStart"/>
      <w:r w:rsidRPr="00376648">
        <w:rPr>
          <w:b/>
          <w:i/>
          <w:lang w:val="en-US"/>
        </w:rPr>
        <w:t>css</w:t>
      </w:r>
      <w:proofErr w:type="spellEnd"/>
      <w:r>
        <w:rPr>
          <w:lang w:val="en-US"/>
        </w:rPr>
        <w:t xml:space="preserve"> file, which can be created by any text editor. This CSS type is a more efficient method, especially for styling a large website. By editing one .</w:t>
      </w:r>
      <w:proofErr w:type="spellStart"/>
      <w:r>
        <w:rPr>
          <w:lang w:val="en-US"/>
        </w:rPr>
        <w:t>css</w:t>
      </w:r>
      <w:proofErr w:type="spellEnd"/>
      <w:r>
        <w:rPr>
          <w:lang w:val="en-US"/>
        </w:rPr>
        <w:t xml:space="preserve"> file, an entire site can be changed at once. Since the CSS code is in a separate document, HTML files will have a cleaner structure and are smaller in size. Furthermore, the same .</w:t>
      </w:r>
      <w:proofErr w:type="spellStart"/>
      <w:r>
        <w:rPr>
          <w:lang w:val="en-US"/>
        </w:rPr>
        <w:t>css</w:t>
      </w:r>
      <w:proofErr w:type="spellEnd"/>
      <w:r>
        <w:rPr>
          <w:lang w:val="en-US"/>
        </w:rPr>
        <w:t xml:space="preserve"> file can be used for multiple pages. However, </w:t>
      </w:r>
      <w:r w:rsidR="00BD413B">
        <w:rPr>
          <w:lang w:val="en-US"/>
        </w:rPr>
        <w:t>until the external CSS is loaded, pages may not be rendered correctly. Finally, by uploading or linking to multiple CSS files, the site’s download time can be increased.</w:t>
      </w:r>
      <w:r w:rsidR="00BD413B">
        <w:rPr>
          <w:lang w:val="en-US"/>
        </w:rPr>
        <w:br/>
      </w:r>
    </w:p>
    <w:p w:rsidR="00BD413B" w:rsidRPr="00925841" w:rsidRDefault="00BD413B" w:rsidP="00376648">
      <w:pPr>
        <w:pStyle w:val="a3"/>
        <w:numPr>
          <w:ilvl w:val="1"/>
          <w:numId w:val="1"/>
        </w:numPr>
        <w:ind w:left="1560"/>
        <w:rPr>
          <w:b/>
          <w:lang w:val="en-US"/>
        </w:rPr>
      </w:pPr>
      <w:r>
        <w:rPr>
          <w:b/>
          <w:lang w:val="en-US"/>
        </w:rPr>
        <w:t xml:space="preserve">Inline CSS </w:t>
      </w:r>
      <w:r>
        <w:rPr>
          <w:lang w:val="en-US"/>
        </w:rPr>
        <w:t xml:space="preserve">is used to style a specific HTML element. For this CSS style, only the addition of the style attribute to each HTML tag is needed, without the use of selectors. This CSS type is not really recommended, as each HTML tag needs to be styled individually. Website management may become too hard if only inline CSS is </w:t>
      </w:r>
      <w:r>
        <w:rPr>
          <w:lang w:val="en-US"/>
        </w:rPr>
        <w:t>use</w:t>
      </w:r>
      <w:r>
        <w:rPr>
          <w:lang w:val="en-US"/>
        </w:rPr>
        <w:t>d. However, inline CSS in HTML can be useful in some situations. For example, in cases where there is no access to CSS file or single element styles need to be applied. Advantages of Inline CSS include the easy and quick insertion of CSS rules to an HTML page as well as the fact that creating and uploading a separate document as in the external style is not necessary.</w:t>
      </w:r>
      <w:r w:rsidR="00925841">
        <w:rPr>
          <w:lang w:val="en-US"/>
        </w:rPr>
        <w:br/>
      </w:r>
    </w:p>
    <w:p w:rsidR="00925841" w:rsidRDefault="00925841" w:rsidP="00925841">
      <w:pPr>
        <w:pStyle w:val="a3"/>
        <w:numPr>
          <w:ilvl w:val="0"/>
          <w:numId w:val="1"/>
        </w:numPr>
        <w:ind w:left="851" w:hanging="284"/>
        <w:rPr>
          <w:b/>
          <w:lang w:val="en-US"/>
        </w:rPr>
      </w:pPr>
      <w:r>
        <w:rPr>
          <w:b/>
          <w:lang w:val="en-US"/>
        </w:rPr>
        <w:br/>
      </w:r>
    </w:p>
    <w:p w:rsidR="00925841" w:rsidRPr="00925841" w:rsidRDefault="00925841" w:rsidP="00925841">
      <w:pPr>
        <w:pStyle w:val="a3"/>
        <w:numPr>
          <w:ilvl w:val="1"/>
          <w:numId w:val="1"/>
        </w:numPr>
        <w:ind w:left="1701"/>
        <w:rPr>
          <w:b/>
          <w:lang w:val="en-US"/>
        </w:rPr>
      </w:pPr>
      <w:r>
        <w:rPr>
          <w:lang w:val="en-US"/>
        </w:rPr>
        <w:t xml:space="preserve">Class selector syntax:   </w:t>
      </w:r>
      <w:r>
        <w:rPr>
          <w:i/>
          <w:lang w:val="en-US"/>
        </w:rPr>
        <w:t>.</w:t>
      </w:r>
      <w:proofErr w:type="spellStart"/>
      <w:r>
        <w:rPr>
          <w:i/>
          <w:lang w:val="en-US"/>
        </w:rPr>
        <w:t>className</w:t>
      </w:r>
      <w:proofErr w:type="spellEnd"/>
      <w:r>
        <w:rPr>
          <w:i/>
          <w:lang w:val="en-US"/>
        </w:rPr>
        <w:t xml:space="preserve"> { CSS rules }</w:t>
      </w:r>
      <w:r>
        <w:rPr>
          <w:lang w:val="en-US"/>
        </w:rPr>
        <w:br/>
      </w:r>
    </w:p>
    <w:p w:rsidR="00925841" w:rsidRPr="00925841" w:rsidRDefault="00925841" w:rsidP="00925841">
      <w:pPr>
        <w:pStyle w:val="a3"/>
        <w:numPr>
          <w:ilvl w:val="1"/>
          <w:numId w:val="1"/>
        </w:numPr>
        <w:ind w:left="1701"/>
        <w:rPr>
          <w:b/>
          <w:lang w:val="en-US"/>
        </w:rPr>
      </w:pPr>
      <w:r>
        <w:rPr>
          <w:lang w:val="en-US"/>
        </w:rPr>
        <w:t xml:space="preserve">Id selector syntax: </w:t>
      </w:r>
      <w:r>
        <w:rPr>
          <w:lang w:val="en-US"/>
        </w:rPr>
        <w:tab/>
      </w:r>
      <w:r>
        <w:rPr>
          <w:i/>
          <w:lang w:val="en-US"/>
        </w:rPr>
        <w:t>#</w:t>
      </w:r>
      <w:proofErr w:type="spellStart"/>
      <w:r>
        <w:rPr>
          <w:i/>
          <w:lang w:val="en-US"/>
        </w:rPr>
        <w:t>idName</w:t>
      </w:r>
      <w:proofErr w:type="spellEnd"/>
      <w:r>
        <w:rPr>
          <w:i/>
          <w:lang w:val="en-US"/>
        </w:rPr>
        <w:t xml:space="preserve"> { CSS rules }</w:t>
      </w:r>
      <w:r w:rsidR="00E73055">
        <w:rPr>
          <w:i/>
          <w:lang w:val="en-US"/>
        </w:rPr>
        <w:br/>
      </w:r>
      <w:r>
        <w:rPr>
          <w:i/>
          <w:lang w:val="en-US"/>
        </w:rPr>
        <w:br/>
      </w:r>
    </w:p>
    <w:p w:rsidR="00925841" w:rsidRPr="00925841" w:rsidRDefault="00925841" w:rsidP="00925841">
      <w:pPr>
        <w:pStyle w:val="a3"/>
        <w:numPr>
          <w:ilvl w:val="0"/>
          <w:numId w:val="1"/>
        </w:numPr>
        <w:ind w:left="851" w:hanging="284"/>
        <w:rPr>
          <w:b/>
          <w:lang w:val="en-US"/>
        </w:rPr>
      </w:pPr>
      <w:r>
        <w:rPr>
          <w:lang w:val="en-US"/>
        </w:rPr>
        <w:t>By declaring the two different selectors separated by a comma before opening the brackets to write the single rule.</w:t>
      </w:r>
      <w:r>
        <w:rPr>
          <w:lang w:val="en-US"/>
        </w:rPr>
        <w:br/>
      </w:r>
    </w:p>
    <w:p w:rsidR="00054606" w:rsidRPr="00054606" w:rsidRDefault="00054606" w:rsidP="00925841">
      <w:pPr>
        <w:pStyle w:val="a3"/>
        <w:numPr>
          <w:ilvl w:val="0"/>
          <w:numId w:val="1"/>
        </w:numPr>
        <w:ind w:left="851" w:hanging="284"/>
        <w:rPr>
          <w:b/>
          <w:lang w:val="en-US"/>
        </w:rPr>
      </w:pPr>
      <w:r>
        <w:rPr>
          <w:lang w:val="en-US"/>
        </w:rPr>
        <w:t>.primary, #title { single rule }</w:t>
      </w:r>
      <w:r>
        <w:rPr>
          <w:lang w:val="en-US"/>
        </w:rPr>
        <w:br/>
      </w:r>
    </w:p>
    <w:p w:rsidR="00FB1642" w:rsidRPr="00FB1642" w:rsidRDefault="00FB1642" w:rsidP="00925841">
      <w:pPr>
        <w:pStyle w:val="a3"/>
        <w:numPr>
          <w:ilvl w:val="0"/>
          <w:numId w:val="1"/>
        </w:numPr>
        <w:ind w:left="851" w:hanging="284"/>
        <w:rPr>
          <w:b/>
          <w:lang w:val="en-US"/>
        </w:rPr>
      </w:pPr>
      <w:r>
        <w:rPr>
          <w:lang w:val="en-US"/>
        </w:rPr>
        <w:t xml:space="preserve">The </w:t>
      </w:r>
      <w:r w:rsidRPr="00FB1642">
        <w:rPr>
          <w:b/>
          <w:lang w:val="en-US"/>
        </w:rPr>
        <w:t xml:space="preserve">descendant </w:t>
      </w:r>
      <w:r>
        <w:rPr>
          <w:b/>
          <w:lang w:val="en-US"/>
        </w:rPr>
        <w:t>combinatory</w:t>
      </w:r>
      <w:r>
        <w:rPr>
          <w:i/>
          <w:lang w:val="en-US"/>
        </w:rPr>
        <w:t xml:space="preserve"> </w:t>
      </w:r>
      <w:r>
        <w:rPr>
          <w:lang w:val="en-US"/>
        </w:rPr>
        <w:t>– typically represented by a single space (</w:t>
      </w:r>
      <w:proofErr w:type="gramStart"/>
      <w:r>
        <w:rPr>
          <w:lang w:val="en-US"/>
        </w:rPr>
        <w:t>“ “</w:t>
      </w:r>
      <w:proofErr w:type="gramEnd"/>
      <w:r>
        <w:rPr>
          <w:lang w:val="en-US"/>
        </w:rPr>
        <w:t xml:space="preserve">) character – combines two selectors such that elements matched by the second selector are selected if they have an ancestor (parent, parent’s parent, parent’s </w:t>
      </w:r>
      <w:proofErr w:type="spellStart"/>
      <w:r>
        <w:rPr>
          <w:lang w:val="en-US"/>
        </w:rPr>
        <w:lastRenderedPageBreak/>
        <w:t>parent’s</w:t>
      </w:r>
      <w:proofErr w:type="spellEnd"/>
      <w:r>
        <w:rPr>
          <w:lang w:val="en-US"/>
        </w:rPr>
        <w:t xml:space="preserve"> parent, etc.) element matching the first selector. Selectors that utilize a descendant combinatory are called descendant selectors.</w:t>
      </w:r>
      <w:r>
        <w:rPr>
          <w:lang w:val="en-US"/>
        </w:rPr>
        <w:br/>
      </w:r>
    </w:p>
    <w:p w:rsidR="00FB1642" w:rsidRPr="00FB1642" w:rsidRDefault="00FB1642" w:rsidP="00925841">
      <w:pPr>
        <w:pStyle w:val="a3"/>
        <w:numPr>
          <w:ilvl w:val="0"/>
          <w:numId w:val="1"/>
        </w:numPr>
        <w:ind w:left="851" w:hanging="284"/>
        <w:rPr>
          <w:b/>
          <w:lang w:val="en-US"/>
        </w:rPr>
      </w:pPr>
      <w:r>
        <w:rPr>
          <w:lang w:val="en-US"/>
        </w:rPr>
        <w:t>The rule that uses one class selector because a class selector will beat any number of type selectors regarding specificity.</w:t>
      </w:r>
      <w:r>
        <w:rPr>
          <w:lang w:val="en-US"/>
        </w:rPr>
        <w:br/>
      </w:r>
    </w:p>
    <w:p w:rsidR="00E73055" w:rsidRPr="00E73055" w:rsidRDefault="00E73055" w:rsidP="00925841">
      <w:pPr>
        <w:pStyle w:val="a3"/>
        <w:numPr>
          <w:ilvl w:val="0"/>
          <w:numId w:val="1"/>
        </w:numPr>
        <w:ind w:left="851" w:hanging="284"/>
        <w:rPr>
          <w:b/>
          <w:lang w:val="en-US"/>
        </w:rPr>
      </w:pPr>
      <w:r>
        <w:rPr>
          <w:lang w:val="en-US"/>
        </w:rPr>
        <w:t>Content -&gt; Padding -&gt; Border -&gt; Margin</w:t>
      </w:r>
      <w:r>
        <w:rPr>
          <w:lang w:val="en-US"/>
        </w:rPr>
        <w:br/>
      </w:r>
    </w:p>
    <w:p w:rsidR="00E73055" w:rsidRPr="00E73055" w:rsidRDefault="00E73055" w:rsidP="00925841">
      <w:pPr>
        <w:pStyle w:val="a3"/>
        <w:numPr>
          <w:ilvl w:val="0"/>
          <w:numId w:val="1"/>
        </w:numPr>
        <w:ind w:left="851" w:hanging="284"/>
        <w:rPr>
          <w:b/>
          <w:lang w:val="en-US"/>
        </w:rPr>
      </w:pPr>
      <w:r>
        <w:rPr>
          <w:lang w:val="en-US"/>
        </w:rPr>
        <w:t xml:space="preserve">The </w:t>
      </w:r>
      <w:r w:rsidRPr="00E73055">
        <w:rPr>
          <w:b/>
          <w:lang w:val="en-US"/>
        </w:rPr>
        <w:t>box-sizing</w:t>
      </w:r>
      <w:r>
        <w:rPr>
          <w:i/>
          <w:lang w:val="en-US"/>
        </w:rPr>
        <w:t xml:space="preserve"> </w:t>
      </w:r>
      <w:r>
        <w:rPr>
          <w:lang w:val="en-US"/>
        </w:rPr>
        <w:t>CSS property sets how the total width and height of an element is calculated.</w:t>
      </w:r>
      <w:r>
        <w:rPr>
          <w:lang w:val="en-US"/>
        </w:rPr>
        <w:br/>
      </w:r>
    </w:p>
    <w:p w:rsidR="00E73055" w:rsidRPr="00E73055" w:rsidRDefault="00E73055" w:rsidP="00925841">
      <w:pPr>
        <w:pStyle w:val="a3"/>
        <w:numPr>
          <w:ilvl w:val="0"/>
          <w:numId w:val="1"/>
        </w:numPr>
        <w:ind w:left="851" w:hanging="284"/>
        <w:rPr>
          <w:b/>
          <w:lang w:val="en-US"/>
        </w:rPr>
      </w:pPr>
      <w:r>
        <w:rPr>
          <w:lang w:val="en-US"/>
        </w:rPr>
        <w:br/>
      </w:r>
    </w:p>
    <w:p w:rsidR="0025535B" w:rsidRPr="0025535B" w:rsidRDefault="00E73055" w:rsidP="00E73055">
      <w:pPr>
        <w:pStyle w:val="a3"/>
        <w:numPr>
          <w:ilvl w:val="1"/>
          <w:numId w:val="1"/>
        </w:numPr>
        <w:ind w:left="1560"/>
        <w:rPr>
          <w:b/>
          <w:lang w:val="en-US"/>
        </w:rPr>
      </w:pPr>
      <w:r>
        <w:rPr>
          <w:lang w:val="en-US"/>
        </w:rPr>
        <w:t xml:space="preserve">In the </w:t>
      </w:r>
      <w:r>
        <w:rPr>
          <w:b/>
          <w:lang w:val="en-US"/>
        </w:rPr>
        <w:t>standard box model</w:t>
      </w:r>
      <w:r>
        <w:rPr>
          <w:lang w:val="en-US"/>
        </w:rPr>
        <w:t>, if you give a box an inline-seize and a block-size (or width and a height) attributes, this defines the inline-size and block-size (width and height in horizontal languages) of the content box. Any padding and bord</w:t>
      </w:r>
      <w:r w:rsidR="0025535B">
        <w:rPr>
          <w:lang w:val="en-US"/>
        </w:rPr>
        <w:t>er is then added to those dimen</w:t>
      </w:r>
      <w:r>
        <w:rPr>
          <w:lang w:val="en-US"/>
        </w:rPr>
        <w:t xml:space="preserve">sions </w:t>
      </w:r>
      <w:r w:rsidR="0025535B">
        <w:rPr>
          <w:lang w:val="en-US"/>
        </w:rPr>
        <w:t>to get the total size taken up by the box.</w:t>
      </w:r>
      <w:r w:rsidR="0025535B">
        <w:rPr>
          <w:lang w:val="en-US"/>
        </w:rPr>
        <w:br/>
      </w:r>
    </w:p>
    <w:p w:rsidR="0025535B" w:rsidRPr="0025535B" w:rsidRDefault="0025535B" w:rsidP="00E73055">
      <w:pPr>
        <w:pStyle w:val="a3"/>
        <w:numPr>
          <w:ilvl w:val="1"/>
          <w:numId w:val="1"/>
        </w:numPr>
        <w:ind w:left="1560"/>
        <w:rPr>
          <w:b/>
          <w:lang w:val="en-US"/>
        </w:rPr>
      </w:pPr>
      <w:r>
        <w:rPr>
          <w:lang w:val="en-US"/>
        </w:rPr>
        <w:t>In the alternative box model. Any width is the width of the visible box on the page. The content area width is that width minus the width for the padding and border. No need to add up the border and padding to get the real size of the box.</w:t>
      </w:r>
      <w:r>
        <w:rPr>
          <w:lang w:val="en-US"/>
        </w:rPr>
        <w:br/>
      </w:r>
    </w:p>
    <w:p w:rsidR="0025535B" w:rsidRPr="0025535B" w:rsidRDefault="0025535B" w:rsidP="0025535B">
      <w:pPr>
        <w:pStyle w:val="a3"/>
        <w:numPr>
          <w:ilvl w:val="0"/>
          <w:numId w:val="1"/>
        </w:numPr>
        <w:ind w:left="851" w:hanging="284"/>
        <w:rPr>
          <w:b/>
          <w:lang w:val="en-US"/>
        </w:rPr>
      </w:pPr>
      <w:r>
        <w:rPr>
          <w:lang w:val="en-US"/>
        </w:rPr>
        <w:t xml:space="preserve">  Margin</w:t>
      </w:r>
      <w:r>
        <w:rPr>
          <w:lang w:val="en-US"/>
        </w:rPr>
        <w:br/>
      </w:r>
    </w:p>
    <w:p w:rsidR="0025535B" w:rsidRPr="0025535B" w:rsidRDefault="0025535B" w:rsidP="0025535B">
      <w:pPr>
        <w:pStyle w:val="a3"/>
        <w:numPr>
          <w:ilvl w:val="0"/>
          <w:numId w:val="1"/>
        </w:numPr>
        <w:ind w:left="851" w:hanging="284"/>
        <w:rPr>
          <w:b/>
          <w:lang w:val="en-US"/>
        </w:rPr>
      </w:pPr>
      <w:r>
        <w:rPr>
          <w:lang w:val="en-US"/>
        </w:rPr>
        <w:t xml:space="preserve">  Padding</w:t>
      </w:r>
      <w:r>
        <w:rPr>
          <w:lang w:val="en-US"/>
        </w:rPr>
        <w:br/>
      </w:r>
    </w:p>
    <w:p w:rsidR="009D1758" w:rsidRPr="009D1758" w:rsidRDefault="0025535B" w:rsidP="0025535B">
      <w:pPr>
        <w:pStyle w:val="a3"/>
        <w:numPr>
          <w:ilvl w:val="0"/>
          <w:numId w:val="1"/>
        </w:numPr>
        <w:ind w:left="851" w:hanging="284"/>
        <w:rPr>
          <w:b/>
          <w:lang w:val="en-US"/>
        </w:rPr>
      </w:pPr>
      <w:r>
        <w:rPr>
          <w:lang w:val="en-US"/>
        </w:rPr>
        <w:t xml:space="preserve"> </w:t>
      </w:r>
      <w:r w:rsidR="009D1758">
        <w:rPr>
          <w:lang w:val="en-US"/>
        </w:rPr>
        <w:t xml:space="preserve"> </w:t>
      </w:r>
      <w:r>
        <w:rPr>
          <w:lang w:val="en-US"/>
        </w:rPr>
        <w:t>Margin</w:t>
      </w:r>
      <w:r w:rsidR="009D1758">
        <w:rPr>
          <w:lang w:val="en-US"/>
        </w:rPr>
        <w:br/>
      </w:r>
    </w:p>
    <w:p w:rsidR="000E203B" w:rsidRPr="000E203B" w:rsidRDefault="009D1758" w:rsidP="0025535B">
      <w:pPr>
        <w:pStyle w:val="a3"/>
        <w:numPr>
          <w:ilvl w:val="0"/>
          <w:numId w:val="1"/>
        </w:numPr>
        <w:ind w:left="851" w:hanging="284"/>
        <w:rPr>
          <w:b/>
          <w:lang w:val="en-US"/>
        </w:rPr>
      </w:pPr>
      <w:r>
        <w:rPr>
          <w:lang w:val="en-US"/>
        </w:rPr>
        <w:t xml:space="preserve">  Block elements begin from a new line by default and cover space to its left and right as far as it can go. The height that it covers is equal to the content height. Also, it covers the whole horizontal space of its parent element.</w:t>
      </w:r>
      <w:r>
        <w:rPr>
          <w:lang w:val="en-US"/>
        </w:rPr>
        <w:br/>
      </w:r>
      <w:r>
        <w:rPr>
          <w:lang w:val="en-US"/>
        </w:rPr>
        <w:br/>
        <w:t>Inline elements never start from a new line and only cover the width according to the size of bounded tags in the HTML element.</w:t>
      </w:r>
      <w:r w:rsidR="000E203B">
        <w:rPr>
          <w:lang w:val="en-US"/>
        </w:rPr>
        <w:br/>
      </w:r>
    </w:p>
    <w:p w:rsidR="000E203B" w:rsidRPr="000E203B" w:rsidRDefault="000E203B" w:rsidP="0025535B">
      <w:pPr>
        <w:pStyle w:val="a3"/>
        <w:numPr>
          <w:ilvl w:val="0"/>
          <w:numId w:val="1"/>
        </w:numPr>
        <w:ind w:left="851" w:hanging="284"/>
        <w:rPr>
          <w:b/>
          <w:lang w:val="en-US"/>
        </w:rPr>
      </w:pPr>
      <w:r>
        <w:rPr>
          <w:lang w:val="en-US"/>
        </w:rPr>
        <w:t xml:space="preserve">  Compared to </w:t>
      </w:r>
      <w:r>
        <w:rPr>
          <w:i/>
          <w:lang w:val="en-US"/>
        </w:rPr>
        <w:t>display: inline</w:t>
      </w:r>
      <w:r>
        <w:rPr>
          <w:lang w:val="en-US"/>
        </w:rPr>
        <w:t xml:space="preserve">, the major difference is that </w:t>
      </w:r>
      <w:r>
        <w:rPr>
          <w:i/>
          <w:lang w:val="en-US"/>
        </w:rPr>
        <w:t xml:space="preserve">display: inline-block </w:t>
      </w:r>
      <w:r>
        <w:rPr>
          <w:lang w:val="en-US"/>
        </w:rPr>
        <w:t xml:space="preserve">allows to set a width and height on the element. Also, with </w:t>
      </w:r>
      <w:r>
        <w:rPr>
          <w:i/>
          <w:lang w:val="en-US"/>
        </w:rPr>
        <w:t>display: inline-block</w:t>
      </w:r>
      <w:r>
        <w:rPr>
          <w:lang w:val="en-US"/>
        </w:rPr>
        <w:t xml:space="preserve">, the top and bottom margins/paddings are respected, but with </w:t>
      </w:r>
      <w:r>
        <w:rPr>
          <w:i/>
          <w:lang w:val="en-US"/>
        </w:rPr>
        <w:t xml:space="preserve">display: inline </w:t>
      </w:r>
      <w:r>
        <w:rPr>
          <w:lang w:val="en-US"/>
        </w:rPr>
        <w:t xml:space="preserve">they are not. </w:t>
      </w:r>
      <w:r>
        <w:rPr>
          <w:lang w:val="en-US"/>
        </w:rPr>
        <w:br/>
      </w:r>
    </w:p>
    <w:p w:rsidR="000E203B" w:rsidRPr="000E203B" w:rsidRDefault="000E203B" w:rsidP="0025535B">
      <w:pPr>
        <w:pStyle w:val="a3"/>
        <w:numPr>
          <w:ilvl w:val="0"/>
          <w:numId w:val="1"/>
        </w:numPr>
        <w:ind w:left="851" w:hanging="284"/>
        <w:rPr>
          <w:b/>
          <w:lang w:val="en-US"/>
        </w:rPr>
      </w:pPr>
      <w:r>
        <w:rPr>
          <w:lang w:val="en-US"/>
        </w:rPr>
        <w:t xml:space="preserve"> Block </w:t>
      </w:r>
      <w:r>
        <w:rPr>
          <w:lang w:val="en-US"/>
        </w:rPr>
        <w:br/>
      </w:r>
    </w:p>
    <w:p w:rsidR="000E203B" w:rsidRPr="000E203B" w:rsidRDefault="000E203B" w:rsidP="0025535B">
      <w:pPr>
        <w:pStyle w:val="a3"/>
        <w:numPr>
          <w:ilvl w:val="0"/>
          <w:numId w:val="1"/>
        </w:numPr>
        <w:ind w:left="851" w:hanging="284"/>
        <w:rPr>
          <w:b/>
          <w:lang w:val="en-US"/>
        </w:rPr>
      </w:pPr>
      <w:r>
        <w:rPr>
          <w:lang w:val="en-US"/>
        </w:rPr>
        <w:t xml:space="preserve"> Inline</w:t>
      </w:r>
      <w:r>
        <w:rPr>
          <w:lang w:val="en-US"/>
        </w:rPr>
        <w:br/>
      </w:r>
    </w:p>
    <w:p w:rsidR="000E203B" w:rsidRPr="000E203B" w:rsidRDefault="000E203B" w:rsidP="0025535B">
      <w:pPr>
        <w:pStyle w:val="a3"/>
        <w:numPr>
          <w:ilvl w:val="0"/>
          <w:numId w:val="1"/>
        </w:numPr>
        <w:ind w:left="851" w:hanging="284"/>
        <w:rPr>
          <w:b/>
          <w:lang w:val="en-US"/>
        </w:rPr>
      </w:pPr>
      <w:r>
        <w:rPr>
          <w:lang w:val="en-US"/>
        </w:rPr>
        <w:t xml:space="preserve"> Block</w:t>
      </w:r>
      <w:r>
        <w:rPr>
          <w:lang w:val="en-US"/>
        </w:rPr>
        <w:br/>
      </w:r>
    </w:p>
    <w:p w:rsidR="000E203B" w:rsidRPr="000E203B" w:rsidRDefault="000E203B" w:rsidP="0025535B">
      <w:pPr>
        <w:pStyle w:val="a3"/>
        <w:numPr>
          <w:ilvl w:val="0"/>
          <w:numId w:val="1"/>
        </w:numPr>
        <w:ind w:left="851" w:hanging="284"/>
        <w:rPr>
          <w:b/>
          <w:lang w:val="en-US"/>
        </w:rPr>
      </w:pPr>
      <w:r>
        <w:rPr>
          <w:lang w:val="en-US"/>
        </w:rPr>
        <w:lastRenderedPageBreak/>
        <w:t xml:space="preserve"> Inline</w:t>
      </w:r>
      <w:r>
        <w:rPr>
          <w:lang w:val="en-US"/>
        </w:rPr>
        <w:br/>
      </w:r>
    </w:p>
    <w:p w:rsidR="00A46C84" w:rsidRPr="00A46C84" w:rsidRDefault="000E203B" w:rsidP="0025535B">
      <w:pPr>
        <w:pStyle w:val="a3"/>
        <w:numPr>
          <w:ilvl w:val="0"/>
          <w:numId w:val="1"/>
        </w:numPr>
        <w:ind w:left="851" w:hanging="284"/>
        <w:rPr>
          <w:b/>
          <w:lang w:val="en-US"/>
        </w:rPr>
      </w:pPr>
      <w:r>
        <w:rPr>
          <w:lang w:val="en-US"/>
        </w:rPr>
        <w:t xml:space="preserve"> A </w:t>
      </w:r>
      <w:r w:rsidRPr="000E203B">
        <w:rPr>
          <w:b/>
          <w:lang w:val="en-US"/>
        </w:rPr>
        <w:t>flex container</w:t>
      </w:r>
      <w:r>
        <w:rPr>
          <w:lang w:val="en-US"/>
        </w:rPr>
        <w:t xml:space="preserve"> is any element that has the property </w:t>
      </w:r>
      <w:r>
        <w:rPr>
          <w:b/>
          <w:lang w:val="en-US"/>
        </w:rPr>
        <w:t xml:space="preserve">display: flex; </w:t>
      </w:r>
      <w:r>
        <w:rPr>
          <w:lang w:val="en-US"/>
        </w:rPr>
        <w:t xml:space="preserve">on it, while a </w:t>
      </w:r>
      <w:r>
        <w:rPr>
          <w:b/>
          <w:lang w:val="en-US"/>
        </w:rPr>
        <w:t>flex item</w:t>
      </w:r>
      <w:r>
        <w:rPr>
          <w:lang w:val="en-US"/>
        </w:rPr>
        <w:t xml:space="preserve"> is any element located inside the </w:t>
      </w:r>
      <w:r>
        <w:rPr>
          <w:b/>
          <w:lang w:val="en-US"/>
        </w:rPr>
        <w:t>flex container</w:t>
      </w:r>
      <w:r>
        <w:rPr>
          <w:lang w:val="en-US"/>
        </w:rPr>
        <w:t>.</w:t>
      </w:r>
      <w:r w:rsidR="00A46C84">
        <w:rPr>
          <w:lang w:val="en-US"/>
        </w:rPr>
        <w:br/>
      </w:r>
    </w:p>
    <w:p w:rsidR="00A46C84" w:rsidRPr="00A46C84" w:rsidRDefault="00A46C84" w:rsidP="0025535B">
      <w:pPr>
        <w:pStyle w:val="a3"/>
        <w:numPr>
          <w:ilvl w:val="0"/>
          <w:numId w:val="1"/>
        </w:numPr>
        <w:ind w:left="851" w:hanging="284"/>
        <w:rPr>
          <w:b/>
          <w:lang w:val="en-US"/>
        </w:rPr>
      </w:pPr>
      <w:r>
        <w:rPr>
          <w:lang w:val="en-US"/>
        </w:rPr>
        <w:t xml:space="preserve"> By locating an element inside a flex container (an element with the </w:t>
      </w:r>
      <w:r>
        <w:rPr>
          <w:b/>
          <w:lang w:val="en-US"/>
        </w:rPr>
        <w:t xml:space="preserve">display: flex; </w:t>
      </w:r>
      <w:r>
        <w:rPr>
          <w:lang w:val="en-US"/>
        </w:rPr>
        <w:t>property on it).</w:t>
      </w:r>
      <w:r>
        <w:rPr>
          <w:lang w:val="en-US"/>
        </w:rPr>
        <w:br/>
      </w:r>
    </w:p>
    <w:p w:rsidR="00A46C84" w:rsidRDefault="00A46C84" w:rsidP="0025535B">
      <w:pPr>
        <w:pStyle w:val="a3"/>
        <w:numPr>
          <w:ilvl w:val="0"/>
          <w:numId w:val="1"/>
        </w:numPr>
        <w:ind w:left="851" w:hanging="284"/>
        <w:rPr>
          <w:b/>
          <w:lang w:val="en-US"/>
        </w:rPr>
      </w:pPr>
      <w:r>
        <w:rPr>
          <w:lang w:val="en-US"/>
        </w:rPr>
        <w:t xml:space="preserve"> The 3 properties are: </w:t>
      </w:r>
      <w:r w:rsidRPr="00A46C84">
        <w:rPr>
          <w:b/>
          <w:lang w:val="en-US"/>
        </w:rPr>
        <w:t>flex-grow</w:t>
      </w:r>
      <w:r>
        <w:rPr>
          <w:lang w:val="en-US"/>
        </w:rPr>
        <w:t xml:space="preserve">, </w:t>
      </w:r>
      <w:r>
        <w:rPr>
          <w:b/>
          <w:lang w:val="en-US"/>
        </w:rPr>
        <w:t>flex-shrink</w:t>
      </w:r>
      <w:r>
        <w:rPr>
          <w:lang w:val="en-US"/>
        </w:rPr>
        <w:t xml:space="preserve"> and </w:t>
      </w:r>
      <w:r>
        <w:rPr>
          <w:b/>
          <w:lang w:val="en-US"/>
        </w:rPr>
        <w:t>flex-basis.</w:t>
      </w:r>
      <w:r>
        <w:rPr>
          <w:b/>
          <w:lang w:val="en-US"/>
        </w:rPr>
        <w:br/>
      </w:r>
    </w:p>
    <w:p w:rsidR="00A46C84" w:rsidRDefault="00A46C84" w:rsidP="0025535B">
      <w:pPr>
        <w:pStyle w:val="a3"/>
        <w:numPr>
          <w:ilvl w:val="0"/>
          <w:numId w:val="1"/>
        </w:numPr>
        <w:ind w:left="851" w:hanging="284"/>
        <w:rPr>
          <w:b/>
          <w:lang w:val="en-US"/>
        </w:rPr>
      </w:pPr>
      <w:r>
        <w:rPr>
          <w:b/>
          <w:lang w:val="en-US"/>
        </w:rPr>
        <w:t xml:space="preserve"> </w:t>
      </w:r>
      <w:r>
        <w:rPr>
          <w:lang w:val="en-US"/>
        </w:rPr>
        <w:t xml:space="preserve">By setting the </w:t>
      </w:r>
      <w:r>
        <w:rPr>
          <w:b/>
          <w:lang w:val="en-US"/>
        </w:rPr>
        <w:t xml:space="preserve">flex-direction </w:t>
      </w:r>
      <w:r>
        <w:rPr>
          <w:lang w:val="en-US"/>
        </w:rPr>
        <w:t xml:space="preserve">property to </w:t>
      </w:r>
      <w:r>
        <w:rPr>
          <w:b/>
          <w:lang w:val="en-US"/>
        </w:rPr>
        <w:t>column.</w:t>
      </w:r>
      <w:r>
        <w:rPr>
          <w:b/>
          <w:lang w:val="en-US"/>
        </w:rPr>
        <w:br/>
      </w:r>
    </w:p>
    <w:p w:rsidR="00A46C84" w:rsidRPr="00A46C84" w:rsidRDefault="00A46C84" w:rsidP="0025535B">
      <w:pPr>
        <w:pStyle w:val="a3"/>
        <w:numPr>
          <w:ilvl w:val="0"/>
          <w:numId w:val="1"/>
        </w:numPr>
        <w:ind w:left="851" w:hanging="284"/>
        <w:rPr>
          <w:b/>
          <w:lang w:val="en-US"/>
        </w:rPr>
      </w:pPr>
      <w:r>
        <w:rPr>
          <w:b/>
          <w:lang w:val="en-US"/>
        </w:rPr>
        <w:t xml:space="preserve"> </w:t>
      </w:r>
      <w:proofErr w:type="gramStart"/>
      <w:r>
        <w:rPr>
          <w:b/>
          <w:lang w:val="en-US"/>
        </w:rPr>
        <w:t>justify-content</w:t>
      </w:r>
      <w:proofErr w:type="gramEnd"/>
      <w:r>
        <w:rPr>
          <w:b/>
          <w:lang w:val="en-US"/>
        </w:rPr>
        <w:t xml:space="preserve"> </w:t>
      </w:r>
      <w:r>
        <w:rPr>
          <w:lang w:val="en-US"/>
        </w:rPr>
        <w:t>aligns items across the main axis.</w:t>
      </w:r>
      <w:r>
        <w:rPr>
          <w:lang w:val="en-US"/>
        </w:rPr>
        <w:br/>
        <w:t xml:space="preserve"> </w:t>
      </w:r>
      <w:proofErr w:type="gramStart"/>
      <w:r>
        <w:rPr>
          <w:b/>
          <w:lang w:val="en-US"/>
        </w:rPr>
        <w:t>align-items</w:t>
      </w:r>
      <w:proofErr w:type="gramEnd"/>
      <w:r>
        <w:rPr>
          <w:b/>
          <w:lang w:val="en-US"/>
        </w:rPr>
        <w:t xml:space="preserve"> </w:t>
      </w:r>
      <w:r>
        <w:rPr>
          <w:lang w:val="en-US"/>
        </w:rPr>
        <w:t>changes the placement of items along the cross-axis.</w:t>
      </w:r>
      <w:r>
        <w:rPr>
          <w:lang w:val="en-US"/>
        </w:rPr>
        <w:br/>
      </w:r>
    </w:p>
    <w:p w:rsidR="009B45F4" w:rsidRPr="009B45F4" w:rsidRDefault="009B45F4" w:rsidP="0025535B">
      <w:pPr>
        <w:pStyle w:val="a3"/>
        <w:numPr>
          <w:ilvl w:val="0"/>
          <w:numId w:val="1"/>
        </w:numPr>
        <w:ind w:left="851" w:hanging="284"/>
        <w:rPr>
          <w:b/>
          <w:lang w:val="en-US"/>
        </w:rPr>
      </w:pPr>
      <w:r>
        <w:rPr>
          <w:b/>
          <w:lang w:val="en-US"/>
        </w:rPr>
        <w:t xml:space="preserve"> </w:t>
      </w:r>
      <w:r>
        <w:rPr>
          <w:lang w:val="en-US"/>
        </w:rPr>
        <w:t xml:space="preserve">By setting both </w:t>
      </w:r>
      <w:r>
        <w:rPr>
          <w:b/>
          <w:lang w:val="en-US"/>
        </w:rPr>
        <w:t xml:space="preserve">justify-content </w:t>
      </w:r>
      <w:r>
        <w:rPr>
          <w:lang w:val="en-US"/>
        </w:rPr>
        <w:t xml:space="preserve">and </w:t>
      </w:r>
      <w:r>
        <w:rPr>
          <w:b/>
          <w:lang w:val="en-US"/>
        </w:rPr>
        <w:t xml:space="preserve">align-items </w:t>
      </w:r>
      <w:r>
        <w:rPr>
          <w:lang w:val="en-US"/>
        </w:rPr>
        <w:t>to center.</w:t>
      </w:r>
      <w:r>
        <w:rPr>
          <w:lang w:val="en-US"/>
        </w:rPr>
        <w:br/>
      </w:r>
    </w:p>
    <w:p w:rsidR="00925841" w:rsidRPr="00AF24AB" w:rsidRDefault="009B45F4" w:rsidP="0025535B">
      <w:pPr>
        <w:pStyle w:val="a3"/>
        <w:numPr>
          <w:ilvl w:val="0"/>
          <w:numId w:val="1"/>
        </w:numPr>
        <w:ind w:left="851" w:hanging="284"/>
        <w:rPr>
          <w:b/>
          <w:lang w:val="en-US"/>
        </w:rPr>
      </w:pPr>
      <w:r>
        <w:rPr>
          <w:lang w:val="en-US"/>
        </w:rPr>
        <w:t xml:space="preserve"> </w:t>
      </w:r>
      <w:proofErr w:type="gramStart"/>
      <w:r>
        <w:rPr>
          <w:b/>
          <w:lang w:val="en-US"/>
        </w:rPr>
        <w:t>space-between</w:t>
      </w:r>
      <w:proofErr w:type="gramEnd"/>
      <w:r>
        <w:rPr>
          <w:lang w:val="en-US"/>
        </w:rPr>
        <w:t>: items are evenly distributed in the line; first item is on the start line, last item on the end line.</w:t>
      </w:r>
      <w:r>
        <w:rPr>
          <w:lang w:val="en-US"/>
        </w:rPr>
        <w:br/>
        <w:t xml:space="preserve"> </w:t>
      </w:r>
      <w:proofErr w:type="gramStart"/>
      <w:r>
        <w:rPr>
          <w:b/>
          <w:lang w:val="en-US"/>
        </w:rPr>
        <w:t>space-around</w:t>
      </w:r>
      <w:proofErr w:type="gramEnd"/>
      <w:r>
        <w:rPr>
          <w:lang w:val="en-US"/>
        </w:rPr>
        <w:t>: items are evenly distributed in the line with equal space around them.</w:t>
      </w:r>
      <w:bookmarkStart w:id="0" w:name="_GoBack"/>
      <w:bookmarkEnd w:id="0"/>
      <w:r w:rsidR="00925841">
        <w:rPr>
          <w:i/>
          <w:lang w:val="en-US"/>
        </w:rPr>
        <w:br/>
      </w:r>
    </w:p>
    <w:sectPr w:rsidR="00925841" w:rsidRPr="00AF24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5A12"/>
    <w:multiLevelType w:val="hybridMultilevel"/>
    <w:tmpl w:val="1ED888D6"/>
    <w:lvl w:ilvl="0" w:tplc="A92C681C">
      <w:start w:val="1"/>
      <w:numFmt w:val="decimal"/>
      <w:lvlText w:val="%1."/>
      <w:lvlJc w:val="left"/>
      <w:pPr>
        <w:ind w:left="1701" w:hanging="283"/>
      </w:pPr>
      <w:rPr>
        <w:rFonts w:hint="default"/>
        <w:b w:val="0"/>
      </w:rPr>
    </w:lvl>
    <w:lvl w:ilvl="1" w:tplc="02CEFB5C">
      <w:start w:val="1"/>
      <w:numFmt w:val="lowerLetter"/>
      <w:lvlText w:val="%2."/>
      <w:lvlJc w:val="left"/>
      <w:pPr>
        <w:ind w:left="2880" w:hanging="360"/>
      </w:pPr>
      <w:rPr>
        <w:b w:val="0"/>
      </w:r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AB"/>
    <w:rsid w:val="00054606"/>
    <w:rsid w:val="000E203B"/>
    <w:rsid w:val="0025535B"/>
    <w:rsid w:val="00376648"/>
    <w:rsid w:val="005B2E08"/>
    <w:rsid w:val="00925841"/>
    <w:rsid w:val="009B45F4"/>
    <w:rsid w:val="009D1758"/>
    <w:rsid w:val="00A46C84"/>
    <w:rsid w:val="00AF24AB"/>
    <w:rsid w:val="00BD413B"/>
    <w:rsid w:val="00E73055"/>
    <w:rsid w:val="00FB164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071D1-17E6-4F01-948E-88769CDB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2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722</Words>
  <Characters>3899</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2022-10-04T08:50:00Z</dcterms:created>
  <dcterms:modified xsi:type="dcterms:W3CDTF">2022-10-04T11:12:00Z</dcterms:modified>
</cp:coreProperties>
</file>