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FENIX website change record</w:t>
      </w:r>
    </w:p>
    <w:p>
      <w:pPr>
        <w:pStyle w:val="Subtitle"/>
      </w:pPr>
      <w:r>
        <w:t>22 October 2026  |  Temporary section hide</w:t>
      </w:r>
    </w:p>
    <w:p>
      <w:r>
        <w:t>Three requested sections are hidden. Their code and media are retained for future restoration. This record compares the previous and current state and identifies the files to use later.</w:t>
      </w:r>
    </w:p>
    <w:p>
      <w:pPr>
        <w:pStyle w:val="Heading1"/>
      </w:pPr>
      <w:r>
        <w:t>What changed today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1008"/>
        <w:gridCol w:w="1008"/>
        <w:gridCol w:w="3456"/>
      </w:tblGrid>
      <w:tr>
        <w:trPr>
          <w:cantSplit/>
          <w:tblHeader/>
        </w:trPr>
        <w:tc>
          <w:tcPr>
            <w:tcW w:type="dxa" w:w="2736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Section</w:t>
            </w:r>
          </w:p>
        </w:tc>
        <w:tc>
          <w:tcPr>
            <w:tcW w:type="dxa" w:w="1008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Before</w:t>
            </w:r>
          </w:p>
        </w:tc>
        <w:tc>
          <w:tcPr>
            <w:tcW w:type="dxa" w:w="1008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Now</w:t>
            </w:r>
          </w:p>
        </w:tc>
        <w:tc>
          <w:tcPr>
            <w:tcW w:type="dxa" w:w="3456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Retained component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Point-to-Point Navigation</w:t>
            </w:r>
          </w:p>
        </w:tc>
        <w:tc>
          <w:tcPr>
            <w:tcW w:type="dxa" w:w="100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Visible</w:t>
            </w:r>
          </w:p>
        </w:tc>
        <w:tc>
          <w:tcPr>
            <w:tcW w:type="dxa" w:w="100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Hidden</w:t>
            </w:r>
          </w:p>
        </w:tc>
        <w:tc>
          <w:tcPr>
            <w:tcW w:type="dxa" w:w="345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FenixPtoP.tsx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Mission Profiles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Visible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Hidden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FenixMission.tsx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How it acts as the First Responder</w:t>
            </w:r>
          </w:p>
        </w:tc>
        <w:tc>
          <w:tcPr>
            <w:tcW w:type="dxa" w:w="100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Four visible cards</w:t>
            </w:r>
          </w:p>
        </w:tc>
        <w:tc>
          <w:tcPr>
            <w:tcW w:type="dxa" w:w="100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Hidden</w:t>
            </w:r>
          </w:p>
        </w:tc>
        <w:tc>
          <w:tcPr>
            <w:tcW w:type="dxa" w:w="345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FenixResponder2.tsx</w:t>
            </w:r>
          </w:p>
        </w:tc>
      </w:tr>
    </w:tbl>
    <w:p>
      <w:pPr>
        <w:spacing w:after="0"/>
      </w:pPr>
    </w:p>
    <w:p>
      <w:r>
        <w:t>The separate “FENIx as the First Responder” video remains visible. Only the “How it acts as the First Responder” cards were hidden.</w:t>
      </w:r>
    </w:p>
    <w:p>
      <w:pPr>
        <w:pStyle w:val="Heading1"/>
      </w:pPr>
      <w:r>
        <w:t>Page order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320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Location</w:t>
            </w:r>
          </w:p>
        </w:tc>
        <w:tc>
          <w:tcPr>
            <w:tcW w:type="dxa" w:w="4320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Previous order</w:t>
            </w:r>
          </w:p>
        </w:tc>
        <w:tc>
          <w:tcPr>
            <w:tcW w:type="dxa" w:w="4320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Current order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After Floor Map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Point-to-Point Navigation → Mission Profiles → First Responder video → First Responder cards → Specifications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First Responder video → Specifications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Other sections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Hero, Capabilities, GPS Navigation, Turtle Mode, Floor Map and closing video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All retained in their existing order</w:t>
            </w:r>
          </w:p>
        </w:tc>
      </w:tr>
    </w:tbl>
    <w:p>
      <w:pPr>
        <w:spacing w:after="0"/>
      </w:pPr>
    </w:p>
    <w:p>
      <w:pPr>
        <w:pStyle w:val="Heading1"/>
      </w:pPr>
      <w:r>
        <w:t>Implementation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8424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Details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Changed file</w:t>
            </w:r>
          </w:p>
        </w:tc>
        <w:tc>
          <w:tcPr>
            <w:tcW w:type="dxa" w:w="842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frontend/app/uncrewedsystems/fenix/page.tsx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Code change</w:t>
            </w:r>
          </w:p>
        </w:tc>
        <w:tc>
          <w:tcPr>
            <w:tcW w:type="dxa" w:w="84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Removed three imports and their rendered JSX entries. Added temporary-hide comments.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Retained files</w:t>
            </w:r>
          </w:p>
        </w:tc>
        <w:tc>
          <w:tcPr>
            <w:tcW w:type="dxa" w:w="842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All three component files and their media remain unchanged.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Routes checked</w:t>
            </w:r>
          </w:p>
        </w:tc>
        <w:tc>
          <w:tcPr>
            <w:tcW w:type="dxa" w:w="84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/fenix and /uncrewedsystems/fenix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Browser result</w:t>
            </w:r>
          </w:p>
        </w:tc>
        <w:tc>
          <w:tcPr>
            <w:tcW w:type="dxa" w:w="842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Requested headings absent; First Responder video retained; all eight remaining page panels have height.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Scope limit</w:t>
            </w:r>
          </w:p>
        </w:tc>
        <w:tc>
          <w:tcPr>
            <w:tcW w:type="dxa" w:w="84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Full production build not rerun.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Design updates and earlier changes</w:t>
      </w:r>
    </w:p>
    <w:p>
      <w:r>
        <w:t>The dated entry records the new specifications design. Other entries summarize prior confirmed work; their dates were not established. This is not a complete Git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312"/>
        <w:gridCol w:w="5400"/>
      </w:tblGrid>
      <w:tr>
        <w:trPr>
          <w:cantSplit/>
          <w:tblHeader/>
        </w:trPr>
        <w:tc>
          <w:tcPr>
            <w:tcW w:type="dxa" w:w="1512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Area</w:t>
            </w:r>
          </w:p>
        </w:tc>
        <w:tc>
          <w:tcPr>
            <w:tcW w:type="dxa" w:w="3312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Previous state</w:t>
            </w:r>
          </w:p>
        </w:tc>
        <w:tc>
          <w:tcPr>
            <w:tcW w:type="dxa" w:w="5400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Current state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Feature overview 22 October 2026</w:t>
            </w:r>
          </w:p>
        </w:tc>
        <w:tc>
          <w:tcPr>
            <w:tcW w:type="dxa" w:w="331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Section minimum height exceeded the viewport; drone was smaller</w:t>
            </w:r>
          </w:p>
        </w:tc>
        <w:tc>
          <w:tcPr>
            <w:tcW w:type="dxa" w:w="54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Fixed to 100dvh. Enlarged drone and synchronized hotspots. Hover cards moved outside the drone silhouette; two-segment cyan connectors restored. All five cards checked at three screen sizes.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Turtle Mode 22 October 2026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Old turtle-mode.av1.mp4 video and grid background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Replaced with product/fenix/Turtle Mode.mp4, 18.04 seconds. Grid removed; white background retained. Old unused file deleted; playback verified.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Specifications 22 October 2026</w:t>
            </w:r>
          </w:p>
        </w:tc>
        <w:tc>
          <w:tcPr>
            <w:tcW w:type="dxa" w:w="331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Black background, boxed metric rows and a flat front image</w:t>
            </w:r>
          </w:p>
        </w:tc>
        <w:tc>
          <w:tcPr>
            <w:tcW w:type="dxa" w:w="54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White layout; Blender technical render with white body and fine outlines. Original cyan propellers retained. Latest render matches the supplied Blender underside view. Image enlarged to 152% and shifted left 16% on desktop. Both headings removed; all seven values retained.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Closing text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Black heading over the background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White text over video; DEPLOY stays cyan; normal font weight.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Closing layout</w:t>
            </w:r>
          </w:p>
        </w:tc>
        <w:tc>
          <w:tcPr>
            <w:tcW w:type="dxa" w:w="331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Earlier size and vertical placement</w:t>
            </w:r>
          </w:p>
        </w:tc>
        <w:tc>
          <w:tcPr>
            <w:tcW w:type="dxa" w:w="54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BAT-matched sizing of 60 / 72 / 96 px by breakpoint; content lowered by 14 vh.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Closing video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Short playback concern raised by user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Uses smoke - Trim 2.mp4; restarts on section entry and pauses outside. Entire supplied clip is used, approximately 3.48 seconds.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Homepage FENIX card</w:t>
            </w:r>
          </w:p>
        </w:tc>
        <w:tc>
          <w:tcPr>
            <w:tcW w:type="dxa" w:w="331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Smaller image; entrance direction and delay revised during iteration</w:t>
            </w:r>
          </w:p>
        </w:tc>
        <w:tc>
          <w:tcPr>
            <w:tcW w:type="dxa" w:w="54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Image enlarged and lowered; entrance runs right to left with BAT-matched timing and a shared delay.</w:t>
            </w:r>
          </w:p>
        </w:tc>
      </w:tr>
    </w:tbl>
    <w:p>
      <w:pPr>
        <w:spacing w:after="0"/>
      </w:pPr>
    </w:p>
    <w:p>
      <w:pPr>
        <w:pStyle w:val="Heading1"/>
      </w:pPr>
      <w:r>
        <w:t>How to restore the hidden sections</w:t>
      </w:r>
    </w:p>
    <w:p>
      <w:r>
        <w:t>Edit frontend/app/uncrewedsystems/fenix/page.tsx. Component source files are in frontend/app/uncrewedsystems/fenix/components/.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600"/>
        <w:gridCol w:w="4752"/>
      </w:tblGrid>
      <w:tr>
        <w:trPr>
          <w:cantSplit/>
          <w:tblHeader/>
        </w:trPr>
        <w:tc>
          <w:tcPr>
            <w:tcW w:type="dxa" w:w="1872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3600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Restore import from</w:t>
            </w:r>
          </w:p>
        </w:tc>
        <w:tc>
          <w:tcPr>
            <w:tcW w:type="dxa" w:w="4752"/>
            <w:vAlign w:val="center"/>
            <w:shd w:fill="1736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Restore JSX placement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FenixPtoP</w:t>
            </w:r>
          </w:p>
        </w:tc>
        <w:tc>
          <w:tcPr>
            <w:tcW w:type="dxa" w:w="36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./components/FenixPtoP</w:t>
            </w:r>
          </w:p>
        </w:tc>
        <w:tc>
          <w:tcPr>
            <w:tcW w:type="dxa" w:w="475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&lt;FenixPtoP /&gt; after &lt;FenixFloorMap /&gt;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FenixMission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./components/FenixMission</w:t>
            </w:r>
          </w:p>
        </w:tc>
        <w:tc>
          <w:tcPr>
            <w:tcW w:type="dxa" w:w="47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&lt;FenixMission /&gt; after &lt;FenixPtoP /&gt;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FenixResponder2</w:t>
            </w:r>
          </w:p>
        </w:tc>
        <w:tc>
          <w:tcPr>
            <w:tcW w:type="dxa" w:w="36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./components/FenixResponder2</w:t>
            </w:r>
          </w:p>
        </w:tc>
        <w:tc>
          <w:tcPr>
            <w:tcW w:type="dxa" w:w="4752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b w:val="0"/>
                <w:color w:val="000000"/>
                <w:sz w:val="21"/>
              </w:rPr>
              <w:t>&lt;FenixResponder2 /&gt; after &lt;FenixResponder1 /&gt;</w:t>
            </w:r>
          </w:p>
        </w:tc>
      </w:tr>
    </w:tbl>
    <w:p>
      <w:pPr>
        <w:spacing w:after="0"/>
      </w:pPr>
    </w:p>
    <w:p>
      <w:r>
        <w:t>Use default imports, following the existing page imports. Remove the temporary-hide comments after restoration. Check both routes, section order, scrolling, videos, animations, and desktop and mobile layout.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FENIX change record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