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81" w:type="dxa"/>
        <w:tblInd w:w="-459" w:type="dxa"/>
        <w:tblLook w:val="04A0" w:firstRow="1" w:lastRow="0" w:firstColumn="1" w:lastColumn="0" w:noHBand="0" w:noVBand="1"/>
      </w:tblPr>
      <w:tblGrid>
        <w:gridCol w:w="709"/>
        <w:gridCol w:w="2162"/>
        <w:gridCol w:w="1949"/>
        <w:gridCol w:w="2268"/>
        <w:gridCol w:w="2693"/>
      </w:tblGrid>
      <w:tr w:rsidR="00DB14F6" w:rsidTr="002C010B">
        <w:tc>
          <w:tcPr>
            <w:tcW w:w="709" w:type="dxa"/>
          </w:tcPr>
          <w:p w:rsidR="00DB14F6" w:rsidRPr="007B182A" w:rsidRDefault="00DB14F6" w:rsidP="00DB14F6">
            <w:pPr>
              <w:jc w:val="center"/>
              <w:rPr>
                <w:b/>
                <w:bCs/>
                <w:i/>
                <w:iCs/>
              </w:rPr>
            </w:pPr>
            <w:r w:rsidRPr="007B182A">
              <w:rPr>
                <w:b/>
                <w:bCs/>
                <w:i/>
                <w:iCs/>
              </w:rPr>
              <w:t>N° :</w:t>
            </w:r>
          </w:p>
        </w:tc>
        <w:tc>
          <w:tcPr>
            <w:tcW w:w="2162" w:type="dxa"/>
          </w:tcPr>
          <w:p w:rsidR="00DB14F6" w:rsidRPr="007B182A" w:rsidRDefault="00DB14F6" w:rsidP="00DB14F6">
            <w:pPr>
              <w:jc w:val="center"/>
              <w:rPr>
                <w:b/>
                <w:bCs/>
                <w:i/>
                <w:iCs/>
              </w:rPr>
            </w:pPr>
            <w:r w:rsidRPr="007B182A">
              <w:rPr>
                <w:b/>
                <w:bCs/>
                <w:i/>
                <w:iCs/>
              </w:rPr>
              <w:t>Cas testé</w:t>
            </w:r>
          </w:p>
        </w:tc>
        <w:tc>
          <w:tcPr>
            <w:tcW w:w="1949" w:type="dxa"/>
          </w:tcPr>
          <w:p w:rsidR="00DB14F6" w:rsidRPr="007B182A" w:rsidRDefault="00DB14F6" w:rsidP="00DB14F6">
            <w:pPr>
              <w:jc w:val="center"/>
              <w:rPr>
                <w:b/>
                <w:bCs/>
                <w:i/>
                <w:iCs/>
              </w:rPr>
            </w:pPr>
            <w:r w:rsidRPr="007B182A">
              <w:rPr>
                <w:b/>
                <w:bCs/>
                <w:i/>
                <w:iCs/>
              </w:rPr>
              <w:t>Etat initial</w:t>
            </w:r>
          </w:p>
        </w:tc>
        <w:tc>
          <w:tcPr>
            <w:tcW w:w="2268" w:type="dxa"/>
          </w:tcPr>
          <w:p w:rsidR="00DB14F6" w:rsidRPr="007B182A" w:rsidRDefault="00637162" w:rsidP="00DB14F6">
            <w:pPr>
              <w:jc w:val="center"/>
              <w:rPr>
                <w:b/>
                <w:bCs/>
                <w:i/>
                <w:iCs/>
              </w:rPr>
            </w:pPr>
            <w:r w:rsidRPr="007B182A">
              <w:rPr>
                <w:b/>
                <w:bCs/>
                <w:i/>
                <w:iCs/>
              </w:rPr>
              <w:t>Résultat</w:t>
            </w:r>
            <w:r w:rsidR="00DB14F6" w:rsidRPr="007B182A">
              <w:rPr>
                <w:b/>
                <w:bCs/>
                <w:i/>
                <w:iCs/>
              </w:rPr>
              <w:t xml:space="preserve"> attendu</w:t>
            </w:r>
          </w:p>
        </w:tc>
        <w:tc>
          <w:tcPr>
            <w:tcW w:w="2693" w:type="dxa"/>
          </w:tcPr>
          <w:p w:rsidR="00DB14F6" w:rsidRPr="007B182A" w:rsidRDefault="00DB14F6" w:rsidP="00DB14F6">
            <w:pPr>
              <w:jc w:val="center"/>
              <w:rPr>
                <w:b/>
                <w:bCs/>
                <w:i/>
                <w:iCs/>
              </w:rPr>
            </w:pPr>
            <w:r w:rsidRPr="007B182A">
              <w:rPr>
                <w:b/>
                <w:bCs/>
                <w:i/>
                <w:iCs/>
              </w:rPr>
              <w:t xml:space="preserve">Nouvel </w:t>
            </w:r>
            <w:r w:rsidR="00637162" w:rsidRPr="007B182A">
              <w:rPr>
                <w:b/>
                <w:bCs/>
                <w:i/>
                <w:iCs/>
              </w:rPr>
              <w:t>état</w:t>
            </w:r>
          </w:p>
        </w:tc>
      </w:tr>
      <w:tr w:rsidR="00DB14F6" w:rsidTr="002C010B">
        <w:tc>
          <w:tcPr>
            <w:tcW w:w="709" w:type="dxa"/>
          </w:tcPr>
          <w:p w:rsidR="00DB14F6" w:rsidRDefault="00DB14F6">
            <w:r>
              <w:t>1</w:t>
            </w:r>
          </w:p>
        </w:tc>
        <w:tc>
          <w:tcPr>
            <w:tcW w:w="2162" w:type="dxa"/>
          </w:tcPr>
          <w:p w:rsidR="00DB14F6" w:rsidRDefault="00DB14F6">
            <w:r>
              <w:t>Navigation sur le site</w:t>
            </w:r>
          </w:p>
        </w:tc>
        <w:tc>
          <w:tcPr>
            <w:tcW w:w="1949" w:type="dxa"/>
          </w:tcPr>
          <w:p w:rsidR="00DB14F6" w:rsidRDefault="00DB14F6">
            <w:r>
              <w:t>La page d’</w:t>
            </w:r>
            <w:r w:rsidR="00637162">
              <w:t>accueil</w:t>
            </w:r>
            <w:r>
              <w:t xml:space="preserve"> / attente du choix</w:t>
            </w:r>
          </w:p>
        </w:tc>
        <w:tc>
          <w:tcPr>
            <w:tcW w:w="2268" w:type="dxa"/>
          </w:tcPr>
          <w:p w:rsidR="00DB14F6" w:rsidRDefault="00DB14F6">
            <w:r>
              <w:t>L’affichage et mise à jour en affichant correctement les pages demandés.</w:t>
            </w:r>
          </w:p>
        </w:tc>
        <w:tc>
          <w:tcPr>
            <w:tcW w:w="2693" w:type="dxa"/>
          </w:tcPr>
          <w:p w:rsidR="00DB14F6" w:rsidRDefault="00DB14F6">
            <w:r>
              <w:t>Attente d’action de la part d’utilisateur</w:t>
            </w:r>
          </w:p>
        </w:tc>
      </w:tr>
      <w:tr w:rsidR="00DB14F6" w:rsidTr="002C010B">
        <w:tc>
          <w:tcPr>
            <w:tcW w:w="709" w:type="dxa"/>
          </w:tcPr>
          <w:p w:rsidR="00DB14F6" w:rsidRDefault="00DB14F6">
            <w:r>
              <w:t>2</w:t>
            </w:r>
          </w:p>
        </w:tc>
        <w:tc>
          <w:tcPr>
            <w:tcW w:w="2162" w:type="dxa"/>
          </w:tcPr>
          <w:p w:rsidR="00DB14F6" w:rsidRDefault="00DB14F6">
            <w:r>
              <w:t>Connexion</w:t>
            </w:r>
          </w:p>
        </w:tc>
        <w:tc>
          <w:tcPr>
            <w:tcW w:w="1949" w:type="dxa"/>
          </w:tcPr>
          <w:p w:rsidR="00DB14F6" w:rsidRDefault="00DB14F6">
            <w:r>
              <w:t>L’utilisateur entre son login et son mot de passe dans les champs concernés.</w:t>
            </w:r>
          </w:p>
        </w:tc>
        <w:tc>
          <w:tcPr>
            <w:tcW w:w="2268" w:type="dxa"/>
          </w:tcPr>
          <w:p w:rsidR="00DB14F6" w:rsidRDefault="00DB14F6">
            <w:r>
              <w:t>L’utilisateur est connecté et à l’accès à ses fonctionnalités.</w:t>
            </w:r>
          </w:p>
        </w:tc>
        <w:tc>
          <w:tcPr>
            <w:tcW w:w="2693" w:type="dxa"/>
          </w:tcPr>
          <w:p w:rsidR="00DB14F6" w:rsidRDefault="00DB14F6">
            <w:r>
              <w:t>Attente d’action de la part d’utilisateur</w:t>
            </w:r>
          </w:p>
        </w:tc>
      </w:tr>
      <w:tr w:rsidR="00DB14F6" w:rsidTr="002C010B">
        <w:tc>
          <w:tcPr>
            <w:tcW w:w="709" w:type="dxa"/>
          </w:tcPr>
          <w:p w:rsidR="00DB14F6" w:rsidRDefault="00DB14F6">
            <w:r>
              <w:t>3</w:t>
            </w:r>
          </w:p>
        </w:tc>
        <w:tc>
          <w:tcPr>
            <w:tcW w:w="2162" w:type="dxa"/>
          </w:tcPr>
          <w:p w:rsidR="00DB14F6" w:rsidRDefault="00DB14F6">
            <w:r>
              <w:t>Inscription</w:t>
            </w:r>
          </w:p>
        </w:tc>
        <w:tc>
          <w:tcPr>
            <w:tcW w:w="1949" w:type="dxa"/>
          </w:tcPr>
          <w:p w:rsidR="00DB14F6" w:rsidRDefault="00DB14F6">
            <w:r>
              <w:t>Formulaire d’inscription / attente du choix d’utilisateur</w:t>
            </w:r>
          </w:p>
        </w:tc>
        <w:tc>
          <w:tcPr>
            <w:tcW w:w="2268" w:type="dxa"/>
          </w:tcPr>
          <w:p w:rsidR="00DB14F6" w:rsidRDefault="00DB14F6">
            <w:r>
              <w:t>L’utilisateur est inscrit à la plateforme et on lui suggère les cours à choisir.</w:t>
            </w:r>
          </w:p>
        </w:tc>
        <w:tc>
          <w:tcPr>
            <w:tcW w:w="2693" w:type="dxa"/>
          </w:tcPr>
          <w:p w:rsidR="00DB14F6" w:rsidRDefault="00DB14F6">
            <w:r>
              <w:t>Attente d’action de la part d’utilisateur</w:t>
            </w:r>
          </w:p>
        </w:tc>
      </w:tr>
      <w:tr w:rsidR="00DB14F6" w:rsidTr="002C010B">
        <w:tc>
          <w:tcPr>
            <w:tcW w:w="709" w:type="dxa"/>
          </w:tcPr>
          <w:p w:rsidR="00DB14F6" w:rsidRDefault="002C010B">
            <w:r>
              <w:t>4</w:t>
            </w:r>
          </w:p>
        </w:tc>
        <w:tc>
          <w:tcPr>
            <w:tcW w:w="2162" w:type="dxa"/>
          </w:tcPr>
          <w:p w:rsidR="00DB14F6" w:rsidRDefault="002C010B">
            <w:r>
              <w:t>Choix du cours</w:t>
            </w:r>
          </w:p>
        </w:tc>
        <w:tc>
          <w:tcPr>
            <w:tcW w:w="1949" w:type="dxa"/>
          </w:tcPr>
          <w:p w:rsidR="00DB14F6" w:rsidRDefault="002C010B">
            <w:r>
              <w:t>Suggérer des cours aux étudiants / attente du choix des cours choisis.</w:t>
            </w:r>
          </w:p>
        </w:tc>
        <w:tc>
          <w:tcPr>
            <w:tcW w:w="2268" w:type="dxa"/>
          </w:tcPr>
          <w:p w:rsidR="00DB14F6" w:rsidRDefault="002C010B">
            <w:r>
              <w:t xml:space="preserve">L’étudiant est inscrit aux cours chois et pourra passer </w:t>
            </w:r>
            <w:r w:rsidR="00637162">
              <w:t>les tests</w:t>
            </w:r>
            <w:r>
              <w:t xml:space="preserve"> et les examens.</w:t>
            </w:r>
          </w:p>
        </w:tc>
        <w:tc>
          <w:tcPr>
            <w:tcW w:w="2693" w:type="dxa"/>
          </w:tcPr>
          <w:p w:rsidR="00DB14F6" w:rsidRDefault="002C010B">
            <w:r>
              <w:t>Passe des examens et suivre le cours.</w:t>
            </w:r>
          </w:p>
        </w:tc>
      </w:tr>
      <w:tr w:rsidR="00DB14F6" w:rsidTr="002C010B">
        <w:tc>
          <w:tcPr>
            <w:tcW w:w="709" w:type="dxa"/>
          </w:tcPr>
          <w:p w:rsidR="00DB14F6" w:rsidRDefault="002C010B">
            <w:r>
              <w:t>5</w:t>
            </w:r>
          </w:p>
        </w:tc>
        <w:tc>
          <w:tcPr>
            <w:tcW w:w="2162" w:type="dxa"/>
          </w:tcPr>
          <w:p w:rsidR="00DB14F6" w:rsidRDefault="002C010B">
            <w:r>
              <w:t>Passer les examens</w:t>
            </w:r>
          </w:p>
        </w:tc>
        <w:tc>
          <w:tcPr>
            <w:tcW w:w="1949" w:type="dxa"/>
          </w:tcPr>
          <w:p w:rsidR="00DB14F6" w:rsidRDefault="002C010B">
            <w:r>
              <w:t>L’inscription de l’étudiant à un cours et le choix de répondre à un examen.</w:t>
            </w:r>
          </w:p>
        </w:tc>
        <w:tc>
          <w:tcPr>
            <w:tcW w:w="2268" w:type="dxa"/>
          </w:tcPr>
          <w:p w:rsidR="00DB14F6" w:rsidRDefault="002C010B">
            <w:r>
              <w:t>Une feuille de l’examen que l’étudiant pourra soumettre tout de suite ou l’enregistrer.</w:t>
            </w:r>
          </w:p>
        </w:tc>
        <w:tc>
          <w:tcPr>
            <w:tcW w:w="2693" w:type="dxa"/>
          </w:tcPr>
          <w:p w:rsidR="00DB14F6" w:rsidRDefault="002C010B" w:rsidP="002C010B">
            <w:r>
              <w:t>Enregistrer une feuille d’examen déjà commencé / recevoir les notes de l’examen passé.</w:t>
            </w:r>
          </w:p>
        </w:tc>
      </w:tr>
      <w:tr w:rsidR="00DB14F6" w:rsidTr="002C010B">
        <w:tc>
          <w:tcPr>
            <w:tcW w:w="709" w:type="dxa"/>
          </w:tcPr>
          <w:p w:rsidR="00DB14F6" w:rsidRDefault="002C010B">
            <w:r>
              <w:t>6</w:t>
            </w:r>
          </w:p>
        </w:tc>
        <w:tc>
          <w:tcPr>
            <w:tcW w:w="2162" w:type="dxa"/>
          </w:tcPr>
          <w:p w:rsidR="00DB14F6" w:rsidRDefault="002C010B">
            <w:r>
              <w:t>Recevoir les notes de l’examen</w:t>
            </w:r>
          </w:p>
        </w:tc>
        <w:tc>
          <w:tcPr>
            <w:tcW w:w="1949" w:type="dxa"/>
          </w:tcPr>
          <w:p w:rsidR="00DB14F6" w:rsidRDefault="002C010B">
            <w:r>
              <w:t>Choix du cours et la soumission de la feuille d’examen.</w:t>
            </w:r>
          </w:p>
        </w:tc>
        <w:tc>
          <w:tcPr>
            <w:tcW w:w="2268" w:type="dxa"/>
          </w:tcPr>
          <w:p w:rsidR="00DB14F6" w:rsidRDefault="002C010B">
            <w:r>
              <w:t>La réception des notes des examens que l’étudiant à passer.</w:t>
            </w:r>
          </w:p>
        </w:tc>
        <w:tc>
          <w:tcPr>
            <w:tcW w:w="2693" w:type="dxa"/>
          </w:tcPr>
          <w:p w:rsidR="00DB14F6" w:rsidRDefault="00EA4B94" w:rsidP="00EA4B94">
            <w:r>
              <w:t xml:space="preserve">Attente d’action de la part </w:t>
            </w:r>
            <w:r>
              <w:t>de l’étudiant</w:t>
            </w:r>
          </w:p>
        </w:tc>
      </w:tr>
      <w:tr w:rsidR="00DB14F6" w:rsidTr="002C010B">
        <w:tc>
          <w:tcPr>
            <w:tcW w:w="709" w:type="dxa"/>
          </w:tcPr>
          <w:p w:rsidR="00DB14F6" w:rsidRDefault="002C010B">
            <w:r>
              <w:t>7</w:t>
            </w:r>
          </w:p>
        </w:tc>
        <w:tc>
          <w:tcPr>
            <w:tcW w:w="2162" w:type="dxa"/>
          </w:tcPr>
          <w:p w:rsidR="00DB14F6" w:rsidRDefault="002C010B">
            <w:r>
              <w:t>Créer un cours</w:t>
            </w:r>
          </w:p>
        </w:tc>
        <w:tc>
          <w:tcPr>
            <w:tcW w:w="1949" w:type="dxa"/>
          </w:tcPr>
          <w:p w:rsidR="00DB14F6" w:rsidRDefault="002C010B">
            <w:r>
              <w:t>Inscription en tant qu’enseignant / authentification</w:t>
            </w:r>
          </w:p>
        </w:tc>
        <w:tc>
          <w:tcPr>
            <w:tcW w:w="2268" w:type="dxa"/>
          </w:tcPr>
          <w:p w:rsidR="00DB14F6" w:rsidRDefault="002C010B">
            <w:r>
              <w:t xml:space="preserve">Création d’un cours et on le </w:t>
            </w:r>
            <w:r w:rsidR="00637162">
              <w:t>suggère</w:t>
            </w:r>
            <w:r>
              <w:t xml:space="preserve"> aux </w:t>
            </w:r>
            <w:r w:rsidR="00637162">
              <w:t>étudiants</w:t>
            </w:r>
            <w:r>
              <w:t>.</w:t>
            </w:r>
          </w:p>
        </w:tc>
        <w:tc>
          <w:tcPr>
            <w:tcW w:w="2693" w:type="dxa"/>
          </w:tcPr>
          <w:p w:rsidR="00DB14F6" w:rsidRDefault="002C010B">
            <w:r>
              <w:t xml:space="preserve">Cours </w:t>
            </w:r>
            <w:r w:rsidR="00637162">
              <w:t>créé</w:t>
            </w:r>
            <w:r>
              <w:t xml:space="preserve"> et l’attente d’inscription des étudiants.</w:t>
            </w:r>
          </w:p>
        </w:tc>
      </w:tr>
      <w:tr w:rsidR="002C010B" w:rsidTr="002C010B">
        <w:tc>
          <w:tcPr>
            <w:tcW w:w="709" w:type="dxa"/>
          </w:tcPr>
          <w:p w:rsidR="002C010B" w:rsidRDefault="002C010B" w:rsidP="007447D6">
            <w:r>
              <w:t>8</w:t>
            </w:r>
          </w:p>
        </w:tc>
        <w:tc>
          <w:tcPr>
            <w:tcW w:w="2162" w:type="dxa"/>
          </w:tcPr>
          <w:p w:rsidR="002C010B" w:rsidRDefault="004D0FE6" w:rsidP="007447D6">
            <w:r>
              <w:t>Création des examens</w:t>
            </w:r>
          </w:p>
        </w:tc>
        <w:tc>
          <w:tcPr>
            <w:tcW w:w="1949" w:type="dxa"/>
          </w:tcPr>
          <w:p w:rsidR="002C010B" w:rsidRDefault="004D0FE6" w:rsidP="007447D6">
            <w:r>
              <w:t>Inscription en tant qu’enseignant / authentification</w:t>
            </w:r>
            <w:r>
              <w:t xml:space="preserve"> et création de cours.</w:t>
            </w:r>
          </w:p>
        </w:tc>
        <w:tc>
          <w:tcPr>
            <w:tcW w:w="2268" w:type="dxa"/>
          </w:tcPr>
          <w:p w:rsidR="002C010B" w:rsidRDefault="004D0FE6" w:rsidP="004D0FE6">
            <w:r>
              <w:t xml:space="preserve">Création d’un </w:t>
            </w:r>
            <w:r>
              <w:t>examen</w:t>
            </w:r>
            <w:r>
              <w:t xml:space="preserve"> </w:t>
            </w:r>
            <w:r>
              <w:t>soit en limitant dans le temps et l’attente des soumissions des étudiants.</w:t>
            </w:r>
          </w:p>
        </w:tc>
        <w:tc>
          <w:tcPr>
            <w:tcW w:w="2693" w:type="dxa"/>
          </w:tcPr>
          <w:p w:rsidR="002C010B" w:rsidRDefault="002C010B" w:rsidP="004D0FE6">
            <w:r>
              <w:t xml:space="preserve">Attente </w:t>
            </w:r>
            <w:r w:rsidR="004D0FE6">
              <w:t>de la soumission de la pa</w:t>
            </w:r>
            <w:bookmarkStart w:id="0" w:name="_GoBack"/>
            <w:bookmarkEnd w:id="0"/>
            <w:r w:rsidR="004D0FE6">
              <w:t>rt des étudiants.</w:t>
            </w:r>
          </w:p>
        </w:tc>
      </w:tr>
      <w:tr w:rsidR="002C010B" w:rsidTr="002C010B">
        <w:tc>
          <w:tcPr>
            <w:tcW w:w="709" w:type="dxa"/>
          </w:tcPr>
          <w:p w:rsidR="002C010B" w:rsidRDefault="004D0FE6" w:rsidP="007447D6">
            <w:r>
              <w:t>9</w:t>
            </w:r>
          </w:p>
        </w:tc>
        <w:tc>
          <w:tcPr>
            <w:tcW w:w="2162" w:type="dxa"/>
          </w:tcPr>
          <w:p w:rsidR="002C010B" w:rsidRDefault="004D0FE6" w:rsidP="007447D6">
            <w:r>
              <w:t>Inscription à un cours</w:t>
            </w:r>
          </w:p>
        </w:tc>
        <w:tc>
          <w:tcPr>
            <w:tcW w:w="1949" w:type="dxa"/>
          </w:tcPr>
          <w:p w:rsidR="002C010B" w:rsidRDefault="004D0FE6" w:rsidP="004D0FE6">
            <w:r>
              <w:t xml:space="preserve">Inscription en tant </w:t>
            </w:r>
            <w:r>
              <w:t>qu’étudiant</w:t>
            </w:r>
            <w:r>
              <w:t xml:space="preserve"> / authentification</w:t>
            </w:r>
            <w:r>
              <w:t>.</w:t>
            </w:r>
          </w:p>
        </w:tc>
        <w:tc>
          <w:tcPr>
            <w:tcW w:w="2268" w:type="dxa"/>
          </w:tcPr>
          <w:p w:rsidR="002C010B" w:rsidRDefault="004D0FE6" w:rsidP="007447D6">
            <w:r>
              <w:t xml:space="preserve">L’inscription à un cours suggéré </w:t>
            </w:r>
            <w:r w:rsidR="00637162">
              <w:t>où</w:t>
            </w:r>
            <w:r>
              <w:t xml:space="preserve"> en utilisant la recherche.</w:t>
            </w:r>
          </w:p>
        </w:tc>
        <w:tc>
          <w:tcPr>
            <w:tcW w:w="2693" w:type="dxa"/>
          </w:tcPr>
          <w:p w:rsidR="002C010B" w:rsidRDefault="004D0FE6" w:rsidP="007447D6">
            <w:r>
              <w:t>Inscription réussi, et l’attente soit des cours lancé ou des examens.</w:t>
            </w:r>
          </w:p>
        </w:tc>
      </w:tr>
      <w:tr w:rsidR="002C010B" w:rsidTr="002C010B">
        <w:tc>
          <w:tcPr>
            <w:tcW w:w="709" w:type="dxa"/>
          </w:tcPr>
          <w:p w:rsidR="002C010B" w:rsidRDefault="004D0FE6" w:rsidP="007447D6">
            <w:r>
              <w:t>10</w:t>
            </w:r>
          </w:p>
        </w:tc>
        <w:tc>
          <w:tcPr>
            <w:tcW w:w="2162" w:type="dxa"/>
          </w:tcPr>
          <w:p w:rsidR="002C010B" w:rsidRDefault="004D0FE6" w:rsidP="007447D6">
            <w:r>
              <w:t>Inscription à un Examen</w:t>
            </w:r>
          </w:p>
        </w:tc>
        <w:tc>
          <w:tcPr>
            <w:tcW w:w="1949" w:type="dxa"/>
          </w:tcPr>
          <w:p w:rsidR="002C010B" w:rsidRDefault="004D0FE6" w:rsidP="007447D6">
            <w:r>
              <w:t>Inscription en tant qu’étudiant / authentification</w:t>
            </w:r>
            <w:r>
              <w:t xml:space="preserve"> et le choix </w:t>
            </w:r>
            <w:r w:rsidR="00637162">
              <w:t>du cours</w:t>
            </w:r>
            <w:r>
              <w:t>.</w:t>
            </w:r>
          </w:p>
        </w:tc>
        <w:tc>
          <w:tcPr>
            <w:tcW w:w="2268" w:type="dxa"/>
          </w:tcPr>
          <w:p w:rsidR="002C010B" w:rsidRDefault="004D0FE6" w:rsidP="007447D6">
            <w:r>
              <w:t>Recevoir la feuille de l’examens et inscription réussi à l’examen.</w:t>
            </w:r>
          </w:p>
        </w:tc>
        <w:tc>
          <w:tcPr>
            <w:tcW w:w="2693" w:type="dxa"/>
          </w:tcPr>
          <w:p w:rsidR="002C010B" w:rsidRDefault="004D0FE6" w:rsidP="007447D6">
            <w:r>
              <w:t xml:space="preserve">Enregistrement de la feuille d’examens ou la soumission dès que </w:t>
            </w:r>
            <w:proofErr w:type="spellStart"/>
            <w:r>
              <w:t>ca</w:t>
            </w:r>
            <w:proofErr w:type="spellEnd"/>
            <w:r>
              <w:t xml:space="preserve"> seras finis.</w:t>
            </w:r>
          </w:p>
        </w:tc>
      </w:tr>
      <w:tr w:rsidR="002C010B" w:rsidTr="002C010B">
        <w:tc>
          <w:tcPr>
            <w:tcW w:w="709" w:type="dxa"/>
          </w:tcPr>
          <w:p w:rsidR="002C010B" w:rsidRDefault="004D0FE6" w:rsidP="007447D6">
            <w:r>
              <w:t>11</w:t>
            </w:r>
          </w:p>
        </w:tc>
        <w:tc>
          <w:tcPr>
            <w:tcW w:w="2162" w:type="dxa"/>
          </w:tcPr>
          <w:p w:rsidR="002C010B" w:rsidRDefault="004D0FE6" w:rsidP="007447D6">
            <w:r>
              <w:t>Soumission d’un examen</w:t>
            </w:r>
          </w:p>
        </w:tc>
        <w:tc>
          <w:tcPr>
            <w:tcW w:w="1949" w:type="dxa"/>
          </w:tcPr>
          <w:p w:rsidR="002C010B" w:rsidRDefault="004D0FE6" w:rsidP="007447D6">
            <w:r>
              <w:t xml:space="preserve">L’authentification de l’étudiant et l’inscription </w:t>
            </w:r>
            <w:r w:rsidR="00637162">
              <w:t>réussie</w:t>
            </w:r>
            <w:r>
              <w:t xml:space="preserve"> à un examen.</w:t>
            </w:r>
          </w:p>
        </w:tc>
        <w:tc>
          <w:tcPr>
            <w:tcW w:w="2268" w:type="dxa"/>
          </w:tcPr>
          <w:p w:rsidR="002C010B" w:rsidRDefault="004D0FE6" w:rsidP="007447D6">
            <w:r>
              <w:t>La soumission réussi de la feuille ou échoué lors de la connexion.</w:t>
            </w:r>
          </w:p>
        </w:tc>
        <w:tc>
          <w:tcPr>
            <w:tcW w:w="2693" w:type="dxa"/>
          </w:tcPr>
          <w:p w:rsidR="002C010B" w:rsidRDefault="004D0FE6" w:rsidP="007447D6">
            <w:r>
              <w:t>Attente de recevoir les notes de la part de l’enseignant.</w:t>
            </w:r>
          </w:p>
        </w:tc>
      </w:tr>
      <w:tr w:rsidR="002C010B" w:rsidTr="002C010B">
        <w:tc>
          <w:tcPr>
            <w:tcW w:w="709" w:type="dxa"/>
          </w:tcPr>
          <w:p w:rsidR="002C010B" w:rsidRDefault="00EA4B94" w:rsidP="007447D6">
            <w:r>
              <w:t>12</w:t>
            </w:r>
          </w:p>
        </w:tc>
        <w:tc>
          <w:tcPr>
            <w:tcW w:w="2162" w:type="dxa"/>
          </w:tcPr>
          <w:p w:rsidR="002C010B" w:rsidRDefault="00EA4B94" w:rsidP="007447D6">
            <w:r>
              <w:t>Déconnexion</w:t>
            </w:r>
          </w:p>
        </w:tc>
        <w:tc>
          <w:tcPr>
            <w:tcW w:w="1949" w:type="dxa"/>
          </w:tcPr>
          <w:p w:rsidR="002C010B" w:rsidRDefault="002C010B" w:rsidP="007447D6">
            <w:r>
              <w:t>La page d’</w:t>
            </w:r>
            <w:r w:rsidR="00637162">
              <w:t>accueil</w:t>
            </w:r>
            <w:r>
              <w:t xml:space="preserve"> / attente du choix</w:t>
            </w:r>
          </w:p>
        </w:tc>
        <w:tc>
          <w:tcPr>
            <w:tcW w:w="2268" w:type="dxa"/>
          </w:tcPr>
          <w:p w:rsidR="002C010B" w:rsidRDefault="00EA4B94" w:rsidP="007447D6">
            <w:r>
              <w:t xml:space="preserve">L’utilisateur (étudiant / enseignant) clique sur </w:t>
            </w:r>
            <w:r w:rsidR="00637162">
              <w:t>le</w:t>
            </w:r>
            <w:r>
              <w:t xml:space="preserve"> bouton « se déconnecter »</w:t>
            </w:r>
          </w:p>
        </w:tc>
        <w:tc>
          <w:tcPr>
            <w:tcW w:w="2693" w:type="dxa"/>
          </w:tcPr>
          <w:p w:rsidR="002C010B" w:rsidRDefault="002C010B" w:rsidP="007447D6">
            <w:r>
              <w:t>Attente d’action de la part d’utilisateur</w:t>
            </w:r>
          </w:p>
        </w:tc>
      </w:tr>
    </w:tbl>
    <w:p w:rsidR="00DA040F" w:rsidRDefault="00DA040F" w:rsidP="002C010B"/>
    <w:sectPr w:rsidR="00DA0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F6"/>
    <w:rsid w:val="00147B6E"/>
    <w:rsid w:val="002C010B"/>
    <w:rsid w:val="004D0FE6"/>
    <w:rsid w:val="00637162"/>
    <w:rsid w:val="007B182A"/>
    <w:rsid w:val="00DA040F"/>
    <w:rsid w:val="00DB14F6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1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1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Aymanovic</dc:creator>
  <cp:lastModifiedBy>Aymanovic</cp:lastModifiedBy>
  <cp:revision>5</cp:revision>
  <cp:lastPrinted>2014-05-19T00:57:00Z</cp:lastPrinted>
  <dcterms:created xsi:type="dcterms:W3CDTF">2014-05-18T23:43:00Z</dcterms:created>
  <dcterms:modified xsi:type="dcterms:W3CDTF">2014-05-19T00:57:00Z</dcterms:modified>
</cp:coreProperties>
</file>