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4458A" w14:textId="77777777" w:rsidR="000A586D" w:rsidRDefault="000A586D" w:rsidP="006F10E9">
      <w:pPr>
        <w:jc w:val="both"/>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anchor distT="0" distB="0" distL="114300" distR="114300" simplePos="0" relativeHeight="251658240" behindDoc="1" locked="0" layoutInCell="1" allowOverlap="1" wp14:anchorId="6EA4124E" wp14:editId="481ED117">
            <wp:simplePos x="0" y="0"/>
            <wp:positionH relativeFrom="column">
              <wp:posOffset>1873250</wp:posOffset>
            </wp:positionH>
            <wp:positionV relativeFrom="page">
              <wp:posOffset>165100</wp:posOffset>
            </wp:positionV>
            <wp:extent cx="2057400" cy="2228850"/>
            <wp:effectExtent l="0" t="0" r="0" b="0"/>
            <wp:wrapTopAndBottom/>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5">
                      <a:extLst>
                        <a:ext uri="{28A0092B-C50C-407E-A947-70E740481C1C}">
                          <a14:useLocalDpi xmlns:a14="http://schemas.microsoft.com/office/drawing/2010/main" val="0"/>
                        </a:ext>
                      </a:extLst>
                    </a:blip>
                    <a:stretch>
                      <a:fillRect/>
                    </a:stretch>
                  </pic:blipFill>
                  <pic:spPr>
                    <a:xfrm>
                      <a:off x="0" y="0"/>
                      <a:ext cx="2057400" cy="2228850"/>
                    </a:xfrm>
                    <a:prstGeom prst="rect">
                      <a:avLst/>
                    </a:prstGeom>
                  </pic:spPr>
                </pic:pic>
              </a:graphicData>
            </a:graphic>
          </wp:anchor>
        </w:drawing>
      </w:r>
    </w:p>
    <w:p w14:paraId="651F2D51" w14:textId="77777777" w:rsidR="000A586D" w:rsidRDefault="000A586D" w:rsidP="000A586D">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p>
    <w:p w14:paraId="26D39036" w14:textId="77777777" w:rsidR="000A586D" w:rsidRDefault="000A586D" w:rsidP="000A586D">
      <w:pPr>
        <w:rPr>
          <w:rFonts w:ascii="Times New Roman" w:hAnsi="Times New Roman" w:cs="Times New Roman"/>
          <w:b/>
          <w:bCs/>
          <w:sz w:val="32"/>
          <w:szCs w:val="32"/>
          <w:lang w:val="en-US"/>
        </w:rPr>
      </w:pPr>
    </w:p>
    <w:p w14:paraId="5329DCAB" w14:textId="79F045B8" w:rsidR="00A66A43" w:rsidRDefault="00A66A43" w:rsidP="00A66A43">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06F10E9" w:rsidRPr="006F10E9">
        <w:rPr>
          <w:rFonts w:ascii="Times New Roman" w:hAnsi="Times New Roman" w:cs="Times New Roman"/>
          <w:b/>
          <w:bCs/>
          <w:sz w:val="32"/>
          <w:szCs w:val="32"/>
          <w:lang w:val="en-US"/>
        </w:rPr>
        <w:t>G</w:t>
      </w:r>
      <w:r>
        <w:rPr>
          <w:rFonts w:ascii="Times New Roman" w:hAnsi="Times New Roman" w:cs="Times New Roman"/>
          <w:b/>
          <w:bCs/>
          <w:sz w:val="32"/>
          <w:szCs w:val="32"/>
          <w:lang w:val="en-US"/>
        </w:rPr>
        <w:t xml:space="preserve">roup 6: </w:t>
      </w:r>
    </w:p>
    <w:p w14:paraId="11AFAE2A" w14:textId="6D270501" w:rsidR="00E70BC7" w:rsidRDefault="00E70BC7" w:rsidP="00A66A43">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IRE Class 2 </w:t>
      </w:r>
    </w:p>
    <w:p w14:paraId="69A57EB5" w14:textId="425D7D83" w:rsidR="006F10E9" w:rsidRPr="00A66A43" w:rsidRDefault="006F10E9" w:rsidP="00A66A43">
      <w:pPr>
        <w:jc w:val="center"/>
        <w:rPr>
          <w:rFonts w:ascii="Times New Roman" w:hAnsi="Times New Roman" w:cs="Times New Roman"/>
          <w:b/>
          <w:bCs/>
          <w:sz w:val="32"/>
          <w:szCs w:val="32"/>
          <w:lang w:val="en-US"/>
        </w:rPr>
      </w:pPr>
      <w:r w:rsidRPr="00A66A43">
        <w:rPr>
          <w:rFonts w:ascii="Times New Roman" w:hAnsi="Times New Roman" w:cs="Times New Roman"/>
          <w:sz w:val="32"/>
          <w:szCs w:val="32"/>
          <w:lang w:val="en-US"/>
        </w:rPr>
        <w:t>Cahaya Intan Kamila</w:t>
      </w:r>
      <w:r w:rsidR="00930504">
        <w:rPr>
          <w:rFonts w:ascii="Times New Roman" w:hAnsi="Times New Roman" w:cs="Times New Roman"/>
          <w:sz w:val="32"/>
          <w:szCs w:val="32"/>
          <w:lang w:val="en-US"/>
        </w:rPr>
        <w:t xml:space="preserve"> (016202100199)</w:t>
      </w:r>
    </w:p>
    <w:p w14:paraId="414C5E2C" w14:textId="43C39B7B" w:rsidR="00A66A43" w:rsidRDefault="006F10E9" w:rsidP="00A66A43">
      <w:pPr>
        <w:jc w:val="center"/>
        <w:rPr>
          <w:rFonts w:ascii="Times New Roman" w:hAnsi="Times New Roman" w:cs="Times New Roman"/>
          <w:sz w:val="32"/>
          <w:szCs w:val="32"/>
          <w:lang w:val="en-US"/>
        </w:rPr>
      </w:pPr>
      <w:r w:rsidRPr="00A66A43">
        <w:rPr>
          <w:rFonts w:ascii="Times New Roman" w:hAnsi="Times New Roman" w:cs="Times New Roman"/>
          <w:sz w:val="32"/>
          <w:szCs w:val="32"/>
          <w:lang w:val="en-US"/>
        </w:rPr>
        <w:t>Dian Wulanda</w:t>
      </w:r>
      <w:r w:rsidR="00930504">
        <w:rPr>
          <w:rFonts w:ascii="Times New Roman" w:hAnsi="Times New Roman" w:cs="Times New Roman"/>
          <w:sz w:val="32"/>
          <w:szCs w:val="32"/>
          <w:lang w:val="en-US"/>
        </w:rPr>
        <w:t xml:space="preserve"> (016202100196)</w:t>
      </w:r>
    </w:p>
    <w:p w14:paraId="6D2E4165" w14:textId="676669CB" w:rsidR="00A66A43" w:rsidRDefault="006F10E9" w:rsidP="00A66A43">
      <w:pPr>
        <w:jc w:val="center"/>
        <w:rPr>
          <w:rFonts w:ascii="Times New Roman" w:hAnsi="Times New Roman" w:cs="Times New Roman"/>
          <w:sz w:val="32"/>
          <w:szCs w:val="32"/>
          <w:lang w:val="en-US"/>
        </w:rPr>
      </w:pPr>
      <w:r w:rsidRPr="006F10E9">
        <w:rPr>
          <w:rFonts w:ascii="Times New Roman" w:hAnsi="Times New Roman" w:cs="Times New Roman"/>
          <w:sz w:val="32"/>
          <w:szCs w:val="32"/>
          <w:lang w:val="en-US"/>
        </w:rPr>
        <w:t>Fathurrahman Syah</w:t>
      </w:r>
      <w:r w:rsidR="00930504">
        <w:rPr>
          <w:rFonts w:ascii="Times New Roman" w:hAnsi="Times New Roman" w:cs="Times New Roman"/>
          <w:sz w:val="32"/>
          <w:szCs w:val="32"/>
          <w:lang w:val="en-US"/>
        </w:rPr>
        <w:t xml:space="preserve"> (016202100172)</w:t>
      </w:r>
    </w:p>
    <w:p w14:paraId="4478FBE0" w14:textId="3DD40D60" w:rsidR="00A66A43" w:rsidRDefault="006F10E9" w:rsidP="00A66A43">
      <w:pPr>
        <w:jc w:val="center"/>
        <w:rPr>
          <w:rFonts w:ascii="Times New Roman" w:hAnsi="Times New Roman" w:cs="Times New Roman"/>
          <w:sz w:val="32"/>
          <w:szCs w:val="32"/>
          <w:lang w:val="en-US"/>
        </w:rPr>
      </w:pPr>
      <w:r w:rsidRPr="006F10E9">
        <w:rPr>
          <w:rFonts w:ascii="Times New Roman" w:hAnsi="Times New Roman" w:cs="Times New Roman"/>
          <w:sz w:val="32"/>
          <w:szCs w:val="32"/>
          <w:lang w:val="en-US"/>
        </w:rPr>
        <w:t>Tarisa Reysa Hazizah</w:t>
      </w:r>
      <w:r w:rsidR="00930504">
        <w:rPr>
          <w:rFonts w:ascii="Times New Roman" w:hAnsi="Times New Roman" w:cs="Times New Roman"/>
          <w:sz w:val="32"/>
          <w:szCs w:val="32"/>
          <w:lang w:val="en-US"/>
        </w:rPr>
        <w:t xml:space="preserve"> (016202100167)</w:t>
      </w:r>
    </w:p>
    <w:p w14:paraId="26FA7FCE" w14:textId="03D05BF5" w:rsidR="00A66A43" w:rsidRDefault="006F10E9" w:rsidP="00A66A43">
      <w:pPr>
        <w:jc w:val="center"/>
        <w:rPr>
          <w:rFonts w:ascii="Times New Roman" w:hAnsi="Times New Roman" w:cs="Times New Roman"/>
          <w:sz w:val="32"/>
          <w:szCs w:val="32"/>
          <w:lang w:val="en-US"/>
        </w:rPr>
      </w:pPr>
      <w:r w:rsidRPr="006F10E9">
        <w:rPr>
          <w:rFonts w:ascii="Times New Roman" w:hAnsi="Times New Roman" w:cs="Times New Roman"/>
          <w:sz w:val="32"/>
          <w:szCs w:val="32"/>
          <w:lang w:val="en-US"/>
        </w:rPr>
        <w:t>Tsaltsa Maharani Fauzi</w:t>
      </w:r>
      <w:r w:rsidR="00930504">
        <w:rPr>
          <w:rFonts w:ascii="Times New Roman" w:hAnsi="Times New Roman" w:cs="Times New Roman"/>
          <w:sz w:val="32"/>
          <w:szCs w:val="32"/>
          <w:lang w:val="en-US"/>
        </w:rPr>
        <w:t xml:space="preserve"> (016202100120)</w:t>
      </w:r>
    </w:p>
    <w:p w14:paraId="27E4EFB6" w14:textId="6D31E48A" w:rsidR="006F10E9" w:rsidRPr="00A66A43" w:rsidRDefault="006F10E9" w:rsidP="00A66A43">
      <w:pPr>
        <w:jc w:val="center"/>
        <w:rPr>
          <w:rFonts w:ascii="Times New Roman" w:hAnsi="Times New Roman" w:cs="Times New Roman"/>
          <w:sz w:val="32"/>
          <w:szCs w:val="32"/>
          <w:lang w:val="en-US"/>
        </w:rPr>
      </w:pPr>
      <w:r w:rsidRPr="006F10E9">
        <w:rPr>
          <w:rFonts w:ascii="Times New Roman" w:hAnsi="Times New Roman" w:cs="Times New Roman"/>
          <w:sz w:val="32"/>
          <w:szCs w:val="32"/>
          <w:lang w:val="en-US"/>
        </w:rPr>
        <w:t>Windi Magdalena</w:t>
      </w:r>
      <w:r w:rsidR="00930504">
        <w:rPr>
          <w:rFonts w:ascii="Times New Roman" w:hAnsi="Times New Roman" w:cs="Times New Roman"/>
          <w:sz w:val="32"/>
          <w:szCs w:val="32"/>
          <w:lang w:val="en-US"/>
        </w:rPr>
        <w:t xml:space="preserve"> (016202100026)</w:t>
      </w:r>
    </w:p>
    <w:p w14:paraId="41523352" w14:textId="77777777" w:rsidR="006F10E9" w:rsidRPr="006F10E9" w:rsidRDefault="006F10E9" w:rsidP="006F10E9">
      <w:pPr>
        <w:jc w:val="center"/>
        <w:rPr>
          <w:rFonts w:ascii="Times New Roman" w:hAnsi="Times New Roman" w:cs="Times New Roman"/>
          <w:sz w:val="32"/>
          <w:szCs w:val="32"/>
          <w:lang w:val="en-ID"/>
        </w:rPr>
      </w:pPr>
    </w:p>
    <w:p w14:paraId="14861EB5" w14:textId="77777777" w:rsidR="006F10E9" w:rsidRDefault="006F10E9" w:rsidP="00116686">
      <w:pPr>
        <w:jc w:val="center"/>
        <w:rPr>
          <w:rFonts w:ascii="Times New Roman" w:hAnsi="Times New Roman" w:cs="Times New Roman"/>
          <w:sz w:val="32"/>
          <w:szCs w:val="32"/>
          <w:lang w:val="en-US"/>
        </w:rPr>
      </w:pPr>
    </w:p>
    <w:p w14:paraId="65333F87" w14:textId="77777777" w:rsidR="006F10E9" w:rsidRDefault="006F10E9" w:rsidP="00116686">
      <w:pPr>
        <w:jc w:val="center"/>
        <w:rPr>
          <w:rFonts w:ascii="Times New Roman" w:hAnsi="Times New Roman" w:cs="Times New Roman"/>
          <w:sz w:val="32"/>
          <w:szCs w:val="32"/>
          <w:lang w:val="en-US"/>
        </w:rPr>
      </w:pPr>
    </w:p>
    <w:p w14:paraId="0B03D9F7" w14:textId="77777777" w:rsidR="006F10E9" w:rsidRDefault="006F10E9" w:rsidP="00116686">
      <w:pPr>
        <w:jc w:val="center"/>
        <w:rPr>
          <w:rFonts w:ascii="Times New Roman" w:hAnsi="Times New Roman" w:cs="Times New Roman"/>
          <w:sz w:val="32"/>
          <w:szCs w:val="32"/>
          <w:lang w:val="en-US"/>
        </w:rPr>
      </w:pPr>
    </w:p>
    <w:p w14:paraId="404F4D06" w14:textId="77777777" w:rsidR="006F10E9" w:rsidRDefault="006F10E9" w:rsidP="00116686">
      <w:pPr>
        <w:jc w:val="center"/>
        <w:rPr>
          <w:rFonts w:ascii="Times New Roman" w:hAnsi="Times New Roman" w:cs="Times New Roman"/>
          <w:sz w:val="32"/>
          <w:szCs w:val="32"/>
          <w:lang w:val="en-US"/>
        </w:rPr>
      </w:pPr>
    </w:p>
    <w:p w14:paraId="74EB3A88" w14:textId="77777777" w:rsidR="006F10E9" w:rsidRDefault="006F10E9" w:rsidP="00116686">
      <w:pPr>
        <w:jc w:val="center"/>
        <w:rPr>
          <w:rFonts w:ascii="Times New Roman" w:hAnsi="Times New Roman" w:cs="Times New Roman"/>
          <w:sz w:val="32"/>
          <w:szCs w:val="32"/>
          <w:lang w:val="en-US"/>
        </w:rPr>
      </w:pPr>
    </w:p>
    <w:p w14:paraId="2519316C" w14:textId="77777777" w:rsidR="006F10E9" w:rsidRDefault="006F10E9" w:rsidP="00116686">
      <w:pPr>
        <w:jc w:val="center"/>
        <w:rPr>
          <w:rFonts w:ascii="Times New Roman" w:hAnsi="Times New Roman" w:cs="Times New Roman"/>
          <w:sz w:val="32"/>
          <w:szCs w:val="32"/>
          <w:lang w:val="en-US"/>
        </w:rPr>
      </w:pPr>
    </w:p>
    <w:p w14:paraId="08741BCA" w14:textId="77777777" w:rsidR="006F10E9" w:rsidRDefault="006F10E9" w:rsidP="00116686">
      <w:pPr>
        <w:jc w:val="center"/>
        <w:rPr>
          <w:rFonts w:ascii="Times New Roman" w:hAnsi="Times New Roman" w:cs="Times New Roman"/>
          <w:sz w:val="32"/>
          <w:szCs w:val="32"/>
          <w:lang w:val="en-US"/>
        </w:rPr>
      </w:pPr>
    </w:p>
    <w:p w14:paraId="5DBA31AD" w14:textId="77777777" w:rsidR="006F10E9" w:rsidRDefault="006F10E9" w:rsidP="00116686">
      <w:pPr>
        <w:jc w:val="center"/>
        <w:rPr>
          <w:rFonts w:ascii="Times New Roman" w:hAnsi="Times New Roman" w:cs="Times New Roman"/>
          <w:sz w:val="32"/>
          <w:szCs w:val="32"/>
          <w:lang w:val="en-US"/>
        </w:rPr>
      </w:pPr>
    </w:p>
    <w:p w14:paraId="0C827A2C" w14:textId="77777777" w:rsidR="00A66A43" w:rsidRDefault="00A66A43" w:rsidP="00A66A43">
      <w:pPr>
        <w:rPr>
          <w:rFonts w:ascii="Times New Roman" w:hAnsi="Times New Roman" w:cs="Times New Roman"/>
          <w:sz w:val="32"/>
          <w:szCs w:val="32"/>
          <w:lang w:val="en-US"/>
        </w:rPr>
      </w:pPr>
    </w:p>
    <w:p w14:paraId="21B6908E" w14:textId="7EC2A6B5" w:rsidR="00701E4C" w:rsidRDefault="00116686" w:rsidP="00A66A43">
      <w:pPr>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Do You Think The Website Already Represents All Indonesia’s Potential Tourism Sites?</w:t>
      </w:r>
    </w:p>
    <w:p w14:paraId="515F35E7" w14:textId="77777777" w:rsidR="00A7398D" w:rsidRDefault="00A7398D" w:rsidP="00105611">
      <w:pPr>
        <w:rPr>
          <w:rFonts w:ascii="Times New Roman" w:hAnsi="Times New Roman" w:cs="Times New Roman"/>
          <w:sz w:val="32"/>
          <w:szCs w:val="32"/>
          <w:lang w:val="en-US"/>
        </w:rPr>
      </w:pPr>
    </w:p>
    <w:p w14:paraId="6CAEFF26" w14:textId="586265C8" w:rsidR="00105611" w:rsidRDefault="00C61EE6" w:rsidP="0010561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7398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105611" w:rsidRPr="00105611">
        <w:rPr>
          <w:rFonts w:ascii="Times New Roman" w:hAnsi="Times New Roman" w:cs="Times New Roman"/>
          <w:sz w:val="24"/>
          <w:szCs w:val="24"/>
          <w:lang w:val="en-US"/>
        </w:rPr>
        <w:t>No, because the website is still concentrated on Java, Bali, Yogyakarta, and Jakarta, and other provinces famous for their tourism sector (There are not many destinations on this website, but when compared to destinations on the island of Java and destinations on the islands of Sumatra, Sulawesi, Kalimantan, Maluku, and Papua, there are still more destinations on the island of Java). Meanwhile, many other provinces also have the potential for tourism that needs to be developed and not represented on this website and thus should be increased because each country or city in Indonesia may be said to have a unique tourist potential and unique cultural signature that can be promoted.</w:t>
      </w:r>
    </w:p>
    <w:p w14:paraId="0AA4FF3D" w14:textId="531B921C" w:rsidR="00C61EE6" w:rsidRDefault="00C61EE6" w:rsidP="0010561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7398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8C4148">
        <w:rPr>
          <w:rFonts w:ascii="Times New Roman" w:hAnsi="Times New Roman" w:cs="Times New Roman"/>
          <w:sz w:val="24"/>
          <w:szCs w:val="24"/>
          <w:lang w:val="en-US"/>
        </w:rPr>
        <w:t xml:space="preserve">And also, </w:t>
      </w:r>
      <w:r w:rsidR="008C4148" w:rsidRPr="008C4148">
        <w:rPr>
          <w:rFonts w:ascii="Times New Roman" w:hAnsi="Times New Roman" w:cs="Times New Roman"/>
          <w:sz w:val="24"/>
          <w:szCs w:val="24"/>
          <w:lang w:val="en-US"/>
        </w:rPr>
        <w:t>the website only outlines the popular and most visited sites in Indonesia, although more popular means more developed, some people prefer the less visited areas of Indonesia which are less crowded than the popular ones. There are still lots of sites in Indonesia that are equally interesting and beautiful as the ones that are shown on the website. Showing the only popular sites in Indonesia won't give the chance to the other areas to be represented and be visited because it is not that promoted. And in turn, the areas are not well developed like the promoted areas and tourist that wishes to visit Indonesia can only know the "hidden" spot from the word of the locals, and that is very rare due to mostly tourist preferring to visit the areas that are visited often and is talked about more. If more areas are promoted by the website, it will open up more areas for visitation and more tourists can return and visit the places that they haven't visited, bringing in more profits for the tourism industry.</w:t>
      </w:r>
    </w:p>
    <w:p w14:paraId="1D4D9B6C" w14:textId="02B23A91" w:rsidR="009D1850" w:rsidRDefault="00A7398D" w:rsidP="009D1850">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D1850">
        <w:rPr>
          <w:rFonts w:ascii="Times New Roman" w:hAnsi="Times New Roman" w:cs="Times New Roman"/>
          <w:sz w:val="24"/>
          <w:szCs w:val="24"/>
          <w:lang w:val="en-US"/>
        </w:rPr>
        <w:t xml:space="preserve"> However, we know that </w:t>
      </w:r>
      <w:r w:rsidR="009D1850" w:rsidRPr="009D1850">
        <w:rPr>
          <w:rFonts w:ascii="Times New Roman" w:hAnsi="Times New Roman" w:cs="Times New Roman"/>
          <w:sz w:val="24"/>
          <w:szCs w:val="24"/>
          <w:lang w:val="en-US"/>
        </w:rPr>
        <w:t xml:space="preserve"> Indonesia has a very diverse culture and potential ranging from ethnic, cultural, religious, racial, culinary diversity. Not only that, the beauty of Indonesian tourism cannot be doubted. from east to west Indonesia offers a lot of tourism that has its own beauty.so in my opinion the website is still lacking in terms of introducing Indonesian culture and maybe it can still be updated so that all of Indonesia's potential can exist on t</w:t>
      </w:r>
      <w:r w:rsidR="009D1850">
        <w:rPr>
          <w:rFonts w:ascii="Times New Roman" w:hAnsi="Times New Roman" w:cs="Times New Roman"/>
          <w:sz w:val="24"/>
          <w:szCs w:val="24"/>
          <w:lang w:val="en-US"/>
        </w:rPr>
        <w:t xml:space="preserve">he </w:t>
      </w:r>
      <w:r w:rsidR="009D1850" w:rsidRPr="009D1850">
        <w:rPr>
          <w:rFonts w:ascii="Times New Roman" w:hAnsi="Times New Roman" w:cs="Times New Roman"/>
          <w:sz w:val="24"/>
          <w:szCs w:val="24"/>
          <w:lang w:val="en-US"/>
        </w:rPr>
        <w:t>international stage and can attract foreign tourists to visit this archipelago.</w:t>
      </w:r>
      <w:r w:rsidR="009C0715">
        <w:rPr>
          <w:rFonts w:ascii="Times New Roman" w:hAnsi="Times New Roman" w:cs="Times New Roman"/>
          <w:sz w:val="24"/>
          <w:szCs w:val="24"/>
          <w:lang w:val="en-US"/>
        </w:rPr>
        <w:t xml:space="preserve"> </w:t>
      </w:r>
      <w:r w:rsidR="009C0715" w:rsidRPr="009C0715">
        <w:rPr>
          <w:rFonts w:ascii="Times New Roman" w:hAnsi="Times New Roman" w:cs="Times New Roman"/>
          <w:sz w:val="24"/>
          <w:szCs w:val="24"/>
          <w:lang w:val="en-US"/>
        </w:rPr>
        <w:t>thus, the website is still a bit lacking and the website might also can add more info about the food culinary (Indonesia Cuisine) or maybe the info about the main food sources from Indonesia to make it more interesting and better known, so it's not just a tourist spot, the traditional food also exists.</w:t>
      </w:r>
    </w:p>
    <w:p w14:paraId="1CD46D3E" w14:textId="23269004" w:rsidR="009C0715" w:rsidRDefault="009C0715" w:rsidP="009D1850">
      <w:pPr>
        <w:rPr>
          <w:rFonts w:ascii="Times New Roman" w:hAnsi="Times New Roman" w:cs="Times New Roman"/>
          <w:sz w:val="24"/>
          <w:szCs w:val="24"/>
          <w:lang w:val="en-US"/>
        </w:rPr>
      </w:pPr>
      <w:r>
        <w:rPr>
          <w:rFonts w:ascii="Times New Roman" w:hAnsi="Times New Roman" w:cs="Times New Roman"/>
          <w:sz w:val="24"/>
          <w:szCs w:val="24"/>
          <w:lang w:val="en-US"/>
        </w:rPr>
        <w:t xml:space="preserve">From the website, we can say the positive are: </w:t>
      </w:r>
    </w:p>
    <w:p w14:paraId="196FB5F5" w14:textId="2B2126B5" w:rsidR="009C0715" w:rsidRDefault="009C0715" w:rsidP="009C0715">
      <w:pPr>
        <w:pStyle w:val="DaftarParagraf"/>
        <w:numPr>
          <w:ilvl w:val="0"/>
          <w:numId w:val="2"/>
        </w:numPr>
        <w:rPr>
          <w:rFonts w:ascii="Times New Roman" w:hAnsi="Times New Roman" w:cs="Times New Roman"/>
          <w:sz w:val="24"/>
          <w:szCs w:val="24"/>
          <w:lang w:val="en-US"/>
        </w:rPr>
      </w:pPr>
      <w:r w:rsidRPr="009C0715">
        <w:rPr>
          <w:rFonts w:ascii="Times New Roman" w:hAnsi="Times New Roman" w:cs="Times New Roman"/>
          <w:sz w:val="24"/>
          <w:szCs w:val="24"/>
          <w:lang w:val="en-US"/>
        </w:rPr>
        <w:t>The website has been providing information with tourism guides. The guide can also be used to lead tourists to visit specific objects, so the number of tourist visits can be increased</w:t>
      </w:r>
      <w:r>
        <w:rPr>
          <w:rFonts w:ascii="Times New Roman" w:hAnsi="Times New Roman" w:cs="Times New Roman"/>
          <w:sz w:val="24"/>
          <w:szCs w:val="24"/>
          <w:lang w:val="en-US"/>
        </w:rPr>
        <w:t xml:space="preserve">. </w:t>
      </w:r>
    </w:p>
    <w:p w14:paraId="78491B9A" w14:textId="77777777" w:rsidR="00A7398D" w:rsidRDefault="009C0715" w:rsidP="00A7398D">
      <w:pPr>
        <w:pStyle w:val="DaftarParagraf"/>
        <w:numPr>
          <w:ilvl w:val="0"/>
          <w:numId w:val="2"/>
        </w:numPr>
        <w:rPr>
          <w:rFonts w:ascii="Times New Roman" w:hAnsi="Times New Roman" w:cs="Times New Roman"/>
          <w:sz w:val="24"/>
          <w:szCs w:val="24"/>
          <w:lang w:val="en-US"/>
        </w:rPr>
      </w:pPr>
      <w:r w:rsidRPr="009C0715">
        <w:rPr>
          <w:rFonts w:ascii="Times New Roman" w:hAnsi="Times New Roman" w:cs="Times New Roman"/>
          <w:sz w:val="24"/>
          <w:szCs w:val="24"/>
          <w:lang w:val="en-US"/>
        </w:rPr>
        <w:t xml:space="preserve">About the website's appearance, it is quite interesting, not too much, simple but elegant to look at. </w:t>
      </w:r>
      <w:r>
        <w:rPr>
          <w:rFonts w:ascii="Times New Roman" w:hAnsi="Times New Roman" w:cs="Times New Roman"/>
          <w:sz w:val="24"/>
          <w:szCs w:val="24"/>
          <w:lang w:val="en-US"/>
        </w:rPr>
        <w:t xml:space="preserve">In my opinion, not really boring </w:t>
      </w:r>
      <w:r w:rsidRPr="009C0715">
        <w:rPr>
          <w:rFonts w:ascii="Times New Roman" w:hAnsi="Times New Roman" w:cs="Times New Roman"/>
          <w:sz w:val="24"/>
          <w:szCs w:val="24"/>
          <w:lang w:val="en-US"/>
        </w:rPr>
        <w:t>and what i like about the website provide the preview video about several destination in Indonesia which is very cool, so that, we don't have to searching in YouTube if maybe we're curious about the visual of the destination.</w:t>
      </w:r>
    </w:p>
    <w:p w14:paraId="3F8B26A1" w14:textId="56899C96" w:rsidR="009C0715" w:rsidRPr="00A7398D" w:rsidRDefault="009C0715" w:rsidP="00A7398D">
      <w:pPr>
        <w:pStyle w:val="DaftarParagraf"/>
        <w:numPr>
          <w:ilvl w:val="0"/>
          <w:numId w:val="2"/>
        </w:numPr>
        <w:rPr>
          <w:rFonts w:ascii="Times New Roman" w:hAnsi="Times New Roman" w:cs="Times New Roman"/>
          <w:sz w:val="24"/>
          <w:szCs w:val="24"/>
          <w:lang w:val="en-US"/>
        </w:rPr>
      </w:pPr>
      <w:r w:rsidRPr="00A7398D">
        <w:rPr>
          <w:rFonts w:ascii="Times New Roman" w:hAnsi="Times New Roman" w:cs="Times New Roman"/>
          <w:sz w:val="24"/>
          <w:szCs w:val="24"/>
          <w:lang w:val="en-US"/>
        </w:rPr>
        <w:lastRenderedPageBreak/>
        <w:t xml:space="preserve">Indonesia Travel website has been full responsive for mobile </w:t>
      </w:r>
    </w:p>
    <w:p w14:paraId="4B7E9DE1" w14:textId="018E527A" w:rsidR="009C0715" w:rsidRPr="009C0715" w:rsidRDefault="009C0715" w:rsidP="009C0715">
      <w:pPr>
        <w:pStyle w:val="DaftarParagraf"/>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For UX side, can be night mode and day mode </w:t>
      </w:r>
    </w:p>
    <w:p w14:paraId="6DBB8069" w14:textId="777FC9A0" w:rsidR="008C4148" w:rsidRDefault="009C0715" w:rsidP="00105611">
      <w:pPr>
        <w:rPr>
          <w:rFonts w:ascii="Times New Roman" w:hAnsi="Times New Roman" w:cs="Times New Roman"/>
          <w:sz w:val="24"/>
          <w:szCs w:val="24"/>
          <w:lang w:val="en-US"/>
        </w:rPr>
      </w:pPr>
      <w:r>
        <w:rPr>
          <w:rFonts w:ascii="Times New Roman" w:hAnsi="Times New Roman" w:cs="Times New Roman"/>
          <w:sz w:val="24"/>
          <w:szCs w:val="24"/>
          <w:lang w:val="en-US"/>
        </w:rPr>
        <w:t xml:space="preserve">Negatives: </w:t>
      </w:r>
    </w:p>
    <w:p w14:paraId="6643E152" w14:textId="77777777" w:rsidR="009C0715" w:rsidRPr="009C0715" w:rsidRDefault="009C0715" w:rsidP="009C0715">
      <w:pPr>
        <w:pStyle w:val="DaftarParagraf"/>
        <w:numPr>
          <w:ilvl w:val="0"/>
          <w:numId w:val="4"/>
        </w:numPr>
        <w:rPr>
          <w:rFonts w:ascii="Times New Roman" w:hAnsi="Times New Roman" w:cs="Times New Roman"/>
          <w:sz w:val="24"/>
          <w:szCs w:val="24"/>
          <w:lang w:val="en-US"/>
        </w:rPr>
      </w:pPr>
      <w:r w:rsidRPr="009C0715">
        <w:rPr>
          <w:rFonts w:ascii="Times New Roman" w:hAnsi="Times New Roman" w:cs="Times New Roman"/>
          <w:sz w:val="24"/>
          <w:szCs w:val="24"/>
          <w:lang w:val="en-US"/>
        </w:rPr>
        <w:t>This website does not contain applicable policies in any particular region because every place has different policies or laws. Although the site features local law, the local law does not contain policies or laws that apply to a particular region but only in Indonesia in general</w:t>
      </w:r>
    </w:p>
    <w:p w14:paraId="7C66FD4D" w14:textId="5FFE770A" w:rsidR="009C0715" w:rsidRPr="009C0715" w:rsidRDefault="009C0715" w:rsidP="009C0715">
      <w:pPr>
        <w:pStyle w:val="DaftarParagraf"/>
        <w:numPr>
          <w:ilvl w:val="0"/>
          <w:numId w:val="4"/>
        </w:numPr>
        <w:rPr>
          <w:rFonts w:ascii="Times New Roman" w:hAnsi="Times New Roman" w:cs="Times New Roman"/>
          <w:sz w:val="24"/>
          <w:szCs w:val="24"/>
          <w:lang w:val="en-US"/>
        </w:rPr>
      </w:pPr>
      <w:r w:rsidRPr="009C0715">
        <w:rPr>
          <w:rFonts w:ascii="Times New Roman" w:hAnsi="Times New Roman" w:cs="Times New Roman"/>
          <w:sz w:val="24"/>
          <w:szCs w:val="24"/>
          <w:lang w:val="en-US"/>
        </w:rPr>
        <w:t>This website does not contain tourist records that number visitors to a region monthly or annually</w:t>
      </w:r>
    </w:p>
    <w:p w14:paraId="4D1320B3" w14:textId="380AB855" w:rsidR="008C4148" w:rsidRPr="00105611" w:rsidRDefault="008C4148" w:rsidP="0010561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7398D" w:rsidRPr="00A7398D">
        <w:rPr>
          <w:rFonts w:ascii="Times New Roman" w:hAnsi="Times New Roman" w:cs="Times New Roman"/>
          <w:sz w:val="24"/>
          <w:szCs w:val="24"/>
          <w:lang w:val="en-US"/>
        </w:rPr>
        <w:t>Both of this information is needed by travelers coming to a region, to prepare the things that are needed. Furthermore, tourists can learn what they cannot do in a region and the regulations that apply to it</w:t>
      </w:r>
      <w:r w:rsidR="00A7398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14:paraId="3BB925C0" w14:textId="2337478B" w:rsidR="00116686" w:rsidRDefault="00116686" w:rsidP="00116686">
      <w:pPr>
        <w:rPr>
          <w:rFonts w:ascii="Times New Roman" w:hAnsi="Times New Roman" w:cs="Times New Roman"/>
          <w:sz w:val="32"/>
          <w:szCs w:val="32"/>
          <w:lang w:val="en-US"/>
        </w:rPr>
      </w:pPr>
    </w:p>
    <w:p w14:paraId="1AC075BE" w14:textId="343100D1" w:rsidR="005146CF" w:rsidRPr="005146CF" w:rsidRDefault="005146CF" w:rsidP="00116686">
      <w:pPr>
        <w:rPr>
          <w:rFonts w:ascii="Times New Roman" w:hAnsi="Times New Roman" w:cs="Times New Roman"/>
          <w:sz w:val="24"/>
          <w:szCs w:val="24"/>
          <w:lang w:val="en-US"/>
        </w:rPr>
      </w:pPr>
    </w:p>
    <w:p w14:paraId="317B5C92" w14:textId="77777777" w:rsidR="005146CF" w:rsidRDefault="005146CF" w:rsidP="00116686">
      <w:pPr>
        <w:rPr>
          <w:rFonts w:ascii="Times New Roman" w:hAnsi="Times New Roman" w:cs="Times New Roman"/>
          <w:sz w:val="32"/>
          <w:szCs w:val="32"/>
          <w:lang w:val="en-US"/>
        </w:rPr>
      </w:pPr>
    </w:p>
    <w:p w14:paraId="56A2417E" w14:textId="77777777" w:rsidR="00116686" w:rsidRDefault="00116686" w:rsidP="00116686">
      <w:pPr>
        <w:rPr>
          <w:rFonts w:ascii="Times New Roman" w:hAnsi="Times New Roman" w:cs="Times New Roman"/>
          <w:sz w:val="32"/>
          <w:szCs w:val="32"/>
          <w:lang w:val="en-US"/>
        </w:rPr>
      </w:pPr>
    </w:p>
    <w:p w14:paraId="32F51E75" w14:textId="77777777" w:rsidR="00116686" w:rsidRPr="00116686" w:rsidRDefault="00116686" w:rsidP="00116686">
      <w:pPr>
        <w:jc w:val="center"/>
        <w:rPr>
          <w:rFonts w:ascii="Times New Roman" w:hAnsi="Times New Roman" w:cs="Times New Roman"/>
          <w:sz w:val="32"/>
          <w:szCs w:val="32"/>
          <w:lang w:val="en-US"/>
        </w:rPr>
      </w:pPr>
    </w:p>
    <w:sectPr w:rsidR="00116686" w:rsidRPr="001166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tillium Web">
    <w:charset w:val="00"/>
    <w:family w:val="auto"/>
    <w:pitch w:val="variable"/>
    <w:sig w:usb0="00000007" w:usb1="00000001" w:usb2="00000000" w:usb3="00000000" w:csb0="00000093" w:csb1="00000000"/>
  </w:font>
  <w:font w:name="Mangal">
    <w:altName w:val="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F3389"/>
    <w:multiLevelType w:val="hybridMultilevel"/>
    <w:tmpl w:val="2674AA0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0F46BD2"/>
    <w:multiLevelType w:val="hybridMultilevel"/>
    <w:tmpl w:val="8CBA1DC8"/>
    <w:lvl w:ilvl="0" w:tplc="D77C618C">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60044EBB"/>
    <w:multiLevelType w:val="hybridMultilevel"/>
    <w:tmpl w:val="EA487A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B0903C2"/>
    <w:multiLevelType w:val="hybridMultilevel"/>
    <w:tmpl w:val="D57449FC"/>
    <w:lvl w:ilvl="0" w:tplc="E1787CDC">
      <w:start w:val="1"/>
      <w:numFmt w:val="bullet"/>
      <w:lvlText w:val="-"/>
      <w:lvlJc w:val="left"/>
      <w:pPr>
        <w:tabs>
          <w:tab w:val="num" w:pos="720"/>
        </w:tabs>
        <w:ind w:left="720" w:hanging="360"/>
      </w:pPr>
      <w:rPr>
        <w:rFonts w:ascii="Titillium Web" w:hAnsi="Titillium Web" w:hint="default"/>
      </w:rPr>
    </w:lvl>
    <w:lvl w:ilvl="1" w:tplc="8A929832" w:tentative="1">
      <w:start w:val="1"/>
      <w:numFmt w:val="bullet"/>
      <w:lvlText w:val="-"/>
      <w:lvlJc w:val="left"/>
      <w:pPr>
        <w:tabs>
          <w:tab w:val="num" w:pos="1440"/>
        </w:tabs>
        <w:ind w:left="1440" w:hanging="360"/>
      </w:pPr>
      <w:rPr>
        <w:rFonts w:ascii="Titillium Web" w:hAnsi="Titillium Web" w:hint="default"/>
      </w:rPr>
    </w:lvl>
    <w:lvl w:ilvl="2" w:tplc="3620E418" w:tentative="1">
      <w:start w:val="1"/>
      <w:numFmt w:val="bullet"/>
      <w:lvlText w:val="-"/>
      <w:lvlJc w:val="left"/>
      <w:pPr>
        <w:tabs>
          <w:tab w:val="num" w:pos="2160"/>
        </w:tabs>
        <w:ind w:left="2160" w:hanging="360"/>
      </w:pPr>
      <w:rPr>
        <w:rFonts w:ascii="Titillium Web" w:hAnsi="Titillium Web" w:hint="default"/>
      </w:rPr>
    </w:lvl>
    <w:lvl w:ilvl="3" w:tplc="2A3C8994" w:tentative="1">
      <w:start w:val="1"/>
      <w:numFmt w:val="bullet"/>
      <w:lvlText w:val="-"/>
      <w:lvlJc w:val="left"/>
      <w:pPr>
        <w:tabs>
          <w:tab w:val="num" w:pos="2880"/>
        </w:tabs>
        <w:ind w:left="2880" w:hanging="360"/>
      </w:pPr>
      <w:rPr>
        <w:rFonts w:ascii="Titillium Web" w:hAnsi="Titillium Web" w:hint="default"/>
      </w:rPr>
    </w:lvl>
    <w:lvl w:ilvl="4" w:tplc="9B72D44A" w:tentative="1">
      <w:start w:val="1"/>
      <w:numFmt w:val="bullet"/>
      <w:lvlText w:val="-"/>
      <w:lvlJc w:val="left"/>
      <w:pPr>
        <w:tabs>
          <w:tab w:val="num" w:pos="3600"/>
        </w:tabs>
        <w:ind w:left="3600" w:hanging="360"/>
      </w:pPr>
      <w:rPr>
        <w:rFonts w:ascii="Titillium Web" w:hAnsi="Titillium Web" w:hint="default"/>
      </w:rPr>
    </w:lvl>
    <w:lvl w:ilvl="5" w:tplc="9CFE5F20" w:tentative="1">
      <w:start w:val="1"/>
      <w:numFmt w:val="bullet"/>
      <w:lvlText w:val="-"/>
      <w:lvlJc w:val="left"/>
      <w:pPr>
        <w:tabs>
          <w:tab w:val="num" w:pos="4320"/>
        </w:tabs>
        <w:ind w:left="4320" w:hanging="360"/>
      </w:pPr>
      <w:rPr>
        <w:rFonts w:ascii="Titillium Web" w:hAnsi="Titillium Web" w:hint="default"/>
      </w:rPr>
    </w:lvl>
    <w:lvl w:ilvl="6" w:tplc="C4A0C988" w:tentative="1">
      <w:start w:val="1"/>
      <w:numFmt w:val="bullet"/>
      <w:lvlText w:val="-"/>
      <w:lvlJc w:val="left"/>
      <w:pPr>
        <w:tabs>
          <w:tab w:val="num" w:pos="5040"/>
        </w:tabs>
        <w:ind w:left="5040" w:hanging="360"/>
      </w:pPr>
      <w:rPr>
        <w:rFonts w:ascii="Titillium Web" w:hAnsi="Titillium Web" w:hint="default"/>
      </w:rPr>
    </w:lvl>
    <w:lvl w:ilvl="7" w:tplc="EC88CCD2" w:tentative="1">
      <w:start w:val="1"/>
      <w:numFmt w:val="bullet"/>
      <w:lvlText w:val="-"/>
      <w:lvlJc w:val="left"/>
      <w:pPr>
        <w:tabs>
          <w:tab w:val="num" w:pos="5760"/>
        </w:tabs>
        <w:ind w:left="5760" w:hanging="360"/>
      </w:pPr>
      <w:rPr>
        <w:rFonts w:ascii="Titillium Web" w:hAnsi="Titillium Web" w:hint="default"/>
      </w:rPr>
    </w:lvl>
    <w:lvl w:ilvl="8" w:tplc="0E9492B6" w:tentative="1">
      <w:start w:val="1"/>
      <w:numFmt w:val="bullet"/>
      <w:lvlText w:val="-"/>
      <w:lvlJc w:val="left"/>
      <w:pPr>
        <w:tabs>
          <w:tab w:val="num" w:pos="6480"/>
        </w:tabs>
        <w:ind w:left="6480" w:hanging="360"/>
      </w:pPr>
      <w:rPr>
        <w:rFonts w:ascii="Titillium Web" w:hAnsi="Titillium Web" w:hint="default"/>
      </w:rPr>
    </w:lvl>
  </w:abstractNum>
  <w:abstractNum w:abstractNumId="4" w15:restartNumberingAfterBreak="0">
    <w:nsid w:val="6B990BFD"/>
    <w:multiLevelType w:val="hybridMultilevel"/>
    <w:tmpl w:val="15D864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9F1671B"/>
    <w:multiLevelType w:val="hybridMultilevel"/>
    <w:tmpl w:val="9D2417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7FD9078D"/>
    <w:multiLevelType w:val="hybridMultilevel"/>
    <w:tmpl w:val="73504EAC"/>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686"/>
    <w:rsid w:val="000A586D"/>
    <w:rsid w:val="00105611"/>
    <w:rsid w:val="00116686"/>
    <w:rsid w:val="002D5C30"/>
    <w:rsid w:val="00396F8A"/>
    <w:rsid w:val="005146CF"/>
    <w:rsid w:val="006F10E9"/>
    <w:rsid w:val="00701E4C"/>
    <w:rsid w:val="007B25C8"/>
    <w:rsid w:val="008C4148"/>
    <w:rsid w:val="00930504"/>
    <w:rsid w:val="009C0715"/>
    <w:rsid w:val="009D1850"/>
    <w:rsid w:val="00A66A43"/>
    <w:rsid w:val="00A7398D"/>
    <w:rsid w:val="00C61EE6"/>
    <w:rsid w:val="00E70BC7"/>
    <w:rsid w:val="00EB6CB7"/>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CF921"/>
  <w15:chartTrackingRefBased/>
  <w15:docId w15:val="{415F4A9C-8ADD-4A5A-B255-AB9002DD0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id-ID"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9C0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908243">
      <w:bodyDiv w:val="1"/>
      <w:marLeft w:val="0"/>
      <w:marRight w:val="0"/>
      <w:marTop w:val="0"/>
      <w:marBottom w:val="0"/>
      <w:divBdr>
        <w:top w:val="none" w:sz="0" w:space="0" w:color="auto"/>
        <w:left w:val="none" w:sz="0" w:space="0" w:color="auto"/>
        <w:bottom w:val="none" w:sz="0" w:space="0" w:color="auto"/>
        <w:right w:val="none" w:sz="0" w:space="0" w:color="auto"/>
      </w:divBdr>
      <w:divsChild>
        <w:div w:id="1646154386">
          <w:marLeft w:val="720"/>
          <w:marRight w:val="0"/>
          <w:marTop w:val="0"/>
          <w:marBottom w:val="0"/>
          <w:divBdr>
            <w:top w:val="none" w:sz="0" w:space="0" w:color="auto"/>
            <w:left w:val="none" w:sz="0" w:space="0" w:color="auto"/>
            <w:bottom w:val="none" w:sz="0" w:space="0" w:color="auto"/>
            <w:right w:val="none" w:sz="0" w:space="0" w:color="auto"/>
          </w:divBdr>
        </w:div>
        <w:div w:id="1296137507">
          <w:marLeft w:val="720"/>
          <w:marRight w:val="0"/>
          <w:marTop w:val="0"/>
          <w:marBottom w:val="0"/>
          <w:divBdr>
            <w:top w:val="none" w:sz="0" w:space="0" w:color="auto"/>
            <w:left w:val="none" w:sz="0" w:space="0" w:color="auto"/>
            <w:bottom w:val="none" w:sz="0" w:space="0" w:color="auto"/>
            <w:right w:val="none" w:sz="0" w:space="0" w:color="auto"/>
          </w:divBdr>
        </w:div>
        <w:div w:id="1333029834">
          <w:marLeft w:val="720"/>
          <w:marRight w:val="0"/>
          <w:marTop w:val="0"/>
          <w:marBottom w:val="0"/>
          <w:divBdr>
            <w:top w:val="none" w:sz="0" w:space="0" w:color="auto"/>
            <w:left w:val="none" w:sz="0" w:space="0" w:color="auto"/>
            <w:bottom w:val="none" w:sz="0" w:space="0" w:color="auto"/>
            <w:right w:val="none" w:sz="0" w:space="0" w:color="auto"/>
          </w:divBdr>
        </w:div>
        <w:div w:id="1962035277">
          <w:marLeft w:val="720"/>
          <w:marRight w:val="0"/>
          <w:marTop w:val="0"/>
          <w:marBottom w:val="0"/>
          <w:divBdr>
            <w:top w:val="none" w:sz="0" w:space="0" w:color="auto"/>
            <w:left w:val="none" w:sz="0" w:space="0" w:color="auto"/>
            <w:bottom w:val="none" w:sz="0" w:space="0" w:color="auto"/>
            <w:right w:val="none" w:sz="0" w:space="0" w:color="auto"/>
          </w:divBdr>
        </w:div>
        <w:div w:id="736590088">
          <w:marLeft w:val="720"/>
          <w:marRight w:val="0"/>
          <w:marTop w:val="0"/>
          <w:marBottom w:val="0"/>
          <w:divBdr>
            <w:top w:val="none" w:sz="0" w:space="0" w:color="auto"/>
            <w:left w:val="none" w:sz="0" w:space="0" w:color="auto"/>
            <w:bottom w:val="none" w:sz="0" w:space="0" w:color="auto"/>
            <w:right w:val="none" w:sz="0" w:space="0" w:color="auto"/>
          </w:divBdr>
        </w:div>
        <w:div w:id="143932578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fif"/><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1</Pages>
  <Words>644</Words>
  <Characters>3677</Characters>
  <Application>Microsoft Office Word</Application>
  <DocSecurity>0</DocSecurity>
  <Lines>30</Lines>
  <Paragraphs>8</Paragraphs>
  <ScaleCrop>false</ScaleCrop>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Abdurahman Fauzi</dc:creator>
  <cp:keywords/>
  <dc:description/>
  <cp:lastModifiedBy>Abdurahman Fauzi</cp:lastModifiedBy>
  <cp:revision>14</cp:revision>
  <dcterms:created xsi:type="dcterms:W3CDTF">2021-10-15T14:55:00Z</dcterms:created>
  <dcterms:modified xsi:type="dcterms:W3CDTF">2021-10-20T14:02:00Z</dcterms:modified>
</cp:coreProperties>
</file>