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9EFB2" w14:textId="77777777" w:rsidR="00E12B14" w:rsidRPr="00F75B9A" w:rsidRDefault="00E12B14" w:rsidP="00E12B14">
      <w:pPr>
        <w:spacing w:line="480" w:lineRule="auto"/>
        <w:rPr>
          <w:rFonts w:ascii="Times New Roman" w:hAnsi="Times New Roman" w:cs="Times New Roman"/>
          <w:sz w:val="24"/>
          <w:szCs w:val="24"/>
        </w:rPr>
      </w:pPr>
      <w:r w:rsidRPr="00F75B9A">
        <w:rPr>
          <w:rFonts w:ascii="Times New Roman" w:hAnsi="Times New Roman" w:cs="Times New Roman"/>
          <w:sz w:val="24"/>
          <w:szCs w:val="24"/>
        </w:rPr>
        <w:t>Tonya Sanders</w:t>
      </w:r>
    </w:p>
    <w:p w14:paraId="4BFD5C93" w14:textId="5427423E" w:rsidR="00E12B14" w:rsidRPr="00F75B9A" w:rsidRDefault="00E12B14" w:rsidP="00E12B14">
      <w:pPr>
        <w:spacing w:line="480" w:lineRule="auto"/>
        <w:rPr>
          <w:rFonts w:ascii="Times New Roman" w:hAnsi="Times New Roman" w:cs="Times New Roman"/>
          <w:sz w:val="24"/>
          <w:szCs w:val="24"/>
        </w:rPr>
      </w:pPr>
      <w:r w:rsidRPr="00F75B9A">
        <w:rPr>
          <w:rFonts w:ascii="Times New Roman" w:hAnsi="Times New Roman" w:cs="Times New Roman"/>
          <w:sz w:val="24"/>
          <w:szCs w:val="24"/>
        </w:rPr>
        <w:t xml:space="preserve">CS </w:t>
      </w:r>
      <w:r>
        <w:rPr>
          <w:rFonts w:ascii="Times New Roman" w:hAnsi="Times New Roman" w:cs="Times New Roman"/>
          <w:sz w:val="24"/>
          <w:szCs w:val="24"/>
        </w:rPr>
        <w:t>405</w:t>
      </w:r>
    </w:p>
    <w:p w14:paraId="51D5563B" w14:textId="77777777" w:rsidR="00E12B14" w:rsidRPr="00F75B9A" w:rsidRDefault="00E12B14" w:rsidP="00E12B14">
      <w:pPr>
        <w:spacing w:line="480" w:lineRule="auto"/>
        <w:rPr>
          <w:rFonts w:ascii="Times New Roman" w:hAnsi="Times New Roman" w:cs="Times New Roman"/>
          <w:sz w:val="24"/>
          <w:szCs w:val="24"/>
        </w:rPr>
      </w:pPr>
      <w:r w:rsidRPr="00F75B9A">
        <w:rPr>
          <w:rFonts w:ascii="Times New Roman" w:hAnsi="Times New Roman" w:cs="Times New Roman"/>
          <w:sz w:val="24"/>
          <w:szCs w:val="24"/>
        </w:rPr>
        <w:t>Roland Morales, M.S.</w:t>
      </w:r>
    </w:p>
    <w:p w14:paraId="005A05AE" w14:textId="271DC4BE" w:rsidR="00E12B14" w:rsidRPr="00F75B9A" w:rsidRDefault="00E12B14" w:rsidP="00E12B14">
      <w:pPr>
        <w:spacing w:line="480" w:lineRule="auto"/>
        <w:rPr>
          <w:rFonts w:ascii="Times New Roman" w:hAnsi="Times New Roman" w:cs="Times New Roman"/>
          <w:sz w:val="24"/>
          <w:szCs w:val="24"/>
        </w:rPr>
      </w:pPr>
      <w:r w:rsidRPr="00F75B9A">
        <w:rPr>
          <w:rFonts w:ascii="Times New Roman" w:hAnsi="Times New Roman" w:cs="Times New Roman"/>
          <w:sz w:val="24"/>
          <w:szCs w:val="24"/>
        </w:rPr>
        <w:t>0</w:t>
      </w:r>
      <w:r>
        <w:rPr>
          <w:rFonts w:ascii="Times New Roman" w:hAnsi="Times New Roman" w:cs="Times New Roman"/>
          <w:sz w:val="24"/>
          <w:szCs w:val="24"/>
        </w:rPr>
        <w:t>9</w:t>
      </w:r>
      <w:r w:rsidRPr="00F75B9A">
        <w:rPr>
          <w:rFonts w:ascii="Times New Roman" w:hAnsi="Times New Roman" w:cs="Times New Roman"/>
          <w:sz w:val="24"/>
          <w:szCs w:val="24"/>
        </w:rPr>
        <w:t>/</w:t>
      </w:r>
      <w:r>
        <w:rPr>
          <w:rFonts w:ascii="Times New Roman" w:hAnsi="Times New Roman" w:cs="Times New Roman"/>
          <w:sz w:val="24"/>
          <w:szCs w:val="24"/>
        </w:rPr>
        <w:t>09</w:t>
      </w:r>
      <w:r w:rsidRPr="00F75B9A">
        <w:rPr>
          <w:rFonts w:ascii="Times New Roman" w:hAnsi="Times New Roman" w:cs="Times New Roman"/>
          <w:sz w:val="24"/>
          <w:szCs w:val="24"/>
        </w:rPr>
        <w:t>/2024</w:t>
      </w:r>
    </w:p>
    <w:p w14:paraId="2EA2F18C" w14:textId="77777777" w:rsidR="00E12B14" w:rsidRDefault="00E12B14"/>
    <w:p w14:paraId="42CF1CBC" w14:textId="45B7230D" w:rsidR="00E12B14" w:rsidRDefault="002F0832">
      <w:r w:rsidRPr="002F0832">
        <w:drawing>
          <wp:inline distT="0" distB="0" distL="0" distR="0" wp14:anchorId="0A6FFDC0" wp14:editId="58DF9FAE">
            <wp:extent cx="5943600" cy="2988945"/>
            <wp:effectExtent l="0" t="0" r="0" b="0"/>
            <wp:docPr id="16161871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87156" name="Picture 1" descr="A black screen with white text&#10;&#10;Description automatically generated"/>
                    <pic:cNvPicPr/>
                  </pic:nvPicPr>
                  <pic:blipFill>
                    <a:blip r:embed="rId4"/>
                    <a:stretch>
                      <a:fillRect/>
                    </a:stretch>
                  </pic:blipFill>
                  <pic:spPr>
                    <a:xfrm>
                      <a:off x="0" y="0"/>
                      <a:ext cx="5943600" cy="2988945"/>
                    </a:xfrm>
                    <a:prstGeom prst="rect">
                      <a:avLst/>
                    </a:prstGeom>
                  </pic:spPr>
                </pic:pic>
              </a:graphicData>
            </a:graphic>
          </wp:inline>
        </w:drawing>
      </w:r>
    </w:p>
    <w:p w14:paraId="403815D1" w14:textId="49364A59" w:rsidR="002F0832" w:rsidRDefault="002F0832">
      <w:r w:rsidRPr="002F0832">
        <w:drawing>
          <wp:inline distT="0" distB="0" distL="0" distR="0" wp14:anchorId="3DE104DA" wp14:editId="19CEA0D3">
            <wp:extent cx="5943600" cy="2995295"/>
            <wp:effectExtent l="0" t="0" r="0" b="0"/>
            <wp:docPr id="18788611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61138" name="Picture 1" descr="A black screen with white text&#10;&#10;Description automatically generated"/>
                    <pic:cNvPicPr/>
                  </pic:nvPicPr>
                  <pic:blipFill>
                    <a:blip r:embed="rId5"/>
                    <a:stretch>
                      <a:fillRect/>
                    </a:stretch>
                  </pic:blipFill>
                  <pic:spPr>
                    <a:xfrm>
                      <a:off x="0" y="0"/>
                      <a:ext cx="5943600" cy="2995295"/>
                    </a:xfrm>
                    <a:prstGeom prst="rect">
                      <a:avLst/>
                    </a:prstGeom>
                  </pic:spPr>
                </pic:pic>
              </a:graphicData>
            </a:graphic>
          </wp:inline>
        </w:drawing>
      </w:r>
    </w:p>
    <w:p w14:paraId="16759133" w14:textId="77777777" w:rsidR="00E12B14" w:rsidRDefault="00E12B14"/>
    <w:p w14:paraId="7D9FA702" w14:textId="77777777" w:rsidR="00E12B14" w:rsidRPr="00E12B14" w:rsidRDefault="00E12B14" w:rsidP="00E12B14">
      <w:pPr>
        <w:spacing w:line="480" w:lineRule="auto"/>
        <w:rPr>
          <w:sz w:val="24"/>
          <w:szCs w:val="24"/>
        </w:rPr>
      </w:pPr>
      <w:r w:rsidRPr="00E12B14">
        <w:rPr>
          <w:rFonts w:ascii="Times New Roman" w:hAnsi="Times New Roman" w:cs="Times New Roman"/>
          <w:sz w:val="24"/>
          <w:szCs w:val="24"/>
        </w:rPr>
        <w:t xml:space="preserve">The program included two main functions: </w:t>
      </w:r>
      <w:proofErr w:type="spellStart"/>
      <w:r w:rsidRPr="00E12B14">
        <w:rPr>
          <w:rFonts w:ascii="Courier New" w:hAnsi="Courier New" w:cs="Courier New"/>
          <w:sz w:val="24"/>
          <w:szCs w:val="24"/>
        </w:rPr>
        <w:t>test_overflow</w:t>
      </w:r>
      <w:proofErr w:type="spellEnd"/>
      <w:r w:rsidRPr="00E12B14">
        <w:rPr>
          <w:sz w:val="24"/>
          <w:szCs w:val="24"/>
        </w:rPr>
        <w:t xml:space="preserve"> </w:t>
      </w:r>
      <w:r w:rsidRPr="00E12B14">
        <w:rPr>
          <w:rFonts w:ascii="Times New Roman" w:hAnsi="Times New Roman" w:cs="Times New Roman"/>
          <w:sz w:val="24"/>
          <w:szCs w:val="24"/>
        </w:rPr>
        <w:t>and</w:t>
      </w:r>
      <w:r w:rsidRPr="00E12B14">
        <w:rPr>
          <w:sz w:val="24"/>
          <w:szCs w:val="24"/>
        </w:rPr>
        <w:t xml:space="preserve"> </w:t>
      </w:r>
      <w:proofErr w:type="spellStart"/>
      <w:r w:rsidRPr="00E12B14">
        <w:rPr>
          <w:rFonts w:ascii="Courier New" w:hAnsi="Courier New" w:cs="Courier New"/>
          <w:sz w:val="24"/>
          <w:szCs w:val="24"/>
        </w:rPr>
        <w:t>test_underflow</w:t>
      </w:r>
      <w:proofErr w:type="spellEnd"/>
      <w:r w:rsidRPr="00E12B14">
        <w:rPr>
          <w:sz w:val="24"/>
          <w:szCs w:val="24"/>
        </w:rPr>
        <w:t xml:space="preserve">. </w:t>
      </w:r>
      <w:r w:rsidRPr="00E12B14">
        <w:rPr>
          <w:rFonts w:ascii="Times New Roman" w:hAnsi="Times New Roman" w:cs="Times New Roman"/>
          <w:sz w:val="24"/>
          <w:szCs w:val="24"/>
        </w:rPr>
        <w:t xml:space="preserve">These functions were designed to check the behavior of data types like </w:t>
      </w:r>
      <w:r w:rsidRPr="00E12B14">
        <w:rPr>
          <w:rFonts w:ascii="Courier New" w:hAnsi="Courier New" w:cs="Courier New"/>
          <w:sz w:val="24"/>
          <w:szCs w:val="24"/>
        </w:rPr>
        <w:t>int</w:t>
      </w:r>
      <w:r w:rsidRPr="00E12B14">
        <w:rPr>
          <w:sz w:val="24"/>
          <w:szCs w:val="24"/>
        </w:rPr>
        <w:t xml:space="preserve">, </w:t>
      </w:r>
      <w:r w:rsidRPr="00E12B14">
        <w:rPr>
          <w:rFonts w:ascii="Courier New" w:hAnsi="Courier New" w:cs="Courier New"/>
          <w:sz w:val="24"/>
          <w:szCs w:val="24"/>
        </w:rPr>
        <w:t>char</w:t>
      </w:r>
      <w:r w:rsidRPr="00E12B14">
        <w:rPr>
          <w:sz w:val="24"/>
          <w:szCs w:val="24"/>
        </w:rPr>
        <w:t xml:space="preserve">, </w:t>
      </w:r>
      <w:r w:rsidRPr="00E12B14">
        <w:rPr>
          <w:rFonts w:ascii="Courier New" w:hAnsi="Courier New" w:cs="Courier New"/>
          <w:sz w:val="24"/>
          <w:szCs w:val="24"/>
        </w:rPr>
        <w:t>short</w:t>
      </w:r>
      <w:r w:rsidRPr="00E12B14">
        <w:rPr>
          <w:sz w:val="24"/>
          <w:szCs w:val="24"/>
        </w:rPr>
        <w:t xml:space="preserve">, </w:t>
      </w:r>
      <w:r w:rsidRPr="00E12B14">
        <w:rPr>
          <w:rFonts w:ascii="Courier New" w:hAnsi="Courier New" w:cs="Courier New"/>
          <w:sz w:val="24"/>
          <w:szCs w:val="24"/>
        </w:rPr>
        <w:t>long</w:t>
      </w:r>
      <w:r w:rsidRPr="00E12B14">
        <w:rPr>
          <w:rFonts w:ascii="Times New Roman" w:hAnsi="Times New Roman" w:cs="Times New Roman"/>
          <w:sz w:val="24"/>
          <w:szCs w:val="24"/>
        </w:rPr>
        <w:t>, and their unsigned equivalents, along with real number types such as</w:t>
      </w:r>
      <w:r w:rsidRPr="00E12B14">
        <w:rPr>
          <w:sz w:val="24"/>
          <w:szCs w:val="24"/>
        </w:rPr>
        <w:t xml:space="preserve"> </w:t>
      </w:r>
      <w:r w:rsidRPr="00E12B14">
        <w:rPr>
          <w:rFonts w:ascii="Courier New" w:hAnsi="Courier New" w:cs="Courier New"/>
          <w:sz w:val="24"/>
          <w:szCs w:val="24"/>
        </w:rPr>
        <w:t>float</w:t>
      </w:r>
      <w:r w:rsidRPr="00E12B14">
        <w:rPr>
          <w:sz w:val="24"/>
          <w:szCs w:val="24"/>
        </w:rPr>
        <w:t xml:space="preserve">, </w:t>
      </w:r>
      <w:r w:rsidRPr="00E12B14">
        <w:rPr>
          <w:rFonts w:ascii="Courier New" w:hAnsi="Courier New" w:cs="Courier New"/>
          <w:sz w:val="24"/>
          <w:szCs w:val="24"/>
        </w:rPr>
        <w:t>double</w:t>
      </w:r>
      <w:r w:rsidRPr="00E12B14">
        <w:rPr>
          <w:sz w:val="24"/>
          <w:szCs w:val="24"/>
        </w:rPr>
        <w:t xml:space="preserve">, </w:t>
      </w:r>
      <w:r w:rsidRPr="00E12B14">
        <w:rPr>
          <w:rFonts w:ascii="Times New Roman" w:hAnsi="Times New Roman" w:cs="Times New Roman"/>
          <w:sz w:val="24"/>
          <w:szCs w:val="24"/>
        </w:rPr>
        <w:t>and</w:t>
      </w:r>
      <w:r w:rsidRPr="00E12B14">
        <w:rPr>
          <w:sz w:val="24"/>
          <w:szCs w:val="24"/>
        </w:rPr>
        <w:t xml:space="preserve"> </w:t>
      </w:r>
      <w:r w:rsidRPr="00E12B14">
        <w:rPr>
          <w:rFonts w:ascii="Courier New" w:hAnsi="Courier New" w:cs="Courier New"/>
          <w:sz w:val="24"/>
          <w:szCs w:val="24"/>
        </w:rPr>
        <w:t>long double</w:t>
      </w:r>
      <w:r w:rsidRPr="00E12B14">
        <w:rPr>
          <w:sz w:val="24"/>
          <w:szCs w:val="24"/>
        </w:rPr>
        <w:t xml:space="preserve">. </w:t>
      </w:r>
      <w:r w:rsidRPr="00E12B14">
        <w:rPr>
          <w:rFonts w:ascii="Times New Roman" w:hAnsi="Times New Roman" w:cs="Times New Roman"/>
          <w:sz w:val="24"/>
          <w:szCs w:val="24"/>
        </w:rPr>
        <w:t>In the</w:t>
      </w:r>
      <w:r w:rsidRPr="00E12B14">
        <w:rPr>
          <w:sz w:val="24"/>
          <w:szCs w:val="24"/>
        </w:rPr>
        <w:t xml:space="preserve"> </w:t>
      </w:r>
      <w:proofErr w:type="spellStart"/>
      <w:r w:rsidRPr="00E12B14">
        <w:rPr>
          <w:rFonts w:ascii="Courier New" w:hAnsi="Courier New" w:cs="Courier New"/>
          <w:sz w:val="24"/>
          <w:szCs w:val="24"/>
        </w:rPr>
        <w:t>test_overflow</w:t>
      </w:r>
      <w:proofErr w:type="spellEnd"/>
      <w:r w:rsidRPr="00E12B14">
        <w:rPr>
          <w:sz w:val="24"/>
          <w:szCs w:val="24"/>
        </w:rPr>
        <w:t xml:space="preserve"> </w:t>
      </w:r>
      <w:r w:rsidRPr="00E12B14">
        <w:rPr>
          <w:rFonts w:ascii="Times New Roman" w:hAnsi="Times New Roman" w:cs="Times New Roman"/>
          <w:sz w:val="24"/>
          <w:szCs w:val="24"/>
        </w:rPr>
        <w:t>function, the program first added values incrementally to test if an overflow would occur. It also caught any overflow errors thrown by the</w:t>
      </w:r>
      <w:r w:rsidRPr="00E12B14">
        <w:rPr>
          <w:sz w:val="24"/>
          <w:szCs w:val="24"/>
        </w:rPr>
        <w:t xml:space="preserve"> </w:t>
      </w:r>
      <w:proofErr w:type="spellStart"/>
      <w:r w:rsidRPr="00E12B14">
        <w:rPr>
          <w:rFonts w:ascii="Courier New" w:hAnsi="Courier New" w:cs="Courier New"/>
          <w:sz w:val="24"/>
          <w:szCs w:val="24"/>
        </w:rPr>
        <w:t>add_numbers</w:t>
      </w:r>
      <w:proofErr w:type="spellEnd"/>
      <w:r w:rsidRPr="00E12B14">
        <w:rPr>
          <w:sz w:val="24"/>
          <w:szCs w:val="24"/>
        </w:rPr>
        <w:t xml:space="preserve"> </w:t>
      </w:r>
      <w:r w:rsidRPr="00E12B14">
        <w:rPr>
          <w:rFonts w:ascii="Times New Roman" w:hAnsi="Times New Roman" w:cs="Times New Roman"/>
          <w:sz w:val="24"/>
          <w:szCs w:val="24"/>
        </w:rPr>
        <w:t>function using a try-catch block, which displayed the appropriate error messages when an overflow was detected. Similarly, the</w:t>
      </w:r>
      <w:r w:rsidRPr="00E12B14">
        <w:rPr>
          <w:sz w:val="24"/>
          <w:szCs w:val="24"/>
        </w:rPr>
        <w:t xml:space="preserve"> </w:t>
      </w:r>
      <w:proofErr w:type="spellStart"/>
      <w:r w:rsidRPr="00E12B14">
        <w:rPr>
          <w:rFonts w:ascii="Courier New" w:hAnsi="Courier New" w:cs="Courier New"/>
          <w:sz w:val="24"/>
          <w:szCs w:val="24"/>
        </w:rPr>
        <w:t>test_underflow</w:t>
      </w:r>
      <w:proofErr w:type="spellEnd"/>
      <w:r w:rsidRPr="00E12B14">
        <w:rPr>
          <w:sz w:val="24"/>
          <w:szCs w:val="24"/>
        </w:rPr>
        <w:t xml:space="preserve"> </w:t>
      </w:r>
      <w:r w:rsidRPr="00E12B14">
        <w:rPr>
          <w:rFonts w:ascii="Times New Roman" w:hAnsi="Times New Roman" w:cs="Times New Roman"/>
          <w:sz w:val="24"/>
          <w:szCs w:val="24"/>
        </w:rPr>
        <w:t>function subtracted values incrementally to test for underflow, handling underflow errors in a similar manner.</w:t>
      </w:r>
    </w:p>
    <w:p w14:paraId="70D702DE" w14:textId="77777777" w:rsidR="00E12B14" w:rsidRPr="00E12B14" w:rsidRDefault="00E12B14" w:rsidP="00E12B14">
      <w:pPr>
        <w:spacing w:line="480" w:lineRule="auto"/>
        <w:rPr>
          <w:sz w:val="24"/>
          <w:szCs w:val="24"/>
        </w:rPr>
      </w:pPr>
    </w:p>
    <w:p w14:paraId="5CB01051" w14:textId="0395E455" w:rsidR="00E12B14" w:rsidRPr="00E12B14" w:rsidRDefault="00E12B14" w:rsidP="00E12B14">
      <w:pPr>
        <w:spacing w:line="480" w:lineRule="auto"/>
        <w:rPr>
          <w:rFonts w:ascii="Times New Roman" w:hAnsi="Times New Roman" w:cs="Times New Roman"/>
          <w:sz w:val="24"/>
          <w:szCs w:val="24"/>
        </w:rPr>
      </w:pPr>
      <w:r w:rsidRPr="00E12B14">
        <w:rPr>
          <w:rFonts w:ascii="Times New Roman" w:hAnsi="Times New Roman" w:cs="Times New Roman"/>
          <w:sz w:val="24"/>
          <w:szCs w:val="24"/>
        </w:rPr>
        <w:t>The program used templates to ensure the same logic could be applied to multiple data types without duplicating code. By defining</w:t>
      </w:r>
      <w:r w:rsidRPr="00E12B14">
        <w:rPr>
          <w:sz w:val="24"/>
          <w:szCs w:val="24"/>
        </w:rPr>
        <w:t xml:space="preserve"> </w:t>
      </w:r>
      <w:proofErr w:type="spellStart"/>
      <w:r w:rsidRPr="00E12B14">
        <w:rPr>
          <w:rFonts w:ascii="Courier New" w:hAnsi="Courier New" w:cs="Courier New"/>
          <w:sz w:val="24"/>
          <w:szCs w:val="24"/>
        </w:rPr>
        <w:t>add_numbers</w:t>
      </w:r>
      <w:proofErr w:type="spellEnd"/>
      <w:r w:rsidRPr="00E12B14">
        <w:rPr>
          <w:sz w:val="24"/>
          <w:szCs w:val="24"/>
        </w:rPr>
        <w:t xml:space="preserve"> </w:t>
      </w:r>
      <w:r w:rsidRPr="00E12B14">
        <w:rPr>
          <w:rFonts w:ascii="Times New Roman" w:hAnsi="Times New Roman" w:cs="Times New Roman"/>
          <w:sz w:val="24"/>
          <w:szCs w:val="24"/>
        </w:rPr>
        <w:t>and</w:t>
      </w:r>
      <w:r w:rsidRPr="00E12B14">
        <w:rPr>
          <w:sz w:val="24"/>
          <w:szCs w:val="24"/>
        </w:rPr>
        <w:t xml:space="preserve"> </w:t>
      </w:r>
      <w:proofErr w:type="spellStart"/>
      <w:r w:rsidRPr="00E12B14">
        <w:rPr>
          <w:rFonts w:ascii="Courier New" w:hAnsi="Courier New" w:cs="Courier New"/>
          <w:sz w:val="24"/>
          <w:szCs w:val="24"/>
        </w:rPr>
        <w:t>subtract_numbers</w:t>
      </w:r>
      <w:proofErr w:type="spellEnd"/>
      <w:r w:rsidRPr="00E12B14">
        <w:rPr>
          <w:sz w:val="24"/>
          <w:szCs w:val="24"/>
        </w:rPr>
        <w:t xml:space="preserve"> </w:t>
      </w:r>
      <w:r w:rsidRPr="00E12B14">
        <w:rPr>
          <w:rFonts w:ascii="Times New Roman" w:hAnsi="Times New Roman" w:cs="Times New Roman"/>
          <w:sz w:val="24"/>
          <w:szCs w:val="24"/>
        </w:rPr>
        <w:t>as template functions, the code could handle various types without modification, maintaining flexibility. The output to the console for each data type indicated whether overflow or underflow occurred, and the program also printed successful operations where no overflow or underflow was detected. The assignment gave hands-on practice with detecting and preventing overflow and underflow conditions across different data types, demonstrating how data behaves when its limits are exceeded in both signed and unsigned forms.</w:t>
      </w:r>
    </w:p>
    <w:sectPr w:rsidR="00E12B14" w:rsidRPr="00E1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0832"/>
    <w:rsid w:val="000E03DD"/>
    <w:rsid w:val="002F0832"/>
    <w:rsid w:val="00AD59EA"/>
    <w:rsid w:val="00E12B14"/>
    <w:rsid w:val="00FC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DA18"/>
  <w15:chartTrackingRefBased/>
  <w15:docId w15:val="{05BA8A2D-5B66-4924-B2D5-D672E0DE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832"/>
    <w:rPr>
      <w:rFonts w:eastAsiaTheme="majorEastAsia" w:cstheme="majorBidi"/>
      <w:color w:val="272727" w:themeColor="text1" w:themeTint="D8"/>
    </w:rPr>
  </w:style>
  <w:style w:type="paragraph" w:styleId="Title">
    <w:name w:val="Title"/>
    <w:basedOn w:val="Normal"/>
    <w:next w:val="Normal"/>
    <w:link w:val="TitleChar"/>
    <w:uiPriority w:val="10"/>
    <w:qFormat/>
    <w:rsid w:val="002F0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832"/>
    <w:pPr>
      <w:spacing w:before="160"/>
      <w:jc w:val="center"/>
    </w:pPr>
    <w:rPr>
      <w:i/>
      <w:iCs/>
      <w:color w:val="404040" w:themeColor="text1" w:themeTint="BF"/>
    </w:rPr>
  </w:style>
  <w:style w:type="character" w:customStyle="1" w:styleId="QuoteChar">
    <w:name w:val="Quote Char"/>
    <w:basedOn w:val="DefaultParagraphFont"/>
    <w:link w:val="Quote"/>
    <w:uiPriority w:val="29"/>
    <w:rsid w:val="002F0832"/>
    <w:rPr>
      <w:i/>
      <w:iCs/>
      <w:color w:val="404040" w:themeColor="text1" w:themeTint="BF"/>
    </w:rPr>
  </w:style>
  <w:style w:type="paragraph" w:styleId="ListParagraph">
    <w:name w:val="List Paragraph"/>
    <w:basedOn w:val="Normal"/>
    <w:uiPriority w:val="34"/>
    <w:qFormat/>
    <w:rsid w:val="002F0832"/>
    <w:pPr>
      <w:ind w:left="720"/>
      <w:contextualSpacing/>
    </w:pPr>
  </w:style>
  <w:style w:type="character" w:styleId="IntenseEmphasis">
    <w:name w:val="Intense Emphasis"/>
    <w:basedOn w:val="DefaultParagraphFont"/>
    <w:uiPriority w:val="21"/>
    <w:qFormat/>
    <w:rsid w:val="002F0832"/>
    <w:rPr>
      <w:i/>
      <w:iCs/>
      <w:color w:val="0F4761" w:themeColor="accent1" w:themeShade="BF"/>
    </w:rPr>
  </w:style>
  <w:style w:type="paragraph" w:styleId="IntenseQuote">
    <w:name w:val="Intense Quote"/>
    <w:basedOn w:val="Normal"/>
    <w:next w:val="Normal"/>
    <w:link w:val="IntenseQuoteChar"/>
    <w:uiPriority w:val="30"/>
    <w:qFormat/>
    <w:rsid w:val="002F0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832"/>
    <w:rPr>
      <w:i/>
      <w:iCs/>
      <w:color w:val="0F4761" w:themeColor="accent1" w:themeShade="BF"/>
    </w:rPr>
  </w:style>
  <w:style w:type="character" w:styleId="IntenseReference">
    <w:name w:val="Intense Reference"/>
    <w:basedOn w:val="DefaultParagraphFont"/>
    <w:uiPriority w:val="32"/>
    <w:qFormat/>
    <w:rsid w:val="002F0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Sanders</dc:creator>
  <cp:keywords/>
  <dc:description/>
  <cp:lastModifiedBy>Chase Sanders</cp:lastModifiedBy>
  <cp:revision>1</cp:revision>
  <dcterms:created xsi:type="dcterms:W3CDTF">2024-09-10T21:15:00Z</dcterms:created>
  <dcterms:modified xsi:type="dcterms:W3CDTF">2024-09-10T22:15:00Z</dcterms:modified>
</cp:coreProperties>
</file>