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D4064" w14:textId="77777777" w:rsidR="0006483C" w:rsidRDefault="0006483C" w:rsidP="000D42A2">
      <w:pPr>
        <w:jc w:val="center"/>
      </w:pPr>
    </w:p>
    <w:p w14:paraId="4FF2D25A" w14:textId="77777777" w:rsidR="00E81063" w:rsidRDefault="00E81063" w:rsidP="000D42A2">
      <w:pPr>
        <w:jc w:val="center"/>
      </w:pPr>
    </w:p>
    <w:p w14:paraId="17EA99A1" w14:textId="77777777" w:rsidR="00E81063" w:rsidRDefault="00E81063" w:rsidP="000D42A2">
      <w:pPr>
        <w:jc w:val="center"/>
      </w:pPr>
    </w:p>
    <w:p w14:paraId="13477829" w14:textId="77777777" w:rsidR="00E81063" w:rsidRDefault="00E81063" w:rsidP="000D42A2">
      <w:pPr>
        <w:jc w:val="center"/>
      </w:pPr>
    </w:p>
    <w:p w14:paraId="2C037AD3" w14:textId="77777777" w:rsidR="00E81063" w:rsidRDefault="00E81063" w:rsidP="000D42A2">
      <w:pPr>
        <w:jc w:val="center"/>
      </w:pPr>
    </w:p>
    <w:p w14:paraId="3543CABA" w14:textId="77777777" w:rsidR="00E81063" w:rsidRDefault="00E81063" w:rsidP="000D42A2">
      <w:pPr>
        <w:jc w:val="center"/>
      </w:pPr>
    </w:p>
    <w:p w14:paraId="1A238C86" w14:textId="77777777" w:rsidR="00E81063" w:rsidRDefault="00E81063" w:rsidP="000D42A2">
      <w:pPr>
        <w:jc w:val="center"/>
      </w:pPr>
    </w:p>
    <w:p w14:paraId="0E8B4634" w14:textId="77777777" w:rsidR="00E81063" w:rsidRDefault="00E81063" w:rsidP="000D42A2">
      <w:pPr>
        <w:jc w:val="center"/>
      </w:pPr>
    </w:p>
    <w:p w14:paraId="74AA5F6C" w14:textId="77777777" w:rsidR="00E81063" w:rsidRDefault="00E81063" w:rsidP="000D42A2">
      <w:pPr>
        <w:jc w:val="center"/>
      </w:pPr>
    </w:p>
    <w:p w14:paraId="08C7F069" w14:textId="77777777" w:rsidR="00E81063" w:rsidRDefault="00E81063" w:rsidP="000D42A2">
      <w:pPr>
        <w:jc w:val="center"/>
      </w:pPr>
    </w:p>
    <w:p w14:paraId="3C5B1CBD" w14:textId="77777777" w:rsidR="00E81063" w:rsidRDefault="00E81063" w:rsidP="000D42A2">
      <w:pPr>
        <w:jc w:val="center"/>
      </w:pPr>
    </w:p>
    <w:p w14:paraId="1FFD41BF" w14:textId="470A4F37" w:rsidR="00E81063" w:rsidRDefault="002E43E1" w:rsidP="000D42A2">
      <w:pPr>
        <w:jc w:val="center"/>
      </w:pPr>
      <w:r>
        <w:fldChar w:fldCharType="begin"/>
      </w:r>
      <w:r>
        <w:instrText xml:space="preserve"> INCLUDEPICTURE "https://admin.tsanet.org/img/TSANet-Connect-Logo_registered_trademark.203fd606.png"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8DBBE8" wp14:editId="4A752D21">
            <wp:extent cx="3480775" cy="415387"/>
            <wp:effectExtent l="0" t="0" r="0" b="0"/>
            <wp:docPr id="1250664534" name="Picture 1" descr="TSANet Connec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ANet Connec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57" cy="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D5C719" w14:textId="77777777" w:rsidR="00E81063" w:rsidRDefault="00E81063" w:rsidP="000D42A2">
      <w:pPr>
        <w:jc w:val="center"/>
      </w:pPr>
    </w:p>
    <w:p w14:paraId="083E8C6F" w14:textId="77777777" w:rsidR="00E81063" w:rsidRDefault="00E81063" w:rsidP="000D42A2">
      <w:pPr>
        <w:jc w:val="center"/>
      </w:pPr>
    </w:p>
    <w:p w14:paraId="3108013E" w14:textId="77777777" w:rsidR="00E81063" w:rsidRDefault="00E81063" w:rsidP="00E81063">
      <w:pPr>
        <w:pStyle w:val="Title"/>
        <w:jc w:val="center"/>
        <w:rPr>
          <w:rFonts w:asciiTheme="minorHAnsi" w:hAnsiTheme="minorHAnsi" w:cstheme="minorHAnsi"/>
          <w:color w:val="005B82"/>
        </w:rPr>
      </w:pPr>
      <w:r w:rsidRPr="00E81063">
        <w:rPr>
          <w:rFonts w:asciiTheme="minorHAnsi" w:hAnsiTheme="minorHAnsi" w:cstheme="minorHAnsi"/>
          <w:color w:val="005B82"/>
        </w:rPr>
        <w:t xml:space="preserve">Microsoft Power App </w:t>
      </w:r>
    </w:p>
    <w:p w14:paraId="6770F398" w14:textId="746DBD67" w:rsidR="00E81063" w:rsidRPr="00E81063" w:rsidRDefault="00E81063" w:rsidP="00E81063">
      <w:pPr>
        <w:pStyle w:val="Title"/>
        <w:jc w:val="center"/>
        <w:rPr>
          <w:rFonts w:asciiTheme="minorHAnsi" w:hAnsiTheme="minorHAnsi" w:cstheme="minorHAnsi"/>
          <w:color w:val="005B82"/>
        </w:rPr>
      </w:pPr>
      <w:r w:rsidRPr="00E81063">
        <w:rPr>
          <w:rFonts w:asciiTheme="minorHAnsi" w:hAnsiTheme="minorHAnsi" w:cstheme="minorHAnsi"/>
          <w:color w:val="005B82"/>
        </w:rPr>
        <w:t>User Guide</w:t>
      </w:r>
    </w:p>
    <w:p w14:paraId="359C242E" w14:textId="77777777" w:rsidR="0006483C" w:rsidRDefault="0006483C" w:rsidP="000D42A2">
      <w:pPr>
        <w:jc w:val="center"/>
      </w:pPr>
    </w:p>
    <w:p w14:paraId="4224C91C" w14:textId="77777777" w:rsidR="00E73A46" w:rsidRDefault="00E73A46"/>
    <w:p w14:paraId="18440D31" w14:textId="77777777" w:rsidR="000D42A2" w:rsidRDefault="000D42A2"/>
    <w:p w14:paraId="20A47FC6" w14:textId="77777777" w:rsidR="00E81063" w:rsidRDefault="00E81063"/>
    <w:p w14:paraId="1B73B431" w14:textId="77777777" w:rsidR="00E81063" w:rsidRDefault="00E81063"/>
    <w:p w14:paraId="32FCAE9A" w14:textId="77777777" w:rsidR="00E81063" w:rsidRDefault="00E81063"/>
    <w:p w14:paraId="3066888B" w14:textId="77777777" w:rsidR="00E81063" w:rsidRDefault="00E81063"/>
    <w:p w14:paraId="1CE56307" w14:textId="77777777" w:rsidR="00E81063" w:rsidRDefault="00E81063"/>
    <w:p w14:paraId="630A73B7" w14:textId="333D4001" w:rsidR="00E81063" w:rsidRDefault="00E81063" w:rsidP="00E81063">
      <w:r>
        <w:t xml:space="preserve">This document provides the default </w:t>
      </w:r>
      <w:proofErr w:type="spellStart"/>
      <w:r>
        <w:t>TSANet</w:t>
      </w:r>
      <w:proofErr w:type="spellEnd"/>
      <w:r>
        <w:t xml:space="preserve"> Connect </w:t>
      </w:r>
      <w:r w:rsidR="005C7876">
        <w:t>Power App</w:t>
      </w:r>
      <w:r>
        <w:t xml:space="preserve"> user experience.   </w:t>
      </w:r>
    </w:p>
    <w:p w14:paraId="23062BD1" w14:textId="77777777" w:rsidR="00E81063" w:rsidRDefault="00E81063" w:rsidP="00E81063"/>
    <w:p w14:paraId="3ECBBFD3" w14:textId="77777777" w:rsidR="00E81063" w:rsidRDefault="00E81063" w:rsidP="00E81063">
      <w:r>
        <w:t>The following user types are used in this manual.</w:t>
      </w:r>
    </w:p>
    <w:p w14:paraId="298AE5C2" w14:textId="77777777" w:rsidR="00E81063" w:rsidRDefault="00E81063" w:rsidP="00E81063"/>
    <w:p w14:paraId="509D10BA" w14:textId="77777777" w:rsidR="00E81063" w:rsidRDefault="00E81063" w:rsidP="00E81063">
      <w:r w:rsidRPr="00783942">
        <w:rPr>
          <w:b/>
          <w:bCs/>
        </w:rPr>
        <w:t>Technical Support Engineer:</w:t>
      </w:r>
      <w:r>
        <w:t xml:space="preserve">   Staff who are responsible for the resolution of customer cases.   This group of users will initiate outbound collaboration requests with other Members and collaborate with Members who make inbound requests.</w:t>
      </w:r>
    </w:p>
    <w:p w14:paraId="349793D3" w14:textId="77777777" w:rsidR="00E81063" w:rsidRDefault="00E81063" w:rsidP="00E81063"/>
    <w:p w14:paraId="360EE0D7" w14:textId="77777777" w:rsidR="00E81063" w:rsidRDefault="00E81063" w:rsidP="00E81063">
      <w:r w:rsidRPr="00783942">
        <w:rPr>
          <w:b/>
          <w:bCs/>
        </w:rPr>
        <w:t>Customer Service / Management Team:</w:t>
      </w:r>
      <w:r>
        <w:rPr>
          <w:b/>
          <w:bCs/>
        </w:rPr>
        <w:t xml:space="preserve">  </w:t>
      </w:r>
      <w:r w:rsidRPr="00783942">
        <w:t xml:space="preserve">This group handles the inbound request process.   This documentation shows the manual </w:t>
      </w:r>
      <w:r>
        <w:t>method</w:t>
      </w:r>
      <w:r w:rsidRPr="00783942">
        <w:t xml:space="preserve"> for responding to an inbound request</w:t>
      </w:r>
      <w:r>
        <w:t>,</w:t>
      </w:r>
      <w:r w:rsidRPr="00783942">
        <w:t xml:space="preserve"> but Members can also implement automation in this area.</w:t>
      </w:r>
    </w:p>
    <w:p w14:paraId="179330E2" w14:textId="77777777" w:rsidR="00AA129A" w:rsidRDefault="00AA129A" w:rsidP="00E81063"/>
    <w:p w14:paraId="638B65CE" w14:textId="714B45CE" w:rsidR="00AA129A" w:rsidRDefault="005C7876" w:rsidP="00E81063">
      <w:r w:rsidRPr="005C7876">
        <w:rPr>
          <w:color w:val="C00000"/>
        </w:rPr>
        <w:t>Note</w:t>
      </w:r>
      <w:r>
        <w:t>:  When the Power App is integrated into Microsoft Dynamics, the user experience could change, and this guide is then used as a baseline for custom documentation.</w:t>
      </w:r>
    </w:p>
    <w:p w14:paraId="6572B6F9" w14:textId="77777777" w:rsidR="00AA129A" w:rsidRDefault="00AA129A" w:rsidP="00E81063"/>
    <w:p w14:paraId="1343B785" w14:textId="77777777" w:rsidR="00AA129A" w:rsidRDefault="00AA129A" w:rsidP="00E81063"/>
    <w:p w14:paraId="78C3804A" w14:textId="77777777" w:rsidR="00AA129A" w:rsidRDefault="00AA129A" w:rsidP="00E81063"/>
    <w:p w14:paraId="2C3D041F" w14:textId="72D2A896" w:rsidR="00AA129A" w:rsidRDefault="005C7876" w:rsidP="005C7876">
      <w:pPr>
        <w:pStyle w:val="Heading1"/>
      </w:pPr>
      <w:r>
        <w:t>Collaboration Process Overview</w:t>
      </w:r>
    </w:p>
    <w:p w14:paraId="4517CBC3" w14:textId="77777777" w:rsidR="005C7876" w:rsidRDefault="005C7876" w:rsidP="005C7876"/>
    <w:p w14:paraId="7BA64907" w14:textId="2E5E722A" w:rsidR="005C7876" w:rsidRDefault="00D07CC7" w:rsidP="005C7876">
      <w:r>
        <w:t xml:space="preserve">The </w:t>
      </w:r>
      <w:proofErr w:type="spellStart"/>
      <w:r w:rsidR="005C7876">
        <w:t>TSANet</w:t>
      </w:r>
      <w:proofErr w:type="spellEnd"/>
      <w:r w:rsidR="005C7876">
        <w:t xml:space="preserve"> Connect </w:t>
      </w:r>
      <w:r>
        <w:t xml:space="preserve">collaboration process allows a </w:t>
      </w:r>
      <w:proofErr w:type="gramStart"/>
      <w:r>
        <w:t>Member</w:t>
      </w:r>
      <w:proofErr w:type="gramEnd"/>
      <w:r>
        <w:t xml:space="preserve"> to request collaboration with other </w:t>
      </w:r>
      <w:proofErr w:type="spellStart"/>
      <w:r>
        <w:t>TSANet</w:t>
      </w:r>
      <w:proofErr w:type="spellEnd"/>
      <w:r>
        <w:t xml:space="preserve"> Members with whom they have a relationship.   The system is designed to create a consistent experience for all members.   The diagram below shows the high</w:t>
      </w:r>
      <w:r w:rsidR="00EC4253">
        <w:t>-</w:t>
      </w:r>
      <w:r>
        <w:t>level process.</w:t>
      </w:r>
    </w:p>
    <w:p w14:paraId="428D39D2" w14:textId="77777777" w:rsidR="00D07CC7" w:rsidRDefault="00D07CC7" w:rsidP="005C7876"/>
    <w:p w14:paraId="1A4E2327" w14:textId="77777777" w:rsidR="00D07CC7" w:rsidRPr="005C7876" w:rsidRDefault="00D07CC7" w:rsidP="005C7876"/>
    <w:p w14:paraId="2CDF8867" w14:textId="77777777" w:rsidR="005C7876" w:rsidRDefault="005C7876" w:rsidP="005C7876"/>
    <w:p w14:paraId="5F5CC255" w14:textId="0A478596" w:rsidR="005C7876" w:rsidRPr="005C7876" w:rsidRDefault="005C7876" w:rsidP="005C7876">
      <w:r>
        <w:rPr>
          <w:noProof/>
        </w:rPr>
        <w:drawing>
          <wp:inline distT="0" distB="0" distL="0" distR="0" wp14:anchorId="74DC7107" wp14:editId="6BAA7253">
            <wp:extent cx="5943600" cy="3256915"/>
            <wp:effectExtent l="0" t="0" r="0" b="0"/>
            <wp:docPr id="64081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11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0D9D" w14:textId="77777777" w:rsidR="00EC4253" w:rsidRDefault="00EC4253" w:rsidP="00EC4253"/>
    <w:p w14:paraId="42410741" w14:textId="4B284004" w:rsidR="00EC4253" w:rsidRDefault="00EC4253" w:rsidP="00EC4253">
      <w:r>
        <w:t xml:space="preserve">This Power App uses REST API to POST and GET data from the </w:t>
      </w:r>
      <w:proofErr w:type="spellStart"/>
      <w:r>
        <w:t>TSANet</w:t>
      </w:r>
      <w:proofErr w:type="spellEnd"/>
      <w:r>
        <w:t xml:space="preserve"> Connect system.   The default interval for the GET polling is 15 minutes, and the user can manually Refresh Data from the main navigation.</w:t>
      </w:r>
    </w:p>
    <w:p w14:paraId="70C7BBB5" w14:textId="77777777" w:rsidR="00EC4253" w:rsidRDefault="00EC4253" w:rsidP="00EC4253"/>
    <w:p w14:paraId="6FBEF288" w14:textId="09683465" w:rsidR="00EC4253" w:rsidRDefault="00EC4253" w:rsidP="00EC4253">
      <w:r w:rsidRPr="00EC4253">
        <w:drawing>
          <wp:inline distT="0" distB="0" distL="0" distR="0" wp14:anchorId="7DAEC301" wp14:editId="210DB8AC">
            <wp:extent cx="5943600" cy="1260475"/>
            <wp:effectExtent l="0" t="0" r="0" b="0"/>
            <wp:docPr id="1841782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22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581" w14:textId="0BB6FC5E" w:rsidR="00EC4253" w:rsidRDefault="00EC4253" w:rsidP="00EC4253">
      <w:pPr>
        <w:jc w:val="center"/>
      </w:pPr>
      <w:r>
        <w:t>Refresh Data on Navigation</w:t>
      </w:r>
    </w:p>
    <w:p w14:paraId="774F3347" w14:textId="4BC5FAF9" w:rsidR="00AA129A" w:rsidRPr="00783942" w:rsidRDefault="00AA129A" w:rsidP="00AA129A">
      <w:pPr>
        <w:pStyle w:val="Heading1"/>
      </w:pPr>
      <w:r>
        <w:lastRenderedPageBreak/>
        <w:t>Technical Support Engineer</w:t>
      </w:r>
    </w:p>
    <w:p w14:paraId="346F242E" w14:textId="77777777" w:rsidR="00AA129A" w:rsidRDefault="00AA129A" w:rsidP="00AA129A"/>
    <w:p w14:paraId="3CB7A363" w14:textId="46A76BFB" w:rsidR="00D07CC7" w:rsidRDefault="00D07CC7" w:rsidP="00AA129A">
      <w:r>
        <w:t>The Technical Support Engineer has two use cases:</w:t>
      </w:r>
    </w:p>
    <w:p w14:paraId="6547D5C7" w14:textId="77777777" w:rsidR="00D07CC7" w:rsidRDefault="00D07CC7" w:rsidP="00AA129A"/>
    <w:p w14:paraId="49C14C01" w14:textId="23B7CC72" w:rsidR="00D07CC7" w:rsidRDefault="00D07CC7" w:rsidP="00D07CC7">
      <w:pPr>
        <w:pStyle w:val="ListParagraph"/>
        <w:numPr>
          <w:ilvl w:val="0"/>
          <w:numId w:val="5"/>
        </w:numPr>
      </w:pPr>
      <w:r>
        <w:t>Create a New outbound request</w:t>
      </w:r>
    </w:p>
    <w:p w14:paraId="5727D09D" w14:textId="4A227D59" w:rsidR="00D07CC7" w:rsidRDefault="00D07CC7" w:rsidP="00D07CC7">
      <w:pPr>
        <w:pStyle w:val="ListParagraph"/>
        <w:numPr>
          <w:ilvl w:val="0"/>
          <w:numId w:val="5"/>
        </w:numPr>
      </w:pPr>
      <w:r>
        <w:t>Work on a New inbound request that has been assigned to them</w:t>
      </w:r>
    </w:p>
    <w:p w14:paraId="784486AC" w14:textId="77777777" w:rsidR="00D07CC7" w:rsidRDefault="00D07CC7" w:rsidP="00D07CC7"/>
    <w:p w14:paraId="7172F5DF" w14:textId="77777777" w:rsidR="00D07CC7" w:rsidRDefault="00D07CC7" w:rsidP="00D07CC7"/>
    <w:p w14:paraId="26CBB614" w14:textId="77777777" w:rsidR="00AA129A" w:rsidRPr="00065587" w:rsidRDefault="00AA129A" w:rsidP="00AA129A">
      <w:pPr>
        <w:pStyle w:val="Heading2"/>
      </w:pPr>
      <w:r>
        <w:t xml:space="preserve">Create an </w:t>
      </w:r>
      <w:r w:rsidRPr="00065587">
        <w:t>Outbound</w:t>
      </w:r>
      <w:r>
        <w:t xml:space="preserve"> Request</w:t>
      </w:r>
      <w:r w:rsidRPr="00065587">
        <w:t xml:space="preserve"> to </w:t>
      </w:r>
      <w:r>
        <w:t>a Member</w:t>
      </w:r>
      <w:r w:rsidRPr="00065587">
        <w:t xml:space="preserve"> </w:t>
      </w:r>
    </w:p>
    <w:p w14:paraId="7014EE09" w14:textId="77777777" w:rsidR="00AA129A" w:rsidRDefault="00AA129A" w:rsidP="00AA129A"/>
    <w:p w14:paraId="6DFCC820" w14:textId="77777777" w:rsidR="00AA129A" w:rsidRPr="00846C6B" w:rsidRDefault="00AA129A" w:rsidP="00AA129A">
      <w:pPr>
        <w:pStyle w:val="Heading4"/>
      </w:pPr>
      <w:r>
        <w:t xml:space="preserve">Go to </w:t>
      </w:r>
      <w:proofErr w:type="spellStart"/>
      <w:r>
        <w:t>TSANet</w:t>
      </w:r>
      <w:proofErr w:type="spellEnd"/>
      <w:r>
        <w:t xml:space="preserve"> Cases (LWC located on the Case Form)</w:t>
      </w:r>
    </w:p>
    <w:p w14:paraId="15967361" w14:textId="77777777" w:rsidR="00AA129A" w:rsidRPr="00711FEF" w:rsidRDefault="00AA129A" w:rsidP="00AA129A">
      <w:pPr>
        <w:pStyle w:val="ListParagraph"/>
        <w:numPr>
          <w:ilvl w:val="0"/>
          <w:numId w:val="4"/>
        </w:numPr>
        <w:spacing w:after="160" w:line="259" w:lineRule="auto"/>
      </w:pPr>
      <w:r w:rsidRPr="00EB3900">
        <w:rPr>
          <w:rFonts w:ascii="Segoe UI" w:hAnsi="Segoe UI" w:cs="Segoe UI"/>
          <w:sz w:val="21"/>
          <w:szCs w:val="21"/>
        </w:rPr>
        <w:t xml:space="preserve">Click NEW </w:t>
      </w:r>
      <w:r>
        <w:rPr>
          <w:rFonts w:ascii="Segoe UI" w:hAnsi="Segoe UI" w:cs="Segoe UI"/>
          <w:sz w:val="21"/>
          <w:szCs w:val="21"/>
        </w:rPr>
        <w:t>–</w:t>
      </w:r>
      <w:r w:rsidRPr="00EB3900">
        <w:rPr>
          <w:rFonts w:ascii="Segoe UI" w:hAnsi="Segoe UI" w:cs="Segoe UI"/>
          <w:sz w:val="21"/>
          <w:szCs w:val="21"/>
        </w:rPr>
        <w:t xml:space="preserve"> se</w:t>
      </w:r>
      <w:r>
        <w:rPr>
          <w:rFonts w:ascii="Segoe UI" w:hAnsi="Segoe UI" w:cs="Segoe UI"/>
          <w:sz w:val="21"/>
          <w:szCs w:val="21"/>
        </w:rPr>
        <w:t xml:space="preserve">arch for a </w:t>
      </w:r>
      <w:proofErr w:type="gramStart"/>
      <w:r>
        <w:rPr>
          <w:rFonts w:ascii="Segoe UI" w:hAnsi="Segoe UI" w:cs="Segoe UI"/>
          <w:sz w:val="21"/>
          <w:szCs w:val="21"/>
        </w:rPr>
        <w:t>Member</w:t>
      </w:r>
      <w:proofErr w:type="gramEnd"/>
      <w:r>
        <w:rPr>
          <w:rFonts w:ascii="Segoe UI" w:hAnsi="Segoe UI" w:cs="Segoe UI"/>
          <w:sz w:val="21"/>
          <w:szCs w:val="21"/>
        </w:rPr>
        <w:t>, fill out the required fields, and submit</w:t>
      </w:r>
    </w:p>
    <w:p w14:paraId="47D51E8A" w14:textId="77777777" w:rsidR="00AA129A" w:rsidRDefault="00AA129A" w:rsidP="00AA129A">
      <w:pPr>
        <w:spacing w:after="160" w:line="259" w:lineRule="auto"/>
      </w:pPr>
    </w:p>
    <w:p w14:paraId="560166DA" w14:textId="77777777" w:rsidR="00AA129A" w:rsidRDefault="00AA129A" w:rsidP="00AA129A">
      <w:pPr>
        <w:spacing w:after="160" w:line="259" w:lineRule="auto"/>
      </w:pPr>
      <w:r>
        <w:t>View Screenshots below:</w:t>
      </w:r>
    </w:p>
    <w:p w14:paraId="0ED3A76B" w14:textId="66312891" w:rsidR="00AA129A" w:rsidRDefault="005C7876" w:rsidP="00AA129A">
      <w:pPr>
        <w:spacing w:after="160" w:line="259" w:lineRule="auto"/>
      </w:pPr>
      <w:r w:rsidRPr="005C7876">
        <w:drawing>
          <wp:inline distT="0" distB="0" distL="0" distR="0" wp14:anchorId="06EE2A9B" wp14:editId="375C7E61">
            <wp:extent cx="5943600" cy="1436370"/>
            <wp:effectExtent l="0" t="0" r="0" b="0"/>
            <wp:docPr id="1523505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53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959" w14:textId="2756A3FF" w:rsidR="005C7876" w:rsidRDefault="005C7876" w:rsidP="005C7876">
      <w:pPr>
        <w:spacing w:after="160" w:line="259" w:lineRule="auto"/>
        <w:jc w:val="center"/>
      </w:pPr>
      <w:r>
        <w:t>Select New from the main navigation</w:t>
      </w:r>
    </w:p>
    <w:p w14:paraId="2D498459" w14:textId="77777777" w:rsidR="005C7876" w:rsidRDefault="005C7876" w:rsidP="005C7876">
      <w:pPr>
        <w:spacing w:after="160" w:line="259" w:lineRule="auto"/>
        <w:jc w:val="center"/>
      </w:pPr>
    </w:p>
    <w:p w14:paraId="445D1857" w14:textId="1B674DD4" w:rsidR="005C7876" w:rsidRDefault="005C7876" w:rsidP="00AA129A">
      <w:pPr>
        <w:spacing w:after="160" w:line="259" w:lineRule="auto"/>
      </w:pPr>
      <w:r w:rsidRPr="005C7876">
        <w:drawing>
          <wp:inline distT="0" distB="0" distL="0" distR="0" wp14:anchorId="652175AF" wp14:editId="034D8634">
            <wp:extent cx="5943600" cy="2152650"/>
            <wp:effectExtent l="0" t="0" r="0" b="6350"/>
            <wp:docPr id="77490195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01952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666" w14:textId="4C84F8AD" w:rsidR="005C7876" w:rsidRDefault="005C7876" w:rsidP="005C7876">
      <w:pPr>
        <w:spacing w:after="160" w:line="259" w:lineRule="auto"/>
        <w:jc w:val="center"/>
      </w:pPr>
      <w:r>
        <w:t>Search for the Member</w:t>
      </w:r>
    </w:p>
    <w:p w14:paraId="1883530F" w14:textId="77777777" w:rsidR="005C7876" w:rsidRDefault="005C7876" w:rsidP="00AA129A">
      <w:pPr>
        <w:spacing w:after="160" w:line="259" w:lineRule="auto"/>
      </w:pPr>
    </w:p>
    <w:p w14:paraId="68CA6EC3" w14:textId="01161BE1" w:rsidR="00AA129A" w:rsidRDefault="00AA129A" w:rsidP="00AA129A">
      <w:pPr>
        <w:spacing w:after="160" w:line="259" w:lineRule="auto"/>
      </w:pPr>
    </w:p>
    <w:p w14:paraId="08AE59EF" w14:textId="4794869E" w:rsidR="00AA129A" w:rsidRDefault="005C7876" w:rsidP="00AA129A">
      <w:pPr>
        <w:spacing w:after="160" w:line="259" w:lineRule="auto"/>
      </w:pPr>
      <w:r w:rsidRPr="005C7876">
        <w:drawing>
          <wp:inline distT="0" distB="0" distL="0" distR="0" wp14:anchorId="27FD3577" wp14:editId="517039B4">
            <wp:extent cx="5943600" cy="3822700"/>
            <wp:effectExtent l="0" t="0" r="0" b="0"/>
            <wp:docPr id="21302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0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1A6B" w14:textId="1F44084E" w:rsidR="005C7876" w:rsidRDefault="005C7876" w:rsidP="005C7876">
      <w:pPr>
        <w:spacing w:after="160" w:line="259" w:lineRule="auto"/>
        <w:jc w:val="center"/>
      </w:pPr>
      <w:r>
        <w:t>Fill out Fields and press submit</w:t>
      </w:r>
    </w:p>
    <w:p w14:paraId="23BCCC6A" w14:textId="77777777" w:rsidR="00AA129A" w:rsidRDefault="00AA129A" w:rsidP="00AA129A">
      <w:pPr>
        <w:spacing w:after="160" w:line="259" w:lineRule="auto"/>
      </w:pPr>
    </w:p>
    <w:p w14:paraId="1C7494F3" w14:textId="77777777" w:rsidR="00AA129A" w:rsidRPr="003B2B54" w:rsidRDefault="00AA129A" w:rsidP="003B2B54">
      <w:pPr>
        <w:rPr>
          <w:highlight w:val="yellow"/>
        </w:rPr>
      </w:pPr>
    </w:p>
    <w:p w14:paraId="3F8300A0" w14:textId="77777777" w:rsidR="00AA129A" w:rsidRPr="00CD30A1" w:rsidRDefault="00AA129A" w:rsidP="00AA129A">
      <w:pPr>
        <w:pStyle w:val="ListParagraph"/>
        <w:rPr>
          <w:highlight w:val="yellow"/>
        </w:rPr>
      </w:pPr>
    </w:p>
    <w:p w14:paraId="1FBBC581" w14:textId="557AA4C1" w:rsidR="00AA129A" w:rsidRPr="00783942" w:rsidRDefault="00AA129A" w:rsidP="00AA129A">
      <w:pPr>
        <w:pStyle w:val="ListParagraph"/>
        <w:numPr>
          <w:ilvl w:val="0"/>
          <w:numId w:val="3"/>
        </w:numPr>
        <w:spacing w:after="160" w:line="259" w:lineRule="auto"/>
      </w:pPr>
      <w:r>
        <w:rPr>
          <w:rFonts w:ascii="Segoe UI" w:hAnsi="Segoe UI" w:cs="Segoe UI"/>
          <w:sz w:val="21"/>
          <w:szCs w:val="21"/>
        </w:rPr>
        <w:t>After submitting</w:t>
      </w:r>
      <w:r w:rsidR="003B2B54">
        <w:rPr>
          <w:rFonts w:ascii="Segoe UI" w:hAnsi="Segoe UI" w:cs="Segoe UI"/>
          <w:sz w:val="21"/>
          <w:szCs w:val="21"/>
        </w:rPr>
        <w:t>,</w:t>
      </w:r>
      <w:r>
        <w:rPr>
          <w:rFonts w:ascii="Segoe UI" w:hAnsi="Segoe UI" w:cs="Segoe UI"/>
          <w:sz w:val="21"/>
          <w:szCs w:val="21"/>
        </w:rPr>
        <w:t xml:space="preserve"> the Case will appear under </w:t>
      </w:r>
      <w:proofErr w:type="spellStart"/>
      <w:r>
        <w:rPr>
          <w:rFonts w:ascii="Segoe UI" w:hAnsi="Segoe UI" w:cs="Segoe UI"/>
          <w:sz w:val="21"/>
          <w:szCs w:val="21"/>
        </w:rPr>
        <w:t>TSANet</w:t>
      </w:r>
      <w:proofErr w:type="spellEnd"/>
      <w:r>
        <w:rPr>
          <w:rFonts w:ascii="Segoe UI" w:hAnsi="Segoe UI" w:cs="Segoe UI"/>
          <w:sz w:val="21"/>
          <w:szCs w:val="21"/>
        </w:rPr>
        <w:t xml:space="preserve"> Cases with </w:t>
      </w:r>
      <w:r w:rsidR="003B2B54">
        <w:rPr>
          <w:rFonts w:ascii="Segoe UI" w:hAnsi="Segoe UI" w:cs="Segoe UI"/>
          <w:sz w:val="21"/>
          <w:szCs w:val="21"/>
        </w:rPr>
        <w:t xml:space="preserve">the </w:t>
      </w:r>
      <w:r>
        <w:rPr>
          <w:rFonts w:ascii="Segoe UI" w:hAnsi="Segoe UI" w:cs="Segoe UI"/>
          <w:sz w:val="21"/>
          <w:szCs w:val="21"/>
        </w:rPr>
        <w:t>status (Open). You can also view the case details in the Case Feed.</w:t>
      </w:r>
    </w:p>
    <w:p w14:paraId="40FE7FE9" w14:textId="5035AF12" w:rsidR="00AA129A" w:rsidRDefault="00AA129A" w:rsidP="00AA129A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When the other member responds to the case, the </w:t>
      </w:r>
      <w:proofErr w:type="spellStart"/>
      <w:r>
        <w:t>TSANet</w:t>
      </w:r>
      <w:proofErr w:type="spellEnd"/>
      <w:r>
        <w:t xml:space="preserve"> Case will be updated with the Engineer’s contact information. The status will be updated to ACCEPTED, INFORMATION, REJECTED </w:t>
      </w:r>
    </w:p>
    <w:p w14:paraId="6D1BEFD0" w14:textId="77777777" w:rsidR="003B2B54" w:rsidRDefault="003B2B54" w:rsidP="003B2B54">
      <w:pPr>
        <w:pStyle w:val="ListParagraph"/>
        <w:spacing w:after="160" w:line="259" w:lineRule="auto"/>
        <w:ind w:left="360"/>
      </w:pPr>
    </w:p>
    <w:p w14:paraId="7E7DE04A" w14:textId="4676AC08" w:rsidR="00AA129A" w:rsidRDefault="003B2B54" w:rsidP="00AA129A">
      <w:pPr>
        <w:spacing w:after="160" w:line="259" w:lineRule="auto"/>
      </w:pPr>
      <w:r w:rsidRPr="003B2B54">
        <w:lastRenderedPageBreak/>
        <w:drawing>
          <wp:inline distT="0" distB="0" distL="0" distR="0" wp14:anchorId="51B2794F" wp14:editId="69E8D2F3">
            <wp:extent cx="5943600" cy="1487170"/>
            <wp:effectExtent l="0" t="0" r="0" b="0"/>
            <wp:docPr id="122044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47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5A37" w14:textId="3B66636D" w:rsidR="003B2B54" w:rsidRDefault="003B2B54" w:rsidP="003B2B54">
      <w:pPr>
        <w:spacing w:after="160" w:line="259" w:lineRule="auto"/>
        <w:jc w:val="center"/>
      </w:pPr>
      <w:r>
        <w:t>List View Showing the outbound case</w:t>
      </w:r>
    </w:p>
    <w:p w14:paraId="3E126999" w14:textId="62011042" w:rsidR="00AA129A" w:rsidRDefault="00AA129A" w:rsidP="00AA129A">
      <w:pPr>
        <w:spacing w:after="160" w:line="259" w:lineRule="auto"/>
        <w:jc w:val="center"/>
      </w:pPr>
    </w:p>
    <w:p w14:paraId="13464385" w14:textId="77777777" w:rsidR="00AA129A" w:rsidRDefault="00AA129A" w:rsidP="00AA129A">
      <w:pPr>
        <w:pStyle w:val="Heading2"/>
      </w:pPr>
      <w:proofErr w:type="spellStart"/>
      <w:r>
        <w:rPr>
          <w:rFonts w:asciiTheme="minorHAnsi" w:hAnsiTheme="minorHAnsi"/>
        </w:rPr>
        <w:t>TSANet</w:t>
      </w:r>
      <w:proofErr w:type="spellEnd"/>
      <w:r>
        <w:rPr>
          <w:rFonts w:asciiTheme="minorHAnsi" w:hAnsiTheme="minorHAnsi"/>
        </w:rPr>
        <w:t xml:space="preserve"> Case </w:t>
      </w:r>
      <w:r w:rsidRPr="008059DA">
        <w:rPr>
          <w:rFonts w:asciiTheme="minorHAnsi" w:hAnsiTheme="minorHAnsi"/>
        </w:rPr>
        <w:t>Status</w:t>
      </w:r>
      <w:r>
        <w:t xml:space="preserve"> Definitions</w:t>
      </w:r>
      <w:r w:rsidRPr="008059DA">
        <w:rPr>
          <w:rFonts w:asciiTheme="minorHAnsi" w:hAnsiTheme="minorHAnsi"/>
        </w:rPr>
        <w:t xml:space="preserve">  </w:t>
      </w:r>
    </w:p>
    <w:p w14:paraId="09990875" w14:textId="77777777" w:rsidR="00AA129A" w:rsidRDefault="00AA129A" w:rsidP="00AA129A">
      <w:pPr>
        <w:pStyle w:val="Heading4"/>
        <w:rPr>
          <w:rFonts w:eastAsiaTheme="minorHAnsi" w:cstheme="minorBidi"/>
          <w:i w:val="0"/>
          <w:iCs w:val="0"/>
          <w:color w:val="auto"/>
        </w:rPr>
      </w:pPr>
    </w:p>
    <w:p w14:paraId="4EE61A63" w14:textId="77777777" w:rsidR="00AA129A" w:rsidRPr="00783942" w:rsidRDefault="00AA129A" w:rsidP="00AA129A">
      <w:pPr>
        <w:pStyle w:val="Heading4"/>
        <w:rPr>
          <w:rFonts w:eastAsiaTheme="minorHAnsi" w:cstheme="minorBidi"/>
          <w:i w:val="0"/>
          <w:iCs w:val="0"/>
          <w:color w:val="auto"/>
        </w:rPr>
      </w:pPr>
      <w:r w:rsidRPr="00783942">
        <w:rPr>
          <w:rFonts w:eastAsiaTheme="minorHAnsi" w:cstheme="minorBidi"/>
          <w:i w:val="0"/>
          <w:iCs w:val="0"/>
          <w:color w:val="auto"/>
        </w:rPr>
        <w:t xml:space="preserve">The following status definitions are used for the </w:t>
      </w:r>
      <w:proofErr w:type="spellStart"/>
      <w:r w:rsidRPr="00783942">
        <w:rPr>
          <w:rFonts w:eastAsiaTheme="minorHAnsi" w:cstheme="minorBidi"/>
          <w:i w:val="0"/>
          <w:iCs w:val="0"/>
          <w:color w:val="auto"/>
        </w:rPr>
        <w:t>TSANet</w:t>
      </w:r>
      <w:proofErr w:type="spellEnd"/>
      <w:r w:rsidRPr="00783942">
        <w:rPr>
          <w:rFonts w:eastAsiaTheme="minorHAnsi" w:cstheme="minorBidi"/>
          <w:i w:val="0"/>
          <w:iCs w:val="0"/>
          <w:color w:val="auto"/>
        </w:rPr>
        <w:t xml:space="preserve"> Collaboration Case. </w:t>
      </w:r>
    </w:p>
    <w:p w14:paraId="6C8F3668" w14:textId="77777777" w:rsidR="00AA129A" w:rsidRDefault="00AA129A" w:rsidP="00AA129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4D2729F1" w14:textId="77777777" w:rsidR="00AA129A" w:rsidRDefault="00AA129A" w:rsidP="00AA129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Open</w:t>
      </w:r>
      <w:r>
        <w:rPr>
          <w:rStyle w:val="normaltextrun"/>
          <w:rFonts w:ascii="Calibri" w:hAnsi="Calibri" w:cs="Calibri"/>
        </w:rPr>
        <w:t xml:space="preserve"> (New waiting initial response) </w:t>
      </w:r>
      <w:r>
        <w:rPr>
          <w:rStyle w:val="eop"/>
          <w:rFonts w:ascii="Calibri" w:hAnsi="Calibri" w:cs="Calibri"/>
        </w:rPr>
        <w:t> </w:t>
      </w:r>
    </w:p>
    <w:p w14:paraId="7280ED9F" w14:textId="77777777" w:rsidR="00AA129A" w:rsidRDefault="00AA129A" w:rsidP="00AA129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 xml:space="preserve">Information </w:t>
      </w:r>
      <w:r>
        <w:rPr>
          <w:rStyle w:val="normaltextrun"/>
          <w:rFonts w:ascii="Calibri" w:hAnsi="Calibri" w:cs="Calibri"/>
        </w:rPr>
        <w:t>(Sent if information is needed to accept or reject)</w:t>
      </w:r>
      <w:r>
        <w:rPr>
          <w:rStyle w:val="eop"/>
          <w:rFonts w:ascii="Calibri" w:hAnsi="Calibri" w:cs="Calibri"/>
        </w:rPr>
        <w:t> </w:t>
      </w:r>
    </w:p>
    <w:p w14:paraId="5728DC41" w14:textId="77777777" w:rsidR="00AA129A" w:rsidRDefault="00AA129A" w:rsidP="00AA129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Accepted</w:t>
      </w:r>
      <w:r>
        <w:rPr>
          <w:rStyle w:val="normaltextrun"/>
          <w:rFonts w:ascii="Calibri" w:hAnsi="Calibri" w:cs="Calibri"/>
        </w:rPr>
        <w:t xml:space="preserve"> (Collaboration Accepted)</w:t>
      </w:r>
      <w:r>
        <w:rPr>
          <w:rStyle w:val="eop"/>
          <w:rFonts w:ascii="Calibri" w:hAnsi="Calibri" w:cs="Calibri"/>
        </w:rPr>
        <w:t> </w:t>
      </w:r>
    </w:p>
    <w:p w14:paraId="55968E3E" w14:textId="77777777" w:rsidR="00AA129A" w:rsidRDefault="00AA129A" w:rsidP="00AA129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Rejected</w:t>
      </w:r>
      <w:r>
        <w:rPr>
          <w:rStyle w:val="normaltextrun"/>
          <w:rFonts w:ascii="Calibri" w:hAnsi="Calibri" w:cs="Calibri"/>
        </w:rPr>
        <w:t xml:space="preserve"> (Collaboration rejected.  For example, end customer does not have support).  This status is not used for solution support.</w:t>
      </w:r>
      <w:r>
        <w:rPr>
          <w:rStyle w:val="eop"/>
          <w:rFonts w:ascii="Calibri" w:hAnsi="Calibri" w:cs="Calibri"/>
        </w:rPr>
        <w:t> </w:t>
      </w:r>
    </w:p>
    <w:p w14:paraId="0BDBB831" w14:textId="77777777" w:rsidR="00AA129A" w:rsidRDefault="00AA129A" w:rsidP="00AA129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Closed</w:t>
      </w:r>
      <w:r>
        <w:rPr>
          <w:rStyle w:val="normaltextrun"/>
          <w:rFonts w:ascii="Calibri" w:hAnsi="Calibri" w:cs="Calibri"/>
        </w:rPr>
        <w:t xml:space="preserve"> (set by submitter or </w:t>
      </w:r>
      <w:proofErr w:type="gramStart"/>
      <w:r>
        <w:rPr>
          <w:rStyle w:val="normaltextrun"/>
          <w:rFonts w:ascii="Calibri" w:hAnsi="Calibri" w:cs="Calibri"/>
        </w:rPr>
        <w:t>auto-close</w:t>
      </w:r>
      <w:proofErr w:type="gramEnd"/>
      <w:r>
        <w:rPr>
          <w:rStyle w:val="normaltextrun"/>
          <w:rFonts w:ascii="Calibri" w:hAnsi="Calibri" w:cs="Calibri"/>
        </w:rPr>
        <w:t xml:space="preserve"> after 30 days of inactivity) </w:t>
      </w:r>
      <w:r>
        <w:rPr>
          <w:rStyle w:val="eop"/>
          <w:rFonts w:ascii="Calibri" w:hAnsi="Calibri" w:cs="Calibri"/>
        </w:rPr>
        <w:t> </w:t>
      </w:r>
    </w:p>
    <w:p w14:paraId="0735F736" w14:textId="77777777" w:rsidR="00AA129A" w:rsidRDefault="00AA129A" w:rsidP="00AA129A">
      <w:pPr>
        <w:pStyle w:val="Heading3"/>
      </w:pPr>
    </w:p>
    <w:p w14:paraId="3C598A11" w14:textId="77777777" w:rsidR="00AA129A" w:rsidRPr="00065587" w:rsidRDefault="00AA129A" w:rsidP="00AA129A">
      <w:pPr>
        <w:pStyle w:val="Heading2"/>
      </w:pPr>
      <w:r>
        <w:t>Working on an Inbound Request</w:t>
      </w:r>
      <w:r w:rsidRPr="00065587">
        <w:t xml:space="preserve"> </w:t>
      </w:r>
      <w:r>
        <w:t>from</w:t>
      </w:r>
      <w:r w:rsidRPr="00065587">
        <w:t xml:space="preserve"> </w:t>
      </w:r>
      <w:r>
        <w:t>a Member</w:t>
      </w:r>
      <w:r w:rsidRPr="00065587">
        <w:t xml:space="preserve"> </w:t>
      </w:r>
    </w:p>
    <w:p w14:paraId="52127189" w14:textId="77777777" w:rsidR="00AA129A" w:rsidRDefault="00AA129A" w:rsidP="00AA129A">
      <w:pPr>
        <w:pStyle w:val="Heading2"/>
      </w:pPr>
    </w:p>
    <w:p w14:paraId="289A79ED" w14:textId="64246630" w:rsidR="00AA129A" w:rsidRDefault="00AA129A" w:rsidP="00AA129A">
      <w:r>
        <w:t xml:space="preserve">The inbound process will result in either a </w:t>
      </w:r>
      <w:r w:rsidR="003C7482">
        <w:t>new</w:t>
      </w:r>
      <w:r>
        <w:t xml:space="preserve"> case assigned to an engineer or </w:t>
      </w:r>
      <w:r w:rsidR="003C7482">
        <w:t>a link</w:t>
      </w:r>
      <w:r>
        <w:t xml:space="preserve"> to an existing case already assigned to an engineer. The functionality for working on this collaboration is the same as for outbound requests.   </w:t>
      </w:r>
    </w:p>
    <w:p w14:paraId="494434D1" w14:textId="77777777" w:rsidR="00AA129A" w:rsidRDefault="00AA129A" w:rsidP="00AA129A"/>
    <w:p w14:paraId="58AB06D9" w14:textId="4CF0F891" w:rsidR="00AA129A" w:rsidRDefault="00AA129A" w:rsidP="00AA129A">
      <w:r w:rsidRPr="00695AF4">
        <w:rPr>
          <w:b/>
          <w:bCs/>
        </w:rPr>
        <w:t>Note</w:t>
      </w:r>
      <w:r>
        <w:t xml:space="preserve">: </w:t>
      </w:r>
      <w:r w:rsidR="003C7482">
        <w:t>Multi-v</w:t>
      </w:r>
      <w:r>
        <w:t>endor collaborations are complex cases</w:t>
      </w:r>
      <w:r w:rsidR="003C7482">
        <w:t>.</w:t>
      </w:r>
      <w:r w:rsidR="003B2B54">
        <w:t xml:space="preserve"> Members should</w:t>
      </w:r>
      <w:r>
        <w:t xml:space="preserve"> assign these cases to experienced Support Engineers and alert management. </w:t>
      </w:r>
    </w:p>
    <w:p w14:paraId="00D5D975" w14:textId="77777777" w:rsidR="003C7482" w:rsidRDefault="003C7482" w:rsidP="00AA129A"/>
    <w:p w14:paraId="5395C63F" w14:textId="5332E595" w:rsidR="003C7482" w:rsidRDefault="003C7482" w:rsidP="00AA129A">
      <w:r w:rsidRPr="003C7482">
        <w:rPr>
          <w:b/>
          <w:bCs/>
        </w:rPr>
        <w:t>Note</w:t>
      </w:r>
      <w:r>
        <w:t>:  When integrated into MS Dynamics the Power App can trigger a notification to the case owner</w:t>
      </w:r>
    </w:p>
    <w:p w14:paraId="34329344" w14:textId="77777777" w:rsidR="00AA129A" w:rsidRDefault="00AA129A" w:rsidP="00AA129A"/>
    <w:p w14:paraId="134868C7" w14:textId="77777777" w:rsidR="00AA129A" w:rsidRPr="00695AF4" w:rsidRDefault="00AA129A" w:rsidP="00AA129A"/>
    <w:p w14:paraId="5BE8624C" w14:textId="1DC5FEC0" w:rsidR="00AA129A" w:rsidRDefault="00AA129A" w:rsidP="00AA129A">
      <w:pPr>
        <w:pStyle w:val="Heading2"/>
      </w:pPr>
      <w:r>
        <w:t>Ongoing Collaboration – Notes and Responses</w:t>
      </w:r>
    </w:p>
    <w:p w14:paraId="7D0FECCD" w14:textId="77777777" w:rsidR="00AA129A" w:rsidRDefault="00AA129A" w:rsidP="00AA129A">
      <w:pPr>
        <w:spacing w:after="160" w:line="259" w:lineRule="auto"/>
      </w:pPr>
    </w:p>
    <w:p w14:paraId="66FC6397" w14:textId="16F62206" w:rsidR="00AA129A" w:rsidRDefault="003C7482" w:rsidP="00AA129A">
      <w:pPr>
        <w:spacing w:after="160" w:line="259" w:lineRule="auto"/>
      </w:pPr>
      <w:r>
        <w:lastRenderedPageBreak/>
        <w:t xml:space="preserve">Select the </w:t>
      </w:r>
      <w:proofErr w:type="spellStart"/>
      <w:r>
        <w:t>TSANet</w:t>
      </w:r>
      <w:proofErr w:type="spellEnd"/>
      <w:r>
        <w:t xml:space="preserve"> Case from the list to view the detail.</w:t>
      </w:r>
    </w:p>
    <w:p w14:paraId="7B858014" w14:textId="33E8127F" w:rsidR="00AA129A" w:rsidRDefault="003C7482" w:rsidP="00AA129A">
      <w:pPr>
        <w:spacing w:after="160" w:line="259" w:lineRule="auto"/>
      </w:pPr>
      <w:r w:rsidRPr="003C7482">
        <w:drawing>
          <wp:inline distT="0" distB="0" distL="0" distR="0" wp14:anchorId="691A6814" wp14:editId="37CDABA1">
            <wp:extent cx="5943600" cy="1149350"/>
            <wp:effectExtent l="0" t="0" r="0" b="6350"/>
            <wp:docPr id="1278840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408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F2A" w14:textId="722952FC" w:rsidR="003C7482" w:rsidRDefault="003C7482" w:rsidP="003C7482">
      <w:pPr>
        <w:spacing w:after="160" w:line="259" w:lineRule="auto"/>
        <w:jc w:val="center"/>
      </w:pPr>
      <w:r>
        <w:t xml:space="preserve">Select the </w:t>
      </w:r>
      <w:proofErr w:type="spellStart"/>
      <w:r>
        <w:t>TSANet</w:t>
      </w:r>
      <w:proofErr w:type="spellEnd"/>
      <w:r>
        <w:t xml:space="preserve"> Case from the list</w:t>
      </w:r>
    </w:p>
    <w:p w14:paraId="4B8F7281" w14:textId="79412827" w:rsidR="00AA129A" w:rsidRDefault="003C7482" w:rsidP="00AA129A">
      <w:pPr>
        <w:spacing w:after="160" w:line="259" w:lineRule="auto"/>
      </w:pPr>
      <w:r w:rsidRPr="003C7482">
        <w:drawing>
          <wp:inline distT="0" distB="0" distL="0" distR="0" wp14:anchorId="53AE5894" wp14:editId="137AD45E">
            <wp:extent cx="5943600" cy="3359785"/>
            <wp:effectExtent l="0" t="0" r="0" b="5715"/>
            <wp:docPr id="102142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66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EE80" w14:textId="39EB73AA" w:rsidR="003C7482" w:rsidRDefault="003C7482" w:rsidP="003C7482">
      <w:pPr>
        <w:spacing w:after="160" w:line="259" w:lineRule="auto"/>
        <w:jc w:val="center"/>
      </w:pPr>
      <w:r>
        <w:t>Select Add Note</w:t>
      </w:r>
    </w:p>
    <w:p w14:paraId="3FDED704" w14:textId="77777777" w:rsidR="003C7482" w:rsidRDefault="003C7482" w:rsidP="003C7482">
      <w:pPr>
        <w:spacing w:after="160" w:line="259" w:lineRule="auto"/>
        <w:jc w:val="center"/>
      </w:pPr>
    </w:p>
    <w:p w14:paraId="03C9CD62" w14:textId="64FC8D30" w:rsidR="003C7482" w:rsidRDefault="003C7482" w:rsidP="003C7482">
      <w:pPr>
        <w:spacing w:after="160" w:line="259" w:lineRule="auto"/>
        <w:jc w:val="center"/>
      </w:pPr>
      <w:r w:rsidRPr="003C7482">
        <w:drawing>
          <wp:inline distT="0" distB="0" distL="0" distR="0" wp14:anchorId="47C1629F" wp14:editId="79E361BB">
            <wp:extent cx="5943600" cy="1473200"/>
            <wp:effectExtent l="0" t="0" r="0" b="0"/>
            <wp:docPr id="1243230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038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5DD" w14:textId="6048C243" w:rsidR="00AA129A" w:rsidRDefault="003C7482" w:rsidP="003C7482">
      <w:pPr>
        <w:spacing w:after="160" w:line="259" w:lineRule="auto"/>
        <w:jc w:val="center"/>
      </w:pPr>
      <w:r>
        <w:t>Add the note and hit save</w:t>
      </w:r>
    </w:p>
    <w:p w14:paraId="7D131CD4" w14:textId="77777777" w:rsidR="00AA129A" w:rsidRDefault="00AA129A" w:rsidP="00AA129A">
      <w:pPr>
        <w:spacing w:after="160" w:line="259" w:lineRule="auto"/>
      </w:pPr>
    </w:p>
    <w:p w14:paraId="6145E048" w14:textId="356C515A" w:rsidR="00AA129A" w:rsidRDefault="00AA129A" w:rsidP="003C7482">
      <w:pPr>
        <w:spacing w:after="160" w:line="259" w:lineRule="auto"/>
      </w:pPr>
      <w:r>
        <w:lastRenderedPageBreak/>
        <w:t xml:space="preserve">When the other member adds a </w:t>
      </w:r>
      <w:r w:rsidRPr="003C7482">
        <w:rPr>
          <w:b/>
          <w:bCs/>
          <w:u w:val="single"/>
        </w:rPr>
        <w:t>Note</w:t>
      </w:r>
      <w:r>
        <w:t xml:space="preserve"> to your case or </w:t>
      </w:r>
      <w:r w:rsidRPr="003C7482">
        <w:rPr>
          <w:b/>
          <w:bCs/>
          <w:u w:val="single"/>
        </w:rPr>
        <w:t>Updates the Response</w:t>
      </w:r>
      <w:r>
        <w:t xml:space="preserve">, it will appear under the Case Feed. </w:t>
      </w:r>
      <w:r w:rsidR="003C7482">
        <w:t xml:space="preserve">   This Power App feed can also be integrated into the MS Dynamics case</w:t>
      </w:r>
      <w:r w:rsidR="007316C6">
        <w:t>.</w:t>
      </w:r>
    </w:p>
    <w:p w14:paraId="0F76AE6D" w14:textId="77777777" w:rsidR="00AA129A" w:rsidRDefault="00AA129A" w:rsidP="00AA129A"/>
    <w:p w14:paraId="570E4DC2" w14:textId="77777777" w:rsidR="00AA129A" w:rsidRDefault="00AA129A" w:rsidP="00AA129A">
      <w:pPr>
        <w:pStyle w:val="Heading4"/>
      </w:pPr>
    </w:p>
    <w:p w14:paraId="7EEBC187" w14:textId="77777777" w:rsidR="007316C6" w:rsidRPr="007316C6" w:rsidRDefault="007316C6" w:rsidP="007316C6"/>
    <w:p w14:paraId="5AC9F43A" w14:textId="77777777" w:rsidR="00AA129A" w:rsidRDefault="00AA129A" w:rsidP="00AA129A">
      <w:pPr>
        <w:pStyle w:val="Heading4"/>
      </w:pPr>
    </w:p>
    <w:p w14:paraId="10AB2C5D" w14:textId="77777777" w:rsidR="00AA129A" w:rsidRDefault="00AA129A" w:rsidP="00AA129A">
      <w:pPr>
        <w:pStyle w:val="Heading2"/>
      </w:pPr>
      <w:r>
        <w:t>Closing a Collaboration Case</w:t>
      </w:r>
    </w:p>
    <w:p w14:paraId="11D1B6B7" w14:textId="77777777" w:rsidR="00AA129A" w:rsidRDefault="00AA129A" w:rsidP="00AA129A"/>
    <w:p w14:paraId="355B5689" w14:textId="6B574B4D" w:rsidR="00AA129A" w:rsidRDefault="00AA129A" w:rsidP="00AA129A">
      <w:r>
        <w:t xml:space="preserve">Submitters can close a case from the </w:t>
      </w:r>
      <w:r w:rsidR="00E15AF8">
        <w:t>case detail view navigation</w:t>
      </w:r>
      <w:r>
        <w:t xml:space="preserve">. </w:t>
      </w:r>
      <w:r w:rsidR="00E15AF8">
        <w:t xml:space="preserve"> </w:t>
      </w:r>
      <w:r>
        <w:t xml:space="preserve">If a </w:t>
      </w:r>
      <w:proofErr w:type="spellStart"/>
      <w:r>
        <w:t>TSANet</w:t>
      </w:r>
      <w:proofErr w:type="spellEnd"/>
      <w:r>
        <w:t xml:space="preserve"> Collaboration case has no</w:t>
      </w:r>
      <w:r w:rsidR="00E15AF8">
        <w:t>t</w:t>
      </w:r>
      <w:r>
        <w:t xml:space="preserve"> </w:t>
      </w:r>
      <w:r w:rsidR="00E15AF8">
        <w:t>been active</w:t>
      </w:r>
      <w:r>
        <w:t xml:space="preserve"> for 30 days</w:t>
      </w:r>
      <w:r w:rsidR="00E15AF8">
        <w:t>,</w:t>
      </w:r>
      <w:r>
        <w:t xml:space="preserve"> it will be automatically closed.</w:t>
      </w:r>
    </w:p>
    <w:p w14:paraId="629C3461" w14:textId="77777777" w:rsidR="00E15AF8" w:rsidRDefault="00E15AF8" w:rsidP="00AA129A"/>
    <w:p w14:paraId="706A3567" w14:textId="0BBB4C80" w:rsidR="00E15AF8" w:rsidRDefault="00E15AF8" w:rsidP="00AA129A">
      <w:r w:rsidRPr="00E15AF8">
        <w:rPr>
          <w:b/>
          <w:bCs/>
        </w:rPr>
        <w:t>Note</w:t>
      </w:r>
      <w:r>
        <w:t>:  Only Submitters can close a case</w:t>
      </w:r>
    </w:p>
    <w:p w14:paraId="1CC22599" w14:textId="77777777" w:rsidR="003463E4" w:rsidRDefault="003463E4" w:rsidP="00AA129A"/>
    <w:p w14:paraId="21292C87" w14:textId="77777777" w:rsidR="00E15AF8" w:rsidRDefault="00E15AF8" w:rsidP="00AA129A"/>
    <w:p w14:paraId="1D5FF4CD" w14:textId="41CC91DF" w:rsidR="00E15AF8" w:rsidRDefault="00E15AF8" w:rsidP="00AA129A">
      <w:r w:rsidRPr="00E15AF8">
        <w:drawing>
          <wp:inline distT="0" distB="0" distL="0" distR="0" wp14:anchorId="6004EB1B" wp14:editId="29C91881">
            <wp:extent cx="5943600" cy="1678940"/>
            <wp:effectExtent l="0" t="0" r="0" b="0"/>
            <wp:docPr id="189792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42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743" w14:textId="77777777" w:rsidR="00AA129A" w:rsidRDefault="00AA129A" w:rsidP="00AA129A"/>
    <w:p w14:paraId="6438BF5F" w14:textId="01BA7218" w:rsidR="00AA129A" w:rsidRPr="00695AF4" w:rsidRDefault="00E15AF8" w:rsidP="00E15AF8">
      <w:pPr>
        <w:jc w:val="center"/>
      </w:pPr>
      <w:r>
        <w:t>Close case action from the navigation</w:t>
      </w:r>
    </w:p>
    <w:p w14:paraId="36B1FF6D" w14:textId="77777777" w:rsidR="00E15AF8" w:rsidRDefault="00E15AF8" w:rsidP="00AA129A">
      <w:pPr>
        <w:pStyle w:val="Heading1"/>
      </w:pPr>
    </w:p>
    <w:p w14:paraId="70129BE4" w14:textId="463692FE" w:rsidR="00AA129A" w:rsidRPr="00783942" w:rsidRDefault="00AA129A" w:rsidP="00AA129A">
      <w:pPr>
        <w:pStyle w:val="Heading1"/>
      </w:pPr>
      <w:r>
        <w:t>Customer Service / Management Team</w:t>
      </w:r>
    </w:p>
    <w:p w14:paraId="14F367C0" w14:textId="77777777" w:rsidR="00AA129A" w:rsidRDefault="00AA129A" w:rsidP="00AA129A"/>
    <w:p w14:paraId="58DFF635" w14:textId="5F3F65D7" w:rsidR="00AA129A" w:rsidRDefault="00AA129A" w:rsidP="00AA129A">
      <w:r>
        <w:t>The process for responding to inbound collaboration requests can be manual or automated.   The manual steps are documented below.</w:t>
      </w:r>
    </w:p>
    <w:p w14:paraId="65C463E4" w14:textId="77777777" w:rsidR="00A80017" w:rsidRDefault="00A80017" w:rsidP="00AA129A"/>
    <w:p w14:paraId="3C5A0466" w14:textId="730DB1D4" w:rsidR="00A80017" w:rsidRDefault="00A80017" w:rsidP="00AA129A">
      <w:r>
        <w:t xml:space="preserve">The management team can also monitor the progress of all collaborations and define workflows </w:t>
      </w:r>
      <w:r w:rsidR="003463E4">
        <w:t>that align with the organization's case management processes.</w:t>
      </w:r>
    </w:p>
    <w:p w14:paraId="22F537B5" w14:textId="77777777" w:rsidR="00AA129A" w:rsidRDefault="00AA129A" w:rsidP="00AA129A"/>
    <w:p w14:paraId="3466D62C" w14:textId="77777777" w:rsidR="00AA129A" w:rsidRDefault="00AA129A" w:rsidP="00AA129A"/>
    <w:p w14:paraId="23D656BC" w14:textId="316ED5DE" w:rsidR="00AC5495" w:rsidRPr="00AC5495" w:rsidRDefault="00AC5495" w:rsidP="00AA129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AC549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lastRenderedPageBreak/>
        <w:t>Note</w:t>
      </w:r>
      <w:r w:rsidRPr="00AC549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:  The 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Power App </w:t>
      </w:r>
      <w:r w:rsidRPr="00AC5495">
        <w:rPr>
          <w:rFonts w:asciiTheme="minorHAnsi" w:eastAsiaTheme="minorHAnsi" w:hAnsiTheme="minorHAnsi" w:cstheme="minorBidi"/>
          <w:color w:val="auto"/>
          <w:sz w:val="24"/>
          <w:szCs w:val="24"/>
        </w:rPr>
        <w:t>install guide defines the details of the package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,</w:t>
      </w:r>
      <w:r w:rsidRPr="00AC549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including flows that could be used to automate the process</w:t>
      </w:r>
    </w:p>
    <w:p w14:paraId="45B34A51" w14:textId="77777777" w:rsidR="00AC5495" w:rsidRDefault="00AC5495" w:rsidP="00AA129A">
      <w:pPr>
        <w:pStyle w:val="Heading2"/>
      </w:pPr>
    </w:p>
    <w:p w14:paraId="33445B60" w14:textId="77777777" w:rsidR="00AC5495" w:rsidRDefault="00AC5495" w:rsidP="00AC5495"/>
    <w:p w14:paraId="17C4ABB6" w14:textId="77777777" w:rsidR="00AC5495" w:rsidRPr="00AC5495" w:rsidRDefault="00AC5495" w:rsidP="00AC5495"/>
    <w:p w14:paraId="68333165" w14:textId="072C3328" w:rsidR="00AA129A" w:rsidRDefault="00AA129A" w:rsidP="00AA129A">
      <w:pPr>
        <w:pStyle w:val="Heading2"/>
      </w:pPr>
      <w:r>
        <w:t>View the Inbound (Open) Requests</w:t>
      </w:r>
    </w:p>
    <w:p w14:paraId="0EFAE09D" w14:textId="77777777" w:rsidR="00AA129A" w:rsidRDefault="00AA129A" w:rsidP="00AA129A"/>
    <w:p w14:paraId="4987903F" w14:textId="0D65B4CA" w:rsidR="00AA129A" w:rsidRPr="000414D9" w:rsidRDefault="00AA129A" w:rsidP="00AA129A">
      <w:r>
        <w:t xml:space="preserve">The </w:t>
      </w:r>
      <w:proofErr w:type="spellStart"/>
      <w:r>
        <w:t>TSANet</w:t>
      </w:r>
      <w:proofErr w:type="spellEnd"/>
      <w:r>
        <w:t xml:space="preserve"> Cases has several List views.  </w:t>
      </w:r>
    </w:p>
    <w:p w14:paraId="70B596FA" w14:textId="77777777" w:rsidR="00AA129A" w:rsidRDefault="00AA129A" w:rsidP="00AA129A"/>
    <w:p w14:paraId="016DE9B6" w14:textId="12E4A1E2" w:rsidR="00AA129A" w:rsidRDefault="00AA129A" w:rsidP="00AA129A"/>
    <w:p w14:paraId="416974D1" w14:textId="080A16F4" w:rsidR="00AC5495" w:rsidRDefault="00AC5495" w:rsidP="00AA129A">
      <w:r w:rsidRPr="00AC5495">
        <w:drawing>
          <wp:inline distT="0" distB="0" distL="0" distR="0" wp14:anchorId="061F4B1D" wp14:editId="21353FFD">
            <wp:extent cx="5943600" cy="1452245"/>
            <wp:effectExtent l="0" t="0" r="0" b="0"/>
            <wp:docPr id="152205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560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AC61" w14:textId="77777777" w:rsidR="00AA129A" w:rsidRDefault="00AA129A" w:rsidP="00AA129A"/>
    <w:p w14:paraId="0500E71A" w14:textId="34003345" w:rsidR="00AA129A" w:rsidRPr="000414D9" w:rsidRDefault="00AA129A" w:rsidP="00AA129A">
      <w:pPr>
        <w:jc w:val="center"/>
        <w:rPr>
          <w:i/>
          <w:iCs/>
        </w:rPr>
      </w:pPr>
      <w:r w:rsidRPr="000414D9">
        <w:rPr>
          <w:i/>
          <w:iCs/>
        </w:rPr>
        <w:t xml:space="preserve">View of </w:t>
      </w:r>
      <w:proofErr w:type="spellStart"/>
      <w:r w:rsidRPr="000414D9">
        <w:rPr>
          <w:i/>
          <w:iCs/>
        </w:rPr>
        <w:t>TSAnet</w:t>
      </w:r>
      <w:proofErr w:type="spellEnd"/>
      <w:r w:rsidRPr="000414D9">
        <w:rPr>
          <w:i/>
          <w:iCs/>
        </w:rPr>
        <w:t xml:space="preserve"> Cases</w:t>
      </w:r>
      <w:r w:rsidR="00AC5495">
        <w:rPr>
          <w:i/>
          <w:iCs/>
        </w:rPr>
        <w:t xml:space="preserve"> (See status Open)</w:t>
      </w:r>
    </w:p>
    <w:p w14:paraId="0EAE71A4" w14:textId="77777777" w:rsidR="00AA129A" w:rsidRPr="00BD47ED" w:rsidRDefault="00AA129A" w:rsidP="00AA129A"/>
    <w:p w14:paraId="2726135D" w14:textId="77777777" w:rsidR="003463E4" w:rsidRDefault="003463E4" w:rsidP="00AA129A">
      <w:pPr>
        <w:pStyle w:val="Heading2"/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</w:p>
    <w:p w14:paraId="554A65F6" w14:textId="721038DB" w:rsidR="00AA129A" w:rsidRPr="000414D9" w:rsidRDefault="00AA129A" w:rsidP="00AA129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0414D9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Note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>:  As this is not a high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-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>volume process</w:t>
      </w:r>
      <w:r w:rsidR="00AC5495">
        <w:rPr>
          <w:rFonts w:asciiTheme="minorHAnsi" w:eastAsiaTheme="minorHAnsi" w:hAnsiTheme="minorHAnsi" w:cstheme="minorBidi"/>
          <w:color w:val="auto"/>
          <w:sz w:val="24"/>
          <w:szCs w:val="24"/>
        </w:rPr>
        <w:t>,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it is suggested that a notification be set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up </w:t>
      </w:r>
      <w:r w:rsidR="00AC5495">
        <w:rPr>
          <w:rFonts w:asciiTheme="minorHAnsi" w:eastAsiaTheme="minorHAnsi" w:hAnsiTheme="minorHAnsi" w:cstheme="minorBidi"/>
          <w:color w:val="auto"/>
          <w:sz w:val="24"/>
          <w:szCs w:val="24"/>
        </w:rPr>
        <w:t>for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the team 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that</w:t>
      </w:r>
      <w:r w:rsidRPr="000414D9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manages inbound requests</w:t>
      </w:r>
    </w:p>
    <w:p w14:paraId="22366FDA" w14:textId="77777777" w:rsidR="00AA129A" w:rsidRDefault="00AA129A" w:rsidP="00AA129A">
      <w:pPr>
        <w:pStyle w:val="Heading2"/>
      </w:pPr>
    </w:p>
    <w:p w14:paraId="1614B056" w14:textId="77777777" w:rsidR="00AA129A" w:rsidRDefault="00AA129A" w:rsidP="00AA129A">
      <w:pPr>
        <w:pStyle w:val="Heading2"/>
      </w:pPr>
    </w:p>
    <w:p w14:paraId="32BDA152" w14:textId="77777777" w:rsidR="00AA129A" w:rsidRPr="00065587" w:rsidRDefault="00AA129A" w:rsidP="00AA129A">
      <w:pPr>
        <w:pStyle w:val="Heading2"/>
      </w:pPr>
      <w:r>
        <w:t>Respond to an In</w:t>
      </w:r>
      <w:r w:rsidRPr="00065587">
        <w:t>bound</w:t>
      </w:r>
      <w:r>
        <w:t xml:space="preserve"> Request</w:t>
      </w:r>
      <w:r w:rsidRPr="00065587">
        <w:t xml:space="preserve"> </w:t>
      </w:r>
      <w:r>
        <w:t>from</w:t>
      </w:r>
      <w:r w:rsidRPr="00065587">
        <w:t xml:space="preserve"> </w:t>
      </w:r>
      <w:r>
        <w:t>a Member</w:t>
      </w:r>
      <w:r w:rsidRPr="00065587">
        <w:t xml:space="preserve"> </w:t>
      </w:r>
    </w:p>
    <w:p w14:paraId="2FE2849B" w14:textId="77777777" w:rsidR="00AA129A" w:rsidRDefault="00AA129A" w:rsidP="00AA129A"/>
    <w:p w14:paraId="20060288" w14:textId="34E5D85B" w:rsidR="00AA129A" w:rsidRDefault="00AA129A" w:rsidP="00AA129A">
      <w:r>
        <w:t xml:space="preserve">Opening the </w:t>
      </w:r>
      <w:proofErr w:type="spellStart"/>
      <w:r>
        <w:t>TSANet</w:t>
      </w:r>
      <w:proofErr w:type="spellEnd"/>
      <w:r>
        <w:t xml:space="preserve"> Case will show all details related to the request. </w:t>
      </w:r>
      <w:r w:rsidR="00AC5495">
        <w:t xml:space="preserve"> T</w:t>
      </w:r>
      <w:r>
        <w:t xml:space="preserve">he </w:t>
      </w:r>
      <w:r w:rsidR="00AC5495">
        <w:t xml:space="preserve">receiving </w:t>
      </w:r>
      <w:r>
        <w:t xml:space="preserve">Member </w:t>
      </w:r>
      <w:r w:rsidR="00AC5495">
        <w:t>can</w:t>
      </w:r>
      <w:r>
        <w:t xml:space="preserve"> create or link an existing case</w:t>
      </w:r>
      <w:r w:rsidR="00AC5495">
        <w:t xml:space="preserve"> in Microsoft Dynamics from this record</w:t>
      </w:r>
      <w:r>
        <w:t xml:space="preserve">. </w:t>
      </w:r>
      <w:r w:rsidR="00AC5495">
        <w:t xml:space="preserve"> This section will be updated with examples of Microsoft Dynamics screens showing the link between the </w:t>
      </w:r>
      <w:proofErr w:type="spellStart"/>
      <w:r w:rsidR="00AC5495">
        <w:t>TSANet</w:t>
      </w:r>
      <w:proofErr w:type="spellEnd"/>
      <w:r w:rsidR="00AC5495">
        <w:t xml:space="preserve"> and Microsoft Dynamics Case.</w:t>
      </w:r>
    </w:p>
    <w:p w14:paraId="219BD52E" w14:textId="77777777" w:rsidR="00AA129A" w:rsidRDefault="00AA129A" w:rsidP="00AA129A"/>
    <w:p w14:paraId="724DFAE8" w14:textId="77777777" w:rsidR="00AA129A" w:rsidRDefault="00AA129A" w:rsidP="00AA129A"/>
    <w:p w14:paraId="6ACEAE12" w14:textId="77777777" w:rsidR="00AA129A" w:rsidRDefault="00AA129A" w:rsidP="00AA129A">
      <w:pPr>
        <w:pStyle w:val="Heading3"/>
      </w:pPr>
    </w:p>
    <w:p w14:paraId="15F8D244" w14:textId="77777777" w:rsidR="00AA129A" w:rsidRDefault="00AA129A" w:rsidP="00AA129A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2163805" w14:textId="77777777" w:rsidR="00AA129A" w:rsidRDefault="00AA129A" w:rsidP="00AA129A"/>
    <w:p w14:paraId="5970074F" w14:textId="77777777" w:rsidR="00AA129A" w:rsidRDefault="00AA129A" w:rsidP="00AA129A">
      <w:pPr>
        <w:pStyle w:val="Heading3"/>
      </w:pPr>
    </w:p>
    <w:p w14:paraId="39D54654" w14:textId="77777777" w:rsidR="00AA129A" w:rsidRDefault="00AA129A" w:rsidP="00AA129A">
      <w:pPr>
        <w:pStyle w:val="Heading3"/>
      </w:pPr>
      <w:r>
        <w:t xml:space="preserve">Respond to the Case by clicking the “Approve, Reject or Request Information.” </w:t>
      </w:r>
    </w:p>
    <w:p w14:paraId="43E2A4B1" w14:textId="77777777" w:rsidR="00AC5495" w:rsidRDefault="00AC5495" w:rsidP="00AC5495"/>
    <w:p w14:paraId="4C116179" w14:textId="68073555" w:rsidR="00AC5495" w:rsidRPr="00AC5495" w:rsidRDefault="00AC5495" w:rsidP="00AC5495">
      <w:r w:rsidRPr="00AC5495">
        <w:drawing>
          <wp:inline distT="0" distB="0" distL="0" distR="0" wp14:anchorId="7795F66F" wp14:editId="6E00D0D6">
            <wp:extent cx="5943600" cy="2618740"/>
            <wp:effectExtent l="0" t="0" r="0" b="0"/>
            <wp:docPr id="1291252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529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DC2F" w14:textId="77777777" w:rsidR="00AA129A" w:rsidRDefault="00AA129A" w:rsidP="00AA129A"/>
    <w:p w14:paraId="03179580" w14:textId="77777777" w:rsidR="00AA129A" w:rsidRDefault="00AA129A" w:rsidP="00AC5495">
      <w:pPr>
        <w:jc w:val="center"/>
        <w:rPr>
          <w:i/>
          <w:iCs/>
        </w:rPr>
      </w:pPr>
      <w:r w:rsidRPr="000414D9">
        <w:rPr>
          <w:i/>
          <w:iCs/>
        </w:rPr>
        <w:t xml:space="preserve">Action Buttons on the </w:t>
      </w:r>
      <w:proofErr w:type="spellStart"/>
      <w:r w:rsidRPr="000414D9">
        <w:rPr>
          <w:i/>
          <w:iCs/>
        </w:rPr>
        <w:t>TSANet</w:t>
      </w:r>
      <w:proofErr w:type="spellEnd"/>
      <w:r w:rsidRPr="000414D9">
        <w:rPr>
          <w:i/>
          <w:iCs/>
        </w:rPr>
        <w:t xml:space="preserve"> Case</w:t>
      </w:r>
    </w:p>
    <w:p w14:paraId="601137AC" w14:textId="77777777" w:rsidR="00AC5495" w:rsidRDefault="00AC5495" w:rsidP="00AC5495">
      <w:pPr>
        <w:jc w:val="center"/>
        <w:rPr>
          <w:i/>
          <w:iCs/>
        </w:rPr>
      </w:pPr>
    </w:p>
    <w:p w14:paraId="60D26762" w14:textId="77777777" w:rsidR="00AC5495" w:rsidRPr="000414D9" w:rsidRDefault="00AC5495" w:rsidP="00AC5495">
      <w:pPr>
        <w:jc w:val="center"/>
        <w:rPr>
          <w:i/>
          <w:iCs/>
        </w:rPr>
      </w:pPr>
    </w:p>
    <w:p w14:paraId="3ACF0E5E" w14:textId="47AE44CB" w:rsidR="00AA129A" w:rsidRDefault="00AC5495" w:rsidP="00AA129A">
      <w:pPr>
        <w:jc w:val="center"/>
      </w:pPr>
      <w:r w:rsidRPr="00AC5495">
        <w:rPr>
          <w:noProof/>
        </w:rPr>
        <w:drawing>
          <wp:inline distT="0" distB="0" distL="0" distR="0" wp14:anchorId="75ED20B2" wp14:editId="01C6EE3D">
            <wp:extent cx="5943600" cy="3167380"/>
            <wp:effectExtent l="0" t="0" r="0" b="0"/>
            <wp:docPr id="645947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738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495">
        <w:rPr>
          <w:noProof/>
        </w:rPr>
        <w:t xml:space="preserve"> </w:t>
      </w:r>
    </w:p>
    <w:p w14:paraId="3466EED7" w14:textId="77777777" w:rsidR="00AA129A" w:rsidRDefault="00AA129A" w:rsidP="00AA129A">
      <w:pPr>
        <w:jc w:val="center"/>
      </w:pPr>
    </w:p>
    <w:p w14:paraId="6BE56B8B" w14:textId="77777777" w:rsidR="00AA129A" w:rsidRPr="000414D9" w:rsidRDefault="00AA129A" w:rsidP="00AA129A">
      <w:pPr>
        <w:jc w:val="center"/>
        <w:rPr>
          <w:i/>
          <w:iCs/>
        </w:rPr>
      </w:pPr>
      <w:r w:rsidRPr="000414D9">
        <w:rPr>
          <w:i/>
          <w:iCs/>
        </w:rPr>
        <w:t>Approving the Request</w:t>
      </w:r>
    </w:p>
    <w:p w14:paraId="5B5BB199" w14:textId="77777777" w:rsidR="00AA129A" w:rsidRDefault="00AA129A" w:rsidP="00AA129A"/>
    <w:p w14:paraId="63ABD122" w14:textId="77777777" w:rsidR="00AA129A" w:rsidRDefault="00AA129A" w:rsidP="00AA129A">
      <w:pPr>
        <w:pStyle w:val="Heading3"/>
      </w:pPr>
      <w:r>
        <w:lastRenderedPageBreak/>
        <w:t>Exception – Information Requested</w:t>
      </w:r>
    </w:p>
    <w:p w14:paraId="5182F96A" w14:textId="77777777" w:rsidR="00AA129A" w:rsidRDefault="00AA129A" w:rsidP="00AA129A"/>
    <w:p w14:paraId="28A73F36" w14:textId="2B1A6021" w:rsidR="00AA129A" w:rsidRDefault="00AC5495" w:rsidP="00AA129A">
      <w:r>
        <w:rPr>
          <w:b/>
          <w:bCs/>
        </w:rPr>
        <w:t>The i</w:t>
      </w:r>
      <w:r w:rsidR="00AA129A" w:rsidRPr="00544B66">
        <w:rPr>
          <w:b/>
          <w:bCs/>
        </w:rPr>
        <w:t>nformation requested</w:t>
      </w:r>
      <w:r w:rsidR="00AA129A">
        <w:t xml:space="preserve"> status is set if the information provided does not allow for creating a case and assigning </w:t>
      </w:r>
      <w:r>
        <w:t xml:space="preserve">it </w:t>
      </w:r>
      <w:r w:rsidR="00AA129A">
        <w:t xml:space="preserve">to a Technical Support Engineer. This status could also be used when an entitlement issue is </w:t>
      </w:r>
      <w:proofErr w:type="gramStart"/>
      <w:r w:rsidR="00AA129A">
        <w:t>found</w:t>
      </w:r>
      <w:proofErr w:type="gramEnd"/>
      <w:r w:rsidR="00AA129A">
        <w:t xml:space="preserve"> and a customer service team is working on the case. When the </w:t>
      </w:r>
      <w:proofErr w:type="spellStart"/>
      <w:r w:rsidR="00AA129A">
        <w:t>TSANet</w:t>
      </w:r>
      <w:proofErr w:type="spellEnd"/>
      <w:r w:rsidR="00AA129A">
        <w:t xml:space="preserve"> Case is in this status, the user can exchange notes with the submitter to obtain the required information.</w:t>
      </w:r>
    </w:p>
    <w:p w14:paraId="3330BD14" w14:textId="77777777" w:rsidR="00AA129A" w:rsidRDefault="00AA129A" w:rsidP="00AA129A"/>
    <w:p w14:paraId="65486192" w14:textId="77777777" w:rsidR="00AA129A" w:rsidRDefault="00AA129A" w:rsidP="00AA129A">
      <w:pPr>
        <w:pStyle w:val="Heading3"/>
      </w:pPr>
    </w:p>
    <w:p w14:paraId="24D41DA5" w14:textId="77777777" w:rsidR="00AA129A" w:rsidRDefault="00AA129A" w:rsidP="00AA129A">
      <w:pPr>
        <w:pStyle w:val="Heading3"/>
      </w:pPr>
      <w:r>
        <w:t>Exception - Rejected</w:t>
      </w:r>
    </w:p>
    <w:p w14:paraId="7882033A" w14:textId="77777777" w:rsidR="00AA129A" w:rsidRDefault="00AA129A" w:rsidP="00AA129A"/>
    <w:p w14:paraId="2EC2C26E" w14:textId="2A9FBB8D" w:rsidR="00AA129A" w:rsidRDefault="00AA129A" w:rsidP="00AA129A">
      <w:r>
        <w:t>Rejecti</w:t>
      </w:r>
      <w:r w:rsidR="00EC4253">
        <w:t>ng</w:t>
      </w:r>
      <w:r>
        <w:t xml:space="preserve"> </w:t>
      </w:r>
      <w:r w:rsidR="00EC4253">
        <w:t>a</w:t>
      </w:r>
      <w:r>
        <w:t xml:space="preserve"> case is </w:t>
      </w:r>
      <w:r w:rsidR="00EC4253">
        <w:t>like</w:t>
      </w:r>
      <w:r>
        <w:t xml:space="preserve"> sending </w:t>
      </w:r>
      <w:r w:rsidR="00EC4253">
        <w:t>an</w:t>
      </w:r>
      <w:r>
        <w:t xml:space="preserve"> Accept response. The user provides details on why the case w</w:t>
      </w:r>
      <w:r w:rsidR="00EC4253">
        <w:t>as</w:t>
      </w:r>
      <w:r>
        <w:t xml:space="preserve"> </w:t>
      </w:r>
      <w:r w:rsidR="00EC4253">
        <w:t>R</w:t>
      </w:r>
      <w:r>
        <w:t>ejected and any ne</w:t>
      </w:r>
      <w:r w:rsidR="00EC4253">
        <w:t>cessary</w:t>
      </w:r>
      <w:r>
        <w:t xml:space="preserve"> steps to re-submit</w:t>
      </w:r>
      <w:r w:rsidR="00EC4253">
        <w:t xml:space="preserve"> it</w:t>
      </w:r>
      <w:r>
        <w:t xml:space="preserve"> in the future.   </w:t>
      </w:r>
    </w:p>
    <w:p w14:paraId="00A9C145" w14:textId="77777777" w:rsidR="00AA129A" w:rsidRDefault="00AA129A" w:rsidP="00AA129A"/>
    <w:p w14:paraId="0B68163D" w14:textId="58A2FCE5" w:rsidR="00AA129A" w:rsidRDefault="00AA129A" w:rsidP="00AA129A">
      <w:r w:rsidRPr="00544B66">
        <w:rPr>
          <w:b/>
          <w:bCs/>
        </w:rPr>
        <w:t>Example</w:t>
      </w:r>
      <w:r>
        <w:t>: The end customer is not found in the member</w:t>
      </w:r>
      <w:r w:rsidR="00EC4253">
        <w:t>’</w:t>
      </w:r>
      <w:r>
        <w:t>s system</w:t>
      </w:r>
      <w:r w:rsidR="00EC4253">
        <w:t>,</w:t>
      </w:r>
      <w:r>
        <w:t xml:space="preserve"> or a supplied serial number is not </w:t>
      </w:r>
      <w:r w:rsidR="00EC4253">
        <w:t>supported</w:t>
      </w:r>
      <w:r>
        <w:t>.</w:t>
      </w:r>
    </w:p>
    <w:p w14:paraId="3329CF0B" w14:textId="77777777" w:rsidR="00AA129A" w:rsidRDefault="00AA129A" w:rsidP="00AA129A"/>
    <w:p w14:paraId="65F8B6C4" w14:textId="77777777" w:rsidR="00AA129A" w:rsidRDefault="00AA129A" w:rsidP="00AA129A">
      <w:r w:rsidRPr="00544B66">
        <w:rPr>
          <w:b/>
          <w:bCs/>
        </w:rPr>
        <w:t>Note</w:t>
      </w:r>
      <w:r>
        <w:t>:  Best practice is to use the information requested process to try to accept the case.  Then, as agreed with the submitter, reject the case.</w:t>
      </w:r>
    </w:p>
    <w:p w14:paraId="118876A1" w14:textId="77777777" w:rsidR="00AA129A" w:rsidRDefault="00AA129A" w:rsidP="00AA129A"/>
    <w:p w14:paraId="3B3BAC32" w14:textId="77777777" w:rsidR="00AA129A" w:rsidRDefault="00AA129A" w:rsidP="00AA129A"/>
    <w:p w14:paraId="7B49CC5B" w14:textId="77777777" w:rsidR="00AA129A" w:rsidRDefault="00AA129A" w:rsidP="00AA129A"/>
    <w:p w14:paraId="5931C93A" w14:textId="77777777" w:rsidR="00AA129A" w:rsidRDefault="00AA129A" w:rsidP="00AA129A"/>
    <w:p w14:paraId="66018DCF" w14:textId="77777777" w:rsidR="00AA129A" w:rsidRDefault="00AA129A" w:rsidP="00AA129A"/>
    <w:p w14:paraId="64AA32F0" w14:textId="77777777" w:rsidR="00AA129A" w:rsidRDefault="00AA129A" w:rsidP="00AA129A"/>
    <w:p w14:paraId="7070FAE0" w14:textId="77777777" w:rsidR="00AA129A" w:rsidRDefault="00AA129A" w:rsidP="00AA129A"/>
    <w:p w14:paraId="39554D79" w14:textId="77777777" w:rsidR="00AA129A" w:rsidRDefault="00AA129A" w:rsidP="00AA129A"/>
    <w:p w14:paraId="1889FC97" w14:textId="77777777" w:rsidR="00AA129A" w:rsidRDefault="00AA129A" w:rsidP="00AA129A"/>
    <w:p w14:paraId="4AFA16F3" w14:textId="77777777" w:rsidR="00AA129A" w:rsidRDefault="00AA129A" w:rsidP="00E81063"/>
    <w:p w14:paraId="11F44512" w14:textId="77777777" w:rsidR="00E81063" w:rsidRDefault="00E81063"/>
    <w:sectPr w:rsidR="00E8106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7A6E9" w14:textId="77777777" w:rsidR="009B2C24" w:rsidRDefault="009B2C24" w:rsidP="000D42A2">
      <w:r>
        <w:separator/>
      </w:r>
    </w:p>
  </w:endnote>
  <w:endnote w:type="continuationSeparator" w:id="0">
    <w:p w14:paraId="618EE26C" w14:textId="77777777" w:rsidR="009B2C24" w:rsidRDefault="009B2C24" w:rsidP="000D4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1945A" w14:textId="38C18E42" w:rsidR="00E81063" w:rsidRDefault="00E81063" w:rsidP="00E81063">
    <w:pPr>
      <w:pStyle w:val="Footer"/>
    </w:pPr>
    <w:proofErr w:type="spellStart"/>
    <w:r>
      <w:t>TSANet</w:t>
    </w:r>
    <w:proofErr w:type="spellEnd"/>
    <w:r>
      <w:t xml:space="preserve"> Connect </w:t>
    </w:r>
    <w:r>
      <w:tab/>
      <w:t>Power App User Guide</w:t>
    </w:r>
    <w:r>
      <w:ptab w:relativeTo="margin" w:alignment="right" w:leader="none"/>
    </w:r>
    <w:r>
      <w:t>Jan</w:t>
    </w:r>
    <w:r w:rsidR="00D150F3">
      <w:t xml:space="preserve"> 2</w:t>
    </w:r>
    <w:r w:rsidR="00BC35F8">
      <w:t>4</w:t>
    </w:r>
    <w:r w:rsidR="003B2B54">
      <w:t>, 2025</w:t>
    </w:r>
  </w:p>
  <w:p w14:paraId="2ED336C4" w14:textId="43059428" w:rsidR="00E81063" w:rsidRPr="00E81063" w:rsidRDefault="00E81063" w:rsidP="00E810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C0ACF" w14:textId="77777777" w:rsidR="009B2C24" w:rsidRDefault="009B2C24" w:rsidP="000D42A2">
      <w:r>
        <w:separator/>
      </w:r>
    </w:p>
  </w:footnote>
  <w:footnote w:type="continuationSeparator" w:id="0">
    <w:p w14:paraId="12A11EBB" w14:textId="77777777" w:rsidR="009B2C24" w:rsidRDefault="009B2C24" w:rsidP="000D4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2CFB5" w14:textId="548680DC" w:rsidR="000D42A2" w:rsidRDefault="000D42A2" w:rsidP="000D42A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B43D7"/>
    <w:multiLevelType w:val="hybridMultilevel"/>
    <w:tmpl w:val="8292B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43F28"/>
    <w:multiLevelType w:val="hybridMultilevel"/>
    <w:tmpl w:val="CF0EC7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8212546"/>
    <w:multiLevelType w:val="hybridMultilevel"/>
    <w:tmpl w:val="A0707E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3A30DC"/>
    <w:multiLevelType w:val="hybridMultilevel"/>
    <w:tmpl w:val="196C9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23C275A"/>
    <w:multiLevelType w:val="hybridMultilevel"/>
    <w:tmpl w:val="C4C68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843139">
    <w:abstractNumId w:val="0"/>
  </w:num>
  <w:num w:numId="2" w16cid:durableId="582225329">
    <w:abstractNumId w:val="2"/>
  </w:num>
  <w:num w:numId="3" w16cid:durableId="491144186">
    <w:abstractNumId w:val="3"/>
  </w:num>
  <w:num w:numId="4" w16cid:durableId="425467371">
    <w:abstractNumId w:val="1"/>
  </w:num>
  <w:num w:numId="5" w16cid:durableId="15317191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63"/>
    <w:rsid w:val="00004E8A"/>
    <w:rsid w:val="0006483C"/>
    <w:rsid w:val="000D42A2"/>
    <w:rsid w:val="00124FC0"/>
    <w:rsid w:val="00142BFD"/>
    <w:rsid w:val="002E43E1"/>
    <w:rsid w:val="003463E4"/>
    <w:rsid w:val="003B2B54"/>
    <w:rsid w:val="003C7482"/>
    <w:rsid w:val="004E2C73"/>
    <w:rsid w:val="005A115A"/>
    <w:rsid w:val="005A52C5"/>
    <w:rsid w:val="005C7876"/>
    <w:rsid w:val="007316C6"/>
    <w:rsid w:val="00792464"/>
    <w:rsid w:val="007A4CAB"/>
    <w:rsid w:val="00847547"/>
    <w:rsid w:val="009B2C24"/>
    <w:rsid w:val="00A80017"/>
    <w:rsid w:val="00AA129A"/>
    <w:rsid w:val="00AC5495"/>
    <w:rsid w:val="00BC35F8"/>
    <w:rsid w:val="00C96D65"/>
    <w:rsid w:val="00CE0B24"/>
    <w:rsid w:val="00D07CC7"/>
    <w:rsid w:val="00D150F3"/>
    <w:rsid w:val="00D41CA1"/>
    <w:rsid w:val="00E15AF8"/>
    <w:rsid w:val="00E73A46"/>
    <w:rsid w:val="00E81063"/>
    <w:rsid w:val="00EC4253"/>
    <w:rsid w:val="00EF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B9596"/>
  <w15:chartTrackingRefBased/>
  <w15:docId w15:val="{05426994-3A7C-104C-9AAA-2593E8BE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12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1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8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2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42A2"/>
  </w:style>
  <w:style w:type="paragraph" w:styleId="Footer">
    <w:name w:val="footer"/>
    <w:basedOn w:val="Normal"/>
    <w:link w:val="FooterChar"/>
    <w:uiPriority w:val="99"/>
    <w:unhideWhenUsed/>
    <w:rsid w:val="000D42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2A2"/>
  </w:style>
  <w:style w:type="paragraph" w:styleId="Title">
    <w:name w:val="Title"/>
    <w:basedOn w:val="Normal"/>
    <w:next w:val="Normal"/>
    <w:link w:val="TitleChar"/>
    <w:uiPriority w:val="10"/>
    <w:qFormat/>
    <w:rsid w:val="00E810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A12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12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12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A129A"/>
    <w:rPr>
      <w:rFonts w:eastAsiaTheme="majorEastAsia" w:cstheme="majorBidi"/>
      <w:i/>
      <w:iCs/>
      <w:color w:val="2F5496" w:themeColor="accent1" w:themeShade="BF"/>
    </w:rPr>
  </w:style>
  <w:style w:type="paragraph" w:customStyle="1" w:styleId="paragraph">
    <w:name w:val="paragraph"/>
    <w:basedOn w:val="Normal"/>
    <w:rsid w:val="00AA129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AA129A"/>
  </w:style>
  <w:style w:type="character" w:customStyle="1" w:styleId="eop">
    <w:name w:val="eop"/>
    <w:basedOn w:val="DefaultParagraphFont"/>
    <w:rsid w:val="00AA1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ulesch/Library/Group%20Containers/UBF8T346G9.Office/User%20Content.localized/Templates.localized/TSANet%20Letter%20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011953-8E6E-EF46-B7AB-0FB4B08CD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TSANet Letter Head.dotx</Template>
  <TotalTime>95</TotalTime>
  <Pages>10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Esch</dc:creator>
  <cp:keywords/>
  <dc:description/>
  <cp:lastModifiedBy>paul Esch</cp:lastModifiedBy>
  <cp:revision>11</cp:revision>
  <dcterms:created xsi:type="dcterms:W3CDTF">2025-01-20T20:14:00Z</dcterms:created>
  <dcterms:modified xsi:type="dcterms:W3CDTF">2025-01-25T20:41:00Z</dcterms:modified>
</cp:coreProperties>
</file>