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dgicmy7uisx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📄 數位作者網站訪談紀錄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2zbijpg7mo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一、基本資料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客戶名稱／品牌名稱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：梁窈菱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：綻光日記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希望公開的名字（如適用）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：Yao-Ling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網域名稱（網址）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：graceinlife.com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z5x08mxdzgx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二、經營者背景與動機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從小喜歡芭蕾與民族舞，大學後開始接觸中國舞，工作後也利用下班時間持續進修。現為全職媽媽，雖暫時無法參與實體課程，卻希望透過寫作延續對舞蹈的熱愛，也發現自己對古箏的興趣與學習歷程能帶來啟發。希望利用 SEO 與寫作的力量，打造兼顧家庭與興趣的創作生活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4rcq8zhvs0h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三、網站目標與內容主題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網站核心目標（至少三個）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分享興趣(芭蕾、中國舞、古箏)相關知識，過往學習經歷及上台經驗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串聯相同興趣的人，建立一個有共鳴的交流空間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建立個人品牌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透過記錄芭蕾、中國舞與古箏學習歷程，鼓勵成人勇敢追尋興趣；同時學習部落格經營與 SEO，實踐可遠距的內容創作生活。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預計內容分類：</w:t>
        <w:br w:type="textWrapping"/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9.5723698302677"/>
        <w:gridCol w:w="7355.939441193355"/>
        <w:tblGridChange w:id="0">
          <w:tblGrid>
            <w:gridCol w:w="1669.5723698302677"/>
            <w:gridCol w:w="7355.939441193355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分類名稱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簡介說明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舞蹈筆記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記錄成人學習芭蕾與中國舞的歷程，包括課堂筆記、身體感受與練習技巧整理。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古箏心得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分享自學古箏的過程、練習曲目、比賽與演出經驗、常見難題與解法。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媽媽生活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描寫全職媽媽的育兒日常、時間安排、自我學習與家庭之間的平衡。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部落格經營筆記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記錄學習 SEO、寫作技巧與網站經營歷程，也能幫助其他媽媽一起學習。</w:t>
            </w:r>
          </w:p>
        </w:tc>
      </w:tr>
    </w:tbl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rf43i4rn63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四、目標觀眾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答：成人舞蹈初學者（芭蕾／中國舞）：希望找回兒時夢想或初次接觸舞蹈的成人。</w:t>
        <w:br w:type="textWrapping"/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bhl0q47aajwf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古箏初學者：想自學、重拾或進階古箏的成年人，尋找入門資源與共鳴。</w:t>
        <w:br w:type="textWrapping"/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7p16z9kys9mi" w:id="6"/>
      <w:bookmarkEnd w:id="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正在探索興趣的媽媽或上班族：想找回生活主體性的人，從經驗中獲得鼓勵與靈感。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/>
      </w:pPr>
      <w:bookmarkStart w:colFirst="0" w:colLast="0" w:name="_5ke8rfq2btr1" w:id="7"/>
      <w:bookmarkEnd w:id="7"/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4734mwzmfjj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五、風格偏好與配色建議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（選填）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喜歡的風格描述：溫柔簡約、文字為主、配色柔和、有文藝感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偏好色調：芭蕾粉、暖灰、莫蘭迪綠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建議色票（HEX）：表格呈現如下</w:t>
        <w:br w:type="textWrapping"/>
      </w:r>
    </w:p>
    <w:tbl>
      <w:tblPr>
        <w:tblStyle w:val="Table2"/>
        <w:tblW w:w="7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75"/>
        <w:gridCol w:w="2745"/>
        <w:gridCol w:w="1755"/>
        <w:tblGridChange w:id="0">
          <w:tblGrid>
            <w:gridCol w:w="2775"/>
            <w:gridCol w:w="2745"/>
            <w:gridCol w:w="1755"/>
          </w:tblGrid>
        </w:tblGridChange>
      </w:tblGrid>
      <w:tr>
        <w:trPr>
          <w:cantSplit w:val="0"/>
          <w:trHeight w:val="905.9252929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用途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色彩建議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hanging="36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HEX 色碼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主色（標題／強調）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芭蕾粉 Ballet Pink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#F3D8D8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輔色（背景淡色）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暖灰奶茶 Beige Gray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#F5F3F0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字體主色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深灰墨色 Charcoal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#333333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點綴色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古箏金 Gold Accent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#D6A77A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CTA／連結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莫蘭迪綠 Mist 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#A8C1B7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sumqhhszxgv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六、品牌設定與命名風格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命名形式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：品牌風格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品牌名稱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：綻光日記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自稱方式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：我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網域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：graceinlife.com</w:t>
        <w:br w:type="textWrapping"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3objuz4wel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七、自動產出網站文案（初稿）</w:t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5dmwn471ims6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首頁開場文案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答：歡迎來到綻光日記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這裡記錄一位全職媽媽，用文字重新跳舞、彈奏、學習的旅程。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相信每個階段的我們，都值得擁有自己的光。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tptzml4818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關於我段落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答：我是綻光日記的創作者，一位從芭蕾、民族舞到古箏都深感著迷的全職媽媽。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過去在忙碌的工作與家庭中，仍努力為興趣保留一點空間。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現在，我選擇用文字延續這份熱愛，也想告訴每個正在尋找自己的你——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「學習沒有年齡限制，興趣不該被生活掩蓋。」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zx1dn1kbm6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文章分類導覽文</w:t>
      </w:r>
    </w:p>
    <w:p w:rsidR="00000000" w:rsidDel="00000000" w:rsidP="00000000" w:rsidRDefault="00000000" w:rsidRPr="00000000" w14:paraId="0000004F">
      <w:pPr>
        <w:pStyle w:val="Heading4"/>
        <w:keepNext w:val="0"/>
        <w:keepLines w:val="0"/>
        <w:spacing w:after="40" w:before="240" w:lineRule="auto"/>
        <w:rPr/>
      </w:pPr>
      <w:bookmarkStart w:colFirst="0" w:colLast="0" w:name="_v9swbjapj7w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答：這裡的每一篇文章，都是我在生活縫隙中為自己留存的一點光。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240" w:lineRule="auto"/>
        <w:rPr/>
      </w:pPr>
      <w:bookmarkStart w:colFirst="0" w:colLast="0" w:name="_mmseeijvnru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無論你是剛開始學舞的成人、愛好傳統音樂的新手，或正在尋找靈感的媽媽，</w:t>
      </w:r>
    </w:p>
    <w:p w:rsidR="00000000" w:rsidDel="00000000" w:rsidP="00000000" w:rsidRDefault="00000000" w:rsidRPr="00000000" w14:paraId="00000051">
      <w:pPr>
        <w:pStyle w:val="Heading4"/>
        <w:keepNext w:val="0"/>
        <w:keepLines w:val="0"/>
        <w:spacing w:after="40" w:before="240" w:lineRule="auto"/>
        <w:rPr/>
      </w:pPr>
      <w:bookmarkStart w:colFirst="0" w:colLast="0" w:name="_ya45jejxpuso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希望你都能在這些文字裡，看見「還可以再喜歡一點什麼」的可能。</w:t>
        <w:br w:type="textWrapping"/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uit8kqt2jbj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分類封面標語（Banner 文案）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舞蹈筆記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成人也能跳出自己的節奏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古箏心得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讓指尖的聲音說話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媽媽生活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孩子成長，我也沒有停下來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部落格經營筆記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用寫作為興趣開一扇窗</w:t>
      </w:r>
    </w:p>
    <w:p w:rsidR="00000000" w:rsidDel="00000000" w:rsidP="00000000" w:rsidRDefault="00000000" w:rsidRPr="00000000" w14:paraId="0000005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hvx0e4h11p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CTA 按鈕文案建議（選填）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與我交流經驗 → 【寫信給我】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想看更多筆記 → 【前往部落格】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關注我的更新 → 【訂閱電子報】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一起練習生活的美好 → 【追蹤 IG】</w:t>
      </w:r>
    </w:p>
    <w:p w:rsidR="00000000" w:rsidDel="00000000" w:rsidP="00000000" w:rsidRDefault="00000000" w:rsidRPr="00000000" w14:paraId="0000005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6u4037v2q7e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✅ 電子報訂閱區塊文案（選填）</w:t>
      </w:r>
    </w:p>
    <w:p w:rsidR="00000000" w:rsidDel="00000000" w:rsidP="00000000" w:rsidRDefault="00000000" w:rsidRPr="00000000" w14:paraId="0000005F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💌 訂閱《綻光小信》</w:t>
      </w:r>
    </w:p>
    <w:p w:rsidR="00000000" w:rsidDel="00000000" w:rsidP="00000000" w:rsidRDefault="00000000" w:rsidRPr="00000000" w14:paraId="00000060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每週一封溫柔的提醒，關於舞蹈、古箏、寫作與生活。</w:t>
      </w:r>
    </w:p>
    <w:p w:rsidR="00000000" w:rsidDel="00000000" w:rsidP="00000000" w:rsidRDefault="00000000" w:rsidRPr="00000000" w14:paraId="0000006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不喧鬧、不打擾，只為讓你在忙碌中記得——你也值得為自己綻放。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br w:type="textWrapping"/>
        <w:t xml:space="preserve">(先貼GPT給的，目前不覺得自己能寫出來)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kokohzes0q9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八、個人社群連結（選填，可自行新增）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Instagram：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Facebook：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YouTube：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LinkedIn：</w:t>
        <w:br w:type="textWrapping"/>
      </w:r>
    </w:p>
    <w:p w:rsidR="00000000" w:rsidDel="00000000" w:rsidP="00000000" w:rsidRDefault="00000000" w:rsidRPr="00000000" w14:paraId="0000006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/>
      </w:pPr>
      <w:bookmarkStart w:colFirst="0" w:colLast="0" w:name="_d1g176rm10q2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