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楷体_GB2312" w:eastAsia="楷体_GB2312"/>
          <w:sz w:val="30"/>
        </w:rPr>
      </w:pPr>
      <w:r>
        <w:rPr>
          <w:rFonts w:hint="eastAsia" w:ascii="楷体_GB2312" w:eastAsia="楷体_GB2312"/>
          <w:sz w:val="30"/>
        </w:rPr>
        <w:t>附件：</w:t>
      </w:r>
    </w:p>
    <w:p>
      <w:pPr>
        <w:spacing w:line="560" w:lineRule="exact"/>
        <w:jc w:val="center"/>
        <w:rPr>
          <w:rFonts w:ascii="黑体" w:eastAsia="黑体"/>
          <w:sz w:val="32"/>
          <w:szCs w:val="32"/>
        </w:rPr>
      </w:pPr>
      <w:r>
        <w:rPr>
          <w:rFonts w:hint="eastAsia" w:ascii="黑体" w:eastAsia="黑体"/>
          <w:sz w:val="32"/>
          <w:szCs w:val="32"/>
        </w:rPr>
        <w:t>2023年“挑战杯”唐山工业职业技术学院</w:t>
      </w:r>
    </w:p>
    <w:p>
      <w:pPr>
        <w:spacing w:line="560" w:lineRule="exact"/>
        <w:jc w:val="center"/>
        <w:rPr>
          <w:rFonts w:ascii="隶书" w:eastAsia="隶书"/>
          <w:sz w:val="28"/>
          <w:szCs w:val="28"/>
        </w:rPr>
      </w:pPr>
      <w:r>
        <w:rPr>
          <w:rFonts w:hint="eastAsia" w:ascii="黑体" w:eastAsia="黑体"/>
          <w:sz w:val="32"/>
          <w:szCs w:val="32"/>
        </w:rPr>
        <w:t>大学生课外学术科技作品竞赛</w:t>
      </w:r>
    </w:p>
    <w:p>
      <w:pPr>
        <w:spacing w:line="560" w:lineRule="exact"/>
        <w:jc w:val="center"/>
        <w:rPr>
          <w:rFonts w:ascii="隶书" w:eastAsia="隶书"/>
          <w:b/>
          <w:sz w:val="52"/>
          <w:szCs w:val="52"/>
        </w:rPr>
      </w:pPr>
    </w:p>
    <w:p>
      <w:pPr>
        <w:spacing w:line="560" w:lineRule="exact"/>
        <w:jc w:val="center"/>
        <w:rPr>
          <w:b/>
          <w:sz w:val="52"/>
          <w:szCs w:val="52"/>
        </w:rPr>
      </w:pPr>
      <w:r>
        <w:rPr>
          <w:rFonts w:ascii="隶书" w:eastAsia="隶书"/>
          <w:b/>
          <w:sz w:val="52"/>
          <w:szCs w:val="52"/>
        </w:rPr>
        <w:t>作品申报书</w:t>
      </w:r>
    </w:p>
    <w:p>
      <w:pPr>
        <w:spacing w:line="560" w:lineRule="exact"/>
      </w:pPr>
    </w:p>
    <w:p>
      <w:pPr>
        <w:pStyle w:val="5"/>
        <w:jc w:val="center"/>
        <w:rPr>
          <w:rFonts w:ascii="楷体_GB2312" w:hAnsi="Times New Roman" w:eastAsia="楷体_GB2312" w:cs="Times New Roman"/>
          <w:b/>
          <w:sz w:val="30"/>
          <w:szCs w:val="22"/>
        </w:rPr>
      </w:pPr>
      <w:r>
        <w:rPr>
          <w:rFonts w:hint="eastAsia" w:ascii="楷体_GB2312" w:eastAsia="楷体_GB2312"/>
          <w:b/>
          <w:sz w:val="30"/>
          <w:lang w:val="en-US" w:eastAsia="zh-CN"/>
        </w:rPr>
        <w:t xml:space="preserve">    </w:t>
      </w:r>
      <w:r>
        <w:rPr>
          <w:rFonts w:hint="eastAsia" w:ascii="楷体_GB2312" w:eastAsia="楷体_GB2312"/>
          <w:b/>
          <w:sz w:val="30"/>
        </w:rPr>
        <w:t>项目名称：</w:t>
      </w:r>
      <w:r>
        <w:rPr>
          <w:rFonts w:hint="eastAsia" w:ascii="楷体_GB2312" w:eastAsia="楷体_GB2312"/>
          <w:b/>
          <w:sz w:val="30"/>
          <w:szCs w:val="30"/>
          <w:u w:val="single"/>
          <w:lang w:eastAsia="zh-CN"/>
        </w:rPr>
        <w:t>“</w:t>
      </w:r>
      <w:r>
        <w:rPr>
          <w:rFonts w:hint="eastAsia" w:ascii="楷体_GB2312" w:eastAsia="楷体_GB2312"/>
          <w:b/>
          <w:sz w:val="30"/>
          <w:szCs w:val="30"/>
          <w:u w:val="single"/>
          <w:lang w:val="en-US" w:eastAsia="zh-CN"/>
        </w:rPr>
        <w:t xml:space="preserve">降碳减污，美丽乡村”—— </w:t>
      </w:r>
      <w:r>
        <w:rPr>
          <w:rFonts w:hint="eastAsia" w:ascii="楷体_GB2312" w:hAnsi="Times New Roman" w:eastAsia="楷体_GB2312" w:cs="Times New Roman"/>
          <w:b/>
          <w:sz w:val="30"/>
          <w:szCs w:val="30"/>
          <w:u w:val="single"/>
        </w:rPr>
        <w:t>一种小型农村生</w:t>
      </w:r>
      <w:r>
        <w:rPr>
          <w:rFonts w:hint="eastAsia" w:ascii="楷体_GB2312" w:hAnsi="Times New Roman" w:eastAsia="楷体_GB2312" w:cs="Times New Roman"/>
          <w:b/>
          <w:sz w:val="30"/>
          <w:szCs w:val="30"/>
          <w:u w:val="single"/>
          <w:lang w:val="en-US" w:eastAsia="zh-CN"/>
        </w:rPr>
        <w:t xml:space="preserve">       </w:t>
      </w:r>
      <w:r>
        <w:rPr>
          <w:rFonts w:hint="eastAsia" w:ascii="楷体_GB2312" w:hAnsi="Times New Roman" w:eastAsia="楷体_GB2312" w:cs="Times New Roman"/>
          <w:b/>
          <w:sz w:val="30"/>
          <w:szCs w:val="30"/>
          <w:u w:val="single"/>
        </w:rPr>
        <w:t>活垃圾分布式无害化处理配套技术</w:t>
      </w:r>
    </w:p>
    <w:p>
      <w:pPr>
        <w:spacing w:line="720" w:lineRule="auto"/>
        <w:rPr>
          <w:rFonts w:ascii="楷体_GB2312" w:eastAsia="楷体_GB2312"/>
          <w:b/>
          <w:sz w:val="30"/>
        </w:rPr>
      </w:pPr>
      <w:r>
        <w:rPr>
          <w:rFonts w:hint="eastAsia" w:ascii="楷体_GB2312" w:eastAsia="楷体_GB2312"/>
          <w:b/>
          <w:sz w:val="30"/>
        </w:rPr>
        <w:t xml:space="preserve">  </w:t>
      </w:r>
      <w:r>
        <w:rPr>
          <w:rFonts w:hint="eastAsia" w:ascii="楷体_GB2312" w:eastAsia="楷体_GB2312"/>
          <w:b/>
          <w:sz w:val="30"/>
          <w:u w:val="single"/>
        </w:rPr>
        <w:t xml:space="preserve">          </w:t>
      </w:r>
    </w:p>
    <w:p>
      <w:pPr>
        <w:spacing w:line="560" w:lineRule="exact"/>
      </w:pPr>
    </w:p>
    <w:p>
      <w:pPr>
        <w:spacing w:line="560" w:lineRule="exact"/>
      </w:pPr>
      <w:r>
        <w:rPr>
          <w:rFonts w:ascii="隶书" w:eastAsia="隶书"/>
          <w:sz w:val="30"/>
        </w:rPr>
        <w:t xml:space="preserve">    类别：</w:t>
      </w:r>
    </w:p>
    <w:p>
      <w:pPr>
        <w:spacing w:line="560" w:lineRule="exact"/>
        <w:ind w:firstLine="629"/>
      </w:pPr>
      <w:r>
        <w:rPr>
          <w:rFonts w:ascii="楷体_GB2312" w:eastAsia="楷体_GB2312"/>
          <w:sz w:val="28"/>
        </w:rPr>
        <w:t>□自然科学类学术论文</w:t>
      </w:r>
      <w:r>
        <w:rPr>
          <w:rFonts w:ascii="楷体_GB2312" w:eastAsia="楷体_GB2312"/>
          <w:sz w:val="28"/>
        </w:rPr>
        <w:tab/>
      </w:r>
      <w:r>
        <w:rPr>
          <w:rFonts w:ascii="楷体_GB2312" w:eastAsia="楷体_GB2312"/>
          <w:sz w:val="28"/>
        </w:rPr>
        <w:tab/>
      </w:r>
      <w:r>
        <w:rPr>
          <w:rFonts w:ascii="楷体_GB2312" w:eastAsia="楷体_GB2312"/>
          <w:sz w:val="28"/>
        </w:rPr>
        <w:tab/>
      </w:r>
      <w:r>
        <w:rPr>
          <w:rFonts w:ascii="楷体_GB2312" w:eastAsia="楷体_GB2312"/>
          <w:sz w:val="28"/>
        </w:rPr>
        <w:t xml:space="preserve">         </w:t>
      </w:r>
    </w:p>
    <w:p>
      <w:pPr>
        <w:spacing w:line="560" w:lineRule="exact"/>
      </w:pPr>
      <w:r>
        <w:rPr>
          <w:rFonts w:ascii="楷体_GB2312" w:eastAsia="楷体_GB2312"/>
          <w:sz w:val="28"/>
        </w:rPr>
        <w:t xml:space="preserve">    □哲学社会科学类社会调查报告和学术论文</w:t>
      </w:r>
    </w:p>
    <w:p>
      <w:pPr>
        <w:spacing w:line="560" w:lineRule="exact"/>
      </w:pPr>
      <w:r>
        <w:rPr>
          <w:rFonts w:ascii="楷体_GB2312" w:eastAsia="楷体_GB2312"/>
          <w:sz w:val="28"/>
        </w:rPr>
        <w:t xml:space="preserve">    </w:t>
      </w:r>
      <w:r>
        <w:rPr>
          <w:rFonts w:ascii="楷体_GB2312" w:eastAsia="楷体_GB2312"/>
          <w:sz w:val="28"/>
        </w:rPr>
        <w:sym w:font="Wingdings 2" w:char="F052"/>
      </w:r>
      <w:r>
        <w:rPr>
          <w:rFonts w:ascii="楷体_GB2312" w:eastAsia="楷体_GB2312"/>
          <w:sz w:val="28"/>
        </w:rPr>
        <w:t xml:space="preserve">科技发明制作A类               </w:t>
      </w:r>
    </w:p>
    <w:p>
      <w:pPr>
        <w:spacing w:line="560" w:lineRule="exact"/>
      </w:pPr>
      <w:r>
        <w:rPr>
          <w:rFonts w:ascii="楷体_GB2312" w:eastAsia="楷体_GB2312"/>
          <w:sz w:val="28"/>
        </w:rPr>
        <w:t xml:space="preserve">    □科技发明制作B类</w:t>
      </w:r>
    </w:p>
    <w:p>
      <w:pPr>
        <w:spacing w:line="560" w:lineRule="exact"/>
        <w:ind w:firstLine="629"/>
      </w:pPr>
      <w:r>
        <w:rPr>
          <w:rFonts w:ascii="隶书" w:eastAsia="隶书"/>
          <w:sz w:val="30"/>
        </w:rPr>
        <w:t xml:space="preserve">   </w:t>
      </w:r>
    </w:p>
    <w:p>
      <w:pPr>
        <w:ind w:left="420"/>
        <w:jc w:val="center"/>
        <w:rPr>
          <w:rFonts w:ascii="楷体_GB2312" w:hAnsi="华文仿宋" w:eastAsia="楷体_GB2312"/>
          <w:sz w:val="28"/>
          <w:szCs w:val="28"/>
        </w:rPr>
      </w:pPr>
      <w:r>
        <w:rPr>
          <w:rFonts w:hint="eastAsia" w:ascii="楷体_GB2312" w:hAnsi="华文仿宋" w:eastAsia="楷体_GB2312"/>
          <w:sz w:val="28"/>
          <w:szCs w:val="28"/>
        </w:rPr>
        <w:t>共青团唐山工业职业技术学院委员会制</w:t>
      </w:r>
    </w:p>
    <w:p>
      <w:pPr>
        <w:ind w:left="420"/>
        <w:jc w:val="center"/>
        <w:rPr>
          <w:rFonts w:ascii="楷体_GB2312" w:hAnsi="华文仿宋" w:eastAsia="楷体_GB2312"/>
          <w:sz w:val="28"/>
          <w:szCs w:val="28"/>
        </w:rPr>
      </w:pPr>
      <w:r>
        <w:rPr>
          <w:rFonts w:hint="eastAsia" w:ascii="楷体_GB2312" w:hAnsi="华文仿宋" w:eastAsia="楷体_GB2312"/>
          <w:sz w:val="28"/>
          <w:szCs w:val="28"/>
        </w:rPr>
        <w:t xml:space="preserve">  </w:t>
      </w:r>
      <w:r>
        <w:rPr>
          <w:rFonts w:hint="eastAsia" w:ascii="楷体_GB2312" w:hAnsi="华文仿宋" w:eastAsia="楷体_GB2312"/>
          <w:sz w:val="28"/>
          <w:szCs w:val="28"/>
          <w:lang w:val="en-US" w:eastAsia="zh-CN"/>
        </w:rPr>
        <w:t>2023</w:t>
      </w:r>
      <w:r>
        <w:rPr>
          <w:rFonts w:hint="eastAsia" w:ascii="楷体_GB2312" w:hAnsi="华文仿宋" w:eastAsia="楷体_GB2312"/>
          <w:sz w:val="28"/>
          <w:szCs w:val="28"/>
        </w:rPr>
        <w:t xml:space="preserve">年  </w:t>
      </w:r>
      <w:r>
        <w:rPr>
          <w:rFonts w:hint="eastAsia" w:ascii="楷体_GB2312" w:hAnsi="华文仿宋" w:eastAsia="楷体_GB2312"/>
          <w:sz w:val="28"/>
          <w:szCs w:val="28"/>
          <w:lang w:val="en-US" w:eastAsia="zh-CN"/>
        </w:rPr>
        <w:t>3</w:t>
      </w:r>
      <w:r>
        <w:rPr>
          <w:rFonts w:hint="eastAsia" w:ascii="楷体_GB2312" w:hAnsi="华文仿宋" w:eastAsia="楷体_GB2312"/>
          <w:sz w:val="28"/>
          <w:szCs w:val="28"/>
        </w:rPr>
        <w:t xml:space="preserve">月  </w:t>
      </w:r>
      <w:r>
        <w:rPr>
          <w:rFonts w:hint="eastAsia" w:ascii="楷体_GB2312" w:hAnsi="华文仿宋" w:eastAsia="楷体_GB2312"/>
          <w:sz w:val="28"/>
          <w:szCs w:val="28"/>
          <w:lang w:val="en-US" w:eastAsia="zh-CN"/>
        </w:rPr>
        <w:t>20</w:t>
      </w:r>
      <w:r>
        <w:rPr>
          <w:rFonts w:hint="eastAsia" w:ascii="楷体_GB2312" w:hAnsi="华文仿宋" w:eastAsia="楷体_GB2312"/>
          <w:sz w:val="28"/>
          <w:szCs w:val="28"/>
        </w:rPr>
        <w:t xml:space="preserve"> 日</w:t>
      </w:r>
    </w:p>
    <w:p>
      <w:pPr>
        <w:spacing w:line="560" w:lineRule="exact"/>
        <w:rPr>
          <w:rFonts w:ascii="宋体"/>
          <w:sz w:val="44"/>
        </w:rPr>
      </w:pPr>
    </w:p>
    <w:p>
      <w:pPr>
        <w:spacing w:line="560" w:lineRule="exact"/>
        <w:jc w:val="center"/>
        <w:rPr>
          <w:rFonts w:ascii="宋体"/>
          <w:sz w:val="44"/>
        </w:rPr>
      </w:pPr>
    </w:p>
    <w:p>
      <w:pPr>
        <w:spacing w:line="560" w:lineRule="exact"/>
        <w:jc w:val="center"/>
        <w:rPr>
          <w:rFonts w:ascii="华文中宋" w:hAnsi="华文中宋" w:eastAsia="华文中宋" w:cs="华文中宋"/>
          <w:b/>
          <w:bCs/>
        </w:rPr>
      </w:pPr>
      <w:r>
        <w:rPr>
          <w:rFonts w:hint="eastAsia" w:ascii="华文中宋" w:hAnsi="华文中宋" w:eastAsia="华文中宋" w:cs="华文中宋"/>
          <w:b/>
          <w:bCs/>
          <w:sz w:val="44"/>
        </w:rPr>
        <w:t>说  明</w:t>
      </w:r>
    </w:p>
    <w:p>
      <w:pPr>
        <w:spacing w:line="560" w:lineRule="exact"/>
        <w:jc w:val="center"/>
        <w:rPr>
          <w:highlight w:val="none"/>
        </w:rPr>
      </w:pPr>
    </w:p>
    <w:p>
      <w:pPr>
        <w:spacing w:line="560" w:lineRule="exact"/>
        <w:ind w:firstLine="646"/>
        <w:rPr>
          <w:highlight w:val="none"/>
        </w:rPr>
      </w:pPr>
      <w:r>
        <w:rPr>
          <w:rFonts w:ascii="仿宋_GB2312" w:eastAsia="仿宋_GB2312"/>
          <w:sz w:val="30"/>
          <w:highlight w:val="none"/>
        </w:rPr>
        <w:t>1．申报者应在认真阅读此说明各项内容后按要求详细填写。</w:t>
      </w:r>
    </w:p>
    <w:p>
      <w:pPr>
        <w:spacing w:line="560" w:lineRule="exact"/>
        <w:ind w:firstLine="646"/>
        <w:rPr>
          <w:highlight w:val="none"/>
        </w:rPr>
      </w:pPr>
      <w:r>
        <w:rPr>
          <w:rFonts w:ascii="仿宋_GB2312" w:eastAsia="仿宋_GB2312"/>
          <w:sz w:val="30"/>
          <w:highlight w:val="none"/>
        </w:rPr>
        <w:t>2．申报者在填写申报作品情况时只需根据个人项目或集体项目填写A1或A2表，根据作品类别（自然科学类学术论文、哲学社会科学类社会调查报告和学术论文、科技发明制作）分别填写B1、B2或B3表。所有申报者可根据情况填写C表。</w:t>
      </w:r>
    </w:p>
    <w:p>
      <w:pPr>
        <w:spacing w:line="560" w:lineRule="exact"/>
        <w:ind w:firstLine="646"/>
        <w:rPr>
          <w:highlight w:val="none"/>
        </w:rPr>
      </w:pPr>
      <w:r>
        <w:rPr>
          <w:rFonts w:ascii="仿宋_GB2312" w:eastAsia="仿宋_GB2312"/>
          <w:sz w:val="30"/>
          <w:highlight w:val="none"/>
        </w:rPr>
        <w:t>3．表内项目填写时一律用钢笔或打印，字迹要端正、清楚，此申报书可复制。</w:t>
      </w:r>
    </w:p>
    <w:p>
      <w:pPr>
        <w:spacing w:line="560" w:lineRule="exact"/>
        <w:ind w:firstLine="646"/>
        <w:rPr>
          <w:highlight w:val="none"/>
        </w:rPr>
      </w:pPr>
      <w:r>
        <w:rPr>
          <w:rFonts w:ascii="仿宋_GB2312" w:eastAsia="仿宋_GB2312"/>
          <w:sz w:val="30"/>
          <w:highlight w:val="none"/>
        </w:rPr>
        <w:t>4．</w:t>
      </w:r>
      <w:r>
        <w:rPr>
          <w:rFonts w:hint="eastAsia" w:ascii="仿宋_GB2312" w:eastAsia="仿宋_GB2312"/>
          <w:sz w:val="30"/>
          <w:highlight w:val="none"/>
        </w:rPr>
        <w:t>作品</w:t>
      </w:r>
      <w:r>
        <w:rPr>
          <w:rFonts w:ascii="仿宋_GB2312" w:eastAsia="仿宋_GB2312"/>
          <w:sz w:val="30"/>
          <w:highlight w:val="none"/>
        </w:rPr>
        <w:t>编</w:t>
      </w:r>
      <w:r>
        <w:rPr>
          <w:rFonts w:hint="eastAsia" w:ascii="仿宋_GB2312" w:eastAsia="仿宋_GB2312"/>
          <w:sz w:val="30"/>
          <w:highlight w:val="none"/>
        </w:rPr>
        <w:t>号</w:t>
      </w:r>
      <w:r>
        <w:rPr>
          <w:rFonts w:ascii="仿宋_GB2312" w:eastAsia="仿宋_GB2312"/>
          <w:sz w:val="30"/>
          <w:highlight w:val="none"/>
        </w:rPr>
        <w:t>由</w:t>
      </w:r>
      <w:r>
        <w:rPr>
          <w:rFonts w:hint="eastAsia" w:ascii="仿宋_GB2312" w:eastAsia="仿宋_GB2312"/>
          <w:sz w:val="30"/>
          <w:highlight w:val="none"/>
        </w:rPr>
        <w:t>第十八届“挑战杯”唐山工业职业技术学院大学生课外学术科技作品竞赛</w:t>
      </w:r>
      <w:r>
        <w:rPr>
          <w:rFonts w:ascii="仿宋_GB2312" w:eastAsia="仿宋_GB2312"/>
          <w:sz w:val="30"/>
          <w:highlight w:val="none"/>
        </w:rPr>
        <w:t>组委会填写。</w:t>
      </w:r>
    </w:p>
    <w:p>
      <w:pPr>
        <w:spacing w:line="560" w:lineRule="exact"/>
        <w:ind w:firstLine="646"/>
        <w:rPr>
          <w:highlight w:val="none"/>
        </w:rPr>
      </w:pPr>
      <w:r>
        <w:rPr>
          <w:rFonts w:ascii="仿宋_GB2312" w:eastAsia="仿宋_GB2312"/>
          <w:sz w:val="30"/>
          <w:highlight w:val="none"/>
        </w:rPr>
        <w:t>5．学术论文、社会调查报告及所附的有关材料必须是中文（若是外文，请附中文本），请以4号楷体打印在A</w:t>
      </w:r>
      <w:r>
        <w:rPr>
          <w:rFonts w:hint="eastAsia" w:ascii="仿宋_GB2312" w:eastAsia="仿宋_GB2312"/>
          <w:sz w:val="30"/>
          <w:highlight w:val="none"/>
        </w:rPr>
        <w:t>4</w:t>
      </w:r>
      <w:r>
        <w:rPr>
          <w:rFonts w:ascii="仿宋_GB2312" w:eastAsia="仿宋_GB2312"/>
          <w:sz w:val="30"/>
          <w:highlight w:val="none"/>
        </w:rPr>
        <w:t>纸上（文章版面尺寸14.5×22cm），附于申报书后，</w:t>
      </w:r>
      <w:r>
        <w:rPr>
          <w:rFonts w:hint="eastAsia" w:ascii="仿宋_GB2312" w:eastAsia="仿宋_GB2312"/>
          <w:sz w:val="30"/>
          <w:highlight w:val="none"/>
        </w:rPr>
        <w:t>每篇论文在8000字以内，每份调查报告在15000字以内</w:t>
      </w:r>
      <w:r>
        <w:rPr>
          <w:rFonts w:ascii="仿宋_GB2312" w:eastAsia="仿宋_GB2312"/>
          <w:sz w:val="30"/>
          <w:highlight w:val="none"/>
        </w:rPr>
        <w:t>。</w:t>
      </w:r>
    </w:p>
    <w:p>
      <w:pPr>
        <w:spacing w:line="520" w:lineRule="exact"/>
        <w:ind w:firstLine="646"/>
        <w:rPr>
          <w:highlight w:val="none"/>
        </w:rPr>
      </w:pPr>
      <w:r>
        <w:rPr>
          <w:rFonts w:ascii="仿宋_GB2312" w:eastAsia="仿宋_GB2312"/>
          <w:sz w:val="30"/>
          <w:highlight w:val="none"/>
        </w:rPr>
        <w:t>6．作品申报书须按要求由各</w:t>
      </w:r>
      <w:r>
        <w:rPr>
          <w:rFonts w:hint="eastAsia" w:ascii="仿宋_GB2312" w:eastAsia="仿宋_GB2312"/>
          <w:sz w:val="30"/>
          <w:highlight w:val="none"/>
        </w:rPr>
        <w:t>二级学院</w:t>
      </w:r>
      <w:r>
        <w:rPr>
          <w:rFonts w:ascii="仿宋_GB2312" w:eastAsia="仿宋_GB2312"/>
          <w:sz w:val="30"/>
          <w:highlight w:val="none"/>
        </w:rPr>
        <w:t>统一</w:t>
      </w:r>
      <w:r>
        <w:rPr>
          <w:rFonts w:hint="eastAsia" w:ascii="仿宋_GB2312" w:eastAsia="仿宋_GB2312"/>
          <w:sz w:val="30"/>
          <w:highlight w:val="none"/>
        </w:rPr>
        <w:t>报送</w:t>
      </w:r>
      <w:r>
        <w:rPr>
          <w:rFonts w:ascii="仿宋_GB2312" w:eastAsia="仿宋_GB2312"/>
          <w:sz w:val="30"/>
          <w:highlight w:val="none"/>
        </w:rPr>
        <w:t>。</w:t>
      </w:r>
    </w:p>
    <w:p>
      <w:pPr>
        <w:spacing w:line="560" w:lineRule="exact"/>
        <w:ind w:firstLine="646"/>
        <w:rPr>
          <w:rFonts w:ascii="仿宋_GB2312" w:eastAsia="仿宋_GB2312"/>
          <w:sz w:val="30"/>
          <w:highlight w:val="none"/>
        </w:rPr>
      </w:pPr>
      <w:r>
        <w:rPr>
          <w:rFonts w:hint="eastAsia" w:ascii="仿宋_GB2312" w:eastAsia="仿宋_GB2312"/>
          <w:sz w:val="30"/>
          <w:highlight w:val="none"/>
        </w:rPr>
        <w:t>7</w:t>
      </w:r>
      <w:r>
        <w:rPr>
          <w:rFonts w:ascii="仿宋_GB2312" w:eastAsia="仿宋_GB2312"/>
          <w:sz w:val="30"/>
          <w:highlight w:val="none"/>
        </w:rPr>
        <w:t>．其他参赛事宜请向</w:t>
      </w:r>
      <w:r>
        <w:rPr>
          <w:rFonts w:hint="eastAsia" w:ascii="仿宋_GB2312" w:eastAsia="仿宋_GB2312"/>
          <w:sz w:val="30"/>
          <w:highlight w:val="none"/>
        </w:rPr>
        <w:t>共青团唐山工业职业技术学院委员会咨询。</w:t>
      </w:r>
    </w:p>
    <w:p>
      <w:pPr>
        <w:spacing w:line="560" w:lineRule="exact"/>
        <w:jc w:val="center"/>
        <w:rPr>
          <w:rFonts w:ascii="黑体" w:eastAsia="黑体"/>
          <w:sz w:val="44"/>
        </w:rPr>
      </w:pPr>
    </w:p>
    <w:p>
      <w:pPr>
        <w:spacing w:line="560" w:lineRule="exact"/>
        <w:jc w:val="center"/>
        <w:rPr>
          <w:rFonts w:ascii="黑体" w:eastAsia="黑体"/>
          <w:sz w:val="44"/>
        </w:rPr>
      </w:pPr>
    </w:p>
    <w:p>
      <w:pPr>
        <w:spacing w:line="560" w:lineRule="exact"/>
        <w:jc w:val="center"/>
        <w:rPr>
          <w:rFonts w:ascii="黑体" w:eastAsia="黑体"/>
          <w:sz w:val="44"/>
        </w:rPr>
      </w:pPr>
    </w:p>
    <w:p>
      <w:pPr>
        <w:spacing w:line="560" w:lineRule="exact"/>
        <w:jc w:val="center"/>
        <w:rPr>
          <w:rFonts w:ascii="黑体" w:eastAsia="黑体"/>
          <w:sz w:val="44"/>
        </w:rPr>
      </w:pPr>
    </w:p>
    <w:p>
      <w:pPr>
        <w:spacing w:line="560" w:lineRule="exact"/>
        <w:jc w:val="center"/>
        <w:rPr>
          <w:rFonts w:ascii="黑体" w:eastAsia="黑体"/>
          <w:sz w:val="44"/>
        </w:rPr>
      </w:pPr>
    </w:p>
    <w:p>
      <w:pPr>
        <w:spacing w:line="560" w:lineRule="exact"/>
        <w:rPr>
          <w:rFonts w:ascii="黑体" w:eastAsia="黑体"/>
          <w:sz w:val="44"/>
        </w:rPr>
      </w:pPr>
    </w:p>
    <w:p>
      <w:pPr>
        <w:spacing w:line="560" w:lineRule="exact"/>
        <w:jc w:val="center"/>
      </w:pPr>
      <w:r>
        <w:rPr>
          <w:rFonts w:ascii="黑体" w:eastAsia="黑体"/>
          <w:sz w:val="44"/>
        </w:rPr>
        <w:t>A1．申报者情况（个人项目）</w:t>
      </w:r>
    </w:p>
    <w:p>
      <w:pPr>
        <w:spacing w:line="0" w:lineRule="atLeast"/>
        <w:rPr>
          <w:rFonts w:ascii="仿宋_GB2312" w:eastAsia="仿宋_GB2312"/>
          <w:sz w:val="24"/>
        </w:rPr>
      </w:pPr>
      <w:r>
        <w:rPr>
          <w:rFonts w:ascii="仿宋_GB2312" w:eastAsia="仿宋_GB2312"/>
          <w:sz w:val="24"/>
        </w:rPr>
        <w:t>说明：1．必须由申报者本人按要求填写，申报者情况栏内必须填写个人作品的第一作者（承担申报作品60%以上的工作者）；2．</w:t>
      </w:r>
      <w:r>
        <w:rPr>
          <w:rFonts w:hint="eastAsia" w:ascii="仿宋_GB2312" w:eastAsia="仿宋_GB2312"/>
          <w:sz w:val="24"/>
        </w:rPr>
        <w:t>本表中的团总支签章视为对申报者情况的确认。</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
        <w:gridCol w:w="383"/>
        <w:gridCol w:w="878"/>
        <w:gridCol w:w="44"/>
        <w:gridCol w:w="362"/>
        <w:gridCol w:w="539"/>
        <w:gridCol w:w="675"/>
        <w:gridCol w:w="180"/>
        <w:gridCol w:w="270"/>
        <w:gridCol w:w="270"/>
        <w:gridCol w:w="360"/>
        <w:gridCol w:w="135"/>
        <w:gridCol w:w="491"/>
        <w:gridCol w:w="814"/>
        <w:gridCol w:w="67"/>
        <w:gridCol w:w="653"/>
        <w:gridCol w:w="405"/>
        <w:gridCol w:w="675"/>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vMerge w:val="restart"/>
            <w:vAlign w:val="center"/>
          </w:tcPr>
          <w:p>
            <w:pPr>
              <w:spacing w:line="380" w:lineRule="exact"/>
              <w:jc w:val="center"/>
              <w:rPr>
                <w:rFonts w:ascii="仿宋_GB2312" w:eastAsia="仿宋_GB2312"/>
              </w:rPr>
            </w:pPr>
            <w:r>
              <w:rPr>
                <w:rFonts w:hint="eastAsia" w:ascii="仿宋_GB2312" w:eastAsia="仿宋_GB2312"/>
              </w:rPr>
              <w:t>申报者情况</w:t>
            </w:r>
          </w:p>
        </w:tc>
        <w:tc>
          <w:tcPr>
            <w:tcW w:w="1261" w:type="dxa"/>
            <w:gridSpan w:val="2"/>
            <w:vAlign w:val="center"/>
          </w:tcPr>
          <w:p>
            <w:pPr>
              <w:spacing w:line="380" w:lineRule="exact"/>
              <w:jc w:val="center"/>
              <w:rPr>
                <w:rFonts w:ascii="仿宋_GB2312" w:eastAsia="仿宋_GB2312"/>
              </w:rPr>
            </w:pPr>
            <w:r>
              <w:rPr>
                <w:rFonts w:hint="eastAsia" w:ascii="仿宋_GB2312" w:eastAsia="仿宋_GB2312"/>
              </w:rPr>
              <w:t>姓  名</w:t>
            </w:r>
          </w:p>
        </w:tc>
        <w:tc>
          <w:tcPr>
            <w:tcW w:w="2070" w:type="dxa"/>
            <w:gridSpan w:val="6"/>
            <w:vAlign w:val="center"/>
          </w:tcPr>
          <w:p>
            <w:pPr>
              <w:spacing w:line="380" w:lineRule="exact"/>
              <w:jc w:val="center"/>
              <w:rPr>
                <w:rFonts w:ascii="仿宋_GB2312" w:eastAsia="仿宋_GB2312"/>
              </w:rPr>
            </w:pPr>
          </w:p>
        </w:tc>
        <w:tc>
          <w:tcPr>
            <w:tcW w:w="765" w:type="dxa"/>
            <w:gridSpan w:val="3"/>
            <w:vAlign w:val="center"/>
          </w:tcPr>
          <w:p>
            <w:pPr>
              <w:spacing w:line="380" w:lineRule="exact"/>
              <w:jc w:val="center"/>
              <w:rPr>
                <w:rFonts w:ascii="仿宋_GB2312" w:eastAsia="仿宋_GB2312"/>
              </w:rPr>
            </w:pPr>
            <w:r>
              <w:rPr>
                <w:rFonts w:hint="eastAsia" w:ascii="仿宋_GB2312" w:eastAsia="仿宋_GB2312"/>
              </w:rPr>
              <w:t>性别</w:t>
            </w:r>
          </w:p>
        </w:tc>
        <w:tc>
          <w:tcPr>
            <w:tcW w:w="1372" w:type="dxa"/>
            <w:gridSpan w:val="3"/>
            <w:vAlign w:val="center"/>
          </w:tcPr>
          <w:p>
            <w:pPr>
              <w:spacing w:line="380" w:lineRule="exact"/>
              <w:jc w:val="center"/>
              <w:rPr>
                <w:rFonts w:ascii="仿宋_GB2312" w:eastAsia="仿宋_GB2312"/>
              </w:rPr>
            </w:pPr>
          </w:p>
        </w:tc>
        <w:tc>
          <w:tcPr>
            <w:tcW w:w="1733" w:type="dxa"/>
            <w:gridSpan w:val="3"/>
            <w:vAlign w:val="center"/>
          </w:tcPr>
          <w:p>
            <w:pPr>
              <w:spacing w:line="380" w:lineRule="exact"/>
              <w:jc w:val="center"/>
              <w:rPr>
                <w:rFonts w:ascii="仿宋_GB2312" w:eastAsia="仿宋_GB2312"/>
              </w:rPr>
            </w:pPr>
            <w:r>
              <w:rPr>
                <w:rFonts w:hint="eastAsia" w:ascii="仿宋_GB2312" w:eastAsia="仿宋_GB2312"/>
              </w:rPr>
              <w:t>出生年月</w:t>
            </w:r>
          </w:p>
        </w:tc>
        <w:tc>
          <w:tcPr>
            <w:tcW w:w="1036" w:type="dxa"/>
            <w:vAlign w:val="center"/>
          </w:tcPr>
          <w:p>
            <w:pPr>
              <w:spacing w:line="380" w:lineRule="exact"/>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vMerge w:val="continue"/>
            <w:vAlign w:val="center"/>
          </w:tcPr>
          <w:p>
            <w:pPr>
              <w:spacing w:line="380" w:lineRule="exact"/>
              <w:jc w:val="center"/>
              <w:rPr>
                <w:rFonts w:ascii="仿宋_GB2312" w:eastAsia="仿宋_GB2312"/>
              </w:rPr>
            </w:pPr>
          </w:p>
        </w:tc>
        <w:tc>
          <w:tcPr>
            <w:tcW w:w="1261" w:type="dxa"/>
            <w:gridSpan w:val="2"/>
            <w:vAlign w:val="center"/>
          </w:tcPr>
          <w:p>
            <w:pPr>
              <w:spacing w:line="380" w:lineRule="exact"/>
              <w:jc w:val="center"/>
              <w:rPr>
                <w:rFonts w:ascii="仿宋_GB2312" w:eastAsia="仿宋_GB2312"/>
              </w:rPr>
            </w:pPr>
            <w:r>
              <w:rPr>
                <w:rFonts w:hint="eastAsia" w:ascii="仿宋_GB2312" w:eastAsia="仿宋_GB2312"/>
              </w:rPr>
              <w:t>专  业</w:t>
            </w:r>
          </w:p>
        </w:tc>
        <w:tc>
          <w:tcPr>
            <w:tcW w:w="1620" w:type="dxa"/>
            <w:gridSpan w:val="4"/>
            <w:vAlign w:val="center"/>
          </w:tcPr>
          <w:p>
            <w:pPr>
              <w:spacing w:line="380" w:lineRule="exact"/>
              <w:jc w:val="center"/>
              <w:rPr>
                <w:rFonts w:ascii="仿宋_GB2312" w:eastAsia="仿宋_GB2312"/>
              </w:rPr>
            </w:pPr>
          </w:p>
        </w:tc>
        <w:tc>
          <w:tcPr>
            <w:tcW w:w="720" w:type="dxa"/>
            <w:gridSpan w:val="3"/>
            <w:vAlign w:val="center"/>
          </w:tcPr>
          <w:p>
            <w:pPr>
              <w:spacing w:line="380" w:lineRule="exact"/>
              <w:jc w:val="center"/>
              <w:rPr>
                <w:rFonts w:ascii="仿宋_GB2312" w:eastAsia="仿宋_GB2312"/>
              </w:rPr>
            </w:pPr>
            <w:r>
              <w:rPr>
                <w:rFonts w:hint="eastAsia" w:ascii="仿宋_GB2312" w:eastAsia="仿宋_GB2312"/>
              </w:rPr>
              <w:t>年级</w:t>
            </w:r>
          </w:p>
        </w:tc>
        <w:tc>
          <w:tcPr>
            <w:tcW w:w="986" w:type="dxa"/>
            <w:gridSpan w:val="3"/>
            <w:vAlign w:val="center"/>
          </w:tcPr>
          <w:p>
            <w:pPr>
              <w:spacing w:line="380" w:lineRule="exact"/>
              <w:jc w:val="center"/>
              <w:rPr>
                <w:rFonts w:ascii="仿宋_GB2312" w:eastAsia="仿宋_GB2312"/>
              </w:rPr>
            </w:pPr>
          </w:p>
        </w:tc>
        <w:tc>
          <w:tcPr>
            <w:tcW w:w="881" w:type="dxa"/>
            <w:gridSpan w:val="2"/>
            <w:vAlign w:val="center"/>
          </w:tcPr>
          <w:p>
            <w:pPr>
              <w:spacing w:line="380" w:lineRule="exact"/>
              <w:jc w:val="center"/>
              <w:rPr>
                <w:rFonts w:ascii="仿宋_GB2312" w:eastAsia="仿宋_GB2312"/>
              </w:rPr>
            </w:pPr>
            <w:r>
              <w:rPr>
                <w:rFonts w:hint="eastAsia" w:ascii="仿宋_GB2312" w:eastAsia="仿宋_GB2312"/>
              </w:rPr>
              <w:t>学  制</w:t>
            </w:r>
          </w:p>
        </w:tc>
        <w:tc>
          <w:tcPr>
            <w:tcW w:w="653" w:type="dxa"/>
            <w:vAlign w:val="center"/>
          </w:tcPr>
          <w:p>
            <w:pPr>
              <w:spacing w:line="380" w:lineRule="exact"/>
              <w:jc w:val="right"/>
              <w:rPr>
                <w:rFonts w:ascii="仿宋_GB2312" w:eastAsia="仿宋_GB2312"/>
              </w:rPr>
            </w:pPr>
          </w:p>
        </w:tc>
        <w:tc>
          <w:tcPr>
            <w:tcW w:w="1080" w:type="dxa"/>
            <w:gridSpan w:val="2"/>
            <w:vAlign w:val="center"/>
          </w:tcPr>
          <w:p>
            <w:pPr>
              <w:spacing w:line="380" w:lineRule="exact"/>
              <w:jc w:val="center"/>
              <w:rPr>
                <w:rFonts w:ascii="仿宋_GB2312" w:eastAsia="仿宋_GB2312"/>
              </w:rPr>
            </w:pPr>
            <w:r>
              <w:rPr>
                <w:rFonts w:hint="eastAsia" w:ascii="仿宋_GB2312" w:eastAsia="仿宋_GB2312"/>
              </w:rPr>
              <w:t>入学时间</w:t>
            </w:r>
          </w:p>
        </w:tc>
        <w:tc>
          <w:tcPr>
            <w:tcW w:w="1036" w:type="dxa"/>
            <w:vAlign w:val="center"/>
          </w:tcPr>
          <w:p>
            <w:pPr>
              <w:spacing w:line="380" w:lineRule="exact"/>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0" w:hRule="atLeast"/>
        </w:trPr>
        <w:tc>
          <w:tcPr>
            <w:tcW w:w="539" w:type="dxa"/>
            <w:vMerge w:val="continue"/>
            <w:vAlign w:val="center"/>
          </w:tcPr>
          <w:p>
            <w:pPr>
              <w:spacing w:line="380" w:lineRule="exact"/>
              <w:jc w:val="center"/>
              <w:rPr>
                <w:rFonts w:ascii="仿宋_GB2312" w:eastAsia="仿宋_GB2312"/>
              </w:rPr>
            </w:pPr>
          </w:p>
        </w:tc>
        <w:tc>
          <w:tcPr>
            <w:tcW w:w="1667" w:type="dxa"/>
            <w:gridSpan w:val="4"/>
            <w:vAlign w:val="center"/>
          </w:tcPr>
          <w:p>
            <w:pPr>
              <w:spacing w:line="380" w:lineRule="exact"/>
              <w:jc w:val="center"/>
              <w:rPr>
                <w:rFonts w:ascii="仿宋_GB2312" w:eastAsia="仿宋_GB2312"/>
              </w:rPr>
            </w:pPr>
            <w:r>
              <w:rPr>
                <w:rFonts w:hint="eastAsia" w:ascii="仿宋_GB2312" w:eastAsia="仿宋_GB2312"/>
              </w:rPr>
              <w:t>作品全称</w:t>
            </w:r>
          </w:p>
        </w:tc>
        <w:tc>
          <w:tcPr>
            <w:tcW w:w="6570" w:type="dxa"/>
            <w:gridSpan w:val="14"/>
            <w:vAlign w:val="center"/>
          </w:tcPr>
          <w:p>
            <w:pPr>
              <w:spacing w:line="380" w:lineRule="exact"/>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vMerge w:val="continue"/>
            <w:vAlign w:val="center"/>
          </w:tcPr>
          <w:p>
            <w:pPr>
              <w:spacing w:line="380" w:lineRule="exact"/>
              <w:jc w:val="center"/>
              <w:rPr>
                <w:rFonts w:ascii="仿宋_GB2312" w:eastAsia="仿宋_GB2312"/>
              </w:rPr>
            </w:pPr>
          </w:p>
        </w:tc>
        <w:tc>
          <w:tcPr>
            <w:tcW w:w="1305" w:type="dxa"/>
            <w:gridSpan w:val="3"/>
            <w:vMerge w:val="restart"/>
            <w:vAlign w:val="center"/>
          </w:tcPr>
          <w:p>
            <w:pPr>
              <w:spacing w:line="380" w:lineRule="exact"/>
              <w:jc w:val="center"/>
              <w:rPr>
                <w:rFonts w:ascii="仿宋_GB2312" w:eastAsia="仿宋_GB2312"/>
              </w:rPr>
            </w:pPr>
            <w:r>
              <w:rPr>
                <w:rFonts w:hint="eastAsia" w:ascii="仿宋_GB2312" w:eastAsia="仿宋_GB2312"/>
              </w:rPr>
              <w:t>通讯地址</w:t>
            </w:r>
          </w:p>
        </w:tc>
        <w:tc>
          <w:tcPr>
            <w:tcW w:w="4096" w:type="dxa"/>
            <w:gridSpan w:val="10"/>
            <w:vMerge w:val="restart"/>
            <w:vAlign w:val="center"/>
          </w:tcPr>
          <w:p>
            <w:pPr>
              <w:spacing w:line="380" w:lineRule="exact"/>
              <w:jc w:val="center"/>
              <w:rPr>
                <w:rFonts w:ascii="仿宋_GB2312" w:eastAsia="仿宋_GB2312"/>
              </w:rPr>
            </w:pPr>
          </w:p>
        </w:tc>
        <w:tc>
          <w:tcPr>
            <w:tcW w:w="1125" w:type="dxa"/>
            <w:gridSpan w:val="3"/>
            <w:vAlign w:val="center"/>
          </w:tcPr>
          <w:p>
            <w:pPr>
              <w:spacing w:line="380" w:lineRule="exact"/>
              <w:jc w:val="center"/>
              <w:rPr>
                <w:rFonts w:ascii="仿宋_GB2312" w:eastAsia="仿宋_GB2312"/>
              </w:rPr>
            </w:pPr>
            <w:r>
              <w:rPr>
                <w:rFonts w:hint="eastAsia" w:ascii="仿宋_GB2312" w:eastAsia="仿宋_GB2312"/>
              </w:rPr>
              <w:t>邮政编码</w:t>
            </w:r>
          </w:p>
        </w:tc>
        <w:tc>
          <w:tcPr>
            <w:tcW w:w="1711" w:type="dxa"/>
            <w:gridSpan w:val="2"/>
            <w:vAlign w:val="center"/>
          </w:tcPr>
          <w:p>
            <w:pPr>
              <w:spacing w:line="380" w:lineRule="exact"/>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vMerge w:val="continue"/>
            <w:vAlign w:val="center"/>
          </w:tcPr>
          <w:p>
            <w:pPr>
              <w:spacing w:line="380" w:lineRule="exact"/>
              <w:jc w:val="center"/>
              <w:rPr>
                <w:rFonts w:ascii="仿宋_GB2312" w:eastAsia="仿宋_GB2312"/>
              </w:rPr>
            </w:pPr>
          </w:p>
        </w:tc>
        <w:tc>
          <w:tcPr>
            <w:tcW w:w="1305" w:type="dxa"/>
            <w:gridSpan w:val="3"/>
            <w:vMerge w:val="continue"/>
            <w:vAlign w:val="center"/>
          </w:tcPr>
          <w:p>
            <w:pPr>
              <w:spacing w:line="380" w:lineRule="exact"/>
              <w:jc w:val="center"/>
              <w:rPr>
                <w:rFonts w:ascii="仿宋_GB2312" w:eastAsia="仿宋_GB2312"/>
              </w:rPr>
            </w:pPr>
          </w:p>
        </w:tc>
        <w:tc>
          <w:tcPr>
            <w:tcW w:w="4096" w:type="dxa"/>
            <w:gridSpan w:val="10"/>
            <w:vMerge w:val="continue"/>
            <w:vAlign w:val="center"/>
          </w:tcPr>
          <w:p>
            <w:pPr>
              <w:spacing w:line="380" w:lineRule="exact"/>
              <w:jc w:val="center"/>
              <w:rPr>
                <w:rFonts w:ascii="仿宋_GB2312" w:eastAsia="仿宋_GB2312"/>
              </w:rPr>
            </w:pPr>
          </w:p>
        </w:tc>
        <w:tc>
          <w:tcPr>
            <w:tcW w:w="1125" w:type="dxa"/>
            <w:gridSpan w:val="3"/>
            <w:vAlign w:val="center"/>
          </w:tcPr>
          <w:p>
            <w:pPr>
              <w:spacing w:line="380" w:lineRule="exact"/>
              <w:jc w:val="center"/>
              <w:rPr>
                <w:rFonts w:ascii="仿宋_GB2312" w:eastAsia="仿宋_GB2312"/>
              </w:rPr>
            </w:pPr>
            <w:r>
              <w:rPr>
                <w:rFonts w:hint="eastAsia" w:ascii="仿宋_GB2312" w:eastAsia="仿宋_GB2312"/>
              </w:rPr>
              <w:t>联系电话</w:t>
            </w:r>
          </w:p>
        </w:tc>
        <w:tc>
          <w:tcPr>
            <w:tcW w:w="1711" w:type="dxa"/>
            <w:gridSpan w:val="2"/>
            <w:vAlign w:val="center"/>
          </w:tcPr>
          <w:p>
            <w:pPr>
              <w:spacing w:line="380" w:lineRule="exact"/>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0" w:hRule="atLeast"/>
        </w:trPr>
        <w:tc>
          <w:tcPr>
            <w:tcW w:w="539" w:type="dxa"/>
            <w:vMerge w:val="continue"/>
            <w:vAlign w:val="center"/>
          </w:tcPr>
          <w:p>
            <w:pPr>
              <w:spacing w:line="380" w:lineRule="exact"/>
              <w:jc w:val="center"/>
              <w:rPr>
                <w:rFonts w:ascii="仿宋_GB2312" w:eastAsia="仿宋_GB2312"/>
              </w:rPr>
            </w:pPr>
          </w:p>
        </w:tc>
        <w:tc>
          <w:tcPr>
            <w:tcW w:w="1305" w:type="dxa"/>
            <w:gridSpan w:val="3"/>
            <w:vAlign w:val="center"/>
          </w:tcPr>
          <w:p>
            <w:pPr>
              <w:spacing w:line="380" w:lineRule="exact"/>
              <w:jc w:val="center"/>
              <w:rPr>
                <w:rFonts w:ascii="仿宋_GB2312" w:eastAsia="仿宋_GB2312"/>
              </w:rPr>
            </w:pPr>
            <w:r>
              <w:rPr>
                <w:rFonts w:hint="eastAsia" w:ascii="仿宋_GB2312" w:eastAsia="仿宋_GB2312"/>
              </w:rPr>
              <w:t>邮箱地址</w:t>
            </w:r>
          </w:p>
        </w:tc>
        <w:tc>
          <w:tcPr>
            <w:tcW w:w="6932" w:type="dxa"/>
            <w:gridSpan w:val="15"/>
            <w:vAlign w:val="center"/>
          </w:tcPr>
          <w:p>
            <w:pPr>
              <w:spacing w:line="380" w:lineRule="exact"/>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vMerge w:val="restart"/>
            <w:vAlign w:val="center"/>
          </w:tcPr>
          <w:p>
            <w:pPr>
              <w:snapToGrid w:val="0"/>
              <w:jc w:val="center"/>
              <w:rPr>
                <w:rFonts w:ascii="仿宋_GB2312" w:eastAsia="仿宋_GB2312"/>
              </w:rPr>
            </w:pPr>
            <w:r>
              <w:rPr>
                <w:rFonts w:hint="eastAsia" w:ascii="仿宋_GB2312" w:eastAsia="仿宋_GB2312"/>
              </w:rPr>
              <w:t>合</w:t>
            </w:r>
          </w:p>
          <w:p>
            <w:pPr>
              <w:snapToGrid w:val="0"/>
              <w:jc w:val="center"/>
              <w:rPr>
                <w:rFonts w:ascii="仿宋_GB2312" w:eastAsia="仿宋_GB2312"/>
              </w:rPr>
            </w:pPr>
            <w:r>
              <w:rPr>
                <w:rFonts w:hint="eastAsia" w:ascii="仿宋_GB2312" w:eastAsia="仿宋_GB2312"/>
              </w:rPr>
              <w:t>作者</w:t>
            </w:r>
          </w:p>
          <w:p>
            <w:pPr>
              <w:snapToGrid w:val="0"/>
              <w:jc w:val="center"/>
              <w:rPr>
                <w:rFonts w:ascii="仿宋_GB2312" w:eastAsia="仿宋_GB2312"/>
              </w:rPr>
            </w:pPr>
            <w:r>
              <w:rPr>
                <w:rFonts w:hint="eastAsia" w:ascii="仿宋_GB2312" w:eastAsia="仿宋_GB2312"/>
              </w:rPr>
              <w:t>情况</w:t>
            </w:r>
          </w:p>
        </w:tc>
        <w:tc>
          <w:tcPr>
            <w:tcW w:w="1305" w:type="dxa"/>
            <w:gridSpan w:val="3"/>
            <w:vAlign w:val="center"/>
          </w:tcPr>
          <w:p>
            <w:pPr>
              <w:spacing w:line="380" w:lineRule="exact"/>
              <w:jc w:val="center"/>
              <w:rPr>
                <w:rFonts w:ascii="仿宋_GB2312" w:eastAsia="仿宋_GB2312"/>
              </w:rPr>
            </w:pPr>
            <w:r>
              <w:rPr>
                <w:rFonts w:hint="eastAsia" w:ascii="仿宋_GB2312" w:eastAsia="仿宋_GB2312"/>
              </w:rPr>
              <w:t>姓 名</w:t>
            </w:r>
          </w:p>
        </w:tc>
        <w:tc>
          <w:tcPr>
            <w:tcW w:w="901" w:type="dxa"/>
            <w:gridSpan w:val="2"/>
            <w:vAlign w:val="center"/>
          </w:tcPr>
          <w:p>
            <w:pPr>
              <w:spacing w:line="380" w:lineRule="exact"/>
              <w:jc w:val="center"/>
              <w:rPr>
                <w:rFonts w:ascii="仿宋_GB2312" w:eastAsia="仿宋_GB2312"/>
              </w:rPr>
            </w:pPr>
            <w:r>
              <w:rPr>
                <w:rFonts w:hint="eastAsia" w:ascii="仿宋_GB2312" w:eastAsia="仿宋_GB2312"/>
              </w:rPr>
              <w:t>性别</w:t>
            </w:r>
          </w:p>
        </w:tc>
        <w:tc>
          <w:tcPr>
            <w:tcW w:w="855" w:type="dxa"/>
            <w:gridSpan w:val="2"/>
            <w:vAlign w:val="center"/>
          </w:tcPr>
          <w:p>
            <w:pPr>
              <w:spacing w:line="380" w:lineRule="exact"/>
              <w:jc w:val="center"/>
              <w:rPr>
                <w:rFonts w:ascii="仿宋_GB2312" w:eastAsia="仿宋_GB2312"/>
              </w:rPr>
            </w:pPr>
            <w:r>
              <w:rPr>
                <w:rFonts w:hint="eastAsia" w:ascii="仿宋_GB2312" w:eastAsia="仿宋_GB2312"/>
              </w:rPr>
              <w:t>年龄</w:t>
            </w:r>
          </w:p>
        </w:tc>
        <w:tc>
          <w:tcPr>
            <w:tcW w:w="900" w:type="dxa"/>
            <w:gridSpan w:val="3"/>
            <w:vAlign w:val="center"/>
          </w:tcPr>
          <w:p>
            <w:pPr>
              <w:spacing w:line="380" w:lineRule="exact"/>
              <w:jc w:val="center"/>
              <w:rPr>
                <w:rFonts w:ascii="仿宋_GB2312" w:eastAsia="仿宋_GB2312"/>
              </w:rPr>
            </w:pPr>
            <w:r>
              <w:rPr>
                <w:rFonts w:hint="eastAsia" w:ascii="仿宋_GB2312" w:eastAsia="仿宋_GB2312"/>
              </w:rPr>
              <w:t>学历</w:t>
            </w:r>
          </w:p>
        </w:tc>
        <w:tc>
          <w:tcPr>
            <w:tcW w:w="4276" w:type="dxa"/>
            <w:gridSpan w:val="8"/>
            <w:vAlign w:val="center"/>
          </w:tcPr>
          <w:p>
            <w:pPr>
              <w:spacing w:line="380" w:lineRule="exact"/>
              <w:jc w:val="center"/>
              <w:rPr>
                <w:rFonts w:ascii="仿宋_GB2312" w:eastAsia="仿宋_GB2312"/>
              </w:rPr>
            </w:pPr>
            <w:r>
              <w:rPr>
                <w:rFonts w:hint="eastAsia" w:ascii="仿宋_GB2312" w:eastAsia="仿宋_GB2312"/>
              </w:rPr>
              <w:t>所在单位（学院、专业、班级）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2" w:hRule="atLeast"/>
        </w:trPr>
        <w:tc>
          <w:tcPr>
            <w:tcW w:w="539" w:type="dxa"/>
            <w:vMerge w:val="continue"/>
            <w:vAlign w:val="center"/>
          </w:tcPr>
          <w:p>
            <w:pPr>
              <w:spacing w:line="380" w:lineRule="exact"/>
              <w:jc w:val="center"/>
              <w:rPr>
                <w:rFonts w:ascii="仿宋_GB2312" w:eastAsia="仿宋_GB2312"/>
              </w:rPr>
            </w:pPr>
          </w:p>
        </w:tc>
        <w:tc>
          <w:tcPr>
            <w:tcW w:w="1305" w:type="dxa"/>
            <w:gridSpan w:val="3"/>
            <w:vAlign w:val="center"/>
          </w:tcPr>
          <w:p>
            <w:pPr>
              <w:spacing w:line="380" w:lineRule="exact"/>
              <w:jc w:val="center"/>
              <w:rPr>
                <w:rFonts w:ascii="仿宋_GB2312" w:eastAsia="仿宋_GB2312"/>
              </w:rPr>
            </w:pPr>
          </w:p>
        </w:tc>
        <w:tc>
          <w:tcPr>
            <w:tcW w:w="901" w:type="dxa"/>
            <w:gridSpan w:val="2"/>
            <w:vAlign w:val="center"/>
          </w:tcPr>
          <w:p>
            <w:pPr>
              <w:spacing w:line="380" w:lineRule="exact"/>
              <w:jc w:val="center"/>
              <w:rPr>
                <w:rFonts w:ascii="仿宋_GB2312" w:eastAsia="仿宋_GB2312"/>
              </w:rPr>
            </w:pPr>
          </w:p>
        </w:tc>
        <w:tc>
          <w:tcPr>
            <w:tcW w:w="855" w:type="dxa"/>
            <w:gridSpan w:val="2"/>
            <w:vAlign w:val="center"/>
          </w:tcPr>
          <w:p>
            <w:pPr>
              <w:spacing w:line="380" w:lineRule="exact"/>
              <w:jc w:val="center"/>
              <w:rPr>
                <w:rFonts w:ascii="仿宋_GB2312" w:eastAsia="仿宋_GB2312"/>
              </w:rPr>
            </w:pPr>
          </w:p>
        </w:tc>
        <w:tc>
          <w:tcPr>
            <w:tcW w:w="900" w:type="dxa"/>
            <w:gridSpan w:val="3"/>
            <w:vAlign w:val="center"/>
          </w:tcPr>
          <w:p>
            <w:pPr>
              <w:spacing w:line="380" w:lineRule="exact"/>
              <w:jc w:val="center"/>
              <w:rPr>
                <w:rFonts w:ascii="仿宋_GB2312" w:eastAsia="仿宋_GB2312"/>
              </w:rPr>
            </w:pPr>
          </w:p>
        </w:tc>
        <w:tc>
          <w:tcPr>
            <w:tcW w:w="4276" w:type="dxa"/>
            <w:gridSpan w:val="8"/>
            <w:vAlign w:val="center"/>
          </w:tcPr>
          <w:p>
            <w:pPr>
              <w:spacing w:line="380" w:lineRule="exact"/>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trPr>
        <w:tc>
          <w:tcPr>
            <w:tcW w:w="539" w:type="dxa"/>
            <w:vMerge w:val="continue"/>
            <w:vAlign w:val="center"/>
          </w:tcPr>
          <w:p>
            <w:pPr>
              <w:spacing w:line="380" w:lineRule="exact"/>
              <w:jc w:val="center"/>
              <w:rPr>
                <w:rFonts w:ascii="仿宋_GB2312" w:eastAsia="仿宋_GB2312"/>
              </w:rPr>
            </w:pPr>
          </w:p>
        </w:tc>
        <w:tc>
          <w:tcPr>
            <w:tcW w:w="1305" w:type="dxa"/>
            <w:gridSpan w:val="3"/>
            <w:vAlign w:val="center"/>
          </w:tcPr>
          <w:p>
            <w:pPr>
              <w:spacing w:line="380" w:lineRule="exact"/>
              <w:jc w:val="center"/>
              <w:rPr>
                <w:rFonts w:ascii="仿宋_GB2312" w:eastAsia="仿宋_GB2312"/>
              </w:rPr>
            </w:pPr>
          </w:p>
        </w:tc>
        <w:tc>
          <w:tcPr>
            <w:tcW w:w="901" w:type="dxa"/>
            <w:gridSpan w:val="2"/>
            <w:vAlign w:val="center"/>
          </w:tcPr>
          <w:p>
            <w:pPr>
              <w:spacing w:line="380" w:lineRule="exact"/>
              <w:jc w:val="center"/>
              <w:rPr>
                <w:rFonts w:ascii="仿宋_GB2312" w:eastAsia="仿宋_GB2312"/>
              </w:rPr>
            </w:pPr>
          </w:p>
        </w:tc>
        <w:tc>
          <w:tcPr>
            <w:tcW w:w="855" w:type="dxa"/>
            <w:gridSpan w:val="2"/>
            <w:vAlign w:val="center"/>
          </w:tcPr>
          <w:p>
            <w:pPr>
              <w:spacing w:line="380" w:lineRule="exact"/>
              <w:jc w:val="center"/>
              <w:rPr>
                <w:rFonts w:ascii="仿宋_GB2312" w:eastAsia="仿宋_GB2312"/>
              </w:rPr>
            </w:pPr>
          </w:p>
        </w:tc>
        <w:tc>
          <w:tcPr>
            <w:tcW w:w="900" w:type="dxa"/>
            <w:gridSpan w:val="3"/>
            <w:vAlign w:val="center"/>
          </w:tcPr>
          <w:p>
            <w:pPr>
              <w:spacing w:line="380" w:lineRule="exact"/>
              <w:jc w:val="center"/>
              <w:rPr>
                <w:rFonts w:ascii="仿宋_GB2312" w:eastAsia="仿宋_GB2312"/>
              </w:rPr>
            </w:pPr>
          </w:p>
        </w:tc>
        <w:tc>
          <w:tcPr>
            <w:tcW w:w="4276" w:type="dxa"/>
            <w:gridSpan w:val="8"/>
            <w:vAlign w:val="center"/>
          </w:tcPr>
          <w:p>
            <w:pPr>
              <w:spacing w:line="380" w:lineRule="exact"/>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22" w:type="dxa"/>
            <w:gridSpan w:val="2"/>
            <w:vMerge w:val="restart"/>
            <w:textDirection w:val="tbRlV"/>
            <w:vAlign w:val="center"/>
          </w:tcPr>
          <w:p>
            <w:pPr>
              <w:pStyle w:val="3"/>
              <w:spacing w:line="380" w:lineRule="exact"/>
              <w:ind w:left="113" w:right="113"/>
              <w:jc w:val="center"/>
              <w:rPr>
                <w:rFonts w:ascii="仿宋_GB2312" w:eastAsia="仿宋_GB2312"/>
                <w:sz w:val="21"/>
                <w:szCs w:val="21"/>
              </w:rPr>
            </w:pPr>
            <w:r>
              <w:rPr>
                <w:rFonts w:hint="eastAsia" w:ascii="仿宋_GB2312" w:eastAsia="仿宋_GB2312"/>
                <w:sz w:val="21"/>
                <w:szCs w:val="21"/>
              </w:rPr>
              <w:t>资       格       认       定</w:t>
            </w:r>
          </w:p>
        </w:tc>
        <w:tc>
          <w:tcPr>
            <w:tcW w:w="922" w:type="dxa"/>
            <w:gridSpan w:val="2"/>
            <w:textDirection w:val="tbRlV"/>
            <w:vAlign w:val="center"/>
          </w:tcPr>
          <w:p>
            <w:pPr>
              <w:pStyle w:val="3"/>
              <w:spacing w:line="380" w:lineRule="exact"/>
              <w:ind w:left="113" w:right="113"/>
              <w:jc w:val="center"/>
              <w:rPr>
                <w:rFonts w:ascii="仿宋_GB2312" w:eastAsia="仿宋_GB2312"/>
                <w:sz w:val="21"/>
                <w:szCs w:val="21"/>
              </w:rPr>
            </w:pPr>
            <w:r>
              <w:rPr>
                <w:rFonts w:hint="eastAsia" w:ascii="仿宋_GB2312" w:eastAsia="仿宋_GB2312"/>
                <w:sz w:val="21"/>
                <w:szCs w:val="24"/>
              </w:rPr>
              <w:t>团  总 支 意  见</w:t>
            </w:r>
          </w:p>
        </w:tc>
        <w:tc>
          <w:tcPr>
            <w:tcW w:w="6932" w:type="dxa"/>
            <w:gridSpan w:val="15"/>
            <w:vAlign w:val="center"/>
          </w:tcPr>
          <w:p>
            <w:pPr>
              <w:pStyle w:val="3"/>
              <w:rPr>
                <w:rFonts w:ascii="仿宋_GB2312" w:eastAsia="仿宋_GB2312"/>
              </w:rPr>
            </w:pPr>
          </w:p>
          <w:p>
            <w:pPr>
              <w:spacing w:line="380" w:lineRule="exact"/>
              <w:rPr>
                <w:rFonts w:ascii="仿宋_GB2312" w:eastAsia="仿宋_GB2312"/>
              </w:rPr>
            </w:pPr>
            <w:r>
              <w:rPr>
                <w:rFonts w:hint="eastAsia" w:ascii="仿宋_GB2312" w:eastAsia="仿宋_GB2312"/>
              </w:rPr>
              <w:t>是否为2023年3月1日前正式注册在校的全日制高等院校的中国学生籍专科生。</w:t>
            </w:r>
          </w:p>
          <w:p>
            <w:pPr>
              <w:spacing w:line="380" w:lineRule="exact"/>
              <w:ind w:left="420"/>
              <w:jc w:val="center"/>
              <w:rPr>
                <w:rFonts w:ascii="仿宋_GB2312" w:eastAsia="仿宋_GB2312"/>
              </w:rPr>
            </w:pPr>
            <w:r>
              <w:rPr>
                <w:rFonts w:hint="eastAsia" w:ascii="仿宋_GB2312" w:eastAsia="仿宋_GB2312"/>
              </w:rPr>
              <w:t>□是  □否</w:t>
            </w:r>
          </w:p>
          <w:p>
            <w:pPr>
              <w:spacing w:line="380" w:lineRule="exact"/>
              <w:ind w:firstLine="645"/>
              <w:jc w:val="center"/>
              <w:rPr>
                <w:rFonts w:ascii="仿宋_GB2312" w:eastAsia="仿宋_GB2312"/>
              </w:rPr>
            </w:pPr>
            <w:r>
              <w:rPr>
                <w:rFonts w:hint="eastAsia" w:ascii="仿宋_GB2312" w:eastAsia="仿宋_GB2312"/>
              </w:rPr>
              <w:t xml:space="preserve">      若是，其学号为：</w:t>
            </w:r>
          </w:p>
          <w:p>
            <w:pPr>
              <w:spacing w:line="380" w:lineRule="exact"/>
              <w:ind w:firstLine="645"/>
              <w:jc w:val="center"/>
              <w:rPr>
                <w:rFonts w:ascii="仿宋_GB2312" w:eastAsia="仿宋_GB2312"/>
              </w:rPr>
            </w:pPr>
            <w:r>
              <w:rPr>
                <w:rFonts w:hint="eastAsia" w:ascii="仿宋_GB2312" w:eastAsia="仿宋_GB2312"/>
              </w:rPr>
              <w:t xml:space="preserve">                              （盖章）</w:t>
            </w:r>
          </w:p>
          <w:p>
            <w:pPr>
              <w:spacing w:line="380" w:lineRule="exact"/>
              <w:ind w:firstLine="645"/>
              <w:jc w:val="center"/>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62" w:hRule="atLeast"/>
        </w:trPr>
        <w:tc>
          <w:tcPr>
            <w:tcW w:w="922" w:type="dxa"/>
            <w:gridSpan w:val="2"/>
            <w:vMerge w:val="continue"/>
            <w:vAlign w:val="center"/>
          </w:tcPr>
          <w:p>
            <w:pPr>
              <w:spacing w:line="380" w:lineRule="exact"/>
              <w:jc w:val="center"/>
              <w:rPr>
                <w:rFonts w:ascii="仿宋_GB2312" w:eastAsia="仿宋_GB2312"/>
              </w:rPr>
            </w:pPr>
          </w:p>
        </w:tc>
        <w:tc>
          <w:tcPr>
            <w:tcW w:w="922" w:type="dxa"/>
            <w:gridSpan w:val="2"/>
            <w:textDirection w:val="tbRlV"/>
            <w:vAlign w:val="center"/>
          </w:tcPr>
          <w:p>
            <w:pPr>
              <w:spacing w:line="380" w:lineRule="exact"/>
              <w:ind w:left="113" w:right="113"/>
              <w:jc w:val="center"/>
              <w:rPr>
                <w:rFonts w:ascii="仿宋_GB2312" w:eastAsia="仿宋_GB2312"/>
              </w:rPr>
            </w:pPr>
            <w:r>
              <w:rPr>
                <w:rFonts w:hint="eastAsia" w:ascii="仿宋_GB2312" w:eastAsia="仿宋_GB2312"/>
              </w:rPr>
              <w:t>指 导 老 师 意 见</w:t>
            </w:r>
          </w:p>
        </w:tc>
        <w:tc>
          <w:tcPr>
            <w:tcW w:w="6932" w:type="dxa"/>
            <w:gridSpan w:val="15"/>
            <w:vAlign w:val="center"/>
          </w:tcPr>
          <w:p>
            <w:pPr>
              <w:spacing w:line="380" w:lineRule="exact"/>
              <w:rPr>
                <w:rFonts w:ascii="仿宋_GB2312" w:eastAsia="仿宋_GB2312"/>
              </w:rPr>
            </w:pPr>
            <w:r>
              <w:rPr>
                <w:rFonts w:hint="eastAsia" w:ascii="仿宋_GB2312" w:eastAsia="仿宋_GB2312"/>
              </w:rPr>
              <w:t>本作品是否为课外学术科技或社会实践活动成果。</w:t>
            </w:r>
          </w:p>
          <w:p>
            <w:pPr>
              <w:spacing w:line="380" w:lineRule="exact"/>
              <w:jc w:val="center"/>
              <w:rPr>
                <w:rFonts w:ascii="仿宋_GB2312" w:eastAsia="仿宋_GB2312"/>
              </w:rPr>
            </w:pPr>
            <w:r>
              <w:rPr>
                <w:rFonts w:hint="eastAsia" w:ascii="仿宋_GB2312" w:eastAsia="仿宋_GB2312"/>
              </w:rPr>
              <w:t xml:space="preserve">     □是  □否</w:t>
            </w:r>
          </w:p>
          <w:p>
            <w:pPr>
              <w:spacing w:line="380" w:lineRule="exact"/>
              <w:ind w:firstLine="3150" w:firstLineChars="1500"/>
              <w:rPr>
                <w:rFonts w:ascii="仿宋_GB2312" w:eastAsia="仿宋_GB2312"/>
              </w:rPr>
            </w:pPr>
            <w:r>
              <w:rPr>
                <w:rFonts w:hint="eastAsia" w:ascii="仿宋_GB2312" w:eastAsia="仿宋_GB2312"/>
              </w:rPr>
              <w:t>指导老师签字（盖章）：</w:t>
            </w:r>
          </w:p>
          <w:p>
            <w:pPr>
              <w:spacing w:line="380" w:lineRule="exact"/>
              <w:ind w:firstLine="645"/>
              <w:jc w:val="center"/>
              <w:rPr>
                <w:rFonts w:ascii="仿宋_GB2312" w:eastAsia="仿宋_GB2312"/>
              </w:rPr>
            </w:pPr>
            <w:r>
              <w:rPr>
                <w:rFonts w:hint="eastAsia" w:ascii="仿宋_GB2312" w:eastAsia="仿宋_GB2312"/>
              </w:rPr>
              <w:t xml:space="preserve">            年   月   日</w:t>
            </w:r>
          </w:p>
        </w:tc>
      </w:tr>
    </w:tbl>
    <w:p>
      <w:pPr>
        <w:ind w:firstLine="1080" w:firstLineChars="300"/>
        <w:jc w:val="center"/>
        <w:rPr>
          <w:rFonts w:ascii="黑体" w:eastAsia="黑体"/>
          <w:sz w:val="36"/>
        </w:rPr>
      </w:pPr>
    </w:p>
    <w:p>
      <w:pPr>
        <w:spacing w:line="0" w:lineRule="atLeast"/>
        <w:rPr>
          <w:sz w:val="24"/>
        </w:rPr>
      </w:pPr>
    </w:p>
    <w:p>
      <w:pPr>
        <w:spacing w:line="560" w:lineRule="exact"/>
        <w:jc w:val="center"/>
        <w:rPr>
          <w:rFonts w:ascii="黑体" w:eastAsia="黑体"/>
          <w:sz w:val="36"/>
          <w:highlight w:val="none"/>
        </w:rPr>
      </w:pPr>
      <w:r>
        <w:br w:type="page"/>
      </w:r>
      <w:r>
        <w:rPr>
          <w:rFonts w:hint="eastAsia"/>
        </w:rPr>
        <w:t xml:space="preserve"> </w:t>
      </w:r>
      <w:r>
        <w:rPr>
          <w:rFonts w:hint="eastAsia"/>
          <w:highlight w:val="none"/>
        </w:rPr>
        <w:t xml:space="preserve"> </w:t>
      </w:r>
      <w:r>
        <w:rPr>
          <w:rFonts w:ascii="黑体" w:eastAsia="黑体"/>
          <w:sz w:val="36"/>
          <w:highlight w:val="none"/>
        </w:rPr>
        <w:t>A2申报者情况（集体项目）</w:t>
      </w:r>
    </w:p>
    <w:p>
      <w:pPr>
        <w:spacing w:line="0" w:lineRule="atLeast"/>
        <w:rPr>
          <w:rFonts w:ascii="仿宋_GB2312" w:eastAsia="仿宋_GB2312"/>
          <w:sz w:val="24"/>
          <w:highlight w:val="none"/>
        </w:rPr>
      </w:pPr>
      <w:r>
        <w:rPr>
          <w:rFonts w:ascii="仿宋_GB2312" w:eastAsia="仿宋_GB2312"/>
          <w:sz w:val="24"/>
          <w:highlight w:val="none"/>
        </w:rPr>
        <w:t>说明：1．必须由申报者本人按要求填写；2．申报者代表必须是作者中学历最高者，其余作者按学历高低排列；3．</w:t>
      </w:r>
      <w:r>
        <w:rPr>
          <w:rFonts w:hint="eastAsia" w:ascii="仿宋_GB2312" w:eastAsia="仿宋_GB2312"/>
          <w:sz w:val="24"/>
          <w:highlight w:val="none"/>
        </w:rPr>
        <w:t>本表中的团总支签章视为对申报者情况的确认。</w:t>
      </w:r>
    </w:p>
    <w:tbl>
      <w:tblPr>
        <w:tblStyle w:val="8"/>
        <w:tblW w:w="8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
        <w:gridCol w:w="413"/>
        <w:gridCol w:w="847"/>
        <w:gridCol w:w="45"/>
        <w:gridCol w:w="495"/>
        <w:gridCol w:w="533"/>
        <w:gridCol w:w="1031"/>
        <w:gridCol w:w="1027"/>
        <w:gridCol w:w="308"/>
        <w:gridCol w:w="974"/>
        <w:gridCol w:w="1134"/>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restart"/>
            <w:vAlign w:val="center"/>
          </w:tcPr>
          <w:p>
            <w:pPr>
              <w:spacing w:line="400" w:lineRule="exact"/>
              <w:ind w:left="-2" w:firstLine="2"/>
              <w:jc w:val="center"/>
              <w:rPr>
                <w:rFonts w:ascii="仿宋_GB2312" w:eastAsia="仿宋_GB2312"/>
                <w:highlight w:val="none"/>
              </w:rPr>
            </w:pPr>
            <w:r>
              <w:rPr>
                <w:rFonts w:hint="eastAsia" w:ascii="仿宋_GB2312" w:eastAsia="仿宋_GB2312"/>
                <w:highlight w:val="none"/>
              </w:rPr>
              <w:t>申报者代表情况</w:t>
            </w:r>
          </w:p>
        </w:tc>
        <w:tc>
          <w:tcPr>
            <w:tcW w:w="1260" w:type="dxa"/>
            <w:gridSpan w:val="2"/>
            <w:vAlign w:val="center"/>
          </w:tcPr>
          <w:p>
            <w:pPr>
              <w:spacing w:line="400" w:lineRule="exact"/>
              <w:jc w:val="center"/>
              <w:rPr>
                <w:rFonts w:ascii="仿宋_GB2312" w:eastAsia="仿宋_GB2312"/>
                <w:highlight w:val="none"/>
              </w:rPr>
            </w:pPr>
            <w:r>
              <w:rPr>
                <w:rFonts w:hint="eastAsia" w:ascii="仿宋_GB2312" w:eastAsia="仿宋_GB2312"/>
                <w:highlight w:val="none"/>
              </w:rPr>
              <w:t>姓名</w:t>
            </w:r>
          </w:p>
        </w:tc>
        <w:tc>
          <w:tcPr>
            <w:tcW w:w="2104" w:type="dxa"/>
            <w:gridSpan w:val="4"/>
            <w:vAlign w:val="center"/>
          </w:tcPr>
          <w:p>
            <w:pPr>
              <w:spacing w:line="400" w:lineRule="exact"/>
              <w:jc w:val="center"/>
              <w:rPr>
                <w:rFonts w:hint="default" w:ascii="仿宋_GB2312" w:eastAsia="仿宋_GB2312"/>
                <w:highlight w:val="none"/>
                <w:lang w:val="en-US" w:eastAsia="zh-CN"/>
              </w:rPr>
            </w:pPr>
          </w:p>
        </w:tc>
        <w:tc>
          <w:tcPr>
            <w:tcW w:w="1335" w:type="dxa"/>
            <w:gridSpan w:val="2"/>
            <w:vAlign w:val="center"/>
          </w:tcPr>
          <w:p>
            <w:pPr>
              <w:spacing w:line="400" w:lineRule="exact"/>
              <w:jc w:val="center"/>
              <w:rPr>
                <w:rFonts w:ascii="仿宋_GB2312" w:eastAsia="仿宋_GB2312"/>
                <w:highlight w:val="none"/>
              </w:rPr>
            </w:pPr>
          </w:p>
        </w:tc>
        <w:tc>
          <w:tcPr>
            <w:tcW w:w="974" w:type="dxa"/>
            <w:vAlign w:val="center"/>
          </w:tcPr>
          <w:p>
            <w:pPr>
              <w:spacing w:line="400" w:lineRule="exact"/>
              <w:jc w:val="center"/>
              <w:rPr>
                <w:rFonts w:hint="default" w:ascii="仿宋_GB2312" w:eastAsia="仿宋_GB2312"/>
                <w:highlight w:val="none"/>
                <w:lang w:val="en-US" w:eastAsia="zh-CN"/>
              </w:rPr>
            </w:pPr>
          </w:p>
        </w:tc>
        <w:tc>
          <w:tcPr>
            <w:tcW w:w="1134" w:type="dxa"/>
            <w:vAlign w:val="center"/>
          </w:tcPr>
          <w:p>
            <w:pPr>
              <w:spacing w:line="400" w:lineRule="exact"/>
              <w:jc w:val="center"/>
              <w:rPr>
                <w:rFonts w:ascii="仿宋_GB2312" w:eastAsia="仿宋_GB2312"/>
                <w:highlight w:val="none"/>
              </w:rPr>
            </w:pPr>
          </w:p>
        </w:tc>
        <w:tc>
          <w:tcPr>
            <w:tcW w:w="1488" w:type="dxa"/>
            <w:vAlign w:val="center"/>
          </w:tcPr>
          <w:p>
            <w:pPr>
              <w:spacing w:line="400" w:lineRule="exact"/>
              <w:jc w:val="center"/>
              <w:rPr>
                <w:rFonts w:hint="default" w:ascii="仿宋_GB2312" w:eastAsia="仿宋_GB2312"/>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continue"/>
            <w:vAlign w:val="center"/>
          </w:tcPr>
          <w:p>
            <w:pPr>
              <w:spacing w:line="400" w:lineRule="exact"/>
              <w:jc w:val="center"/>
              <w:rPr>
                <w:rFonts w:ascii="仿宋_GB2312" w:eastAsia="仿宋_GB2312"/>
                <w:highlight w:val="none"/>
              </w:rPr>
            </w:pPr>
          </w:p>
        </w:tc>
        <w:tc>
          <w:tcPr>
            <w:tcW w:w="1260" w:type="dxa"/>
            <w:gridSpan w:val="2"/>
            <w:vAlign w:val="center"/>
          </w:tcPr>
          <w:p>
            <w:pPr>
              <w:spacing w:line="400" w:lineRule="exact"/>
              <w:jc w:val="center"/>
              <w:rPr>
                <w:rFonts w:ascii="仿宋_GB2312" w:eastAsia="仿宋_GB2312"/>
                <w:highlight w:val="none"/>
              </w:rPr>
            </w:pPr>
            <w:r>
              <w:rPr>
                <w:rFonts w:hint="eastAsia" w:ascii="仿宋_GB2312" w:eastAsia="仿宋_GB2312"/>
                <w:highlight w:val="none"/>
              </w:rPr>
              <w:t>学历</w:t>
            </w:r>
          </w:p>
        </w:tc>
        <w:tc>
          <w:tcPr>
            <w:tcW w:w="2104" w:type="dxa"/>
            <w:gridSpan w:val="4"/>
            <w:vAlign w:val="center"/>
          </w:tcPr>
          <w:p>
            <w:pPr>
              <w:spacing w:line="400" w:lineRule="exact"/>
              <w:jc w:val="center"/>
              <w:rPr>
                <w:rFonts w:hint="eastAsia" w:ascii="仿宋_GB2312" w:eastAsia="仿宋_GB2312"/>
                <w:highlight w:val="none"/>
                <w:lang w:val="en-US" w:eastAsia="zh-CN"/>
              </w:rPr>
            </w:pPr>
          </w:p>
        </w:tc>
        <w:tc>
          <w:tcPr>
            <w:tcW w:w="1335" w:type="dxa"/>
            <w:gridSpan w:val="2"/>
            <w:vAlign w:val="center"/>
          </w:tcPr>
          <w:p>
            <w:pPr>
              <w:spacing w:line="400" w:lineRule="exact"/>
              <w:jc w:val="center"/>
              <w:rPr>
                <w:rFonts w:ascii="仿宋_GB2312" w:eastAsia="仿宋_GB2312"/>
                <w:highlight w:val="none"/>
              </w:rPr>
            </w:pPr>
          </w:p>
        </w:tc>
        <w:tc>
          <w:tcPr>
            <w:tcW w:w="974" w:type="dxa"/>
            <w:vAlign w:val="center"/>
          </w:tcPr>
          <w:p>
            <w:pPr>
              <w:spacing w:line="400" w:lineRule="exact"/>
              <w:jc w:val="center"/>
              <w:rPr>
                <w:rFonts w:hint="eastAsia" w:ascii="仿宋_GB2312" w:eastAsia="仿宋_GB2312"/>
                <w:highlight w:val="none"/>
                <w:lang w:val="en-US" w:eastAsia="zh-CN"/>
              </w:rPr>
            </w:pPr>
          </w:p>
        </w:tc>
        <w:tc>
          <w:tcPr>
            <w:tcW w:w="1134" w:type="dxa"/>
            <w:vAlign w:val="center"/>
          </w:tcPr>
          <w:p>
            <w:pPr>
              <w:spacing w:line="400" w:lineRule="exact"/>
              <w:jc w:val="center"/>
              <w:rPr>
                <w:rFonts w:ascii="仿宋_GB2312" w:eastAsia="仿宋_GB2312"/>
                <w:highlight w:val="none"/>
              </w:rPr>
            </w:pPr>
          </w:p>
        </w:tc>
        <w:tc>
          <w:tcPr>
            <w:tcW w:w="1488" w:type="dxa"/>
            <w:vAlign w:val="center"/>
          </w:tcPr>
          <w:p>
            <w:pPr>
              <w:spacing w:line="400" w:lineRule="exact"/>
              <w:jc w:val="center"/>
              <w:rPr>
                <w:rFonts w:hint="default" w:ascii="仿宋_GB2312" w:eastAsia="仿宋_GB2312"/>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0" w:hRule="atLeast"/>
        </w:trPr>
        <w:tc>
          <w:tcPr>
            <w:tcW w:w="478" w:type="dxa"/>
            <w:vMerge w:val="continue"/>
            <w:vAlign w:val="center"/>
          </w:tcPr>
          <w:p>
            <w:pPr>
              <w:spacing w:line="400" w:lineRule="exact"/>
              <w:jc w:val="center"/>
              <w:rPr>
                <w:rFonts w:ascii="仿宋_GB2312" w:eastAsia="仿宋_GB2312"/>
                <w:highlight w:val="none"/>
              </w:rPr>
            </w:pPr>
          </w:p>
        </w:tc>
        <w:tc>
          <w:tcPr>
            <w:tcW w:w="1800" w:type="dxa"/>
            <w:gridSpan w:val="4"/>
            <w:vAlign w:val="center"/>
          </w:tcPr>
          <w:p>
            <w:pPr>
              <w:spacing w:line="380" w:lineRule="exact"/>
              <w:jc w:val="center"/>
              <w:rPr>
                <w:rFonts w:ascii="仿宋_GB2312" w:eastAsia="仿宋_GB2312"/>
                <w:highlight w:val="none"/>
              </w:rPr>
            </w:pPr>
            <w:r>
              <w:rPr>
                <w:rFonts w:hint="eastAsia" w:ascii="仿宋_GB2312" w:eastAsia="仿宋_GB2312"/>
                <w:highlight w:val="none"/>
              </w:rPr>
              <w:t>作品名称</w:t>
            </w:r>
          </w:p>
        </w:tc>
        <w:tc>
          <w:tcPr>
            <w:tcW w:w="6495" w:type="dxa"/>
            <w:gridSpan w:val="7"/>
            <w:vAlign w:val="center"/>
          </w:tcPr>
          <w:p>
            <w:pPr>
              <w:spacing w:line="400" w:lineRule="exact"/>
              <w:rPr>
                <w:rFonts w:ascii="仿宋_GB2312" w:eastAsia="仿宋_GB2312"/>
                <w:highlight w:val="none"/>
              </w:rPr>
            </w:pPr>
            <w:r>
              <w:rPr>
                <w:rFonts w:hint="eastAsia" w:ascii="仿宋_GB2312" w:eastAsia="仿宋_GB2312"/>
                <w:highlight w:val="none"/>
                <w:lang w:val="en-US" w:eastAsia="zh-CN"/>
              </w:rPr>
              <w:t>“降碳减污，美丽乡村”—— 一种小型农村生活垃圾分布式无害化处理配套技术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continue"/>
            <w:vAlign w:val="center"/>
          </w:tcPr>
          <w:p>
            <w:pPr>
              <w:spacing w:line="400" w:lineRule="exact"/>
              <w:jc w:val="center"/>
              <w:rPr>
                <w:rFonts w:ascii="仿宋_GB2312" w:eastAsia="仿宋_GB2312"/>
                <w:highlight w:val="none"/>
              </w:rPr>
            </w:pPr>
          </w:p>
        </w:tc>
        <w:tc>
          <w:tcPr>
            <w:tcW w:w="1305" w:type="dxa"/>
            <w:gridSpan w:val="3"/>
            <w:vMerge w:val="restart"/>
            <w:vAlign w:val="center"/>
          </w:tcPr>
          <w:p>
            <w:pPr>
              <w:spacing w:line="400" w:lineRule="exact"/>
              <w:jc w:val="center"/>
              <w:rPr>
                <w:rFonts w:ascii="仿宋_GB2312" w:eastAsia="仿宋_GB2312"/>
                <w:highlight w:val="none"/>
              </w:rPr>
            </w:pPr>
            <w:r>
              <w:rPr>
                <w:rFonts w:hint="eastAsia" w:ascii="仿宋_GB2312" w:eastAsia="仿宋_GB2312"/>
                <w:highlight w:val="none"/>
              </w:rPr>
              <w:t>通讯地址</w:t>
            </w:r>
          </w:p>
        </w:tc>
        <w:tc>
          <w:tcPr>
            <w:tcW w:w="3394" w:type="dxa"/>
            <w:gridSpan w:val="5"/>
            <w:vAlign w:val="center"/>
          </w:tcPr>
          <w:p>
            <w:pPr>
              <w:spacing w:line="400" w:lineRule="exact"/>
              <w:jc w:val="both"/>
              <w:rPr>
                <w:rFonts w:hint="default" w:ascii="仿宋_GB2312" w:eastAsia="仿宋_GB2312"/>
                <w:highlight w:val="none"/>
                <w:lang w:val="en-US" w:eastAsia="zh-CN"/>
              </w:rPr>
            </w:pPr>
          </w:p>
        </w:tc>
        <w:tc>
          <w:tcPr>
            <w:tcW w:w="2108" w:type="dxa"/>
            <w:gridSpan w:val="2"/>
            <w:vAlign w:val="center"/>
          </w:tcPr>
          <w:p>
            <w:pPr>
              <w:spacing w:line="400" w:lineRule="exact"/>
              <w:jc w:val="center"/>
              <w:rPr>
                <w:rFonts w:ascii="仿宋_GB2312" w:eastAsia="仿宋_GB2312"/>
                <w:highlight w:val="none"/>
              </w:rPr>
            </w:pPr>
          </w:p>
        </w:tc>
        <w:tc>
          <w:tcPr>
            <w:tcW w:w="1488" w:type="dxa"/>
            <w:vAlign w:val="center"/>
          </w:tcPr>
          <w:p>
            <w:pPr>
              <w:spacing w:line="400" w:lineRule="exact"/>
              <w:jc w:val="center"/>
              <w:rPr>
                <w:rFonts w:hint="default" w:ascii="仿宋_GB2312" w:eastAsia="仿宋_GB2312"/>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continue"/>
            <w:vAlign w:val="center"/>
          </w:tcPr>
          <w:p>
            <w:pPr>
              <w:spacing w:line="400" w:lineRule="exact"/>
              <w:jc w:val="center"/>
              <w:rPr>
                <w:rFonts w:ascii="仿宋_GB2312" w:eastAsia="仿宋_GB2312"/>
                <w:highlight w:val="none"/>
              </w:rPr>
            </w:pPr>
          </w:p>
        </w:tc>
        <w:tc>
          <w:tcPr>
            <w:tcW w:w="1305" w:type="dxa"/>
            <w:gridSpan w:val="3"/>
            <w:vMerge w:val="continue"/>
            <w:vAlign w:val="center"/>
          </w:tcPr>
          <w:p>
            <w:pPr>
              <w:spacing w:line="400" w:lineRule="exact"/>
              <w:jc w:val="center"/>
              <w:rPr>
                <w:rFonts w:ascii="仿宋_GB2312" w:eastAsia="仿宋_GB2312"/>
                <w:highlight w:val="none"/>
              </w:rPr>
            </w:pPr>
          </w:p>
        </w:tc>
        <w:tc>
          <w:tcPr>
            <w:tcW w:w="3394" w:type="dxa"/>
            <w:gridSpan w:val="5"/>
            <w:vAlign w:val="center"/>
          </w:tcPr>
          <w:p>
            <w:pPr>
              <w:spacing w:line="400" w:lineRule="exact"/>
              <w:jc w:val="center"/>
              <w:rPr>
                <w:rFonts w:ascii="仿宋_GB2312" w:eastAsia="仿宋_GB2312"/>
                <w:highlight w:val="none"/>
              </w:rPr>
            </w:pPr>
          </w:p>
        </w:tc>
        <w:tc>
          <w:tcPr>
            <w:tcW w:w="2108" w:type="dxa"/>
            <w:gridSpan w:val="2"/>
            <w:vAlign w:val="center"/>
          </w:tcPr>
          <w:p>
            <w:pPr>
              <w:spacing w:line="400" w:lineRule="exact"/>
              <w:jc w:val="center"/>
              <w:rPr>
                <w:rFonts w:ascii="仿宋_GB2312" w:eastAsia="仿宋_GB2312"/>
                <w:highlight w:val="none"/>
              </w:rPr>
            </w:pPr>
          </w:p>
        </w:tc>
        <w:tc>
          <w:tcPr>
            <w:tcW w:w="1488" w:type="dxa"/>
            <w:vAlign w:val="center"/>
          </w:tcPr>
          <w:p>
            <w:pPr>
              <w:spacing w:line="400" w:lineRule="exact"/>
              <w:jc w:val="center"/>
              <w:rPr>
                <w:rFonts w:hint="default" w:ascii="仿宋_GB2312" w:eastAsia="仿宋_GB2312"/>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0" w:hRule="atLeast"/>
        </w:trPr>
        <w:tc>
          <w:tcPr>
            <w:tcW w:w="478" w:type="dxa"/>
            <w:vMerge w:val="continue"/>
            <w:vAlign w:val="center"/>
          </w:tcPr>
          <w:p>
            <w:pPr>
              <w:spacing w:line="400" w:lineRule="exact"/>
              <w:jc w:val="center"/>
              <w:rPr>
                <w:rFonts w:ascii="仿宋_GB2312" w:eastAsia="仿宋_GB2312"/>
                <w:highlight w:val="none"/>
              </w:rPr>
            </w:pPr>
          </w:p>
        </w:tc>
        <w:tc>
          <w:tcPr>
            <w:tcW w:w="1305" w:type="dxa"/>
            <w:gridSpan w:val="3"/>
            <w:vAlign w:val="center"/>
          </w:tcPr>
          <w:p>
            <w:pPr>
              <w:spacing w:line="400" w:lineRule="exact"/>
              <w:jc w:val="center"/>
              <w:rPr>
                <w:rFonts w:ascii="仿宋_GB2312" w:eastAsia="仿宋_GB2312"/>
                <w:highlight w:val="none"/>
              </w:rPr>
            </w:pPr>
            <w:r>
              <w:rPr>
                <w:rFonts w:hint="eastAsia" w:ascii="仿宋_GB2312" w:eastAsia="仿宋_GB2312"/>
                <w:highlight w:val="none"/>
              </w:rPr>
              <w:t>邮箱地址</w:t>
            </w:r>
          </w:p>
        </w:tc>
        <w:tc>
          <w:tcPr>
            <w:tcW w:w="6990" w:type="dxa"/>
            <w:gridSpan w:val="8"/>
            <w:vAlign w:val="center"/>
          </w:tcPr>
          <w:p>
            <w:pPr>
              <w:spacing w:line="400" w:lineRule="exact"/>
              <w:jc w:val="center"/>
              <w:rPr>
                <w:rFonts w:hint="default" w:ascii="仿宋_GB2312" w:eastAsia="仿宋_GB2312"/>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restart"/>
            <w:vAlign w:val="center"/>
          </w:tcPr>
          <w:p>
            <w:pPr>
              <w:spacing w:line="400" w:lineRule="exact"/>
              <w:jc w:val="center"/>
              <w:rPr>
                <w:rFonts w:ascii="仿宋_GB2312" w:eastAsia="仿宋_GB2312"/>
                <w:highlight w:val="none"/>
              </w:rPr>
            </w:pPr>
            <w:r>
              <w:rPr>
                <w:rFonts w:hint="eastAsia" w:ascii="仿宋_GB2312" w:eastAsia="仿宋_GB2312"/>
                <w:highlight w:val="none"/>
              </w:rPr>
              <w:t>其他作者情况</w:t>
            </w:r>
          </w:p>
        </w:tc>
        <w:tc>
          <w:tcPr>
            <w:tcW w:w="1305" w:type="dxa"/>
            <w:gridSpan w:val="3"/>
            <w:vAlign w:val="center"/>
          </w:tcPr>
          <w:p>
            <w:pPr>
              <w:spacing w:line="400" w:lineRule="exact"/>
              <w:jc w:val="center"/>
              <w:rPr>
                <w:rFonts w:ascii="仿宋_GB2312" w:eastAsia="仿宋_GB2312"/>
                <w:highlight w:val="none"/>
              </w:rPr>
            </w:pPr>
            <w:r>
              <w:rPr>
                <w:rFonts w:hint="eastAsia" w:ascii="仿宋_GB2312" w:eastAsia="仿宋_GB2312"/>
                <w:highlight w:val="none"/>
              </w:rPr>
              <w:t>姓  名</w:t>
            </w:r>
          </w:p>
        </w:tc>
        <w:tc>
          <w:tcPr>
            <w:tcW w:w="1028" w:type="dxa"/>
            <w:gridSpan w:val="2"/>
            <w:vAlign w:val="center"/>
          </w:tcPr>
          <w:p>
            <w:pPr>
              <w:spacing w:line="400" w:lineRule="exact"/>
              <w:jc w:val="center"/>
              <w:rPr>
                <w:rFonts w:ascii="仿宋_GB2312" w:eastAsia="仿宋_GB2312"/>
                <w:highlight w:val="none"/>
              </w:rPr>
            </w:pPr>
            <w:r>
              <w:rPr>
                <w:rFonts w:hint="eastAsia" w:ascii="仿宋_GB2312" w:eastAsia="仿宋_GB2312"/>
                <w:highlight w:val="none"/>
              </w:rPr>
              <w:t>性别</w:t>
            </w:r>
          </w:p>
        </w:tc>
        <w:tc>
          <w:tcPr>
            <w:tcW w:w="1031" w:type="dxa"/>
            <w:vAlign w:val="center"/>
          </w:tcPr>
          <w:p>
            <w:pPr>
              <w:spacing w:line="400" w:lineRule="exact"/>
              <w:jc w:val="center"/>
              <w:rPr>
                <w:rFonts w:ascii="仿宋_GB2312" w:eastAsia="仿宋_GB2312"/>
                <w:highlight w:val="none"/>
              </w:rPr>
            </w:pPr>
            <w:r>
              <w:rPr>
                <w:rFonts w:hint="eastAsia" w:ascii="仿宋_GB2312" w:eastAsia="仿宋_GB2312"/>
                <w:highlight w:val="none"/>
              </w:rPr>
              <w:t>年龄</w:t>
            </w:r>
          </w:p>
        </w:tc>
        <w:tc>
          <w:tcPr>
            <w:tcW w:w="1027" w:type="dxa"/>
            <w:vAlign w:val="center"/>
          </w:tcPr>
          <w:p>
            <w:pPr>
              <w:spacing w:line="400" w:lineRule="exact"/>
              <w:jc w:val="center"/>
              <w:rPr>
                <w:rFonts w:ascii="仿宋_GB2312" w:eastAsia="仿宋_GB2312"/>
                <w:highlight w:val="none"/>
              </w:rPr>
            </w:pPr>
            <w:r>
              <w:rPr>
                <w:rFonts w:hint="eastAsia" w:ascii="仿宋_GB2312" w:eastAsia="仿宋_GB2312"/>
                <w:highlight w:val="none"/>
              </w:rPr>
              <w:t>学历</w:t>
            </w:r>
          </w:p>
        </w:tc>
        <w:tc>
          <w:tcPr>
            <w:tcW w:w="3904" w:type="dxa"/>
            <w:gridSpan w:val="4"/>
            <w:vAlign w:val="center"/>
          </w:tcPr>
          <w:p>
            <w:pPr>
              <w:spacing w:line="400" w:lineRule="exact"/>
              <w:jc w:val="center"/>
              <w:rPr>
                <w:rFonts w:ascii="仿宋_GB2312" w:eastAsia="仿宋_GB2312"/>
                <w:highlight w:val="none"/>
              </w:rPr>
            </w:pPr>
            <w:r>
              <w:rPr>
                <w:rFonts w:hint="eastAsia" w:ascii="仿宋_GB2312" w:eastAsia="仿宋_GB2312"/>
                <w:highlight w:val="none"/>
              </w:rPr>
              <w:t>所在单位（学院、专业、班级）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continue"/>
            <w:vAlign w:val="center"/>
          </w:tcPr>
          <w:p>
            <w:pPr>
              <w:spacing w:line="400" w:lineRule="exact"/>
              <w:jc w:val="center"/>
              <w:rPr>
                <w:rFonts w:ascii="仿宋_GB2312" w:eastAsia="仿宋_GB2312"/>
                <w:highlight w:val="none"/>
              </w:rPr>
            </w:pPr>
          </w:p>
        </w:tc>
        <w:tc>
          <w:tcPr>
            <w:tcW w:w="1305" w:type="dxa"/>
            <w:gridSpan w:val="3"/>
            <w:vAlign w:val="center"/>
          </w:tcPr>
          <w:p>
            <w:pPr>
              <w:spacing w:line="400" w:lineRule="exact"/>
              <w:jc w:val="center"/>
              <w:rPr>
                <w:rFonts w:hint="default" w:ascii="仿宋_GB2312" w:eastAsia="仿宋_GB2312"/>
                <w:highlight w:val="none"/>
                <w:lang w:val="en-US" w:eastAsia="zh-CN"/>
              </w:rPr>
            </w:pPr>
            <w:bookmarkStart w:id="0" w:name="_GoBack"/>
            <w:bookmarkEnd w:id="0"/>
          </w:p>
        </w:tc>
        <w:tc>
          <w:tcPr>
            <w:tcW w:w="1028" w:type="dxa"/>
            <w:gridSpan w:val="2"/>
            <w:vAlign w:val="center"/>
          </w:tcPr>
          <w:p>
            <w:pPr>
              <w:spacing w:line="400" w:lineRule="exact"/>
              <w:jc w:val="center"/>
              <w:rPr>
                <w:rFonts w:hint="eastAsia" w:ascii="仿宋_GB2312" w:eastAsia="仿宋_GB2312"/>
                <w:highlight w:val="none"/>
                <w:lang w:val="en-US" w:eastAsia="zh-CN"/>
              </w:rPr>
            </w:pPr>
          </w:p>
        </w:tc>
        <w:tc>
          <w:tcPr>
            <w:tcW w:w="1031" w:type="dxa"/>
            <w:vAlign w:val="center"/>
          </w:tcPr>
          <w:p>
            <w:pPr>
              <w:spacing w:line="400" w:lineRule="exact"/>
              <w:jc w:val="center"/>
              <w:rPr>
                <w:rFonts w:hint="default" w:ascii="仿宋_GB2312" w:eastAsia="仿宋_GB2312"/>
                <w:highlight w:val="none"/>
                <w:lang w:val="en-US" w:eastAsia="zh-CN"/>
              </w:rPr>
            </w:pPr>
          </w:p>
        </w:tc>
        <w:tc>
          <w:tcPr>
            <w:tcW w:w="1027" w:type="dxa"/>
            <w:vAlign w:val="center"/>
          </w:tcPr>
          <w:p>
            <w:pPr>
              <w:spacing w:line="400" w:lineRule="exact"/>
              <w:jc w:val="center"/>
              <w:rPr>
                <w:rFonts w:hint="eastAsia" w:ascii="仿宋_GB2312" w:eastAsia="仿宋_GB2312"/>
                <w:highlight w:val="none"/>
                <w:lang w:val="en-US" w:eastAsia="zh-CN"/>
              </w:rPr>
            </w:pPr>
          </w:p>
        </w:tc>
        <w:tc>
          <w:tcPr>
            <w:tcW w:w="3904" w:type="dxa"/>
            <w:gridSpan w:val="4"/>
            <w:vAlign w:val="center"/>
          </w:tcPr>
          <w:p>
            <w:pPr>
              <w:spacing w:line="400" w:lineRule="exact"/>
              <w:jc w:val="center"/>
              <w:rPr>
                <w:rFonts w:hint="default" w:ascii="仿宋_GB2312" w:eastAsia="仿宋_GB2312"/>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continue"/>
            <w:vAlign w:val="center"/>
          </w:tcPr>
          <w:p>
            <w:pPr>
              <w:spacing w:line="400" w:lineRule="exact"/>
              <w:jc w:val="center"/>
              <w:rPr>
                <w:rFonts w:ascii="仿宋_GB2312" w:eastAsia="仿宋_GB2312"/>
                <w:highlight w:val="none"/>
              </w:rPr>
            </w:pPr>
          </w:p>
        </w:tc>
        <w:tc>
          <w:tcPr>
            <w:tcW w:w="1305" w:type="dxa"/>
            <w:gridSpan w:val="3"/>
            <w:vAlign w:val="center"/>
          </w:tcPr>
          <w:p>
            <w:pPr>
              <w:spacing w:line="400" w:lineRule="exact"/>
              <w:jc w:val="center"/>
              <w:rPr>
                <w:rFonts w:hint="default" w:ascii="仿宋_GB2312" w:eastAsia="仿宋_GB2312"/>
                <w:highlight w:val="none"/>
                <w:lang w:val="en-US" w:eastAsia="zh-CN"/>
              </w:rPr>
            </w:pPr>
          </w:p>
        </w:tc>
        <w:tc>
          <w:tcPr>
            <w:tcW w:w="1028" w:type="dxa"/>
            <w:gridSpan w:val="2"/>
            <w:vAlign w:val="center"/>
          </w:tcPr>
          <w:p>
            <w:pPr>
              <w:spacing w:line="400" w:lineRule="exact"/>
              <w:jc w:val="center"/>
              <w:rPr>
                <w:rFonts w:hint="eastAsia" w:ascii="仿宋_GB2312" w:eastAsia="仿宋_GB2312"/>
                <w:highlight w:val="none"/>
                <w:lang w:val="en-US" w:eastAsia="zh-CN"/>
              </w:rPr>
            </w:pPr>
          </w:p>
        </w:tc>
        <w:tc>
          <w:tcPr>
            <w:tcW w:w="1031" w:type="dxa"/>
            <w:vAlign w:val="center"/>
          </w:tcPr>
          <w:p>
            <w:pPr>
              <w:spacing w:line="400" w:lineRule="exact"/>
              <w:jc w:val="center"/>
              <w:rPr>
                <w:rFonts w:hint="default" w:ascii="仿宋_GB2312" w:eastAsia="仿宋_GB2312"/>
                <w:highlight w:val="none"/>
                <w:lang w:val="en-US" w:eastAsia="zh-CN"/>
              </w:rPr>
            </w:pPr>
          </w:p>
        </w:tc>
        <w:tc>
          <w:tcPr>
            <w:tcW w:w="1027" w:type="dxa"/>
            <w:vAlign w:val="center"/>
          </w:tcPr>
          <w:p>
            <w:pPr>
              <w:spacing w:line="400" w:lineRule="exact"/>
              <w:jc w:val="center"/>
              <w:rPr>
                <w:rFonts w:hint="eastAsia" w:ascii="仿宋_GB2312" w:eastAsia="仿宋_GB2312"/>
                <w:highlight w:val="none"/>
                <w:lang w:val="en-US" w:eastAsia="zh-CN"/>
              </w:rPr>
            </w:pPr>
          </w:p>
        </w:tc>
        <w:tc>
          <w:tcPr>
            <w:tcW w:w="3904" w:type="dxa"/>
            <w:gridSpan w:val="4"/>
            <w:vAlign w:val="center"/>
          </w:tcPr>
          <w:p>
            <w:pPr>
              <w:spacing w:line="400" w:lineRule="exact"/>
              <w:jc w:val="center"/>
              <w:rPr>
                <w:rFonts w:ascii="仿宋_GB2312" w:eastAsia="仿宋_GB2312"/>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continue"/>
            <w:vAlign w:val="center"/>
          </w:tcPr>
          <w:p>
            <w:pPr>
              <w:spacing w:line="400" w:lineRule="exact"/>
              <w:jc w:val="center"/>
              <w:rPr>
                <w:rFonts w:ascii="仿宋_GB2312" w:eastAsia="仿宋_GB2312"/>
                <w:highlight w:val="none"/>
              </w:rPr>
            </w:pPr>
          </w:p>
        </w:tc>
        <w:tc>
          <w:tcPr>
            <w:tcW w:w="1305" w:type="dxa"/>
            <w:gridSpan w:val="3"/>
            <w:vAlign w:val="center"/>
          </w:tcPr>
          <w:p>
            <w:pPr>
              <w:spacing w:line="400" w:lineRule="exact"/>
              <w:jc w:val="center"/>
              <w:rPr>
                <w:rFonts w:hint="eastAsia" w:ascii="仿宋_GB2312" w:eastAsia="仿宋_GB2312"/>
                <w:highlight w:val="none"/>
                <w:lang w:val="en-US" w:eastAsia="zh-CN"/>
              </w:rPr>
            </w:pPr>
          </w:p>
        </w:tc>
        <w:tc>
          <w:tcPr>
            <w:tcW w:w="1028" w:type="dxa"/>
            <w:gridSpan w:val="2"/>
            <w:vAlign w:val="center"/>
          </w:tcPr>
          <w:p>
            <w:pPr>
              <w:spacing w:line="400" w:lineRule="exact"/>
              <w:jc w:val="center"/>
              <w:rPr>
                <w:rFonts w:hint="eastAsia" w:ascii="仿宋_GB2312" w:eastAsia="仿宋_GB2312"/>
                <w:highlight w:val="none"/>
                <w:lang w:val="en-US" w:eastAsia="zh-CN"/>
              </w:rPr>
            </w:pPr>
          </w:p>
        </w:tc>
        <w:tc>
          <w:tcPr>
            <w:tcW w:w="1031" w:type="dxa"/>
            <w:vAlign w:val="center"/>
          </w:tcPr>
          <w:p>
            <w:pPr>
              <w:spacing w:line="400" w:lineRule="exact"/>
              <w:jc w:val="center"/>
              <w:rPr>
                <w:rFonts w:hint="default" w:ascii="仿宋_GB2312" w:eastAsia="仿宋_GB2312"/>
                <w:highlight w:val="none"/>
                <w:lang w:val="en-US" w:eastAsia="zh-CN"/>
              </w:rPr>
            </w:pPr>
          </w:p>
        </w:tc>
        <w:tc>
          <w:tcPr>
            <w:tcW w:w="1027" w:type="dxa"/>
            <w:vAlign w:val="center"/>
          </w:tcPr>
          <w:p>
            <w:pPr>
              <w:spacing w:line="400" w:lineRule="exact"/>
              <w:jc w:val="center"/>
              <w:rPr>
                <w:rFonts w:hint="eastAsia" w:ascii="仿宋_GB2312" w:eastAsia="仿宋_GB2312"/>
                <w:highlight w:val="none"/>
                <w:lang w:val="en-US" w:eastAsia="zh-CN"/>
              </w:rPr>
            </w:pPr>
          </w:p>
        </w:tc>
        <w:tc>
          <w:tcPr>
            <w:tcW w:w="3904" w:type="dxa"/>
            <w:gridSpan w:val="4"/>
            <w:vAlign w:val="center"/>
          </w:tcPr>
          <w:p>
            <w:pPr>
              <w:spacing w:line="400" w:lineRule="exact"/>
              <w:jc w:val="center"/>
              <w:rPr>
                <w:rFonts w:ascii="仿宋_GB2312" w:eastAsia="仿宋_GB2312"/>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continue"/>
            <w:vAlign w:val="center"/>
          </w:tcPr>
          <w:p>
            <w:pPr>
              <w:spacing w:line="400" w:lineRule="exact"/>
              <w:jc w:val="center"/>
              <w:rPr>
                <w:rFonts w:ascii="仿宋_GB2312" w:eastAsia="仿宋_GB2312"/>
                <w:highlight w:val="none"/>
              </w:rPr>
            </w:pPr>
          </w:p>
        </w:tc>
        <w:tc>
          <w:tcPr>
            <w:tcW w:w="1305" w:type="dxa"/>
            <w:gridSpan w:val="3"/>
            <w:vAlign w:val="center"/>
          </w:tcPr>
          <w:p>
            <w:pPr>
              <w:spacing w:line="400" w:lineRule="exact"/>
              <w:jc w:val="center"/>
              <w:rPr>
                <w:rFonts w:ascii="仿宋_GB2312" w:eastAsia="仿宋_GB2312"/>
                <w:highlight w:val="none"/>
              </w:rPr>
            </w:pPr>
          </w:p>
        </w:tc>
        <w:tc>
          <w:tcPr>
            <w:tcW w:w="1028" w:type="dxa"/>
            <w:gridSpan w:val="2"/>
            <w:vAlign w:val="center"/>
          </w:tcPr>
          <w:p>
            <w:pPr>
              <w:spacing w:line="400" w:lineRule="exact"/>
              <w:jc w:val="center"/>
              <w:rPr>
                <w:rFonts w:ascii="仿宋_GB2312" w:eastAsia="仿宋_GB2312"/>
                <w:highlight w:val="none"/>
              </w:rPr>
            </w:pPr>
          </w:p>
        </w:tc>
        <w:tc>
          <w:tcPr>
            <w:tcW w:w="1031" w:type="dxa"/>
            <w:vAlign w:val="center"/>
          </w:tcPr>
          <w:p>
            <w:pPr>
              <w:spacing w:line="400" w:lineRule="exact"/>
              <w:jc w:val="center"/>
              <w:rPr>
                <w:rFonts w:ascii="仿宋_GB2312" w:eastAsia="仿宋_GB2312"/>
                <w:highlight w:val="none"/>
              </w:rPr>
            </w:pPr>
          </w:p>
        </w:tc>
        <w:tc>
          <w:tcPr>
            <w:tcW w:w="1027" w:type="dxa"/>
            <w:vAlign w:val="center"/>
          </w:tcPr>
          <w:p>
            <w:pPr>
              <w:spacing w:line="400" w:lineRule="exact"/>
              <w:jc w:val="center"/>
              <w:rPr>
                <w:rFonts w:ascii="仿宋_GB2312" w:eastAsia="仿宋_GB2312"/>
                <w:highlight w:val="none"/>
              </w:rPr>
            </w:pPr>
          </w:p>
        </w:tc>
        <w:tc>
          <w:tcPr>
            <w:tcW w:w="3904" w:type="dxa"/>
            <w:gridSpan w:val="4"/>
            <w:vAlign w:val="center"/>
          </w:tcPr>
          <w:p>
            <w:pPr>
              <w:spacing w:line="400" w:lineRule="exact"/>
              <w:jc w:val="center"/>
              <w:rPr>
                <w:rFonts w:ascii="仿宋_GB2312" w:eastAsia="仿宋_GB2312"/>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continue"/>
            <w:vAlign w:val="center"/>
          </w:tcPr>
          <w:p>
            <w:pPr>
              <w:spacing w:line="400" w:lineRule="exact"/>
              <w:jc w:val="center"/>
              <w:rPr>
                <w:rFonts w:ascii="仿宋_GB2312" w:eastAsia="仿宋_GB2312"/>
                <w:highlight w:val="none"/>
              </w:rPr>
            </w:pPr>
          </w:p>
        </w:tc>
        <w:tc>
          <w:tcPr>
            <w:tcW w:w="1305" w:type="dxa"/>
            <w:gridSpan w:val="3"/>
            <w:vAlign w:val="center"/>
          </w:tcPr>
          <w:p>
            <w:pPr>
              <w:spacing w:line="400" w:lineRule="exact"/>
              <w:jc w:val="center"/>
              <w:rPr>
                <w:rFonts w:ascii="仿宋_GB2312" w:eastAsia="仿宋_GB2312"/>
                <w:highlight w:val="none"/>
              </w:rPr>
            </w:pPr>
          </w:p>
        </w:tc>
        <w:tc>
          <w:tcPr>
            <w:tcW w:w="1028" w:type="dxa"/>
            <w:gridSpan w:val="2"/>
            <w:vAlign w:val="center"/>
          </w:tcPr>
          <w:p>
            <w:pPr>
              <w:spacing w:line="400" w:lineRule="exact"/>
              <w:jc w:val="center"/>
              <w:rPr>
                <w:rFonts w:ascii="仿宋_GB2312" w:eastAsia="仿宋_GB2312"/>
                <w:highlight w:val="none"/>
              </w:rPr>
            </w:pPr>
          </w:p>
        </w:tc>
        <w:tc>
          <w:tcPr>
            <w:tcW w:w="1031" w:type="dxa"/>
            <w:vAlign w:val="center"/>
          </w:tcPr>
          <w:p>
            <w:pPr>
              <w:spacing w:line="400" w:lineRule="exact"/>
              <w:jc w:val="center"/>
              <w:rPr>
                <w:rFonts w:ascii="仿宋_GB2312" w:eastAsia="仿宋_GB2312"/>
                <w:highlight w:val="none"/>
              </w:rPr>
            </w:pPr>
          </w:p>
        </w:tc>
        <w:tc>
          <w:tcPr>
            <w:tcW w:w="1027" w:type="dxa"/>
            <w:vAlign w:val="center"/>
          </w:tcPr>
          <w:p>
            <w:pPr>
              <w:spacing w:line="400" w:lineRule="exact"/>
              <w:jc w:val="center"/>
              <w:rPr>
                <w:rFonts w:ascii="仿宋_GB2312" w:eastAsia="仿宋_GB2312"/>
                <w:highlight w:val="none"/>
              </w:rPr>
            </w:pPr>
          </w:p>
        </w:tc>
        <w:tc>
          <w:tcPr>
            <w:tcW w:w="3904" w:type="dxa"/>
            <w:gridSpan w:val="4"/>
            <w:vAlign w:val="center"/>
          </w:tcPr>
          <w:p>
            <w:pPr>
              <w:spacing w:line="400" w:lineRule="exact"/>
              <w:jc w:val="center"/>
              <w:rPr>
                <w:rFonts w:ascii="仿宋_GB2312" w:eastAsia="仿宋_GB2312"/>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78" w:type="dxa"/>
            <w:vMerge w:val="continue"/>
            <w:vAlign w:val="center"/>
          </w:tcPr>
          <w:p>
            <w:pPr>
              <w:spacing w:line="400" w:lineRule="exact"/>
              <w:jc w:val="center"/>
              <w:rPr>
                <w:rFonts w:ascii="仿宋_GB2312" w:eastAsia="仿宋_GB2312"/>
                <w:highlight w:val="none"/>
              </w:rPr>
            </w:pPr>
          </w:p>
        </w:tc>
        <w:tc>
          <w:tcPr>
            <w:tcW w:w="1305" w:type="dxa"/>
            <w:gridSpan w:val="3"/>
            <w:vAlign w:val="center"/>
          </w:tcPr>
          <w:p>
            <w:pPr>
              <w:spacing w:line="400" w:lineRule="exact"/>
              <w:jc w:val="center"/>
              <w:rPr>
                <w:rFonts w:ascii="仿宋_GB2312" w:eastAsia="仿宋_GB2312"/>
                <w:highlight w:val="none"/>
              </w:rPr>
            </w:pPr>
          </w:p>
        </w:tc>
        <w:tc>
          <w:tcPr>
            <w:tcW w:w="1028" w:type="dxa"/>
            <w:gridSpan w:val="2"/>
            <w:vAlign w:val="center"/>
          </w:tcPr>
          <w:p>
            <w:pPr>
              <w:spacing w:line="400" w:lineRule="exact"/>
              <w:jc w:val="center"/>
              <w:rPr>
                <w:rFonts w:ascii="仿宋_GB2312" w:eastAsia="仿宋_GB2312"/>
                <w:highlight w:val="none"/>
              </w:rPr>
            </w:pPr>
          </w:p>
        </w:tc>
        <w:tc>
          <w:tcPr>
            <w:tcW w:w="1031" w:type="dxa"/>
            <w:vAlign w:val="center"/>
          </w:tcPr>
          <w:p>
            <w:pPr>
              <w:spacing w:line="400" w:lineRule="exact"/>
              <w:jc w:val="center"/>
              <w:rPr>
                <w:rFonts w:ascii="仿宋_GB2312" w:eastAsia="仿宋_GB2312"/>
                <w:highlight w:val="none"/>
              </w:rPr>
            </w:pPr>
          </w:p>
        </w:tc>
        <w:tc>
          <w:tcPr>
            <w:tcW w:w="1027" w:type="dxa"/>
            <w:vAlign w:val="center"/>
          </w:tcPr>
          <w:p>
            <w:pPr>
              <w:spacing w:line="400" w:lineRule="exact"/>
              <w:jc w:val="center"/>
              <w:rPr>
                <w:rFonts w:ascii="仿宋_GB2312" w:eastAsia="仿宋_GB2312"/>
                <w:highlight w:val="none"/>
              </w:rPr>
            </w:pPr>
          </w:p>
        </w:tc>
        <w:tc>
          <w:tcPr>
            <w:tcW w:w="3904" w:type="dxa"/>
            <w:gridSpan w:val="4"/>
            <w:vAlign w:val="center"/>
          </w:tcPr>
          <w:p>
            <w:pPr>
              <w:spacing w:line="400" w:lineRule="exact"/>
              <w:jc w:val="center"/>
              <w:rPr>
                <w:rFonts w:ascii="仿宋_GB2312" w:eastAsia="仿宋_GB2312"/>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81" w:hRule="atLeast"/>
        </w:trPr>
        <w:tc>
          <w:tcPr>
            <w:tcW w:w="891" w:type="dxa"/>
            <w:gridSpan w:val="2"/>
            <w:vMerge w:val="restart"/>
            <w:textDirection w:val="tbRlV"/>
            <w:vAlign w:val="center"/>
          </w:tcPr>
          <w:p>
            <w:pPr>
              <w:pStyle w:val="3"/>
              <w:spacing w:line="380" w:lineRule="exact"/>
              <w:ind w:left="113" w:right="113"/>
              <w:jc w:val="center"/>
              <w:rPr>
                <w:rFonts w:ascii="仿宋_GB2312" w:eastAsia="仿宋_GB2312"/>
                <w:sz w:val="21"/>
                <w:szCs w:val="21"/>
                <w:highlight w:val="none"/>
              </w:rPr>
            </w:pPr>
            <w:r>
              <w:rPr>
                <w:rFonts w:hint="eastAsia" w:ascii="仿宋_GB2312" w:eastAsia="仿宋_GB2312"/>
                <w:sz w:val="21"/>
                <w:szCs w:val="21"/>
                <w:highlight w:val="none"/>
              </w:rPr>
              <w:t>资     格     认     定</w:t>
            </w:r>
          </w:p>
        </w:tc>
        <w:tc>
          <w:tcPr>
            <w:tcW w:w="892" w:type="dxa"/>
            <w:gridSpan w:val="2"/>
            <w:textDirection w:val="tbRlV"/>
            <w:vAlign w:val="center"/>
          </w:tcPr>
          <w:p>
            <w:pPr>
              <w:pStyle w:val="3"/>
              <w:spacing w:line="380" w:lineRule="exact"/>
              <w:ind w:left="113" w:right="113"/>
              <w:jc w:val="center"/>
              <w:rPr>
                <w:rFonts w:ascii="仿宋_GB2312" w:eastAsia="仿宋_GB2312"/>
                <w:sz w:val="21"/>
                <w:szCs w:val="21"/>
                <w:highlight w:val="none"/>
              </w:rPr>
            </w:pPr>
            <w:r>
              <w:rPr>
                <w:rFonts w:hint="eastAsia" w:ascii="仿宋_GB2312" w:eastAsia="仿宋_GB2312"/>
                <w:sz w:val="21"/>
                <w:szCs w:val="21"/>
                <w:highlight w:val="none"/>
              </w:rPr>
              <w:t>团总支意见</w:t>
            </w:r>
          </w:p>
        </w:tc>
        <w:tc>
          <w:tcPr>
            <w:tcW w:w="6990" w:type="dxa"/>
            <w:gridSpan w:val="8"/>
            <w:vAlign w:val="center"/>
          </w:tcPr>
          <w:p>
            <w:pPr>
              <w:spacing w:line="380" w:lineRule="exact"/>
              <w:rPr>
                <w:rFonts w:ascii="仿宋_GB2312" w:eastAsia="仿宋_GB2312"/>
                <w:highlight w:val="none"/>
              </w:rPr>
            </w:pPr>
            <w:r>
              <w:rPr>
                <w:rFonts w:hint="eastAsia" w:ascii="仿宋_GB2312" w:eastAsia="仿宋_GB2312"/>
                <w:highlight w:val="none"/>
              </w:rPr>
              <w:t>以上作者是否为2023年3月1日前正式注册在校的全日制高等院校的中国学生籍专科生。</w:t>
            </w:r>
          </w:p>
          <w:p>
            <w:pPr>
              <w:snapToGrid w:val="0"/>
              <w:spacing w:line="300" w:lineRule="auto"/>
              <w:jc w:val="center"/>
              <w:rPr>
                <w:rFonts w:ascii="楷体_GB2312" w:eastAsia="楷体_GB2312"/>
                <w:highlight w:val="none"/>
              </w:rPr>
            </w:pPr>
            <w:r>
              <w:rPr>
                <w:rFonts w:hint="eastAsia" w:ascii="楷体_GB2312" w:eastAsia="楷体_GB2312"/>
                <w:highlight w:val="none"/>
              </w:rPr>
              <w:sym w:font="Wingdings 2" w:char="F052"/>
            </w:r>
            <w:r>
              <w:rPr>
                <w:rFonts w:hint="eastAsia" w:ascii="楷体_GB2312" w:eastAsia="楷体_GB2312"/>
                <w:highlight w:val="none"/>
              </w:rPr>
              <w:t>是    □否</w:t>
            </w:r>
          </w:p>
          <w:p>
            <w:pPr>
              <w:snapToGrid w:val="0"/>
              <w:spacing w:line="300" w:lineRule="auto"/>
              <w:ind w:firstLine="1890" w:firstLineChars="900"/>
              <w:jc w:val="center"/>
              <w:rPr>
                <w:rFonts w:ascii="仿宋_GB2312" w:eastAsia="仿宋_GB2312"/>
                <w:highlight w:val="none"/>
              </w:rPr>
            </w:pPr>
            <w:r>
              <w:rPr>
                <w:rFonts w:hint="eastAsia" w:ascii="仿宋_GB2312" w:eastAsia="仿宋_GB2312"/>
                <w:highlight w:val="none"/>
              </w:rPr>
              <w:t xml:space="preserve">                 （签章）</w:t>
            </w:r>
          </w:p>
          <w:p>
            <w:pPr>
              <w:snapToGrid w:val="0"/>
              <w:spacing w:line="300" w:lineRule="auto"/>
              <w:ind w:firstLine="2310" w:firstLineChars="1100"/>
              <w:jc w:val="center"/>
              <w:rPr>
                <w:rFonts w:ascii="仿宋_GB2312" w:eastAsia="仿宋_GB2312"/>
                <w:highlight w:val="none"/>
              </w:rPr>
            </w:pPr>
            <w:r>
              <w:rPr>
                <w:rFonts w:hint="eastAsia" w:ascii="仿宋_GB2312" w:eastAsia="仿宋_GB2312"/>
                <w:highlight w:val="none"/>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58" w:hRule="atLeast"/>
        </w:trPr>
        <w:tc>
          <w:tcPr>
            <w:tcW w:w="891" w:type="dxa"/>
            <w:gridSpan w:val="2"/>
            <w:vMerge w:val="continue"/>
            <w:vAlign w:val="center"/>
          </w:tcPr>
          <w:p>
            <w:pPr>
              <w:spacing w:line="400" w:lineRule="exact"/>
              <w:jc w:val="center"/>
              <w:rPr>
                <w:rFonts w:ascii="仿宋_GB2312" w:eastAsia="仿宋_GB2312"/>
                <w:highlight w:val="none"/>
              </w:rPr>
            </w:pPr>
          </w:p>
        </w:tc>
        <w:tc>
          <w:tcPr>
            <w:tcW w:w="892" w:type="dxa"/>
            <w:gridSpan w:val="2"/>
            <w:textDirection w:val="tbRlV"/>
            <w:vAlign w:val="center"/>
          </w:tcPr>
          <w:p>
            <w:pPr>
              <w:spacing w:line="380" w:lineRule="exact"/>
              <w:ind w:left="113" w:right="113"/>
              <w:jc w:val="center"/>
              <w:rPr>
                <w:rFonts w:ascii="仿宋_GB2312" w:eastAsia="仿宋_GB2312"/>
                <w:highlight w:val="none"/>
              </w:rPr>
            </w:pPr>
            <w:r>
              <w:rPr>
                <w:rFonts w:hint="eastAsia" w:ascii="仿宋_GB2312" w:eastAsia="仿宋_GB2312"/>
                <w:highlight w:val="none"/>
              </w:rPr>
              <w:t>指导老师意见</w:t>
            </w:r>
          </w:p>
        </w:tc>
        <w:tc>
          <w:tcPr>
            <w:tcW w:w="6990" w:type="dxa"/>
            <w:gridSpan w:val="8"/>
            <w:vAlign w:val="center"/>
          </w:tcPr>
          <w:p>
            <w:pPr>
              <w:spacing w:line="380" w:lineRule="exact"/>
              <w:rPr>
                <w:rFonts w:ascii="仿宋_GB2312" w:eastAsia="仿宋_GB2312"/>
                <w:highlight w:val="none"/>
              </w:rPr>
            </w:pPr>
            <w:r>
              <w:rPr>
                <w:rFonts w:hint="eastAsia" w:ascii="仿宋_GB2312" w:eastAsia="仿宋_GB2312"/>
                <w:highlight w:val="none"/>
              </w:rPr>
              <w:t>本作品是否为课外学术科技或社会实践活动成果。</w:t>
            </w:r>
          </w:p>
          <w:p>
            <w:pPr>
              <w:spacing w:line="380" w:lineRule="exact"/>
              <w:jc w:val="center"/>
              <w:rPr>
                <w:rFonts w:ascii="仿宋_GB2312" w:eastAsia="仿宋_GB2312"/>
                <w:highlight w:val="none"/>
              </w:rPr>
            </w:pPr>
            <w:r>
              <w:rPr>
                <w:rFonts w:hint="eastAsia" w:ascii="仿宋_GB2312" w:eastAsia="仿宋_GB2312"/>
                <w:highlight w:val="none"/>
              </w:rPr>
              <w:t xml:space="preserve">     </w:t>
            </w:r>
            <w:r>
              <w:rPr>
                <w:rFonts w:hint="eastAsia" w:ascii="仿宋_GB2312" w:eastAsia="仿宋_GB2312"/>
                <w:highlight w:val="none"/>
              </w:rPr>
              <w:sym w:font="Wingdings 2" w:char="F052"/>
            </w:r>
            <w:r>
              <w:rPr>
                <w:rFonts w:hint="eastAsia" w:ascii="仿宋_GB2312" w:eastAsia="仿宋_GB2312"/>
                <w:highlight w:val="none"/>
              </w:rPr>
              <w:t>是  □否</w:t>
            </w:r>
          </w:p>
          <w:p>
            <w:pPr>
              <w:spacing w:line="380" w:lineRule="exact"/>
              <w:ind w:firstLine="3150" w:firstLineChars="1500"/>
              <w:rPr>
                <w:rFonts w:ascii="仿宋_GB2312" w:eastAsia="仿宋_GB2312"/>
                <w:highlight w:val="none"/>
              </w:rPr>
            </w:pPr>
            <w:r>
              <w:rPr>
                <w:rFonts w:hint="eastAsia" w:ascii="仿宋_GB2312" w:eastAsia="仿宋_GB2312"/>
                <w:highlight w:val="none"/>
              </w:rPr>
              <w:t>指导老师签字（盖章）：</w:t>
            </w:r>
          </w:p>
          <w:p>
            <w:pPr>
              <w:spacing w:line="380" w:lineRule="exact"/>
              <w:ind w:firstLine="645"/>
              <w:jc w:val="center"/>
              <w:rPr>
                <w:rFonts w:ascii="仿宋_GB2312" w:eastAsia="仿宋_GB2312"/>
                <w:highlight w:val="none"/>
              </w:rPr>
            </w:pPr>
            <w:r>
              <w:rPr>
                <w:rFonts w:hint="eastAsia" w:ascii="仿宋_GB2312" w:eastAsia="仿宋_GB2312"/>
                <w:highlight w:val="none"/>
              </w:rPr>
              <w:t xml:space="preserve">            年   月   日</w:t>
            </w:r>
          </w:p>
        </w:tc>
      </w:tr>
    </w:tbl>
    <w:p>
      <w:pPr>
        <w:spacing w:line="0" w:lineRule="atLeast"/>
        <w:rPr>
          <w:rFonts w:ascii="仿宋_GB2312" w:eastAsia="仿宋_GB2312"/>
          <w:sz w:val="24"/>
          <w:highlight w:val="none"/>
        </w:rPr>
      </w:pPr>
    </w:p>
    <w:p>
      <w:pPr>
        <w:spacing w:line="560" w:lineRule="exact"/>
        <w:jc w:val="center"/>
      </w:pPr>
      <w:r>
        <w:br w:type="page"/>
      </w:r>
      <w:r>
        <w:rPr>
          <w:rFonts w:ascii="黑体" w:eastAsia="黑体"/>
          <w:sz w:val="36"/>
        </w:rPr>
        <w:t>B1．申报作品情况（自然科学类学术论文）</w:t>
      </w:r>
    </w:p>
    <w:p>
      <w:pPr>
        <w:spacing w:line="0" w:lineRule="atLeast"/>
        <w:rPr>
          <w:sz w:val="24"/>
        </w:rPr>
      </w:pPr>
      <w:r>
        <w:rPr>
          <w:rFonts w:ascii="仿宋_GB2312" w:eastAsia="仿宋_GB2312"/>
          <w:sz w:val="24"/>
        </w:rPr>
        <w:t>说明：</w:t>
      </w:r>
    </w:p>
    <w:p>
      <w:pPr>
        <w:spacing w:line="0" w:lineRule="atLeast"/>
        <w:ind w:firstLine="277"/>
      </w:pPr>
      <w:r>
        <w:rPr>
          <w:rFonts w:ascii="仿宋_GB2312" w:eastAsia="仿宋_GB2312"/>
          <w:sz w:val="24"/>
        </w:rPr>
        <w:t>1．必须由申报者本人填写；2．本部分中的</w:t>
      </w:r>
      <w:r>
        <w:rPr>
          <w:rFonts w:hint="eastAsia" w:ascii="仿宋_GB2312" w:eastAsia="仿宋_GB2312"/>
          <w:sz w:val="24"/>
        </w:rPr>
        <w:t>学院</w:t>
      </w:r>
      <w:r>
        <w:rPr>
          <w:rFonts w:ascii="仿宋_GB2312" w:eastAsia="仿宋_GB2312"/>
          <w:sz w:val="24"/>
        </w:rPr>
        <w:t>签章视为对申报者所填内容的确认；3．作品分类请按作品的学术方向或所涉及的主要学科领域填写。</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80"/>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1980" w:type="dxa"/>
            <w:tcBorders>
              <w:top w:val="single" w:color="000000" w:sz="2"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作品全称</w:t>
            </w:r>
          </w:p>
        </w:tc>
        <w:tc>
          <w:tcPr>
            <w:tcW w:w="6840" w:type="dxa"/>
            <w:tcBorders>
              <w:top w:val="single" w:color="000000" w:sz="2"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00" w:hRule="atLeast"/>
        </w:trPr>
        <w:tc>
          <w:tcPr>
            <w:tcW w:w="198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作</w:t>
            </w:r>
          </w:p>
          <w:p>
            <w:pPr>
              <w:spacing w:line="560" w:lineRule="exact"/>
              <w:jc w:val="center"/>
            </w:pPr>
            <w:r>
              <w:rPr>
                <w:rFonts w:ascii="仿宋_GB2312" w:eastAsia="仿宋_GB2312"/>
                <w:sz w:val="30"/>
              </w:rPr>
              <w:t>品</w:t>
            </w:r>
          </w:p>
          <w:p>
            <w:pPr>
              <w:spacing w:line="560" w:lineRule="exact"/>
              <w:jc w:val="center"/>
            </w:pPr>
            <w:r>
              <w:rPr>
                <w:rFonts w:ascii="仿宋_GB2312" w:eastAsia="仿宋_GB2312"/>
                <w:sz w:val="30"/>
              </w:rPr>
              <w:t>分</w:t>
            </w:r>
          </w:p>
          <w:p>
            <w:pPr>
              <w:spacing w:line="560" w:lineRule="exact"/>
              <w:jc w:val="center"/>
            </w:pPr>
            <w:r>
              <w:rPr>
                <w:rFonts w:ascii="仿宋_GB2312" w:eastAsia="仿宋_GB2312"/>
                <w:sz w:val="30"/>
              </w:rPr>
              <w:t>类</w:t>
            </w:r>
          </w:p>
        </w:tc>
        <w:tc>
          <w:tcPr>
            <w:tcW w:w="6840" w:type="dxa"/>
            <w:tcBorders>
              <w:top w:val="single" w:color="auto" w:sz="4" w:space="0"/>
              <w:left w:val="single" w:color="auto" w:sz="4" w:space="0"/>
              <w:bottom w:val="single" w:color="000000" w:sz="2" w:space="0"/>
              <w:right w:val="single" w:color="000000" w:sz="2" w:space="0"/>
            </w:tcBorders>
            <w:vAlign w:val="center"/>
          </w:tcPr>
          <w:p>
            <w:pPr>
              <w:spacing w:line="0" w:lineRule="atLeast"/>
              <w:rPr>
                <w:rFonts w:ascii="仿宋_GB2312" w:eastAsia="仿宋_GB2312"/>
                <w:sz w:val="24"/>
              </w:rPr>
            </w:pPr>
            <w:r>
              <w:rPr>
                <w:rFonts w:ascii="仿宋_GB2312" w:eastAsia="仿宋_GB2312"/>
                <w:sz w:val="24"/>
              </w:rPr>
              <w:t>（  ）A．机械与控制（包括机械、仪器仪表、自动化控</w:t>
            </w:r>
          </w:p>
          <w:p>
            <w:pPr>
              <w:spacing w:line="0" w:lineRule="atLeast"/>
              <w:rPr>
                <w:rFonts w:ascii="仿宋_GB2312" w:eastAsia="仿宋_GB2312"/>
                <w:sz w:val="24"/>
              </w:rPr>
            </w:pPr>
            <w:r>
              <w:rPr>
                <w:rFonts w:ascii="仿宋_GB2312" w:eastAsia="仿宋_GB2312"/>
                <w:sz w:val="24"/>
              </w:rPr>
              <w:t xml:space="preserve">      制、工程、交通、建筑等）</w:t>
            </w:r>
          </w:p>
          <w:p>
            <w:pPr>
              <w:spacing w:line="0" w:lineRule="atLeast"/>
              <w:rPr>
                <w:rFonts w:ascii="仿宋_GB2312" w:eastAsia="仿宋_GB2312"/>
                <w:sz w:val="24"/>
              </w:rPr>
            </w:pPr>
            <w:r>
              <w:rPr>
                <w:rFonts w:ascii="仿宋_GB2312" w:eastAsia="仿宋_GB2312"/>
                <w:sz w:val="24"/>
              </w:rPr>
              <w:t xml:space="preserve">      B．信息技术（包括计算机、电信、通讯、电子等）</w:t>
            </w:r>
          </w:p>
          <w:p>
            <w:pPr>
              <w:spacing w:line="0" w:lineRule="atLeast"/>
              <w:rPr>
                <w:rFonts w:ascii="仿宋_GB2312" w:eastAsia="仿宋_GB2312"/>
                <w:sz w:val="24"/>
              </w:rPr>
            </w:pPr>
            <w:r>
              <w:rPr>
                <w:rFonts w:ascii="仿宋_GB2312" w:eastAsia="仿宋_GB2312"/>
                <w:sz w:val="24"/>
              </w:rPr>
              <w:t xml:space="preserve">      C．数理（包括数学、物理、地球与空间科学等）</w:t>
            </w:r>
          </w:p>
          <w:p>
            <w:pPr>
              <w:spacing w:line="0" w:lineRule="atLeast"/>
              <w:rPr>
                <w:rFonts w:ascii="仿宋_GB2312" w:eastAsia="仿宋_GB2312"/>
                <w:sz w:val="24"/>
              </w:rPr>
            </w:pPr>
            <w:r>
              <w:rPr>
                <w:rFonts w:ascii="仿宋_GB2312" w:eastAsia="仿宋_GB2312"/>
                <w:sz w:val="24"/>
              </w:rPr>
              <w:t xml:space="preserve">      D．生命科学（包括生物、农学、药学、医学、健</w:t>
            </w:r>
          </w:p>
          <w:p>
            <w:pPr>
              <w:spacing w:line="0" w:lineRule="atLeast"/>
              <w:rPr>
                <w:rFonts w:ascii="仿宋_GB2312" w:eastAsia="仿宋_GB2312"/>
                <w:sz w:val="24"/>
              </w:rPr>
            </w:pPr>
            <w:r>
              <w:rPr>
                <w:rFonts w:ascii="仿宋_GB2312" w:eastAsia="仿宋_GB2312"/>
                <w:sz w:val="24"/>
              </w:rPr>
              <w:t xml:space="preserve">      康、卫生、食品等）</w:t>
            </w:r>
          </w:p>
          <w:p>
            <w:pPr>
              <w:spacing w:line="0" w:lineRule="atLeast"/>
              <w:rPr>
                <w:rFonts w:ascii="仿宋_GB2312" w:eastAsia="仿宋_GB2312"/>
                <w:sz w:val="24"/>
              </w:rPr>
            </w:pPr>
            <w:r>
              <w:rPr>
                <w:rFonts w:ascii="仿宋_GB2312" w:eastAsia="仿宋_GB2312"/>
                <w:sz w:val="24"/>
              </w:rPr>
              <w:t xml:space="preserve">      E．能源化工（包括能源、材料、石油、化学、化</w:t>
            </w:r>
          </w:p>
          <w:p>
            <w:pPr>
              <w:spacing w:line="0" w:lineRule="atLeast"/>
            </w:pPr>
            <w:r>
              <w:rPr>
                <w:rFonts w:ascii="仿宋_GB2312" w:eastAsia="仿宋_GB2312"/>
                <w:sz w:val="24"/>
              </w:rPr>
              <w:t xml:space="preserve">      工、生态、环保等）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13" w:hRule="atLeast"/>
        </w:trPr>
        <w:tc>
          <w:tcPr>
            <w:tcW w:w="198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作品撰写的目的和基本思路</w:t>
            </w:r>
          </w:p>
        </w:tc>
        <w:tc>
          <w:tcPr>
            <w:tcW w:w="684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20" w:hRule="atLeast"/>
        </w:trPr>
        <w:tc>
          <w:tcPr>
            <w:tcW w:w="198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作品的科学性、先进性及独特之处</w:t>
            </w:r>
          </w:p>
        </w:tc>
        <w:tc>
          <w:tcPr>
            <w:tcW w:w="684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96" w:hRule="atLeast"/>
        </w:trPr>
        <w:tc>
          <w:tcPr>
            <w:tcW w:w="198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作品的实际应用价值和现实意义</w:t>
            </w:r>
          </w:p>
        </w:tc>
        <w:tc>
          <w:tcPr>
            <w:tcW w:w="684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70" w:hRule="atLeast"/>
        </w:trPr>
        <w:tc>
          <w:tcPr>
            <w:tcW w:w="1980" w:type="dxa"/>
            <w:tcBorders>
              <w:top w:val="single" w:color="auto" w:sz="4" w:space="0"/>
              <w:left w:val="single" w:color="000000" w:sz="2" w:space="0"/>
              <w:bottom w:val="single" w:color="000000" w:sz="2" w:space="0"/>
              <w:right w:val="single" w:color="000000" w:sz="2" w:space="0"/>
            </w:tcBorders>
          </w:tcPr>
          <w:p>
            <w:pPr>
              <w:spacing w:line="560" w:lineRule="exact"/>
            </w:pPr>
          </w:p>
          <w:p>
            <w:pPr>
              <w:spacing w:line="560" w:lineRule="exact"/>
            </w:pPr>
          </w:p>
          <w:p>
            <w:pPr>
              <w:spacing w:line="560" w:lineRule="exact"/>
              <w:jc w:val="center"/>
            </w:pPr>
            <w:r>
              <w:rPr>
                <w:rFonts w:ascii="仿宋_GB2312" w:eastAsia="仿宋_GB2312"/>
                <w:sz w:val="30"/>
              </w:rPr>
              <w:t>学</w:t>
            </w:r>
          </w:p>
          <w:p>
            <w:pPr>
              <w:spacing w:line="560" w:lineRule="exact"/>
              <w:jc w:val="center"/>
            </w:pPr>
          </w:p>
          <w:p>
            <w:pPr>
              <w:spacing w:line="560" w:lineRule="exact"/>
              <w:jc w:val="center"/>
            </w:pPr>
            <w:r>
              <w:rPr>
                <w:rFonts w:ascii="仿宋_GB2312" w:eastAsia="仿宋_GB2312"/>
                <w:sz w:val="30"/>
              </w:rPr>
              <w:t>术</w:t>
            </w:r>
          </w:p>
          <w:p>
            <w:pPr>
              <w:spacing w:line="560" w:lineRule="exact"/>
              <w:jc w:val="center"/>
            </w:pPr>
          </w:p>
          <w:p>
            <w:pPr>
              <w:spacing w:line="560" w:lineRule="exact"/>
              <w:jc w:val="center"/>
            </w:pPr>
            <w:r>
              <w:rPr>
                <w:rFonts w:ascii="仿宋_GB2312" w:eastAsia="仿宋_GB2312"/>
                <w:sz w:val="30"/>
              </w:rPr>
              <w:t>论</w:t>
            </w:r>
          </w:p>
          <w:p>
            <w:pPr>
              <w:spacing w:line="560" w:lineRule="exact"/>
              <w:jc w:val="center"/>
            </w:pPr>
          </w:p>
          <w:p>
            <w:pPr>
              <w:spacing w:line="560" w:lineRule="exact"/>
              <w:jc w:val="center"/>
            </w:pPr>
            <w:r>
              <w:rPr>
                <w:rFonts w:ascii="仿宋_GB2312" w:eastAsia="仿宋_GB2312"/>
                <w:sz w:val="30"/>
              </w:rPr>
              <w:t>文</w:t>
            </w:r>
          </w:p>
          <w:p>
            <w:pPr>
              <w:spacing w:line="560" w:lineRule="exact"/>
              <w:jc w:val="center"/>
            </w:pPr>
          </w:p>
          <w:p>
            <w:pPr>
              <w:spacing w:line="560" w:lineRule="exact"/>
              <w:jc w:val="center"/>
            </w:pPr>
            <w:r>
              <w:rPr>
                <w:rFonts w:ascii="仿宋_GB2312" w:eastAsia="仿宋_GB2312"/>
                <w:sz w:val="30"/>
              </w:rPr>
              <w:t>文</w:t>
            </w:r>
          </w:p>
          <w:p>
            <w:pPr>
              <w:spacing w:line="560" w:lineRule="exact"/>
              <w:jc w:val="center"/>
            </w:pPr>
          </w:p>
          <w:p>
            <w:pPr>
              <w:spacing w:line="560" w:lineRule="exact"/>
              <w:jc w:val="center"/>
            </w:pPr>
            <w:r>
              <w:rPr>
                <w:rFonts w:ascii="仿宋_GB2312" w:eastAsia="仿宋_GB2312"/>
                <w:sz w:val="30"/>
              </w:rPr>
              <w:t>摘</w:t>
            </w:r>
          </w:p>
          <w:p>
            <w:pPr>
              <w:spacing w:line="560" w:lineRule="exact"/>
              <w:jc w:val="center"/>
            </w:pPr>
          </w:p>
          <w:p>
            <w:pPr>
              <w:spacing w:line="560" w:lineRule="exact"/>
              <w:jc w:val="center"/>
            </w:pPr>
          </w:p>
        </w:tc>
        <w:tc>
          <w:tcPr>
            <w:tcW w:w="684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57" w:hRule="atLeast"/>
        </w:trPr>
        <w:tc>
          <w:tcPr>
            <w:tcW w:w="1980" w:type="dxa"/>
            <w:tcBorders>
              <w:top w:val="single" w:color="auto" w:sz="4" w:space="0"/>
              <w:left w:val="single" w:color="000000" w:sz="2" w:space="0"/>
              <w:bottom w:val="single" w:color="000000" w:sz="2" w:space="0"/>
              <w:right w:val="single" w:color="000000" w:sz="2" w:space="0"/>
            </w:tcBorders>
            <w:vAlign w:val="center"/>
          </w:tcPr>
          <w:p>
            <w:pPr>
              <w:spacing w:line="0" w:lineRule="atLeast"/>
            </w:pPr>
            <w:r>
              <w:rPr>
                <w:rFonts w:ascii="仿宋_GB2312" w:eastAsia="仿宋_GB2312"/>
                <w:sz w:val="30"/>
              </w:rPr>
              <w:t xml:space="preserve">  </w:t>
            </w:r>
            <w:r>
              <w:rPr>
                <w:rFonts w:ascii="仿宋_GB2312" w:eastAsia="仿宋_GB2312"/>
                <w:sz w:val="24"/>
              </w:rPr>
              <w:t>作品在何时、何地、何种机构举行的会议上或报刊上发表及所获奖励</w:t>
            </w:r>
          </w:p>
        </w:tc>
        <w:tc>
          <w:tcPr>
            <w:tcW w:w="684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54" w:hRule="atLeast"/>
        </w:trPr>
        <w:tc>
          <w:tcPr>
            <w:tcW w:w="198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鉴定结果</w:t>
            </w:r>
          </w:p>
        </w:tc>
        <w:tc>
          <w:tcPr>
            <w:tcW w:w="684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3" w:hRule="atLeast"/>
        </w:trPr>
        <w:tc>
          <w:tcPr>
            <w:tcW w:w="1980" w:type="dxa"/>
            <w:tcBorders>
              <w:top w:val="single" w:color="auto" w:sz="4" w:space="0"/>
              <w:left w:val="single" w:color="000000" w:sz="2" w:space="0"/>
              <w:bottom w:val="single" w:color="000000" w:sz="2" w:space="0"/>
              <w:right w:val="single" w:color="000000" w:sz="2" w:space="0"/>
            </w:tcBorders>
            <w:vAlign w:val="center"/>
          </w:tcPr>
          <w:p>
            <w:pPr>
              <w:spacing w:line="560" w:lineRule="exact"/>
              <w:jc w:val="left"/>
            </w:pPr>
            <w:r>
              <w:rPr>
                <w:rFonts w:ascii="仿宋_GB2312" w:eastAsia="仿宋_GB2312"/>
                <w:sz w:val="30"/>
              </w:rPr>
              <w:t>请提供对于理解、审查、评价所申报作品具有参考价值的现有技术及技术文献的检索目录</w:t>
            </w:r>
          </w:p>
        </w:tc>
        <w:tc>
          <w:tcPr>
            <w:tcW w:w="684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21" w:hRule="atLeast"/>
        </w:trPr>
        <w:tc>
          <w:tcPr>
            <w:tcW w:w="1980" w:type="dxa"/>
            <w:tcBorders>
              <w:top w:val="single" w:color="auto" w:sz="4" w:space="0"/>
              <w:left w:val="single" w:color="000000" w:sz="2" w:space="0"/>
              <w:bottom w:val="single" w:color="000000" w:sz="2" w:space="0"/>
              <w:right w:val="single" w:color="000000" w:sz="2" w:space="0"/>
            </w:tcBorders>
            <w:vAlign w:val="center"/>
          </w:tcPr>
          <w:p>
            <w:pPr>
              <w:spacing w:line="560" w:lineRule="exact"/>
              <w:jc w:val="left"/>
            </w:pPr>
            <w:r>
              <w:rPr>
                <w:rFonts w:ascii="仿宋_GB2312" w:eastAsia="仿宋_GB2312"/>
                <w:sz w:val="30"/>
              </w:rPr>
              <w:t>申报材料清单（申报论文一篇，相关资料名称及数量）</w:t>
            </w:r>
          </w:p>
        </w:tc>
        <w:tc>
          <w:tcPr>
            <w:tcW w:w="684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4" w:hRule="atLeast"/>
        </w:trPr>
        <w:tc>
          <w:tcPr>
            <w:tcW w:w="198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rPr>
                <w:rFonts w:ascii="仿宋_GB2312" w:eastAsia="仿宋_GB2312"/>
                <w:sz w:val="30"/>
              </w:rPr>
            </w:pPr>
            <w:r>
              <w:rPr>
                <w:rFonts w:hint="eastAsia" w:ascii="仿宋_GB2312" w:eastAsia="仿宋_GB2312"/>
                <w:sz w:val="30"/>
              </w:rPr>
              <w:t>二级学院</w:t>
            </w:r>
            <w:r>
              <w:rPr>
                <w:rFonts w:ascii="仿宋_GB2312" w:eastAsia="仿宋_GB2312"/>
                <w:sz w:val="30"/>
              </w:rPr>
              <w:t>签章</w:t>
            </w:r>
          </w:p>
        </w:tc>
        <w:tc>
          <w:tcPr>
            <w:tcW w:w="684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p>
            <w:pPr>
              <w:spacing w:line="560" w:lineRule="exact"/>
              <w:jc w:val="left"/>
              <w:rPr>
                <w:rFonts w:ascii="仿宋_GB2312" w:eastAsia="仿宋_GB2312"/>
                <w:sz w:val="30"/>
              </w:rPr>
            </w:pPr>
            <w:r>
              <w:rPr>
                <w:rFonts w:ascii="仿宋_GB2312" w:eastAsia="仿宋_GB2312"/>
                <w:sz w:val="30"/>
              </w:rPr>
              <w:t xml:space="preserve">                          </w:t>
            </w:r>
          </w:p>
          <w:p>
            <w:pPr>
              <w:spacing w:line="560" w:lineRule="exact"/>
              <w:jc w:val="left"/>
              <w:rPr>
                <w:rFonts w:ascii="仿宋_GB2312" w:eastAsia="仿宋_GB2312"/>
                <w:sz w:val="30"/>
              </w:rPr>
            </w:pPr>
          </w:p>
          <w:p>
            <w:pPr>
              <w:spacing w:line="560" w:lineRule="exact"/>
              <w:jc w:val="left"/>
              <w:rPr>
                <w:rFonts w:ascii="仿宋_GB2312" w:eastAsia="仿宋_GB2312"/>
                <w:sz w:val="30"/>
              </w:rPr>
            </w:pPr>
          </w:p>
          <w:p>
            <w:pPr>
              <w:spacing w:line="560" w:lineRule="exact"/>
              <w:jc w:val="left"/>
              <w:rPr>
                <w:rFonts w:ascii="仿宋_GB2312" w:eastAsia="仿宋_GB2312"/>
                <w:sz w:val="30"/>
              </w:rPr>
            </w:pPr>
          </w:p>
          <w:p>
            <w:pPr>
              <w:spacing w:line="560" w:lineRule="exact"/>
              <w:ind w:firstLine="4500" w:firstLineChars="1500"/>
              <w:jc w:val="left"/>
            </w:pPr>
            <w:r>
              <w:rPr>
                <w:rFonts w:ascii="仿宋_GB2312" w:eastAsia="仿宋_GB2312"/>
                <w:sz w:val="30"/>
              </w:rPr>
              <w:t>年   月   日</w:t>
            </w:r>
          </w:p>
        </w:tc>
      </w:tr>
    </w:tbl>
    <w:p>
      <w:pPr>
        <w:spacing w:line="560" w:lineRule="exact"/>
        <w:jc w:val="center"/>
        <w:rPr>
          <w:rFonts w:ascii="黑体" w:eastAsia="黑体"/>
          <w:sz w:val="36"/>
        </w:rPr>
      </w:pPr>
      <w:r>
        <w:br w:type="page"/>
      </w:r>
      <w:r>
        <w:rPr>
          <w:rFonts w:ascii="黑体" w:eastAsia="黑体"/>
          <w:sz w:val="36"/>
        </w:rPr>
        <w:t>B2．申报作品情况</w:t>
      </w:r>
    </w:p>
    <w:p>
      <w:pPr>
        <w:spacing w:line="560" w:lineRule="exact"/>
        <w:jc w:val="center"/>
        <w:rPr>
          <w:rFonts w:ascii="黑体" w:eastAsia="黑体"/>
          <w:sz w:val="36"/>
        </w:rPr>
      </w:pPr>
      <w:r>
        <w:rPr>
          <w:rFonts w:hint="eastAsia" w:ascii="黑体" w:eastAsia="黑体"/>
          <w:sz w:val="36"/>
        </w:rPr>
        <w:t xml:space="preserve">  </w:t>
      </w:r>
      <w:r>
        <w:rPr>
          <w:rFonts w:ascii="黑体" w:eastAsia="黑体"/>
          <w:sz w:val="36"/>
        </w:rPr>
        <w:t>（哲学社会科学类社会调查报告和学术论文）</w:t>
      </w:r>
    </w:p>
    <w:p>
      <w:pPr>
        <w:spacing w:line="0" w:lineRule="atLeast"/>
      </w:pPr>
      <w:r>
        <w:rPr>
          <w:rFonts w:ascii="仿宋_GB2312" w:eastAsia="仿宋_GB2312"/>
          <w:sz w:val="28"/>
        </w:rPr>
        <w:t>说明：1．必须由申报者本人填写；</w:t>
      </w:r>
    </w:p>
    <w:p>
      <w:pPr>
        <w:spacing w:line="0" w:lineRule="atLeast"/>
        <w:ind w:firstLine="867"/>
      </w:pPr>
      <w:r>
        <w:rPr>
          <w:rFonts w:ascii="仿宋_GB2312" w:eastAsia="仿宋_GB2312"/>
          <w:sz w:val="28"/>
        </w:rPr>
        <w:t>2．本部分中的</w:t>
      </w:r>
      <w:r>
        <w:rPr>
          <w:rFonts w:hint="eastAsia" w:ascii="仿宋_GB2312" w:eastAsia="仿宋_GB2312"/>
          <w:sz w:val="28"/>
        </w:rPr>
        <w:t>学院</w:t>
      </w:r>
      <w:r>
        <w:rPr>
          <w:rFonts w:ascii="仿宋_GB2312" w:eastAsia="仿宋_GB2312"/>
          <w:sz w:val="28"/>
        </w:rPr>
        <w:t>签章视为对申报者所填内容的确认。</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60"/>
        <w:gridCol w:w="6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94" w:hRule="atLeast"/>
        </w:trPr>
        <w:tc>
          <w:tcPr>
            <w:tcW w:w="1860" w:type="dxa"/>
            <w:tcBorders>
              <w:top w:val="single" w:color="000000" w:sz="2"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作品全称</w:t>
            </w:r>
          </w:p>
        </w:tc>
        <w:tc>
          <w:tcPr>
            <w:tcW w:w="6960" w:type="dxa"/>
            <w:tcBorders>
              <w:top w:val="single" w:color="000000" w:sz="2"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90"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作品所属</w:t>
            </w:r>
          </w:p>
          <w:p>
            <w:pPr>
              <w:spacing w:line="560" w:lineRule="exact"/>
              <w:jc w:val="center"/>
            </w:pPr>
            <w:r>
              <w:rPr>
                <w:rFonts w:ascii="仿宋_GB2312" w:eastAsia="仿宋_GB2312"/>
                <w:sz w:val="30"/>
              </w:rPr>
              <w:t>领  域</w:t>
            </w:r>
          </w:p>
        </w:tc>
        <w:tc>
          <w:tcPr>
            <w:tcW w:w="696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r>
              <w:rPr>
                <w:rFonts w:ascii="仿宋_GB2312" w:eastAsia="仿宋_GB2312"/>
                <w:sz w:val="30"/>
              </w:rPr>
              <w:t xml:space="preserve"> （  ）A哲学 B经济 C社会 D法律 E教育 F管理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34"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left"/>
            </w:pPr>
            <w:r>
              <w:rPr>
                <w:rFonts w:ascii="仿宋_GB2312" w:eastAsia="仿宋_GB2312"/>
                <w:sz w:val="30"/>
              </w:rPr>
              <w:t>作品撰写的目的和基本思路</w:t>
            </w:r>
          </w:p>
        </w:tc>
        <w:tc>
          <w:tcPr>
            <w:tcW w:w="696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89"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left"/>
            </w:pPr>
            <w:r>
              <w:rPr>
                <w:rFonts w:ascii="仿宋_GB2312" w:eastAsia="仿宋_GB2312"/>
                <w:sz w:val="30"/>
              </w:rPr>
              <w:t>作品的科学性、先进性及独特之处</w:t>
            </w:r>
          </w:p>
        </w:tc>
        <w:tc>
          <w:tcPr>
            <w:tcW w:w="696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72"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left"/>
            </w:pPr>
            <w:r>
              <w:rPr>
                <w:rFonts w:ascii="仿宋_GB2312" w:eastAsia="仿宋_GB2312"/>
                <w:sz w:val="30"/>
              </w:rPr>
              <w:t>作品的实际应用价值和现实指导意义</w:t>
            </w:r>
          </w:p>
        </w:tc>
        <w:tc>
          <w:tcPr>
            <w:tcW w:w="696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778"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p>
          <w:p>
            <w:pPr>
              <w:spacing w:line="560" w:lineRule="exact"/>
              <w:jc w:val="center"/>
            </w:pPr>
            <w:r>
              <w:rPr>
                <w:rFonts w:ascii="仿宋_GB2312" w:eastAsia="仿宋_GB2312"/>
                <w:sz w:val="30"/>
              </w:rPr>
              <w:t>作</w:t>
            </w:r>
          </w:p>
          <w:p>
            <w:pPr>
              <w:spacing w:line="560" w:lineRule="exact"/>
              <w:jc w:val="center"/>
            </w:pPr>
          </w:p>
          <w:p>
            <w:pPr>
              <w:spacing w:line="560" w:lineRule="exact"/>
              <w:jc w:val="center"/>
            </w:pPr>
            <w:r>
              <w:rPr>
                <w:rFonts w:ascii="仿宋_GB2312" w:eastAsia="仿宋_GB2312"/>
                <w:sz w:val="30"/>
              </w:rPr>
              <w:t>品</w:t>
            </w:r>
          </w:p>
          <w:p>
            <w:pPr>
              <w:spacing w:line="560" w:lineRule="exact"/>
              <w:jc w:val="center"/>
            </w:pPr>
          </w:p>
          <w:p>
            <w:pPr>
              <w:spacing w:line="560" w:lineRule="exact"/>
              <w:jc w:val="center"/>
            </w:pPr>
            <w:r>
              <w:rPr>
                <w:rFonts w:ascii="仿宋_GB2312" w:eastAsia="仿宋_GB2312"/>
                <w:sz w:val="30"/>
              </w:rPr>
              <w:t>摘</w:t>
            </w:r>
          </w:p>
          <w:p>
            <w:pPr>
              <w:spacing w:line="560" w:lineRule="exact"/>
              <w:jc w:val="center"/>
            </w:pPr>
          </w:p>
          <w:p>
            <w:pPr>
              <w:spacing w:line="560" w:lineRule="exact"/>
              <w:jc w:val="center"/>
            </w:pPr>
            <w:r>
              <w:rPr>
                <w:rFonts w:ascii="仿宋_GB2312" w:eastAsia="仿宋_GB2312"/>
                <w:sz w:val="30"/>
              </w:rPr>
              <w:t>要</w:t>
            </w:r>
          </w:p>
          <w:p>
            <w:pPr>
              <w:spacing w:line="560" w:lineRule="exact"/>
              <w:jc w:val="center"/>
            </w:pPr>
          </w:p>
          <w:p>
            <w:pPr>
              <w:spacing w:line="560" w:lineRule="exact"/>
              <w:jc w:val="center"/>
            </w:pPr>
          </w:p>
        </w:tc>
        <w:tc>
          <w:tcPr>
            <w:tcW w:w="696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46"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left"/>
            </w:pPr>
            <w:r>
              <w:rPr>
                <w:rFonts w:ascii="仿宋_GB2312" w:eastAsia="仿宋_GB2312"/>
                <w:sz w:val="30"/>
              </w:rPr>
              <w:t>作品在何时、何地、何种机构举行的会议或报刊上发表登载、所获奖励及评定结果</w:t>
            </w:r>
          </w:p>
        </w:tc>
        <w:tc>
          <w:tcPr>
            <w:tcW w:w="696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32"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left"/>
            </w:pPr>
            <w:r>
              <w:rPr>
                <w:rFonts w:ascii="仿宋_GB2312" w:eastAsia="仿宋_GB2312"/>
                <w:sz w:val="30"/>
              </w:rPr>
              <w:t xml:space="preserve">  请提供对于理解、审查、评价所申报作品，具有参考价值的现有对比数据及作品中资料来源的检索目录</w:t>
            </w:r>
          </w:p>
        </w:tc>
        <w:tc>
          <w:tcPr>
            <w:tcW w:w="696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70"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调查方式</w:t>
            </w:r>
          </w:p>
        </w:tc>
        <w:tc>
          <w:tcPr>
            <w:tcW w:w="6960" w:type="dxa"/>
            <w:tcBorders>
              <w:top w:val="single" w:color="auto" w:sz="4" w:space="0"/>
              <w:left w:val="single" w:color="auto" w:sz="4" w:space="0"/>
              <w:bottom w:val="single" w:color="000000" w:sz="2" w:space="0"/>
              <w:right w:val="single" w:color="000000" w:sz="2" w:space="0"/>
            </w:tcBorders>
            <w:vAlign w:val="center"/>
          </w:tcPr>
          <w:p>
            <w:pPr>
              <w:spacing w:line="560" w:lineRule="exact"/>
              <w:jc w:val="left"/>
            </w:pPr>
            <w:r>
              <w:rPr>
                <w:rFonts w:ascii="仿宋_GB2312" w:eastAsia="仿宋_GB2312"/>
                <w:sz w:val="30"/>
              </w:rPr>
              <w:t>□走访  □问卷  □现场采访  □人员介绍□个别交谈  □亲临实践  □会议</w:t>
            </w:r>
          </w:p>
          <w:p>
            <w:pPr>
              <w:spacing w:line="560" w:lineRule="exact"/>
              <w:jc w:val="left"/>
            </w:pPr>
            <w:r>
              <w:rPr>
                <w:rFonts w:ascii="仿宋_GB2312" w:eastAsia="仿宋_GB2312"/>
                <w:sz w:val="30"/>
              </w:rPr>
              <w:t xml:space="preserve">□图片、照片   □书报刊物  □统计报表 </w:t>
            </w:r>
          </w:p>
          <w:p>
            <w:pPr>
              <w:spacing w:line="560" w:lineRule="exact"/>
              <w:jc w:val="left"/>
            </w:pPr>
            <w:r>
              <w:rPr>
                <w:rFonts w:ascii="仿宋_GB2312" w:eastAsia="仿宋_GB2312"/>
                <w:sz w:val="30"/>
              </w:rPr>
              <w:t>□影视资料  □文件  □集体组织  □自发□其它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00"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r>
              <w:rPr>
                <w:rFonts w:ascii="仿宋_GB2312" w:eastAsia="仿宋_GB2312"/>
                <w:sz w:val="30"/>
              </w:rPr>
              <w:t>主要调查单位及调查数量</w:t>
            </w:r>
          </w:p>
        </w:tc>
        <w:tc>
          <w:tcPr>
            <w:tcW w:w="6960" w:type="dxa"/>
            <w:tcBorders>
              <w:top w:val="single" w:color="auto" w:sz="4" w:space="0"/>
              <w:left w:val="single" w:color="auto" w:sz="4" w:space="0"/>
              <w:bottom w:val="single" w:color="000000" w:sz="2" w:space="0"/>
              <w:right w:val="single" w:color="000000" w:sz="2" w:space="0"/>
            </w:tcBorders>
          </w:tcPr>
          <w:p>
            <w:pPr>
              <w:spacing w:line="560" w:lineRule="exact"/>
            </w:pPr>
            <w:r>
              <w:rPr>
                <w:rFonts w:ascii="仿宋_GB2312" w:eastAsia="仿宋_GB2312"/>
                <w:sz w:val="30"/>
                <w:u w:val="single"/>
              </w:rPr>
              <w:t xml:space="preserve">     </w:t>
            </w:r>
            <w:r>
              <w:rPr>
                <w:rFonts w:ascii="仿宋_GB2312" w:eastAsia="仿宋_GB2312"/>
                <w:sz w:val="30"/>
              </w:rPr>
              <w:t>省（市）</w:t>
            </w:r>
            <w:r>
              <w:rPr>
                <w:rFonts w:ascii="仿宋_GB2312" w:eastAsia="仿宋_GB2312"/>
                <w:sz w:val="30"/>
                <w:u w:val="single"/>
              </w:rPr>
              <w:t xml:space="preserve">       </w:t>
            </w:r>
            <w:r>
              <w:rPr>
                <w:rFonts w:ascii="仿宋_GB2312" w:eastAsia="仿宋_GB2312"/>
                <w:sz w:val="30"/>
              </w:rPr>
              <w:t>县（区）</w:t>
            </w:r>
            <w:r>
              <w:rPr>
                <w:rFonts w:ascii="仿宋_GB2312" w:eastAsia="仿宋_GB2312"/>
                <w:sz w:val="30"/>
                <w:u w:val="single"/>
              </w:rPr>
              <w:t xml:space="preserve">    </w:t>
            </w:r>
            <w:r>
              <w:rPr>
                <w:rFonts w:ascii="仿宋_GB2312" w:eastAsia="仿宋_GB2312"/>
                <w:sz w:val="30"/>
              </w:rPr>
              <w:t>乡（镇）</w:t>
            </w:r>
            <w:r>
              <w:rPr>
                <w:rFonts w:ascii="仿宋_GB2312" w:eastAsia="仿宋_GB2312"/>
                <w:sz w:val="30"/>
                <w:u w:val="single"/>
              </w:rPr>
              <w:t xml:space="preserve">     </w:t>
            </w:r>
            <w:r>
              <w:rPr>
                <w:rFonts w:ascii="仿宋_GB2312" w:eastAsia="仿宋_GB2312"/>
                <w:sz w:val="30"/>
              </w:rPr>
              <w:t>村（街）</w:t>
            </w:r>
            <w:r>
              <w:rPr>
                <w:rFonts w:ascii="仿宋_GB2312" w:eastAsia="仿宋_GB2312"/>
                <w:sz w:val="30"/>
                <w:u w:val="single"/>
              </w:rPr>
              <w:t xml:space="preserve">      </w:t>
            </w:r>
            <w:r>
              <w:rPr>
                <w:rFonts w:ascii="仿宋_GB2312" w:eastAsia="仿宋_GB2312"/>
                <w:sz w:val="30"/>
              </w:rPr>
              <w:t>单位</w:t>
            </w:r>
            <w:r>
              <w:rPr>
                <w:rFonts w:ascii="仿宋_GB2312" w:eastAsia="仿宋_GB2312"/>
                <w:sz w:val="30"/>
                <w:u w:val="single"/>
              </w:rPr>
              <w:t xml:space="preserve">              </w:t>
            </w:r>
            <w:r>
              <w:rPr>
                <w:rFonts w:ascii="仿宋_GB2312" w:eastAsia="仿宋_GB2312"/>
                <w:sz w:val="30"/>
              </w:rPr>
              <w:t>邮编</w:t>
            </w:r>
            <w:r>
              <w:rPr>
                <w:rFonts w:ascii="仿宋_GB2312" w:eastAsia="仿宋_GB2312"/>
                <w:sz w:val="30"/>
                <w:u w:val="single"/>
              </w:rPr>
              <w:t xml:space="preserve">     </w:t>
            </w:r>
            <w:r>
              <w:rPr>
                <w:rFonts w:ascii="仿宋_GB2312" w:eastAsia="仿宋_GB2312"/>
                <w:sz w:val="30"/>
              </w:rPr>
              <w:t>姓名</w:t>
            </w:r>
            <w:r>
              <w:rPr>
                <w:rFonts w:ascii="仿宋_GB2312" w:eastAsia="仿宋_GB2312"/>
                <w:sz w:val="30"/>
                <w:u w:val="single"/>
              </w:rPr>
              <w:t xml:space="preserve">     </w:t>
            </w:r>
            <w:r>
              <w:rPr>
                <w:rFonts w:ascii="仿宋_GB2312" w:eastAsia="仿宋_GB2312"/>
                <w:sz w:val="30"/>
              </w:rPr>
              <w:t>电话</w:t>
            </w:r>
            <w:r>
              <w:rPr>
                <w:rFonts w:ascii="仿宋_GB2312" w:eastAsia="仿宋_GB2312"/>
                <w:sz w:val="30"/>
                <w:u w:val="single"/>
              </w:rPr>
              <w:t xml:space="preserve">      </w:t>
            </w:r>
            <w:r>
              <w:rPr>
                <w:rFonts w:ascii="仿宋_GB2312" w:eastAsia="仿宋_GB2312"/>
                <w:sz w:val="30"/>
              </w:rPr>
              <w:t>调查单位</w:t>
            </w:r>
            <w:r>
              <w:rPr>
                <w:rFonts w:ascii="仿宋_GB2312" w:eastAsia="仿宋_GB2312"/>
                <w:sz w:val="30"/>
                <w:u w:val="single"/>
              </w:rPr>
              <w:t xml:space="preserve">     </w:t>
            </w:r>
            <w:r>
              <w:rPr>
                <w:rFonts w:ascii="仿宋_GB2312" w:eastAsia="仿宋_GB2312"/>
                <w:sz w:val="30"/>
              </w:rPr>
              <w:t>个</w:t>
            </w:r>
            <w:r>
              <w:rPr>
                <w:rFonts w:ascii="仿宋_GB2312" w:eastAsia="仿宋_GB2312"/>
                <w:sz w:val="30"/>
                <w:u w:val="single"/>
              </w:rPr>
              <w:t xml:space="preserve">   </w:t>
            </w:r>
            <w:r>
              <w:rPr>
                <w:rFonts w:ascii="仿宋_GB2312" w:eastAsia="仿宋_GB2312"/>
                <w:sz w:val="30"/>
              </w:rPr>
              <w:t>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57"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pPr>
            <w:r>
              <w:rPr>
                <w:rFonts w:hint="eastAsia" w:ascii="仿宋_GB2312" w:eastAsia="仿宋_GB2312"/>
                <w:sz w:val="30"/>
              </w:rPr>
              <w:t>二级学院</w:t>
            </w:r>
            <w:r>
              <w:rPr>
                <w:rFonts w:ascii="仿宋_GB2312" w:eastAsia="仿宋_GB2312"/>
                <w:sz w:val="30"/>
              </w:rPr>
              <w:t>签章</w:t>
            </w:r>
          </w:p>
        </w:tc>
        <w:tc>
          <w:tcPr>
            <w:tcW w:w="6960" w:type="dxa"/>
            <w:tcBorders>
              <w:top w:val="single" w:color="auto" w:sz="4" w:space="0"/>
              <w:left w:val="single" w:color="auto" w:sz="4" w:space="0"/>
              <w:bottom w:val="single" w:color="000000" w:sz="2" w:space="0"/>
              <w:right w:val="single" w:color="000000" w:sz="2" w:space="0"/>
            </w:tcBorders>
          </w:tcPr>
          <w:p>
            <w:pPr>
              <w:spacing w:line="560" w:lineRule="exact"/>
            </w:pPr>
          </w:p>
          <w:p>
            <w:pPr>
              <w:spacing w:line="560" w:lineRule="exact"/>
            </w:pPr>
          </w:p>
          <w:p>
            <w:pPr>
              <w:spacing w:line="560" w:lineRule="exact"/>
            </w:pPr>
            <w:r>
              <w:rPr>
                <w:rFonts w:ascii="仿宋_GB2312" w:eastAsia="仿宋_GB2312"/>
                <w:sz w:val="30"/>
              </w:rPr>
              <w:t xml:space="preserve">                          年   月   日</w:t>
            </w:r>
          </w:p>
        </w:tc>
      </w:tr>
    </w:tbl>
    <w:p>
      <w:pPr>
        <w:spacing w:line="560" w:lineRule="exact"/>
        <w:jc w:val="center"/>
        <w:rPr>
          <w:rFonts w:ascii="黑体" w:eastAsia="黑体"/>
          <w:sz w:val="36"/>
        </w:rPr>
      </w:pPr>
    </w:p>
    <w:p>
      <w:pPr>
        <w:spacing w:line="560" w:lineRule="exact"/>
        <w:rPr>
          <w:rFonts w:ascii="黑体" w:eastAsia="黑体"/>
          <w:sz w:val="36"/>
        </w:rPr>
      </w:pPr>
    </w:p>
    <w:p>
      <w:pPr>
        <w:spacing w:line="560" w:lineRule="exact"/>
        <w:jc w:val="center"/>
        <w:rPr>
          <w:highlight w:val="none"/>
        </w:rPr>
      </w:pPr>
      <w:r>
        <w:rPr>
          <w:rFonts w:ascii="黑体" w:eastAsia="黑体"/>
          <w:sz w:val="36"/>
          <w:highlight w:val="none"/>
        </w:rPr>
        <w:t>B3．申报作品情况（科技发明制作）</w:t>
      </w:r>
    </w:p>
    <w:p>
      <w:pPr>
        <w:spacing w:line="0" w:lineRule="atLeast"/>
        <w:rPr>
          <w:sz w:val="24"/>
          <w:highlight w:val="none"/>
        </w:rPr>
      </w:pPr>
      <w:r>
        <w:rPr>
          <w:rFonts w:ascii="仿宋_GB2312" w:eastAsia="仿宋_GB2312"/>
          <w:sz w:val="24"/>
          <w:highlight w:val="none"/>
        </w:rPr>
        <w:t>说明：1．必须由申报者本人填写；2．</w:t>
      </w:r>
      <w:r>
        <w:rPr>
          <w:rFonts w:ascii="仿宋_GB2312" w:eastAsia="仿宋_GB2312"/>
          <w:spacing w:val="-20"/>
          <w:sz w:val="24"/>
          <w:highlight w:val="none"/>
        </w:rPr>
        <w:t>本部分中的</w:t>
      </w:r>
      <w:r>
        <w:rPr>
          <w:rFonts w:hint="eastAsia" w:ascii="仿宋_GB2312" w:eastAsia="仿宋_GB2312"/>
          <w:spacing w:val="-20"/>
          <w:sz w:val="24"/>
          <w:highlight w:val="none"/>
        </w:rPr>
        <w:t>学院</w:t>
      </w:r>
      <w:r>
        <w:rPr>
          <w:rFonts w:ascii="仿宋_GB2312" w:eastAsia="仿宋_GB2312"/>
          <w:spacing w:val="-20"/>
          <w:sz w:val="24"/>
          <w:highlight w:val="none"/>
        </w:rPr>
        <w:t>签章视为对申报者所填内容的确认；</w:t>
      </w:r>
      <w:r>
        <w:rPr>
          <w:rFonts w:ascii="仿宋_GB2312" w:eastAsia="仿宋_GB2312"/>
          <w:sz w:val="24"/>
          <w:highlight w:val="none"/>
        </w:rPr>
        <w:t>3．本表必须附有研究报告，并提供图表、曲线、试验数据、原理结构图、外观图（照片）</w:t>
      </w:r>
      <w:r>
        <w:rPr>
          <w:rFonts w:hint="eastAsia" w:ascii="仿宋_GB2312" w:eastAsia="仿宋_GB2312"/>
          <w:sz w:val="24"/>
          <w:highlight w:val="none"/>
        </w:rPr>
        <w:t>,</w:t>
      </w:r>
      <w:r>
        <w:rPr>
          <w:rFonts w:ascii="仿宋_GB2312" w:eastAsia="仿宋_GB2312"/>
          <w:sz w:val="24"/>
          <w:highlight w:val="none"/>
        </w:rPr>
        <w:t>也可附鉴定证书和应用证书；4．作品分类请按照作品发明点或创新点所在类别填报。</w:t>
      </w:r>
    </w:p>
    <w:tbl>
      <w:tblPr>
        <w:tblStyle w:val="8"/>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01"/>
        <w:gridCol w:w="6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8" w:hRule="atLeast"/>
        </w:trPr>
        <w:tc>
          <w:tcPr>
            <w:tcW w:w="2201" w:type="dxa"/>
            <w:tcBorders>
              <w:top w:val="single" w:color="000000" w:sz="2" w:space="0"/>
              <w:left w:val="single" w:color="000000" w:sz="2" w:space="0"/>
              <w:bottom w:val="single" w:color="000000" w:sz="2" w:space="0"/>
              <w:right w:val="single" w:color="000000" w:sz="2" w:space="0"/>
            </w:tcBorders>
            <w:vAlign w:val="center"/>
          </w:tcPr>
          <w:p>
            <w:pPr>
              <w:spacing w:line="560" w:lineRule="exact"/>
              <w:jc w:val="center"/>
              <w:rPr>
                <w:highlight w:val="none"/>
              </w:rPr>
            </w:pPr>
            <w:r>
              <w:rPr>
                <w:rFonts w:ascii="仿宋_GB2312" w:eastAsia="仿宋_GB2312"/>
                <w:sz w:val="30"/>
                <w:highlight w:val="none"/>
              </w:rPr>
              <w:t>作品全称</w:t>
            </w:r>
          </w:p>
        </w:tc>
        <w:tc>
          <w:tcPr>
            <w:tcW w:w="6259" w:type="dxa"/>
            <w:tcBorders>
              <w:top w:val="single" w:color="000000" w:sz="2" w:space="0"/>
              <w:left w:val="single" w:color="auto" w:sz="4" w:space="0"/>
              <w:bottom w:val="single" w:color="000000" w:sz="2" w:space="0"/>
              <w:right w:val="single" w:color="000000" w:sz="2" w:space="0"/>
            </w:tcBorders>
          </w:tcPr>
          <w:p>
            <w:pPr>
              <w:spacing w:line="560" w:lineRule="exact"/>
              <w:ind w:firstLine="240" w:firstLineChars="100"/>
              <w:jc w:val="left"/>
              <w:rPr>
                <w:highlight w:val="none"/>
              </w:rPr>
            </w:pPr>
            <w:r>
              <w:rPr>
                <w:rFonts w:hint="eastAsia" w:ascii="仿宋_GB2312" w:eastAsia="仿宋_GB2312"/>
                <w:sz w:val="24"/>
                <w:highlight w:val="none"/>
                <w:lang w:eastAsia="zh-CN"/>
              </w:rPr>
              <w:t>“</w:t>
            </w:r>
            <w:r>
              <w:rPr>
                <w:rFonts w:hint="eastAsia" w:ascii="仿宋_GB2312" w:eastAsia="仿宋_GB2312"/>
                <w:sz w:val="24"/>
                <w:highlight w:val="none"/>
                <w:lang w:val="en-US" w:eastAsia="zh-CN"/>
              </w:rPr>
              <w:t>降碳减污，美丽乡村</w:t>
            </w:r>
            <w:r>
              <w:rPr>
                <w:rFonts w:hint="eastAsia" w:ascii="仿宋_GB2312" w:eastAsia="仿宋_GB2312"/>
                <w:sz w:val="24"/>
                <w:highlight w:val="none"/>
                <w:lang w:eastAsia="zh-CN"/>
              </w:rPr>
              <w:t>”——</w:t>
            </w:r>
            <w:r>
              <w:rPr>
                <w:rFonts w:hint="eastAsia" w:ascii="仿宋_GB2312" w:eastAsia="仿宋_GB2312"/>
                <w:sz w:val="24"/>
                <w:highlight w:val="none"/>
                <w:lang w:val="en-US" w:eastAsia="zh-CN"/>
              </w:rPr>
              <w:t xml:space="preserve"> </w:t>
            </w:r>
            <w:r>
              <w:rPr>
                <w:rFonts w:hint="eastAsia" w:ascii="仿宋_GB2312" w:eastAsia="仿宋_GB2312"/>
                <w:sz w:val="24"/>
                <w:highlight w:val="none"/>
              </w:rPr>
              <w:t>一种小型农村生活垃圾分布式无害化处理配套技术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74"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rPr>
                <w:highlight w:val="none"/>
              </w:rPr>
            </w:pPr>
            <w:r>
              <w:rPr>
                <w:rFonts w:ascii="仿宋_GB2312" w:eastAsia="仿宋_GB2312"/>
                <w:sz w:val="30"/>
                <w:highlight w:val="none"/>
              </w:rPr>
              <w:t>作品分类</w:t>
            </w:r>
          </w:p>
        </w:tc>
        <w:tc>
          <w:tcPr>
            <w:tcW w:w="6259" w:type="dxa"/>
            <w:tcBorders>
              <w:top w:val="single" w:color="auto" w:sz="4" w:space="0"/>
              <w:left w:val="single" w:color="auto" w:sz="4" w:space="0"/>
              <w:bottom w:val="single" w:color="000000" w:sz="2" w:space="0"/>
              <w:right w:val="single" w:color="000000" w:sz="2" w:space="0"/>
            </w:tcBorders>
            <w:vAlign w:val="center"/>
          </w:tcPr>
          <w:p>
            <w:pPr>
              <w:spacing w:line="0" w:lineRule="atLeast"/>
              <w:jc w:val="left"/>
              <w:rPr>
                <w:sz w:val="24"/>
                <w:highlight w:val="none"/>
              </w:rPr>
            </w:pPr>
            <w:r>
              <w:rPr>
                <w:rFonts w:ascii="仿宋_GB2312" w:eastAsia="仿宋_GB2312"/>
                <w:sz w:val="24"/>
                <w:highlight w:val="none"/>
              </w:rPr>
              <w:t>（ E ）A．机械与控制（包括机械、仪器仪表、自动化控</w:t>
            </w:r>
          </w:p>
          <w:p>
            <w:pPr>
              <w:spacing w:line="0" w:lineRule="atLeast"/>
              <w:jc w:val="left"/>
              <w:rPr>
                <w:sz w:val="24"/>
                <w:highlight w:val="none"/>
              </w:rPr>
            </w:pPr>
            <w:r>
              <w:rPr>
                <w:rFonts w:ascii="仿宋_GB2312" w:eastAsia="仿宋_GB2312"/>
                <w:sz w:val="24"/>
                <w:highlight w:val="none"/>
              </w:rPr>
              <w:t xml:space="preserve">      制、工程、交通、建筑等）</w:t>
            </w:r>
          </w:p>
          <w:p>
            <w:pPr>
              <w:spacing w:line="0" w:lineRule="atLeast"/>
              <w:jc w:val="left"/>
              <w:rPr>
                <w:sz w:val="24"/>
                <w:highlight w:val="none"/>
              </w:rPr>
            </w:pPr>
            <w:r>
              <w:rPr>
                <w:rFonts w:ascii="仿宋_GB2312" w:eastAsia="仿宋_GB2312"/>
                <w:sz w:val="24"/>
                <w:highlight w:val="none"/>
              </w:rPr>
              <w:t xml:space="preserve">      B．信息技术（包括计算机、电信、通讯、电子等）</w:t>
            </w:r>
          </w:p>
          <w:p>
            <w:pPr>
              <w:spacing w:line="0" w:lineRule="atLeast"/>
              <w:jc w:val="left"/>
              <w:rPr>
                <w:sz w:val="24"/>
                <w:highlight w:val="none"/>
              </w:rPr>
            </w:pPr>
            <w:r>
              <w:rPr>
                <w:rFonts w:ascii="仿宋_GB2312" w:eastAsia="仿宋_GB2312"/>
                <w:sz w:val="24"/>
                <w:highlight w:val="none"/>
              </w:rPr>
              <w:t xml:space="preserve">      C．数理（包括数学、物理、地球与空间科学等）</w:t>
            </w:r>
          </w:p>
          <w:p>
            <w:pPr>
              <w:spacing w:line="0" w:lineRule="atLeast"/>
              <w:jc w:val="left"/>
              <w:rPr>
                <w:sz w:val="24"/>
                <w:highlight w:val="none"/>
              </w:rPr>
            </w:pPr>
            <w:r>
              <w:rPr>
                <w:rFonts w:ascii="仿宋_GB2312" w:eastAsia="仿宋_GB2312"/>
                <w:sz w:val="24"/>
                <w:highlight w:val="none"/>
              </w:rPr>
              <w:t xml:space="preserve">      D．生命科学（包括生物、农学、药学、医学、健</w:t>
            </w:r>
          </w:p>
          <w:p>
            <w:pPr>
              <w:spacing w:line="0" w:lineRule="atLeast"/>
              <w:jc w:val="left"/>
              <w:rPr>
                <w:sz w:val="24"/>
                <w:highlight w:val="none"/>
              </w:rPr>
            </w:pPr>
            <w:r>
              <w:rPr>
                <w:rFonts w:ascii="仿宋_GB2312" w:eastAsia="仿宋_GB2312"/>
                <w:sz w:val="24"/>
                <w:highlight w:val="none"/>
              </w:rPr>
              <w:t xml:space="preserve">      康、卫生、食品等）</w:t>
            </w:r>
          </w:p>
          <w:p>
            <w:pPr>
              <w:spacing w:line="0" w:lineRule="atLeast"/>
              <w:jc w:val="left"/>
              <w:rPr>
                <w:sz w:val="24"/>
                <w:highlight w:val="none"/>
              </w:rPr>
            </w:pPr>
            <w:r>
              <w:rPr>
                <w:rFonts w:ascii="仿宋_GB2312" w:eastAsia="仿宋_GB2312"/>
                <w:sz w:val="24"/>
                <w:highlight w:val="none"/>
              </w:rPr>
              <w:t xml:space="preserve">      E．能源化工（包括能源、材料、石油、化学、化</w:t>
            </w:r>
          </w:p>
          <w:p>
            <w:pPr>
              <w:spacing w:line="0" w:lineRule="atLeast"/>
              <w:jc w:val="left"/>
              <w:rPr>
                <w:highlight w:val="none"/>
              </w:rPr>
            </w:pPr>
            <w:r>
              <w:rPr>
                <w:rFonts w:ascii="仿宋_GB2312" w:eastAsia="仿宋_GB2312"/>
                <w:sz w:val="24"/>
                <w:highlight w:val="none"/>
              </w:rPr>
              <w:t xml:space="preserve">      工、生态、环保等）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82"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0" w:lineRule="atLeast"/>
              <w:jc w:val="left"/>
              <w:rPr>
                <w:highlight w:val="none"/>
              </w:rPr>
            </w:pPr>
            <w:r>
              <w:rPr>
                <w:rFonts w:ascii="仿宋_GB2312" w:eastAsia="仿宋_GB2312"/>
                <w:sz w:val="24"/>
                <w:highlight w:val="none"/>
              </w:rPr>
              <w:t>作品设计、发明的目的和基本思路，创新点，技术关键和主要技术指标</w:t>
            </w:r>
          </w:p>
        </w:tc>
        <w:tc>
          <w:tcPr>
            <w:tcW w:w="6259" w:type="dxa"/>
            <w:tcBorders>
              <w:top w:val="single" w:color="auto" w:sz="4" w:space="0"/>
              <w:left w:val="single" w:color="auto" w:sz="4" w:space="0"/>
              <w:bottom w:val="single" w:color="000000" w:sz="2" w:space="0"/>
              <w:right w:val="single" w:color="000000" w:sz="2" w:space="0"/>
            </w:tcBorders>
          </w:tcPr>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一、作品设计</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1、</w:t>
            </w:r>
            <w:r>
              <w:rPr>
                <w:rFonts w:hint="eastAsia" w:ascii="仿宋" w:hAnsi="仿宋" w:eastAsia="仿宋" w:cs="仿宋"/>
                <w:sz w:val="24"/>
                <w:szCs w:val="24"/>
                <w:highlight w:val="none"/>
                <w:lang w:val="en-US" w:eastAsia="zh-CN"/>
              </w:rPr>
              <w:t xml:space="preserve"> </w:t>
            </w:r>
            <w:r>
              <w:rPr>
                <w:rFonts w:hint="eastAsia" w:ascii="仿宋" w:hAnsi="仿宋" w:eastAsia="仿宋" w:cs="仿宋"/>
                <w:sz w:val="24"/>
                <w:szCs w:val="24"/>
                <w:highlight w:val="none"/>
              </w:rPr>
              <w:t>一种小型农村生活垃圾分布式无害化处理装置</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本作品是一种小型农村生活垃圾分布式无害化处理装置通过预处理、热解气化、烟气处理三个环节对生活垃圾进行减量化和无害化处理，有效抑制二噁英的生成，处理装置设有垃圾储存箱、垃圾干燥箱、破碎机、热解气化炉、二燃室、烟气急冷塔、三重净化塔、布袋除尘器、渗滤液处理池等装置，如下为装置结构图：</w:t>
            </w:r>
          </w:p>
          <w:p>
            <w:pPr>
              <w:spacing w:line="260" w:lineRule="auto"/>
              <w:rPr>
                <w:rFonts w:ascii="宋体" w:hAnsi="宋体" w:cs="宋体"/>
                <w:highlight w:val="none"/>
              </w:rPr>
            </w:pPr>
            <w:r>
              <w:rPr>
                <w:highlight w:val="none"/>
              </w:rPr>
              <w:drawing>
                <wp:inline distT="0" distB="0" distL="0" distR="0">
                  <wp:extent cx="3970020" cy="2675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70020" cy="2675255"/>
                          </a:xfrm>
                          <a:prstGeom prst="rect">
                            <a:avLst/>
                          </a:prstGeom>
                          <a:noFill/>
                          <a:ln>
                            <a:noFill/>
                          </a:ln>
                        </pic:spPr>
                      </pic:pic>
                    </a:graphicData>
                  </a:graphic>
                </wp:inline>
              </w:drawing>
            </w:r>
          </w:p>
          <w:p>
            <w:pPr>
              <w:spacing w:line="260" w:lineRule="auto"/>
              <w:ind w:firstLine="1120" w:firstLineChars="400"/>
              <w:rPr>
                <w:rFonts w:ascii="宋体" w:hAnsi="宋体" w:cs="宋体"/>
                <w:highlight w:val="none"/>
              </w:rPr>
            </w:pPr>
            <w:r>
              <w:rPr>
                <w:rFonts w:hint="eastAsia" w:ascii="仿宋" w:hAnsi="仿宋" w:eastAsia="仿宋" w:cs="仿宋"/>
                <w:sz w:val="28"/>
                <w:szCs w:val="28"/>
                <w:highlight w:val="none"/>
              </w:rPr>
              <w:t>图一：装置整体示意图</w:t>
            </w:r>
          </w:p>
          <w:p>
            <w:pPr>
              <w:spacing w:line="260" w:lineRule="auto"/>
              <w:rPr>
                <w:rFonts w:ascii="宋体" w:hAnsi="宋体" w:cs="宋体"/>
                <w:highlight w:val="none"/>
              </w:rPr>
            </w:pPr>
          </w:p>
          <w:p>
            <w:pPr>
              <w:spacing w:line="260" w:lineRule="auto"/>
              <w:rPr>
                <w:rFonts w:ascii="宋体" w:hAnsi="宋体" w:cs="宋体"/>
                <w:highlight w:val="none"/>
              </w:rPr>
            </w:pPr>
            <w:r>
              <w:rPr>
                <w:rFonts w:hint="eastAsia" w:ascii="宋体" w:hAnsi="宋体"/>
                <w:highlight w:val="none"/>
              </w:rPr>
              <w:drawing>
                <wp:inline distT="0" distB="0" distL="0" distR="0">
                  <wp:extent cx="3970020" cy="2450465"/>
                  <wp:effectExtent l="0" t="0" r="0" b="6985"/>
                  <wp:docPr id="2" name="图片 2" descr="侧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侧面图"/>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970020" cy="2450465"/>
                          </a:xfrm>
                          <a:prstGeom prst="rect">
                            <a:avLst/>
                          </a:prstGeom>
                          <a:noFill/>
                          <a:ln>
                            <a:noFill/>
                          </a:ln>
                        </pic:spPr>
                      </pic:pic>
                    </a:graphicData>
                  </a:graphic>
                </wp:inline>
              </w:drawing>
            </w:r>
          </w:p>
          <w:p>
            <w:pPr>
              <w:spacing w:line="260" w:lineRule="auto"/>
              <w:ind w:firstLine="1680" w:firstLineChars="600"/>
              <w:rPr>
                <w:rFonts w:ascii="宋体" w:hAnsi="宋体" w:cs="宋体"/>
                <w:highlight w:val="none"/>
              </w:rPr>
            </w:pPr>
            <w:r>
              <w:rPr>
                <w:rFonts w:hint="eastAsia" w:ascii="仿宋" w:hAnsi="仿宋" w:eastAsia="仿宋" w:cs="仿宋"/>
                <w:sz w:val="28"/>
                <w:szCs w:val="28"/>
                <w:highlight w:val="none"/>
              </w:rPr>
              <w:t>图二：装置侧面图</w:t>
            </w:r>
          </w:p>
          <w:p>
            <w:pPr>
              <w:spacing w:line="260" w:lineRule="auto"/>
              <w:rPr>
                <w:rFonts w:ascii="宋体" w:hAnsi="宋体" w:cs="宋体"/>
                <w:highlight w:val="none"/>
              </w:rPr>
            </w:pPr>
          </w:p>
          <w:p>
            <w:pPr>
              <w:spacing w:line="260" w:lineRule="auto"/>
              <w:rPr>
                <w:rFonts w:ascii="宋体" w:hAnsi="宋体" w:cs="宋体"/>
                <w:highlight w:val="none"/>
              </w:rPr>
            </w:pPr>
            <w:r>
              <w:rPr>
                <w:sz w:val="24"/>
                <w:szCs w:val="24"/>
                <w:highlight w:val="none"/>
              </w:rPr>
              <w:drawing>
                <wp:anchor distT="0" distB="0" distL="114300" distR="114300" simplePos="0" relativeHeight="251659264" behindDoc="1" locked="0" layoutInCell="1" allowOverlap="1">
                  <wp:simplePos x="0" y="0"/>
                  <wp:positionH relativeFrom="column">
                    <wp:posOffset>635</wp:posOffset>
                  </wp:positionH>
                  <wp:positionV relativeFrom="paragraph">
                    <wp:posOffset>219710</wp:posOffset>
                  </wp:positionV>
                  <wp:extent cx="4355465" cy="2863850"/>
                  <wp:effectExtent l="0" t="0" r="6985" b="12700"/>
                  <wp:wrapTight wrapText="bothSides">
                    <wp:wrapPolygon>
                      <wp:start x="0" y="0"/>
                      <wp:lineTo x="0" y="21408"/>
                      <wp:lineTo x="21540" y="21408"/>
                      <wp:lineTo x="21540" y="0"/>
                      <wp:lineTo x="0" y="0"/>
                    </wp:wrapPolygon>
                  </wp:wrapTight>
                  <wp:docPr id="3" name="图片 1" descr="C:\Users\admin\Desktop\刨面图.jpg刨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Desktop\刨面图.jpg刨面图"/>
                          <pic:cNvPicPr>
                            <a:picLocks noChangeAspect="1"/>
                          </pic:cNvPicPr>
                        </pic:nvPicPr>
                        <pic:blipFill>
                          <a:blip r:embed="rId6"/>
                          <a:srcRect/>
                          <a:stretch>
                            <a:fillRect/>
                          </a:stretch>
                        </pic:blipFill>
                        <pic:spPr>
                          <a:xfrm>
                            <a:off x="0" y="0"/>
                            <a:ext cx="4355465" cy="2863850"/>
                          </a:xfrm>
                          <a:prstGeom prst="rect">
                            <a:avLst/>
                          </a:prstGeom>
                          <a:noFill/>
                          <a:ln w="9525">
                            <a:noFill/>
                          </a:ln>
                        </pic:spPr>
                      </pic:pic>
                    </a:graphicData>
                  </a:graphic>
                </wp:anchor>
              </w:drawing>
            </w:r>
          </w:p>
          <w:p>
            <w:pPr>
              <w:spacing w:line="260" w:lineRule="auto"/>
              <w:ind w:firstLine="1680" w:firstLineChars="600"/>
              <w:rPr>
                <w:rFonts w:ascii="宋体" w:hAnsi="宋体" w:cs="宋体"/>
                <w:highlight w:val="none"/>
              </w:rPr>
            </w:pPr>
            <w:r>
              <w:rPr>
                <w:rFonts w:hint="eastAsia" w:ascii="仿宋" w:hAnsi="仿宋" w:eastAsia="仿宋" w:cs="仿宋"/>
                <w:sz w:val="28"/>
                <w:szCs w:val="28"/>
                <w:highlight w:val="none"/>
              </w:rPr>
              <w:t>图三：装置剖面图</w:t>
            </w:r>
          </w:p>
          <w:p>
            <w:pPr>
              <w:spacing w:line="260" w:lineRule="auto"/>
              <w:rPr>
                <w:rFonts w:ascii="宋体" w:hAnsi="宋体" w:cs="宋体"/>
                <w:highlight w:val="none"/>
              </w:rPr>
            </w:pPr>
          </w:p>
          <w:p>
            <w:pPr>
              <w:spacing w:line="260" w:lineRule="auto"/>
              <w:rPr>
                <w:rFonts w:ascii="宋体" w:hAnsi="宋体" w:cs="宋体"/>
                <w:highlight w:val="none"/>
              </w:rPr>
            </w:pPr>
          </w:p>
          <w:p>
            <w:pPr>
              <w:spacing w:line="260" w:lineRule="auto"/>
              <w:rPr>
                <w:rFonts w:ascii="宋体" w:hAnsi="宋体" w:cs="宋体"/>
                <w:highlight w:val="none"/>
              </w:rPr>
            </w:pPr>
          </w:p>
          <w:p>
            <w:pPr>
              <w:spacing w:line="260" w:lineRule="auto"/>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858"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r>
              <w:rPr>
                <w:rFonts w:hint="eastAsia" w:ascii="仿宋" w:hAnsi="仿宋" w:eastAsia="仿宋" w:cs="仿宋"/>
                <w:sz w:val="24"/>
                <w:szCs w:val="24"/>
                <w:highlight w:val="none"/>
                <w:lang w:eastAsia="zh-CN"/>
              </w:rPr>
              <w:drawing>
                <wp:anchor distT="0" distB="0" distL="114300" distR="114300" simplePos="0" relativeHeight="251662336" behindDoc="0" locked="0" layoutInCell="1" allowOverlap="1">
                  <wp:simplePos x="0" y="0"/>
                  <wp:positionH relativeFrom="column">
                    <wp:posOffset>1391285</wp:posOffset>
                  </wp:positionH>
                  <wp:positionV relativeFrom="paragraph">
                    <wp:posOffset>52070</wp:posOffset>
                  </wp:positionV>
                  <wp:extent cx="3964940" cy="2331720"/>
                  <wp:effectExtent l="0" t="0" r="12700" b="0"/>
                  <wp:wrapNone/>
                  <wp:docPr id="6" name="图片 6" descr="粉碎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粉碎机"/>
                          <pic:cNvPicPr>
                            <a:picLocks noChangeAspect="1"/>
                          </pic:cNvPicPr>
                        </pic:nvPicPr>
                        <pic:blipFill>
                          <a:blip r:embed="rId7"/>
                          <a:stretch>
                            <a:fillRect/>
                          </a:stretch>
                        </pic:blipFill>
                        <pic:spPr>
                          <a:xfrm>
                            <a:off x="0" y="0"/>
                            <a:ext cx="3964940" cy="2331720"/>
                          </a:xfrm>
                          <a:prstGeom prst="rect">
                            <a:avLst/>
                          </a:prstGeom>
                        </pic:spPr>
                      </pic:pic>
                    </a:graphicData>
                  </a:graphic>
                </wp:anchor>
              </w:drawing>
            </w: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rFonts w:ascii="仿宋_GB2312" w:eastAsia="仿宋_GB2312"/>
                <w:sz w:val="24"/>
                <w:highlight w:val="none"/>
              </w:rPr>
            </w:pPr>
          </w:p>
          <w:p>
            <w:pPr>
              <w:spacing w:line="0" w:lineRule="atLeast"/>
              <w:jc w:val="left"/>
              <w:rPr>
                <w:highlight w:val="none"/>
              </w:rPr>
            </w:pPr>
            <w:r>
              <w:rPr>
                <w:rFonts w:ascii="仿宋_GB2312" w:eastAsia="仿宋_GB2312"/>
                <w:sz w:val="24"/>
                <w:highlight w:val="none"/>
              </w:rPr>
              <w:t>作品的科学性先进性（必须说明与现有技术相比、该作品是否具有突出的实质性技术特点和显著进步。请提供技术性分析说明和参考文献资料）</w:t>
            </w:r>
          </w:p>
        </w:tc>
        <w:tc>
          <w:tcPr>
            <w:tcW w:w="6259" w:type="dxa"/>
            <w:vMerge w:val="restart"/>
            <w:tcBorders>
              <w:top w:val="single" w:color="auto" w:sz="4" w:space="0"/>
              <w:left w:val="single" w:color="auto" w:sz="4" w:space="0"/>
              <w:right w:val="single" w:color="000000" w:sz="2" w:space="0"/>
            </w:tcBorders>
          </w:tcPr>
          <w:p>
            <w:pPr>
              <w:spacing w:line="260" w:lineRule="auto"/>
              <w:rPr>
                <w:rFonts w:ascii="仿宋" w:hAnsi="仿宋" w:eastAsia="仿宋" w:cs="仿宋"/>
                <w:sz w:val="24"/>
                <w:szCs w:val="24"/>
                <w:highlight w:val="none"/>
              </w:rPr>
            </w:pPr>
            <w:r>
              <w:rPr>
                <w:rFonts w:ascii="仿宋" w:hAnsi="仿宋" w:eastAsia="仿宋" w:cs="仿宋"/>
                <w:sz w:val="24"/>
                <w:szCs w:val="24"/>
                <w:highlight w:val="none"/>
              </w:rPr>
              <w:t>2</w:t>
            </w:r>
            <w:r>
              <w:rPr>
                <w:rFonts w:hint="eastAsia" w:ascii="仿宋" w:hAnsi="仿宋" w:eastAsia="仿宋" w:cs="仿宋"/>
                <w:sz w:val="24"/>
                <w:szCs w:val="24"/>
                <w:highlight w:val="none"/>
              </w:rPr>
              <w:t>、</w:t>
            </w:r>
            <w:r>
              <w:rPr>
                <w:rFonts w:ascii="仿宋" w:hAnsi="仿宋" w:eastAsia="仿宋" w:cs="仿宋"/>
                <w:sz w:val="24"/>
                <w:szCs w:val="24"/>
                <w:highlight w:val="none"/>
              </w:rPr>
              <w:t xml:space="preserve">一种农村生活垃圾磁化消纳无害化处理工艺 </w:t>
            </w:r>
          </w:p>
          <w:p>
            <w:pPr>
              <w:spacing w:line="260" w:lineRule="auto"/>
              <w:rPr>
                <w:rFonts w:ascii="仿宋" w:hAnsi="仿宋" w:eastAsia="仿宋" w:cs="仿宋"/>
                <w:sz w:val="24"/>
                <w:szCs w:val="24"/>
                <w:highlight w:val="none"/>
              </w:rPr>
            </w:pPr>
            <w:r>
              <w:rPr>
                <w:highlight w:val="none"/>
              </w:rPr>
              <w:pict>
                <v:shape id="_x0000_s1027" o:spid="_x0000_s1027" o:spt="75" type="#_x0000_t75" style="position:absolute;left:0pt;margin-left:3.55pt;margin-top:90.6pt;height:136.8pt;width:300.9pt;mso-wrap-distance-bottom:0pt;mso-wrap-distance-left:9pt;mso-wrap-distance-right:9pt;mso-wrap-distance-top:0pt;z-index:-251656192;mso-width-relative:page;mso-height-relative:page;" o:ole="t" filled="f" o:preferrelative="t" stroked="f" coordsize="21600,21600">
                  <v:path/>
                  <v:fill on="f" focussize="0,0"/>
                  <v:stroke on="f" joinstyle="miter"/>
                  <v:imagedata r:id="rId9" o:title=""/>
                  <o:lock v:ext="edit" aspectratio="t"/>
                  <w10:wrap type="square"/>
                </v:shape>
                <o:OLEObject Type="Embed" ProgID="Visio.Drawing.11" ShapeID="_x0000_s1027" DrawAspect="Content" ObjectID="_1468075725" r:id="rId8">
                  <o:LockedField>false</o:LockedField>
                </o:OLEObject>
              </w:pict>
            </w:r>
            <w:r>
              <w:rPr>
                <w:rFonts w:hint="eastAsia" w:ascii="仿宋" w:hAnsi="仿宋" w:eastAsia="仿宋" w:cs="仿宋"/>
                <w:sz w:val="24"/>
                <w:szCs w:val="24"/>
                <w:highlight w:val="none"/>
              </w:rPr>
              <w:t>本作品是一种</w:t>
            </w:r>
            <w:r>
              <w:rPr>
                <w:rFonts w:ascii="仿宋" w:hAnsi="仿宋" w:eastAsia="仿宋" w:cs="仿宋"/>
                <w:sz w:val="24"/>
                <w:szCs w:val="24"/>
                <w:highlight w:val="none"/>
              </w:rPr>
              <w:t>农村生活垃圾磁化消纳无害化处理工艺，工艺中包括垃圾储存系统、渗滤液处理系统、自动上料系统、物料破碎烘干系统、热解气化系统、烟气急冷系统、除尘净化系统、灰渣收集系统等子系统</w:t>
            </w:r>
            <w:r>
              <w:rPr>
                <w:rFonts w:hint="eastAsia" w:ascii="仿宋" w:hAnsi="仿宋" w:eastAsia="仿宋" w:cs="仿宋"/>
                <w:sz w:val="24"/>
                <w:szCs w:val="24"/>
                <w:highlight w:val="none"/>
              </w:rPr>
              <w:t>，如下为工艺流程示意图：</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二、</w:t>
            </w:r>
            <w:r>
              <w:rPr>
                <w:rFonts w:ascii="仿宋" w:hAnsi="仿宋" w:eastAsia="仿宋" w:cs="仿宋"/>
                <w:sz w:val="24"/>
                <w:szCs w:val="24"/>
                <w:highlight w:val="none"/>
              </w:rPr>
              <w:t>发明的目的和基本思路</w:t>
            </w:r>
          </w:p>
          <w:p>
            <w:pPr>
              <w:spacing w:line="260" w:lineRule="auto"/>
              <w:ind w:firstLine="480" w:firstLineChars="200"/>
              <w:rPr>
                <w:rFonts w:ascii="仿宋" w:hAnsi="仿宋" w:eastAsia="仿宋" w:cs="仿宋"/>
                <w:sz w:val="24"/>
                <w:szCs w:val="24"/>
                <w:highlight w:val="none"/>
              </w:rPr>
            </w:pPr>
            <w:r>
              <w:rPr>
                <w:rFonts w:ascii="仿宋" w:hAnsi="仿宋" w:eastAsia="仿宋" w:cs="仿宋"/>
                <w:sz w:val="24"/>
                <w:szCs w:val="24"/>
                <w:highlight w:val="none"/>
              </w:rPr>
              <w:t>随着我国经济的快速发展，我国农村生活垃圾的产量逐年增长，农村生活垃圾存在着分散性、扩张性、不确定性以及分类不完善等特点，传统的垃圾处理方式主要以集中处理、大规模运输的方式进行，但存在着耗能高、资源浪费、污染环境、破坏生态等特点。根据目前我国社会发展和环境保护的政策要求</w:t>
            </w:r>
            <w:r>
              <w:rPr>
                <w:rFonts w:hint="eastAsia" w:ascii="仿宋" w:hAnsi="仿宋" w:eastAsia="仿宋" w:cs="仿宋"/>
                <w:sz w:val="24"/>
                <w:szCs w:val="24"/>
                <w:highlight w:val="none"/>
              </w:rPr>
              <w:t>，</w:t>
            </w:r>
            <w:r>
              <w:rPr>
                <w:rFonts w:ascii="仿宋" w:hAnsi="仿宋" w:eastAsia="仿宋" w:cs="仿宋"/>
                <w:sz w:val="24"/>
                <w:szCs w:val="24"/>
                <w:highlight w:val="none"/>
              </w:rPr>
              <w:t>农村生活垃圾的资源化、无害化处理变的尤为重要。</w:t>
            </w:r>
            <w:r>
              <w:rPr>
                <w:rFonts w:hint="eastAsia" w:ascii="仿宋" w:hAnsi="仿宋" w:eastAsia="仿宋" w:cs="仿宋"/>
                <w:sz w:val="24"/>
                <w:szCs w:val="24"/>
                <w:highlight w:val="none"/>
              </w:rPr>
              <w:t>提供一种小型化、无害化、零污染排放、运行成本低、安全可靠的小型农村生活垃圾分布式无害化处理装置、</w:t>
            </w:r>
            <w:r>
              <w:rPr>
                <w:rFonts w:ascii="仿宋" w:hAnsi="仿宋" w:eastAsia="仿宋" w:cs="仿宋"/>
                <w:sz w:val="24"/>
                <w:szCs w:val="24"/>
                <w:highlight w:val="none"/>
              </w:rPr>
              <w:t>以“分散源头消纳、减少运转、循环经济、低碳环保“的分布式、无害化、安全可靠的垃圾无害化处理工艺是本领域技术人员亟需解决的问题。</w:t>
            </w:r>
            <w:r>
              <w:rPr>
                <w:rFonts w:hint="eastAsia" w:ascii="仿宋" w:hAnsi="仿宋" w:eastAsia="仿宋" w:cs="仿宋"/>
                <w:sz w:val="24"/>
                <w:szCs w:val="24"/>
                <w:highlight w:val="none"/>
              </w:rPr>
              <w:t xml:space="preserve"> </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传统的垃圾分段式焚烧炉在使用过程中,垃圾是被投放到分段式焚烧炉内的炉扎上进行焚烧的,但当炉排上的垃圾正在燃烧时,新投放进来的垃圾瞬间覆盖正在燃烧的垃圾,容易将火苗扑灭,导致炉内温度不稳定,垃圾焚烧不充分,垃圾焚烧不充分就容易产生有害气体。目前对垃圾废弃物的焚烧烟气的处置一般包括脱硝、脱硫、除二噁英和除尘等四个部分,其中脱酸、除二噁英部分是烟气处置中的难点,防止系统设备低温酸腐蚀是烟气处置中的痛点。因此在设计过程中，对渗滤液要充分处理和利用，将其无害化处理的同时，作为调节炉内温度的有效手段，进一步节省能源，提高效率。热解气化进行“二段式”工艺优化，热解气化装置采用“双向塔式均匀布料器”设计，有效解决炉内垃圾局部堆料和连续排渣的技术难题，灰渣从炉底部自动出灰进入灰渣仓，同时保证垃圾完全燃烧，有效抑制二噁英的产生，提高净化效果。</w:t>
            </w:r>
            <w:r>
              <w:rPr>
                <w:rFonts w:ascii="仿宋" w:hAnsi="仿宋" w:eastAsia="仿宋" w:cs="仿宋"/>
                <w:sz w:val="24"/>
                <w:szCs w:val="24"/>
                <w:highlight w:val="none"/>
              </w:rPr>
              <w:t>在距离生活垃圾产生源头最近的地方，将农村生活垃圾最大程度的减量化、资源化，同时将垃圾处理产生的排放物带给生态环境的影响降到最低。</w:t>
            </w:r>
          </w:p>
          <w:p>
            <w:pPr>
              <w:spacing w:line="260" w:lineRule="auto"/>
              <w:ind w:firstLine="480" w:firstLineChars="200"/>
              <w:rPr>
                <w:rFonts w:hint="eastAsia" w:ascii="仿宋" w:hAnsi="仿宋" w:eastAsia="仿宋" w:cs="仿宋"/>
                <w:sz w:val="24"/>
                <w:szCs w:val="24"/>
                <w:highlight w:val="none"/>
                <w:lang w:eastAsia="zh-CN"/>
              </w:rPr>
            </w:pPr>
            <w:r>
              <w:rPr>
                <w:rFonts w:hint="eastAsia" w:ascii="仿宋" w:hAnsi="仿宋" w:eastAsia="仿宋" w:cs="仿宋"/>
                <w:sz w:val="24"/>
                <w:szCs w:val="24"/>
                <w:highlight w:val="none"/>
                <w:lang w:eastAsia="zh-CN"/>
              </w:rPr>
              <w:drawing>
                <wp:anchor distT="0" distB="0" distL="114300" distR="114300" simplePos="0" relativeHeight="251660288" behindDoc="0" locked="0" layoutInCell="1" allowOverlap="1">
                  <wp:simplePos x="0" y="0"/>
                  <wp:positionH relativeFrom="column">
                    <wp:posOffset>8890</wp:posOffset>
                  </wp:positionH>
                  <wp:positionV relativeFrom="paragraph">
                    <wp:posOffset>33020</wp:posOffset>
                  </wp:positionV>
                  <wp:extent cx="3942715" cy="2103755"/>
                  <wp:effectExtent l="0" t="0" r="4445" b="14605"/>
                  <wp:wrapNone/>
                  <wp:docPr id="4" name="图片 4" descr="热解气化炉（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热解气化炉（1）"/>
                          <pic:cNvPicPr>
                            <a:picLocks noChangeAspect="1"/>
                          </pic:cNvPicPr>
                        </pic:nvPicPr>
                        <pic:blipFill>
                          <a:blip r:embed="rId10"/>
                          <a:stretch>
                            <a:fillRect/>
                          </a:stretch>
                        </pic:blipFill>
                        <pic:spPr>
                          <a:xfrm>
                            <a:off x="0" y="0"/>
                            <a:ext cx="3942715" cy="2103755"/>
                          </a:xfrm>
                          <a:prstGeom prst="rect">
                            <a:avLst/>
                          </a:prstGeom>
                        </pic:spPr>
                      </pic:pic>
                    </a:graphicData>
                  </a:graphic>
                </wp:anchor>
              </w:drawing>
            </w: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rPr>
                <w:rFonts w:hint="eastAsia" w:ascii="仿宋" w:hAnsi="仿宋" w:eastAsia="仿宋" w:cs="仿宋"/>
                <w:sz w:val="24"/>
                <w:szCs w:val="24"/>
                <w:highlight w:val="none"/>
              </w:rPr>
            </w:pPr>
          </w:p>
          <w:p>
            <w:pPr>
              <w:tabs>
                <w:tab w:val="left" w:pos="2263"/>
              </w:tabs>
              <w:spacing w:line="260" w:lineRule="auto"/>
              <w:ind w:firstLine="480" w:firstLineChars="200"/>
              <w:rPr>
                <w:rFonts w:hint="default" w:ascii="仿宋" w:hAnsi="仿宋" w:eastAsia="仿宋" w:cs="仿宋"/>
                <w:sz w:val="24"/>
                <w:szCs w:val="24"/>
                <w:highlight w:val="none"/>
                <w:lang w:val="en-US" w:eastAsia="zh-CN"/>
              </w:rPr>
            </w:pPr>
            <w:r>
              <w:rPr>
                <w:rFonts w:hint="eastAsia" w:ascii="仿宋" w:hAnsi="仿宋" w:eastAsia="仿宋" w:cs="仿宋"/>
                <w:sz w:val="24"/>
                <w:szCs w:val="24"/>
                <w:highlight w:val="none"/>
                <w:lang w:eastAsia="zh-CN"/>
              </w:rPr>
              <w:tab/>
            </w:r>
            <w:r>
              <w:rPr>
                <w:rFonts w:hint="eastAsia" w:ascii="仿宋" w:hAnsi="仿宋" w:eastAsia="仿宋" w:cs="仿宋"/>
                <w:sz w:val="28"/>
                <w:szCs w:val="28"/>
                <w:highlight w:val="none"/>
                <w:lang w:val="en-US" w:eastAsia="zh-CN"/>
              </w:rPr>
              <w:t>热解气化炉</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三、创新点</w:t>
            </w:r>
          </w:p>
          <w:p>
            <w:pPr>
              <w:spacing w:line="260" w:lineRule="auto"/>
              <w:ind w:firstLine="480" w:firstLineChars="200"/>
              <w:rPr>
                <w:rFonts w:hint="eastAsia" w:ascii="仿宋" w:hAnsi="仿宋" w:eastAsia="仿宋" w:cs="仿宋"/>
                <w:sz w:val="24"/>
                <w:szCs w:val="24"/>
                <w:highlight w:val="none"/>
              </w:rPr>
            </w:pPr>
            <w:r>
              <w:rPr>
                <w:rFonts w:ascii="仿宋" w:hAnsi="仿宋" w:eastAsia="仿宋" w:cs="仿宋"/>
                <w:sz w:val="24"/>
                <w:szCs w:val="24"/>
                <w:highlight w:val="none"/>
              </w:rPr>
              <w:t>本发明涉及环保技术领域，</w:t>
            </w:r>
            <w:r>
              <w:rPr>
                <w:rFonts w:hint="eastAsia" w:ascii="仿宋" w:hAnsi="仿宋" w:eastAsia="仿宋" w:cs="仿宋"/>
                <w:sz w:val="24"/>
                <w:szCs w:val="24"/>
                <w:highlight w:val="none"/>
              </w:rPr>
              <w:t>小型分布式生活垃圾无害化处理装置中，垃圾储存箱下面设有渗滤液处理箱，在垃圾处理过程中，将渗滤液通过管道注入炉体内，将其无害化处理的同时，作为调节炉内温度的有效手段，进一步节省能源，提高效率。</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垃圾通过垃圾推杆进入干燥箱，垃圾经干燥进入破碎机，垃圾经传送带从破碎机送至</w:t>
            </w:r>
            <w:r>
              <w:rPr>
                <w:rFonts w:ascii="仿宋" w:hAnsi="仿宋" w:eastAsia="仿宋" w:cs="仿宋"/>
                <w:sz w:val="24"/>
                <w:szCs w:val="24"/>
                <w:highlight w:val="none"/>
              </w:rPr>
              <w:t>热解气</w:t>
            </w:r>
            <w:r>
              <w:rPr>
                <w:rFonts w:hint="eastAsia" w:ascii="仿宋" w:hAnsi="仿宋" w:eastAsia="仿宋" w:cs="仿宋"/>
                <w:sz w:val="24"/>
                <w:szCs w:val="24"/>
                <w:highlight w:val="none"/>
              </w:rPr>
              <w:t>化</w:t>
            </w:r>
            <w:r>
              <w:rPr>
                <w:rFonts w:ascii="仿宋" w:hAnsi="仿宋" w:eastAsia="仿宋" w:cs="仿宋"/>
                <w:sz w:val="24"/>
                <w:szCs w:val="24"/>
                <w:highlight w:val="none"/>
              </w:rPr>
              <w:t>炉</w:t>
            </w:r>
            <w:r>
              <w:rPr>
                <w:rFonts w:hint="eastAsia" w:ascii="仿宋" w:hAnsi="仿宋" w:eastAsia="仿宋" w:cs="仿宋"/>
                <w:sz w:val="24"/>
                <w:szCs w:val="24"/>
                <w:highlight w:val="none"/>
              </w:rPr>
              <w:t>，热解气化进行“二段式”工艺优化，热解气化装置采用“双向塔式均匀布料器”创新设计，有效解决炉内垃圾局部堆料和连续排渣的技术难题，灰渣从炉底部自动出灰进入灰渣仓</w:t>
            </w:r>
            <w:r>
              <w:rPr>
                <w:rFonts w:ascii="仿宋" w:hAnsi="仿宋" w:eastAsia="仿宋" w:cs="仿宋"/>
                <w:sz w:val="24"/>
                <w:szCs w:val="24"/>
                <w:highlight w:val="none"/>
              </w:rPr>
              <w:t>。</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lang w:eastAsia="zh-CN"/>
              </w:rPr>
              <w:drawing>
                <wp:anchor distT="0" distB="0" distL="114300" distR="114300" simplePos="0" relativeHeight="251661312" behindDoc="0" locked="0" layoutInCell="1" allowOverlap="1">
                  <wp:simplePos x="0" y="0"/>
                  <wp:positionH relativeFrom="column">
                    <wp:posOffset>17145</wp:posOffset>
                  </wp:positionH>
                  <wp:positionV relativeFrom="paragraph">
                    <wp:posOffset>139065</wp:posOffset>
                  </wp:positionV>
                  <wp:extent cx="3934460" cy="2348230"/>
                  <wp:effectExtent l="0" t="0" r="12700" b="13970"/>
                  <wp:wrapNone/>
                  <wp:docPr id="5" name="图片 5" descr="干燥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干燥机1"/>
                          <pic:cNvPicPr>
                            <a:picLocks noChangeAspect="1"/>
                          </pic:cNvPicPr>
                        </pic:nvPicPr>
                        <pic:blipFill>
                          <a:blip r:embed="rId11"/>
                          <a:stretch>
                            <a:fillRect/>
                          </a:stretch>
                        </pic:blipFill>
                        <pic:spPr>
                          <a:xfrm>
                            <a:off x="0" y="0"/>
                            <a:ext cx="3934460" cy="2348230"/>
                          </a:xfrm>
                          <a:prstGeom prst="rect">
                            <a:avLst/>
                          </a:prstGeom>
                        </pic:spPr>
                      </pic:pic>
                    </a:graphicData>
                  </a:graphic>
                </wp:anchor>
              </w:drawing>
            </w: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lang w:eastAsia="zh-CN"/>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tabs>
                <w:tab w:val="left" w:pos="2383"/>
              </w:tabs>
              <w:spacing w:line="260" w:lineRule="auto"/>
              <w:rPr>
                <w:rFonts w:hint="eastAsia" w:ascii="仿宋" w:hAnsi="仿宋" w:eastAsia="仿宋" w:cs="仿宋"/>
                <w:sz w:val="24"/>
                <w:szCs w:val="24"/>
                <w:highlight w:val="none"/>
                <w:lang w:eastAsia="zh-CN"/>
              </w:rPr>
            </w:pPr>
          </w:p>
          <w:p>
            <w:pPr>
              <w:spacing w:line="260" w:lineRule="auto"/>
              <w:ind w:firstLine="2800" w:firstLineChars="1000"/>
              <w:jc w:val="both"/>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干燥箱</w:t>
            </w: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lang w:eastAsia="zh-CN"/>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jc w:val="center"/>
              <w:rPr>
                <w:rFonts w:hint="eastAsia" w:ascii="仿宋" w:hAnsi="仿宋" w:eastAsia="仿宋" w:cs="仿宋"/>
                <w:sz w:val="24"/>
                <w:szCs w:val="24"/>
                <w:highlight w:val="none"/>
              </w:rPr>
            </w:pPr>
          </w:p>
          <w:p>
            <w:pPr>
              <w:spacing w:line="260" w:lineRule="auto"/>
              <w:ind w:firstLine="2520" w:firstLineChars="900"/>
              <w:jc w:val="both"/>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粉碎机</w:t>
            </w:r>
          </w:p>
          <w:p>
            <w:pPr>
              <w:spacing w:line="2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三重净化塔设置三级净化屏障，设置双排喷咀，实现“气水双流过滤”，有效净化烟气中残留的苯、甲苯等有毒气体，有效抑制二噁</w:t>
            </w:r>
            <w:r>
              <w:rPr>
                <w:rFonts w:ascii="仿宋" w:hAnsi="仿宋" w:eastAsia="仿宋" w:cs="仿宋"/>
                <w:sz w:val="24"/>
                <w:szCs w:val="24"/>
                <w:highlight w:val="none"/>
              </w:rPr>
              <w:t>英</w:t>
            </w:r>
            <w:r>
              <w:rPr>
                <w:rFonts w:hint="eastAsia" w:ascii="仿宋" w:hAnsi="仿宋" w:eastAsia="仿宋" w:cs="仿宋"/>
                <w:sz w:val="24"/>
                <w:szCs w:val="24"/>
                <w:highlight w:val="none"/>
              </w:rPr>
              <w:t>的成分重组及</w:t>
            </w:r>
            <w:r>
              <w:rPr>
                <w:rFonts w:ascii="仿宋" w:hAnsi="仿宋" w:eastAsia="仿宋" w:cs="仿宋"/>
                <w:sz w:val="24"/>
                <w:szCs w:val="24"/>
                <w:highlight w:val="none"/>
              </w:rPr>
              <w:t>合成反应</w:t>
            </w:r>
            <w:r>
              <w:rPr>
                <w:rFonts w:hint="eastAsia" w:ascii="仿宋" w:hAnsi="仿宋" w:eastAsia="仿宋" w:cs="仿宋"/>
                <w:sz w:val="24"/>
                <w:szCs w:val="24"/>
                <w:highlight w:val="none"/>
              </w:rPr>
              <w:t>，实现安全、环保、无害化的烟气排放。热解气化炉出口烟气进入</w:t>
            </w:r>
            <w:r>
              <w:rPr>
                <w:rFonts w:ascii="仿宋" w:hAnsi="仿宋" w:eastAsia="仿宋" w:cs="仿宋"/>
                <w:sz w:val="24"/>
                <w:szCs w:val="24"/>
                <w:highlight w:val="none"/>
              </w:rPr>
              <w:t>二燃</w:t>
            </w:r>
            <w:r>
              <w:rPr>
                <w:rFonts w:hint="eastAsia" w:ascii="仿宋" w:hAnsi="仿宋" w:eastAsia="仿宋" w:cs="仿宋"/>
                <w:sz w:val="24"/>
                <w:szCs w:val="24"/>
                <w:highlight w:val="none"/>
              </w:rPr>
              <w:t>室燃烧，保证垃圾完全燃烧，有效抑制二噁英的产生，提高净化效果，节省烟气净化处理的运行费用。</w:t>
            </w:r>
          </w:p>
          <w:p>
            <w:pPr>
              <w:spacing w:line="2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lang w:eastAsia="zh-CN"/>
              </w:rPr>
              <w:drawing>
                <wp:anchor distT="0" distB="0" distL="114300" distR="114300" simplePos="0" relativeHeight="251663360" behindDoc="0" locked="0" layoutInCell="1" allowOverlap="1">
                  <wp:simplePos x="0" y="0"/>
                  <wp:positionH relativeFrom="column">
                    <wp:posOffset>33655</wp:posOffset>
                  </wp:positionH>
                  <wp:positionV relativeFrom="paragraph">
                    <wp:posOffset>13970</wp:posOffset>
                  </wp:positionV>
                  <wp:extent cx="3907790" cy="2374265"/>
                  <wp:effectExtent l="0" t="0" r="8890" b="3175"/>
                  <wp:wrapNone/>
                  <wp:docPr id="7" name="图片 7" descr="三层净化水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三层净化水塔"/>
                          <pic:cNvPicPr>
                            <a:picLocks noChangeAspect="1"/>
                          </pic:cNvPicPr>
                        </pic:nvPicPr>
                        <pic:blipFill>
                          <a:blip r:embed="rId12"/>
                          <a:stretch>
                            <a:fillRect/>
                          </a:stretch>
                        </pic:blipFill>
                        <pic:spPr>
                          <a:xfrm>
                            <a:off x="0" y="0"/>
                            <a:ext cx="3907790" cy="2374265"/>
                          </a:xfrm>
                          <a:prstGeom prst="rect">
                            <a:avLst/>
                          </a:prstGeom>
                        </pic:spPr>
                      </pic:pic>
                    </a:graphicData>
                  </a:graphic>
                </wp:anchor>
              </w:drawing>
            </w: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lang w:eastAsia="zh-CN"/>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480" w:firstLineChars="200"/>
              <w:rPr>
                <w:rFonts w:hint="eastAsia" w:ascii="仿宋" w:hAnsi="仿宋" w:eastAsia="仿宋" w:cs="仿宋"/>
                <w:sz w:val="24"/>
                <w:szCs w:val="24"/>
                <w:highlight w:val="none"/>
              </w:rPr>
            </w:pPr>
          </w:p>
          <w:p>
            <w:pPr>
              <w:spacing w:line="260" w:lineRule="auto"/>
              <w:ind w:firstLine="2240" w:firstLineChars="800"/>
              <w:jc w:val="both"/>
              <w:rPr>
                <w:rFonts w:ascii="仿宋" w:hAnsi="仿宋" w:eastAsia="仿宋" w:cs="仿宋"/>
                <w:sz w:val="28"/>
                <w:szCs w:val="28"/>
                <w:highlight w:val="none"/>
              </w:rPr>
            </w:pPr>
            <w:r>
              <w:rPr>
                <w:rFonts w:hint="eastAsia" w:ascii="仿宋" w:hAnsi="仿宋" w:eastAsia="仿宋" w:cs="仿宋"/>
                <w:sz w:val="28"/>
                <w:szCs w:val="28"/>
                <w:highlight w:val="none"/>
              </w:rPr>
              <w:t>三重净化塔</w:t>
            </w:r>
          </w:p>
          <w:p>
            <w:pPr>
              <w:spacing w:line="260" w:lineRule="auto"/>
              <w:ind w:firstLine="480" w:firstLineChars="200"/>
              <w:rPr>
                <w:rFonts w:ascii="仿宋" w:hAnsi="仿宋" w:eastAsia="仿宋" w:cs="仿宋"/>
                <w:sz w:val="24"/>
                <w:szCs w:val="24"/>
                <w:highlight w:val="none"/>
              </w:rPr>
            </w:pPr>
            <w:r>
              <w:rPr>
                <w:rFonts w:ascii="仿宋" w:hAnsi="仿宋" w:eastAsia="仿宋" w:cs="仿宋"/>
                <w:sz w:val="24"/>
                <w:szCs w:val="24"/>
                <w:highlight w:val="none"/>
              </w:rPr>
              <w:t>一种农村生活垃圾磁化消纳无害化处理工艺中垃圾渗滤液处理采用复合工艺，即为“反冲过滤 +CASS反应器+RO反渗透”的垃圾渗滤液处理工艺，渗滤液经处理后实现达标排放，避免了垃圾处理过程中渗滤液对环境造成的二次污染，保证了环保低碳的实现。</w:t>
            </w:r>
          </w:p>
          <w:p>
            <w:pPr>
              <w:spacing w:line="260" w:lineRule="auto"/>
              <w:ind w:firstLine="480" w:firstLineChars="200"/>
              <w:rPr>
                <w:rFonts w:ascii="仿宋" w:hAnsi="仿宋" w:eastAsia="仿宋" w:cs="仿宋"/>
                <w:sz w:val="24"/>
                <w:szCs w:val="24"/>
                <w:highlight w:val="none"/>
              </w:rPr>
            </w:pPr>
            <w:r>
              <w:rPr>
                <w:rFonts w:ascii="仿宋" w:hAnsi="仿宋" w:eastAsia="仿宋" w:cs="仿宋"/>
                <w:sz w:val="24"/>
                <w:szCs w:val="24"/>
                <w:highlight w:val="none"/>
              </w:rPr>
              <w:t>采用氧气磁化激活技术理论在低温热解应用下二噁英的生成量降低97%，同时促进垃圾氧化反应的效率，从而无需用高温燃烧垃圾分解二噁英，大大节省能源消耗。垃圾在低温条件下充分热解，避开了氮氧化物、酸性气体等多种有害物质的生成区间，也不易导致重金属物质的剥离，真正实现了垃圾处理的无害化。另外除尘净化系统中采用“脱硫-脱硝-脱碳”三级净化设计，有效进行深层净化过滤，使烟气含量达到国家的排放标准。</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lang w:eastAsia="zh-CN"/>
              </w:rPr>
              <w:drawing>
                <wp:anchor distT="0" distB="0" distL="114300" distR="114300" simplePos="0" relativeHeight="251664384" behindDoc="0" locked="0" layoutInCell="1" allowOverlap="1">
                  <wp:simplePos x="0" y="0"/>
                  <wp:positionH relativeFrom="column">
                    <wp:posOffset>34290</wp:posOffset>
                  </wp:positionH>
                  <wp:positionV relativeFrom="paragraph">
                    <wp:posOffset>65405</wp:posOffset>
                  </wp:positionV>
                  <wp:extent cx="3921125" cy="2205355"/>
                  <wp:effectExtent l="0" t="0" r="10795" b="4445"/>
                  <wp:wrapNone/>
                  <wp:docPr id="8" name="图片 8" descr="合_合-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合_合-2"/>
                          <pic:cNvPicPr>
                            <a:picLocks noChangeAspect="1"/>
                          </pic:cNvPicPr>
                        </pic:nvPicPr>
                        <pic:blipFill>
                          <a:blip r:embed="rId13"/>
                          <a:stretch>
                            <a:fillRect/>
                          </a:stretch>
                        </pic:blipFill>
                        <pic:spPr>
                          <a:xfrm>
                            <a:off x="0" y="0"/>
                            <a:ext cx="3921125" cy="2205355"/>
                          </a:xfrm>
                          <a:prstGeom prst="rect">
                            <a:avLst/>
                          </a:prstGeom>
                        </pic:spPr>
                      </pic:pic>
                    </a:graphicData>
                  </a:graphic>
                </wp:anchor>
              </w:drawing>
            </w: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p>
          <w:p>
            <w:pPr>
              <w:spacing w:line="260" w:lineRule="auto"/>
              <w:ind w:firstLine="560" w:firstLineChars="200"/>
              <w:jc w:val="center"/>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最终成果图</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四、</w:t>
            </w:r>
            <w:r>
              <w:rPr>
                <w:rFonts w:ascii="仿宋" w:hAnsi="仿宋" w:eastAsia="仿宋" w:cs="仿宋"/>
                <w:sz w:val="24"/>
                <w:szCs w:val="24"/>
                <w:highlight w:val="none"/>
              </w:rPr>
              <w:t>技术关键和主要技术指标</w:t>
            </w:r>
          </w:p>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1、一种小型农村生活垃圾分布式无害化处理装置，所述的热解气化系统中设置热解气化炉、二燃室两段式垃圾热解焚烧装置。整个系统利用受控空气氧化热解气化技术实现生活垃圾高温干馏热解、尾气二次高温燃烧、烟气终极净化的优化处理，确保了垃圾热解工况的稳定性和高效性；对可燃烟气进行充分分解燃烧，有效提高垃圾烧尽率和热能循环利用率。烟气处理环节中，三重净化塔设置三级净化屏障，设置双排喷咀，实现“气水双流过滤”，有效净化烟气中残留的苯、甲苯等有毒气体，有效抑制二噁</w:t>
            </w:r>
            <w:r>
              <w:rPr>
                <w:rFonts w:ascii="仿宋" w:hAnsi="仿宋" w:eastAsia="仿宋" w:cs="仿宋"/>
                <w:sz w:val="24"/>
                <w:szCs w:val="24"/>
                <w:highlight w:val="none"/>
              </w:rPr>
              <w:t>英</w:t>
            </w:r>
            <w:r>
              <w:rPr>
                <w:rFonts w:hint="eastAsia" w:ascii="仿宋" w:hAnsi="仿宋" w:eastAsia="仿宋" w:cs="仿宋"/>
                <w:sz w:val="24"/>
                <w:szCs w:val="24"/>
                <w:highlight w:val="none"/>
              </w:rPr>
              <w:t>的成分重组及</w:t>
            </w:r>
            <w:r>
              <w:rPr>
                <w:rFonts w:ascii="仿宋" w:hAnsi="仿宋" w:eastAsia="仿宋" w:cs="仿宋"/>
                <w:sz w:val="24"/>
                <w:szCs w:val="24"/>
                <w:highlight w:val="none"/>
              </w:rPr>
              <w:t>合成反应</w:t>
            </w:r>
            <w:r>
              <w:rPr>
                <w:rFonts w:hint="eastAsia" w:ascii="仿宋" w:hAnsi="仿宋" w:eastAsia="仿宋" w:cs="仿宋"/>
                <w:sz w:val="24"/>
                <w:szCs w:val="24"/>
                <w:highlight w:val="none"/>
              </w:rPr>
              <w:t>，实现安全、环保、无害化的烟气排放。</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2、</w:t>
            </w:r>
            <w:r>
              <w:rPr>
                <w:rFonts w:ascii="仿宋" w:hAnsi="仿宋" w:eastAsia="仿宋" w:cs="仿宋"/>
                <w:sz w:val="24"/>
                <w:szCs w:val="24"/>
                <w:highlight w:val="none"/>
              </w:rPr>
              <w:t>所述垃圾渗滤液处理采用“反冲过滤 +CASS反应器+RO反渗透”的垃圾渗滤液处理复合工艺。渗滤液经反冲过滤除去渗滤液中的固体悬浮物等，有效去除渗滤液中的固体杂质，提高有机污染物除的去除效率，再经过CASS反应器，充分吸附去除有机污染物，有效降低BOD、COD含量，不易发生污泥膨胀且污泥产量少，最后CASS出水进入RO反渗透系统，渗滤液经反渗透处理后实现达标排放，实现水质净化效果。热解气化系统中氧气磁化器内部设有热磁式金属永磁装置，空气经一定强度的磁化后，氧气从空气中分离出来，之后环绕在氧原子核外面的电子运动轨迹从自由状态变得趋于一致，这样氧气进入炉内更容易表现为与有机垃圾产生氧化反应，而不容易与苯环发生副反应生成二噁英。</w:t>
            </w: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hint="eastAsia" w:ascii="仿宋" w:hAnsi="仿宋" w:eastAsia="仿宋" w:cs="仿宋"/>
                <w:sz w:val="24"/>
                <w:szCs w:val="24"/>
                <w:highlight w:val="none"/>
                <w:lang w:eastAsia="zh-CN"/>
              </w:rPr>
            </w:pP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ascii="仿宋" w:hAnsi="仿宋" w:eastAsia="仿宋" w:cs="仿宋"/>
                <w:sz w:val="24"/>
                <w:szCs w:val="24"/>
                <w:highlight w:val="none"/>
              </w:rPr>
            </w:pPr>
          </w:p>
          <w:p>
            <w:pPr>
              <w:spacing w:line="260" w:lineRule="auto"/>
              <w:rPr>
                <w:rFonts w:hint="eastAsia" w:ascii="仿宋" w:hAnsi="仿宋" w:eastAsia="仿宋" w:cs="仿宋"/>
                <w:sz w:val="24"/>
                <w:szCs w:val="24"/>
                <w:highlight w:val="none"/>
              </w:rPr>
            </w:pPr>
          </w:p>
          <w:p>
            <w:pPr>
              <w:spacing w:line="260" w:lineRule="auto"/>
              <w:rPr>
                <w:rFonts w:hint="eastAsia" w:ascii="仿宋" w:hAnsi="仿宋" w:eastAsia="仿宋" w:cs="仿宋"/>
                <w:sz w:val="24"/>
                <w:szCs w:val="24"/>
                <w:highlight w:val="none"/>
              </w:rPr>
            </w:pP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1、科学性</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目前对垃圾废弃物的焚烧烟气的处置一般包括脱硝、脱硫、除二噁英和除尘等四个部分,其中脱酸、除二噁英部分是烟气处置中的难点,防止系统设备低温酸腐蚀是烟气处置中的痛点。渗滤液蒸发工艺中，负压中温蒸发和负压低温蒸发因蒸发温度较低而依然会有渗滤液浓缩液存在,不能达到零污染排放。</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本发明处理装置通过预处理、热解气化、烟气处理三个环节对生活垃圾进行减量化和</w:t>
            </w:r>
            <w:r>
              <w:rPr>
                <w:rFonts w:ascii="仿宋" w:hAnsi="仿宋" w:eastAsia="仿宋" w:cs="仿宋"/>
                <w:sz w:val="24"/>
                <w:szCs w:val="24"/>
                <w:highlight w:val="none"/>
              </w:rPr>
              <w:t>无害化处理</w:t>
            </w:r>
            <w:r>
              <w:rPr>
                <w:rFonts w:hint="eastAsia" w:ascii="仿宋" w:hAnsi="仿宋" w:eastAsia="仿宋" w:cs="仿宋"/>
                <w:sz w:val="24"/>
                <w:szCs w:val="24"/>
                <w:highlight w:val="none"/>
              </w:rPr>
              <w:t>，有效抑制二噁英的生成，处理装置设有垃圾储存箱、垃圾干燥箱、破碎机、热解气化炉、二燃室、烟气急冷塔、三重净化塔、布袋除尘器、渗滤液处理池等装置，进一步节省能源，提高效率，有效抑制二噁</w:t>
            </w:r>
            <w:r>
              <w:rPr>
                <w:rFonts w:ascii="仿宋" w:hAnsi="仿宋" w:eastAsia="仿宋" w:cs="仿宋"/>
                <w:sz w:val="24"/>
                <w:szCs w:val="24"/>
                <w:highlight w:val="none"/>
              </w:rPr>
              <w:t>英</w:t>
            </w:r>
            <w:r>
              <w:rPr>
                <w:rFonts w:hint="eastAsia" w:ascii="仿宋" w:hAnsi="仿宋" w:eastAsia="仿宋" w:cs="仿宋"/>
                <w:sz w:val="24"/>
                <w:szCs w:val="24"/>
                <w:highlight w:val="none"/>
              </w:rPr>
              <w:t>的成分重组及</w:t>
            </w:r>
            <w:r>
              <w:rPr>
                <w:rFonts w:ascii="仿宋" w:hAnsi="仿宋" w:eastAsia="仿宋" w:cs="仿宋"/>
                <w:sz w:val="24"/>
                <w:szCs w:val="24"/>
                <w:highlight w:val="none"/>
              </w:rPr>
              <w:t>合成反应</w:t>
            </w:r>
            <w:r>
              <w:rPr>
                <w:rFonts w:hint="eastAsia" w:ascii="仿宋" w:hAnsi="仿宋" w:eastAsia="仿宋" w:cs="仿宋"/>
                <w:sz w:val="24"/>
                <w:szCs w:val="24"/>
                <w:highlight w:val="none"/>
              </w:rPr>
              <w:t>，实现安全、环保、无害化的烟气排放。</w:t>
            </w:r>
          </w:p>
          <w:p>
            <w:pPr>
              <w:spacing w:line="2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处理工艺中</w:t>
            </w:r>
            <w:r>
              <w:rPr>
                <w:rFonts w:ascii="仿宋" w:hAnsi="仿宋" w:eastAsia="仿宋" w:cs="仿宋"/>
                <w:sz w:val="24"/>
                <w:szCs w:val="24"/>
                <w:highlight w:val="none"/>
              </w:rPr>
              <w:t>渗滤液经处理后实现达标排放，避免了垃圾处理过程中渗滤液对环境造成的二次污染，保证了环保低碳的实现。二噁英的生成量降低97%，促进垃圾氧化反应的效率，从而无需用高温燃烧垃圾分解二噁英，大大节省能源消耗。有效进行深层净化过滤，使烟气含量达到国家的排放标准。本发明能够针对农村生活垃圾的分散性和扩张性等特点，采用全新技术工艺进行处理，符合生态环保理念。</w:t>
            </w:r>
          </w:p>
          <w:p>
            <w:pPr>
              <w:pStyle w:val="12"/>
              <w:spacing w:line="260" w:lineRule="auto"/>
              <w:ind w:left="480" w:firstLine="0" w:firstLineChars="0"/>
              <w:rPr>
                <w:rFonts w:ascii="仿宋" w:hAnsi="仿宋" w:eastAsia="仿宋" w:cs="仿宋"/>
                <w:sz w:val="24"/>
                <w:szCs w:val="24"/>
                <w:highlight w:val="none"/>
              </w:rPr>
            </w:pPr>
            <w:r>
              <w:rPr>
                <w:rFonts w:hint="eastAsia" w:ascii="仿宋" w:hAnsi="仿宋" w:eastAsia="仿宋" w:cs="仿宋"/>
                <w:sz w:val="24"/>
                <w:szCs w:val="24"/>
                <w:highlight w:val="none"/>
              </w:rPr>
              <w:t>2、先进性</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（1）发明装置重点解决了炉内垃圾局部堆料和连续排渣的技术难题，</w:t>
            </w:r>
            <w:r>
              <w:rPr>
                <w:rFonts w:ascii="仿宋" w:hAnsi="仿宋" w:eastAsia="仿宋" w:cs="仿宋"/>
                <w:sz w:val="24"/>
                <w:szCs w:val="24"/>
                <w:highlight w:val="none"/>
              </w:rPr>
              <w:t>所述热解气化炉</w:t>
            </w:r>
            <w:r>
              <w:rPr>
                <w:rFonts w:hint="eastAsia" w:ascii="仿宋" w:hAnsi="仿宋" w:eastAsia="仿宋" w:cs="仿宋"/>
                <w:sz w:val="24"/>
                <w:szCs w:val="24"/>
                <w:highlight w:val="none"/>
              </w:rPr>
              <w:t>采用“双向塔式均匀布料器”设计，热解气化系统中设置热解气化炉、二燃室两段式垃圾热解焚烧装置。整个系统利用受控空气氧化热解气化技术实现生活垃圾高温干馏热解、尾气二次高温燃烧、烟气终极净化的优化处理，确保了垃圾热解工况的稳定性和高效性；对可燃烟气进行充分分解燃烧，有效提高垃圾烧尽率和热能循环利用率。烟气处理环节中，三重净化塔设置三级净化屏障，设置双排喷咀，实现“气水双流过滤”，有效净化烟气中残留的苯、甲苯等有毒气体，有效抑制二噁</w:t>
            </w:r>
            <w:r>
              <w:rPr>
                <w:rFonts w:ascii="仿宋" w:hAnsi="仿宋" w:eastAsia="仿宋" w:cs="仿宋"/>
                <w:sz w:val="24"/>
                <w:szCs w:val="24"/>
                <w:highlight w:val="none"/>
              </w:rPr>
              <w:t>英</w:t>
            </w:r>
            <w:r>
              <w:rPr>
                <w:rFonts w:hint="eastAsia" w:ascii="仿宋" w:hAnsi="仿宋" w:eastAsia="仿宋" w:cs="仿宋"/>
                <w:sz w:val="24"/>
                <w:szCs w:val="24"/>
                <w:highlight w:val="none"/>
              </w:rPr>
              <w:t>的成分重组及</w:t>
            </w:r>
            <w:r>
              <w:rPr>
                <w:rFonts w:ascii="仿宋" w:hAnsi="仿宋" w:eastAsia="仿宋" w:cs="仿宋"/>
                <w:sz w:val="24"/>
                <w:szCs w:val="24"/>
                <w:highlight w:val="none"/>
              </w:rPr>
              <w:t>合成反应</w:t>
            </w:r>
            <w:r>
              <w:rPr>
                <w:rFonts w:hint="eastAsia" w:ascii="仿宋" w:hAnsi="仿宋" w:eastAsia="仿宋" w:cs="仿宋"/>
                <w:sz w:val="24"/>
                <w:szCs w:val="24"/>
                <w:highlight w:val="none"/>
              </w:rPr>
              <w:t>，实现安全、环保、无害化的烟气排放。二燃室高温烟气出口</w:t>
            </w:r>
            <w:r>
              <w:rPr>
                <w:rFonts w:ascii="仿宋" w:hAnsi="仿宋" w:eastAsia="仿宋" w:cs="仿宋"/>
                <w:sz w:val="24"/>
                <w:szCs w:val="24"/>
                <w:highlight w:val="none"/>
              </w:rPr>
              <w:t>与</w:t>
            </w:r>
            <w:r>
              <w:rPr>
                <w:rFonts w:hint="eastAsia" w:ascii="仿宋" w:hAnsi="仿宋" w:eastAsia="仿宋" w:cs="仿宋"/>
                <w:sz w:val="24"/>
                <w:szCs w:val="24"/>
                <w:highlight w:val="none"/>
              </w:rPr>
              <w:t>热解气化炉</w:t>
            </w:r>
            <w:r>
              <w:rPr>
                <w:rFonts w:ascii="仿宋" w:hAnsi="仿宋" w:eastAsia="仿宋" w:cs="仿宋"/>
                <w:sz w:val="24"/>
                <w:szCs w:val="24"/>
                <w:highlight w:val="none"/>
              </w:rPr>
              <w:t>、干燥箱</w:t>
            </w:r>
            <w:r>
              <w:rPr>
                <w:rFonts w:hint="eastAsia" w:ascii="仿宋" w:hAnsi="仿宋" w:eastAsia="仿宋" w:cs="仿宋"/>
                <w:sz w:val="24"/>
                <w:szCs w:val="24"/>
                <w:highlight w:val="none"/>
              </w:rPr>
              <w:t>的烟气入口相联通，充分利用</w:t>
            </w:r>
            <w:r>
              <w:rPr>
                <w:rFonts w:ascii="仿宋" w:hAnsi="仿宋" w:eastAsia="仿宋" w:cs="仿宋"/>
                <w:sz w:val="24"/>
                <w:szCs w:val="24"/>
                <w:highlight w:val="none"/>
              </w:rPr>
              <w:t>高温烟气</w:t>
            </w:r>
            <w:r>
              <w:rPr>
                <w:rFonts w:hint="eastAsia" w:ascii="仿宋" w:hAnsi="仿宋" w:eastAsia="仿宋" w:cs="仿宋"/>
                <w:sz w:val="24"/>
                <w:szCs w:val="24"/>
                <w:highlight w:val="none"/>
              </w:rPr>
              <w:t>的一</w:t>
            </w:r>
            <w:r>
              <w:rPr>
                <w:rFonts w:ascii="仿宋" w:hAnsi="仿宋" w:eastAsia="仿宋" w:cs="仿宋"/>
                <w:sz w:val="24"/>
                <w:szCs w:val="24"/>
                <w:highlight w:val="none"/>
              </w:rPr>
              <w:t>部分热量</w:t>
            </w:r>
            <w:r>
              <w:rPr>
                <w:rFonts w:hint="eastAsia" w:ascii="仿宋" w:hAnsi="仿宋" w:eastAsia="仿宋" w:cs="仿宋"/>
                <w:sz w:val="24"/>
                <w:szCs w:val="24"/>
                <w:highlight w:val="none"/>
              </w:rPr>
              <w:t>来</w:t>
            </w:r>
            <w:r>
              <w:rPr>
                <w:rFonts w:ascii="仿宋" w:hAnsi="仿宋" w:eastAsia="仿宋" w:cs="仿宋"/>
                <w:sz w:val="24"/>
                <w:szCs w:val="24"/>
                <w:highlight w:val="none"/>
              </w:rPr>
              <w:t>提供垃圾</w:t>
            </w:r>
            <w:r>
              <w:rPr>
                <w:rFonts w:hint="eastAsia" w:ascii="仿宋" w:hAnsi="仿宋" w:eastAsia="仿宋" w:cs="仿宋"/>
                <w:sz w:val="24"/>
                <w:szCs w:val="24"/>
                <w:highlight w:val="none"/>
              </w:rPr>
              <w:t>干燥及</w:t>
            </w:r>
            <w:r>
              <w:rPr>
                <w:rFonts w:ascii="仿宋" w:hAnsi="仿宋" w:eastAsia="仿宋" w:cs="仿宋"/>
                <w:sz w:val="24"/>
                <w:szCs w:val="24"/>
                <w:highlight w:val="none"/>
              </w:rPr>
              <w:t>热解气化所需能量</w:t>
            </w:r>
            <w:r>
              <w:rPr>
                <w:rFonts w:hint="eastAsia" w:ascii="仿宋" w:hAnsi="仿宋" w:eastAsia="仿宋" w:cs="仿宋"/>
                <w:sz w:val="24"/>
                <w:szCs w:val="24"/>
                <w:highlight w:val="none"/>
              </w:rPr>
              <w:t>，实现装置系统内热能的循环使用</w:t>
            </w:r>
            <w:r>
              <w:rPr>
                <w:rFonts w:ascii="仿宋" w:hAnsi="仿宋" w:eastAsia="仿宋" w:cs="仿宋"/>
                <w:sz w:val="24"/>
                <w:szCs w:val="24"/>
                <w:highlight w:val="none"/>
              </w:rPr>
              <w:t>，</w:t>
            </w:r>
            <w:r>
              <w:rPr>
                <w:rFonts w:hint="eastAsia" w:ascii="仿宋" w:hAnsi="仿宋" w:eastAsia="仿宋" w:cs="仿宋"/>
                <w:sz w:val="24"/>
                <w:szCs w:val="24"/>
                <w:highlight w:val="none"/>
              </w:rPr>
              <w:t>达到节能、低碳的设计目标。</w:t>
            </w:r>
          </w:p>
          <w:p>
            <w:pPr>
              <w:spacing w:line="2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（2）无害化处理工艺中</w:t>
            </w:r>
            <w:r>
              <w:rPr>
                <w:rFonts w:ascii="仿宋" w:hAnsi="仿宋" w:eastAsia="仿宋" w:cs="仿宋"/>
                <w:sz w:val="24"/>
                <w:szCs w:val="24"/>
                <w:highlight w:val="none"/>
              </w:rPr>
              <w:t>渗滤液处理系统采用全新复合工艺，即为“反冲过滤 +CASS反应器+RO反渗透”的垃圾渗滤液处理工艺，渗滤液经处理后实现达标排放，实现水质净化效果。热解气化系统内，采用氧气磁化激活技术理论在低温热解应用下二噁英的生成量降低97%，同时促进垃圾氧化反应的效率，从而无需用高温燃烧垃圾分解二噁英，大大节省能源消耗。</w:t>
            </w:r>
          </w:p>
          <w:p>
            <w:pPr>
              <w:spacing w:line="260" w:lineRule="auto"/>
              <w:ind w:firstLine="480" w:firstLineChars="200"/>
              <w:rPr>
                <w:rFonts w:ascii="仿宋" w:hAnsi="仿宋" w:eastAsia="仿宋" w:cs="仿宋"/>
                <w:sz w:val="24"/>
                <w:szCs w:val="24"/>
                <w:highlight w:val="none"/>
              </w:rPr>
            </w:pPr>
            <w:r>
              <w:rPr>
                <w:rFonts w:ascii="仿宋" w:hAnsi="仿宋" w:eastAsia="仿宋" w:cs="仿宋"/>
                <w:sz w:val="24"/>
                <w:szCs w:val="24"/>
                <w:highlight w:val="none"/>
              </w:rPr>
              <w:t>热解气化系统中二燃室高温烟气出口与热解气化</w:t>
            </w:r>
            <w:r>
              <w:rPr>
                <w:rFonts w:hint="eastAsia" w:ascii="仿宋" w:hAnsi="仿宋" w:eastAsia="仿宋" w:cs="仿宋"/>
                <w:sz w:val="24"/>
                <w:szCs w:val="24"/>
                <w:highlight w:val="none"/>
              </w:rPr>
              <w:t>系统</w:t>
            </w:r>
            <w:r>
              <w:rPr>
                <w:rFonts w:ascii="仿宋" w:hAnsi="仿宋" w:eastAsia="仿宋" w:cs="仿宋"/>
                <w:sz w:val="24"/>
                <w:szCs w:val="24"/>
                <w:highlight w:val="none"/>
              </w:rPr>
              <w:t>、破碎烘干系统的烟气入口相联通，充分利用高温烟气的一部分热量来提供垃圾干燥及热解气化所需能量，实现装置系统内热能的循环使用，达到节能、低碳的设计目标。除尘净化系统中采用“脱硫-脱硝-脱碳”三级净化设计，一级净化环节采用石灰水喷淋“气水双流过滤技术”，Ca(OH)2溶液浓度应控制在3.0-8.0mol/L。实现“气水双流过滤技术”，在进一步降温的同时吸收中和SO2、NOx等有毒气体；二级净化环节采用“活性炭深层吸附技术”过滤烟气中残留的苯、甲苯等有毒气体；三级净化环节采用“特种油脂”吸附二噁英，作为最后一层净化屏障，使烟气含量达到国家的相关排放标准。</w:t>
            </w:r>
          </w:p>
          <w:p>
            <w:pPr>
              <w:spacing w:line="260" w:lineRule="auto"/>
              <w:rPr>
                <w:rFonts w:hint="eastAsia" w:ascii="仿宋" w:hAnsi="仿宋" w:eastAsia="仿宋" w:cs="仿宋"/>
                <w:sz w:val="24"/>
                <w:szCs w:val="24"/>
                <w:highlight w:val="none"/>
              </w:rPr>
            </w:pPr>
          </w:p>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参考文献：</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[1] 文国来，王德汉等，处理农村生活垃圾装置的研制及工艺，农业工程学报，2</w:t>
            </w:r>
            <w:r>
              <w:rPr>
                <w:rFonts w:ascii="仿宋" w:hAnsi="仿宋" w:eastAsia="仿宋" w:cs="仿宋"/>
                <w:sz w:val="24"/>
                <w:szCs w:val="24"/>
                <w:highlight w:val="none"/>
              </w:rPr>
              <w:t>011</w:t>
            </w:r>
            <w:r>
              <w:rPr>
                <w:rFonts w:hint="eastAsia" w:ascii="仿宋" w:hAnsi="仿宋" w:eastAsia="仿宋" w:cs="仿宋"/>
                <w:sz w:val="24"/>
                <w:szCs w:val="24"/>
                <w:highlight w:val="none"/>
              </w:rPr>
              <w:t>.6。</w:t>
            </w:r>
          </w:p>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[2]王芳，农村生活污染水及垃圾处理研究，硕士论文，201</w:t>
            </w:r>
            <w:r>
              <w:rPr>
                <w:rFonts w:ascii="仿宋" w:hAnsi="仿宋" w:eastAsia="仿宋" w:cs="仿宋"/>
                <w:sz w:val="24"/>
                <w:szCs w:val="24"/>
                <w:highlight w:val="none"/>
              </w:rPr>
              <w:t>1</w:t>
            </w:r>
            <w:r>
              <w:rPr>
                <w:rFonts w:hint="eastAsia" w:ascii="仿宋" w:hAnsi="仿宋" w:eastAsia="仿宋" w:cs="仿宋"/>
                <w:sz w:val="24"/>
                <w:szCs w:val="24"/>
                <w:highlight w:val="none"/>
              </w:rPr>
              <w:t>.04.</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[3] 张武竹，张如月等，小型分布式生物质、生活垃圾连续热解炭化处理系统，工业安全与环保，2</w:t>
            </w:r>
            <w:r>
              <w:rPr>
                <w:rFonts w:ascii="仿宋" w:hAnsi="仿宋" w:eastAsia="仿宋" w:cs="仿宋"/>
                <w:sz w:val="24"/>
                <w:szCs w:val="24"/>
                <w:highlight w:val="none"/>
              </w:rPr>
              <w:t>021.</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[4] 张孝德，何建莹，王晓莉，分布式、在地化、资源化、微循环再造——探索基于中国智慧的垃圾治理新模式，</w:t>
            </w:r>
            <w:r>
              <w:rPr>
                <w:rFonts w:ascii="仿宋" w:hAnsi="仿宋" w:eastAsia="仿宋" w:cs="仿宋"/>
                <w:sz w:val="24"/>
                <w:szCs w:val="24"/>
                <w:highlight w:val="none"/>
              </w:rPr>
              <w:t>2021.</w:t>
            </w:r>
          </w:p>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[5] 付耳根，基于农村垃圾无害化处理的小型热解气化技术及装置，2</w:t>
            </w:r>
            <w:r>
              <w:rPr>
                <w:rFonts w:ascii="仿宋" w:hAnsi="仿宋" w:eastAsia="仿宋" w:cs="仿宋"/>
                <w:sz w:val="24"/>
                <w:szCs w:val="24"/>
                <w:highlight w:val="none"/>
              </w:rPr>
              <w:t>014.03.</w:t>
            </w:r>
          </w:p>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[6] 周海燕，研究处理农村生活垃圾装置的研制及工艺，建材装饰，2</w:t>
            </w:r>
            <w:r>
              <w:rPr>
                <w:rFonts w:ascii="仿宋" w:hAnsi="仿宋" w:eastAsia="仿宋" w:cs="仿宋"/>
                <w:sz w:val="24"/>
                <w:szCs w:val="24"/>
                <w:highlight w:val="none"/>
              </w:rPr>
              <w:t>017.02.</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w:t>
            </w:r>
            <w:r>
              <w:rPr>
                <w:rFonts w:ascii="仿宋" w:hAnsi="仿宋" w:eastAsia="仿宋" w:cs="仿宋"/>
                <w:sz w:val="24"/>
                <w:szCs w:val="24"/>
                <w:highlight w:val="none"/>
              </w:rPr>
              <w:t>7</w:t>
            </w:r>
            <w:r>
              <w:rPr>
                <w:rFonts w:hint="eastAsia" w:ascii="仿宋" w:hAnsi="仿宋" w:eastAsia="仿宋" w:cs="仿宋"/>
                <w:sz w:val="24"/>
                <w:szCs w:val="24"/>
                <w:highlight w:val="none"/>
              </w:rPr>
              <w:t>]邹宗根，农村垃圾处理的运营机制创新研究，硕士论文，2</w:t>
            </w:r>
            <w:r>
              <w:rPr>
                <w:rFonts w:ascii="仿宋" w:hAnsi="仿宋" w:eastAsia="仿宋" w:cs="仿宋"/>
                <w:sz w:val="24"/>
                <w:szCs w:val="24"/>
                <w:highlight w:val="none"/>
              </w:rPr>
              <w:t>011.05.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858"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0" w:lineRule="atLeast"/>
              <w:jc w:val="left"/>
              <w:rPr>
                <w:rFonts w:ascii="仿宋_GB2312" w:eastAsia="仿宋_GB2312"/>
                <w:sz w:val="24"/>
                <w:highlight w:val="none"/>
              </w:rPr>
            </w:pPr>
          </w:p>
        </w:tc>
        <w:tc>
          <w:tcPr>
            <w:tcW w:w="6259" w:type="dxa"/>
            <w:vMerge w:val="continue"/>
            <w:tcBorders>
              <w:left w:val="single" w:color="auto" w:sz="4" w:space="0"/>
              <w:bottom w:val="single" w:color="000000" w:sz="2" w:space="0"/>
              <w:right w:val="single" w:color="000000" w:sz="2" w:space="0"/>
            </w:tcBorders>
          </w:tcPr>
          <w:p>
            <w:pPr>
              <w:pStyle w:val="12"/>
              <w:numPr>
                <w:ilvl w:val="0"/>
                <w:numId w:val="1"/>
              </w:numPr>
              <w:spacing w:line="260" w:lineRule="auto"/>
              <w:ind w:firstLineChars="0"/>
              <w:rPr>
                <w:rFonts w:ascii="仿宋" w:hAnsi="仿宋" w:eastAsia="仿宋" w:cs="仿宋"/>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927"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0" w:lineRule="atLeast"/>
              <w:jc w:val="left"/>
              <w:rPr>
                <w:highlight w:val="none"/>
              </w:rPr>
            </w:pPr>
            <w:r>
              <w:rPr>
                <w:rFonts w:ascii="仿宋_GB2312" w:eastAsia="仿宋_GB2312"/>
                <w:sz w:val="24"/>
                <w:highlight w:val="none"/>
              </w:rPr>
              <w:t>作品在何时、何地、何种机构举行的评审、鉴定、评比、展示等活动中获奖及鉴定结果</w:t>
            </w:r>
          </w:p>
        </w:tc>
        <w:tc>
          <w:tcPr>
            <w:tcW w:w="6259" w:type="dxa"/>
            <w:tcBorders>
              <w:top w:val="single" w:color="auto" w:sz="4" w:space="0"/>
              <w:left w:val="single" w:color="auto" w:sz="4" w:space="0"/>
              <w:bottom w:val="single" w:color="000000" w:sz="2" w:space="0"/>
              <w:right w:val="single" w:color="000000" w:sz="2" w:space="0"/>
            </w:tcBorders>
          </w:tcPr>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ascii="仿宋" w:hAnsi="仿宋" w:eastAsia="仿宋" w:cs="仿宋"/>
                <w:sz w:val="24"/>
                <w:szCs w:val="24"/>
                <w:highlight w:val="none"/>
              </w:rPr>
            </w:pPr>
          </w:p>
          <w:p>
            <w:pPr>
              <w:spacing w:line="260" w:lineRule="auto"/>
              <w:ind w:firstLine="2400" w:firstLineChars="1000"/>
              <w:rPr>
                <w:rFonts w:hint="eastAsia" w:ascii="仿宋" w:hAnsi="仿宋" w:eastAsia="仿宋" w:cs="仿宋"/>
                <w:sz w:val="24"/>
                <w:szCs w:val="24"/>
                <w:highlight w:val="none"/>
              </w:rPr>
            </w:pPr>
            <w:r>
              <w:rPr>
                <w:rFonts w:hint="eastAsia" w:ascii="仿宋" w:hAnsi="仿宋" w:eastAsia="仿宋" w:cs="仿宋"/>
                <w:sz w:val="24"/>
                <w:szCs w:val="24"/>
                <w:highlight w:val="no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22"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rPr>
                <w:highlight w:val="none"/>
              </w:rPr>
            </w:pPr>
            <w:r>
              <w:rPr>
                <w:rFonts w:ascii="仿宋_GB2312" w:eastAsia="仿宋_GB2312"/>
                <w:sz w:val="30"/>
                <w:highlight w:val="none"/>
              </w:rPr>
              <w:t>作品所处</w:t>
            </w:r>
          </w:p>
          <w:p>
            <w:pPr>
              <w:spacing w:line="560" w:lineRule="exact"/>
              <w:jc w:val="center"/>
              <w:rPr>
                <w:highlight w:val="none"/>
              </w:rPr>
            </w:pPr>
            <w:r>
              <w:rPr>
                <w:rFonts w:ascii="仿宋_GB2312" w:eastAsia="仿宋_GB2312"/>
                <w:sz w:val="30"/>
                <w:highlight w:val="none"/>
              </w:rPr>
              <w:t>阶  段</w:t>
            </w:r>
          </w:p>
        </w:tc>
        <w:tc>
          <w:tcPr>
            <w:tcW w:w="6259" w:type="dxa"/>
            <w:tcBorders>
              <w:top w:val="single" w:color="auto" w:sz="4" w:space="0"/>
              <w:left w:val="single" w:color="auto" w:sz="4" w:space="0"/>
              <w:bottom w:val="single" w:color="000000" w:sz="2" w:space="0"/>
              <w:right w:val="single" w:color="000000" w:sz="2" w:space="0"/>
            </w:tcBorders>
          </w:tcPr>
          <w:p>
            <w:pPr>
              <w:spacing w:line="260" w:lineRule="auto"/>
              <w:rPr>
                <w:rFonts w:ascii="仿宋" w:hAnsi="仿宋" w:eastAsia="仿宋" w:cs="仿宋"/>
                <w:sz w:val="24"/>
                <w:szCs w:val="24"/>
                <w:highlight w:val="none"/>
              </w:rPr>
            </w:pPr>
            <w:r>
              <w:rPr>
                <w:rFonts w:ascii="仿宋" w:hAnsi="仿宋" w:eastAsia="仿宋" w:cs="仿宋"/>
                <w:sz w:val="24"/>
                <w:szCs w:val="24"/>
                <w:highlight w:val="none"/>
              </w:rPr>
              <w:t>（</w:t>
            </w:r>
            <w:r>
              <w:rPr>
                <w:rFonts w:hint="eastAsia" w:ascii="仿宋" w:hAnsi="仿宋" w:eastAsia="仿宋" w:cs="仿宋"/>
                <w:sz w:val="24"/>
                <w:szCs w:val="24"/>
                <w:highlight w:val="none"/>
              </w:rPr>
              <w:t>√</w:t>
            </w:r>
            <w:r>
              <w:rPr>
                <w:rFonts w:ascii="仿宋" w:hAnsi="仿宋" w:eastAsia="仿宋" w:cs="仿宋"/>
                <w:sz w:val="24"/>
                <w:szCs w:val="24"/>
                <w:highlight w:val="none"/>
              </w:rPr>
              <w:t>）A实验室阶段  B中试阶段 C生产阶段</w:t>
            </w:r>
          </w:p>
          <w:p>
            <w:pPr>
              <w:spacing w:line="260" w:lineRule="auto"/>
              <w:rPr>
                <w:rFonts w:ascii="仿宋" w:hAnsi="仿宋" w:eastAsia="仿宋" w:cs="仿宋"/>
                <w:sz w:val="24"/>
                <w:szCs w:val="24"/>
                <w:highlight w:val="none"/>
              </w:rPr>
            </w:pPr>
            <w:r>
              <w:rPr>
                <w:rFonts w:ascii="仿宋" w:hAnsi="仿宋" w:eastAsia="仿宋" w:cs="仿宋"/>
                <w:sz w:val="24"/>
                <w:szCs w:val="24"/>
                <w:highlight w:val="none"/>
              </w:rPr>
              <w:t xml:space="preserve">D </w:t>
            </w:r>
            <w:r>
              <w:rPr>
                <w:rFonts w:ascii="仿宋" w:hAnsi="仿宋" w:eastAsia="仿宋" w:cs="仿宋"/>
                <w:sz w:val="24"/>
                <w:szCs w:val="24"/>
                <w:highlight w:val="none"/>
                <w:u w:val="single"/>
              </w:rPr>
              <w:t xml:space="preserve">           </w:t>
            </w:r>
            <w:r>
              <w:rPr>
                <w:rFonts w:ascii="仿宋" w:hAnsi="仿宋" w:eastAsia="仿宋" w:cs="仿宋"/>
                <w:sz w:val="24"/>
                <w:szCs w:val="24"/>
                <w:highlight w:val="none"/>
              </w:rPr>
              <w:t>（自填）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14"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rPr>
                <w:highlight w:val="none"/>
              </w:rPr>
            </w:pPr>
            <w:r>
              <w:rPr>
                <w:rFonts w:ascii="仿宋_GB2312" w:eastAsia="仿宋_GB2312"/>
                <w:sz w:val="30"/>
                <w:highlight w:val="none"/>
              </w:rPr>
              <w:t>技术转让方式</w:t>
            </w:r>
          </w:p>
        </w:tc>
        <w:tc>
          <w:tcPr>
            <w:tcW w:w="6259" w:type="dxa"/>
            <w:tcBorders>
              <w:top w:val="single" w:color="auto" w:sz="4" w:space="0"/>
              <w:left w:val="single" w:color="auto" w:sz="4" w:space="0"/>
              <w:bottom w:val="single" w:color="000000" w:sz="2" w:space="0"/>
              <w:right w:val="single" w:color="000000" w:sz="2" w:space="0"/>
            </w:tcBorders>
            <w:vAlign w:val="center"/>
          </w:tcPr>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合作生产、工程承包、技术培训、租赁设备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11"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rPr>
                <w:highlight w:val="none"/>
              </w:rPr>
            </w:pPr>
            <w:r>
              <w:rPr>
                <w:rFonts w:ascii="仿宋_GB2312" w:eastAsia="仿宋_GB2312"/>
                <w:sz w:val="30"/>
                <w:highlight w:val="none"/>
              </w:rPr>
              <w:t>作品可展示的</w:t>
            </w:r>
          </w:p>
          <w:p>
            <w:pPr>
              <w:spacing w:line="560" w:lineRule="exact"/>
              <w:jc w:val="center"/>
              <w:rPr>
                <w:highlight w:val="none"/>
              </w:rPr>
            </w:pPr>
            <w:r>
              <w:rPr>
                <w:rFonts w:ascii="仿宋_GB2312" w:eastAsia="仿宋_GB2312"/>
                <w:sz w:val="30"/>
                <w:highlight w:val="none"/>
              </w:rPr>
              <w:t>形  式</w:t>
            </w:r>
          </w:p>
        </w:tc>
        <w:tc>
          <w:tcPr>
            <w:tcW w:w="6259" w:type="dxa"/>
            <w:tcBorders>
              <w:top w:val="single" w:color="auto" w:sz="4" w:space="0"/>
              <w:left w:val="single" w:color="auto" w:sz="4" w:space="0"/>
              <w:bottom w:val="single" w:color="000000" w:sz="2" w:space="0"/>
              <w:right w:val="single" w:color="000000" w:sz="2" w:space="0"/>
            </w:tcBorders>
            <w:vAlign w:val="center"/>
          </w:tcPr>
          <w:p>
            <w:pPr>
              <w:spacing w:line="260" w:lineRule="auto"/>
              <w:rPr>
                <w:rFonts w:ascii="仿宋" w:hAnsi="仿宋" w:eastAsia="仿宋" w:cs="仿宋"/>
                <w:sz w:val="24"/>
                <w:szCs w:val="24"/>
                <w:highlight w:val="none"/>
              </w:rPr>
            </w:pPr>
            <w:r>
              <w:rPr>
                <w:rFonts w:ascii="仿宋" w:hAnsi="仿宋" w:eastAsia="仿宋" w:cs="仿宋"/>
                <w:sz w:val="24"/>
                <w:szCs w:val="24"/>
                <w:highlight w:val="none"/>
              </w:rPr>
              <w:t xml:space="preserve">   □实物、产品  </w:t>
            </w:r>
            <w:r>
              <w:rPr>
                <w:highlight w:val="none"/>
              </w:rPr>
              <w:sym w:font="Wingdings 2" w:char="F052"/>
            </w:r>
            <w:r>
              <w:rPr>
                <w:rFonts w:ascii="仿宋" w:hAnsi="仿宋" w:eastAsia="仿宋" w:cs="仿宋"/>
                <w:sz w:val="24"/>
                <w:szCs w:val="24"/>
                <w:highlight w:val="none"/>
              </w:rPr>
              <w:t xml:space="preserve">模型  </w:t>
            </w:r>
            <w:r>
              <w:rPr>
                <w:highlight w:val="none"/>
              </w:rPr>
              <w:sym w:font="Wingdings 2" w:char="F052"/>
            </w:r>
            <w:r>
              <w:rPr>
                <w:rFonts w:ascii="仿宋" w:hAnsi="仿宋" w:eastAsia="仿宋" w:cs="仿宋"/>
                <w:sz w:val="24"/>
                <w:szCs w:val="24"/>
                <w:highlight w:val="none"/>
              </w:rPr>
              <w:t xml:space="preserve">图纸  □磁盘  □现场演示  </w:t>
            </w:r>
            <w:r>
              <w:rPr>
                <w:highlight w:val="none"/>
              </w:rPr>
              <w:sym w:font="Wingdings 2" w:char="F052"/>
            </w:r>
            <w:r>
              <w:rPr>
                <w:rFonts w:ascii="仿宋" w:hAnsi="仿宋" w:eastAsia="仿宋" w:cs="仿宋"/>
                <w:sz w:val="24"/>
                <w:szCs w:val="24"/>
                <w:highlight w:val="none"/>
              </w:rPr>
              <w:t xml:space="preserve">图片  </w:t>
            </w:r>
            <w:r>
              <w:rPr>
                <w:rFonts w:ascii="仿宋" w:hAnsi="仿宋" w:eastAsia="仿宋" w:cs="仿宋"/>
                <w:sz w:val="24"/>
                <w:szCs w:val="24"/>
                <w:highlight w:val="none"/>
              </w:rPr>
              <w:sym w:font="Wingdings 2" w:char="0052"/>
            </w:r>
            <w:r>
              <w:rPr>
                <w:rFonts w:ascii="仿宋" w:hAnsi="仿宋" w:eastAsia="仿宋" w:cs="仿宋"/>
                <w:sz w:val="24"/>
                <w:szCs w:val="24"/>
                <w:highlight w:val="none"/>
              </w:rPr>
              <w:t>录像  □样品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8"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0" w:lineRule="atLeast"/>
              <w:jc w:val="left"/>
              <w:rPr>
                <w:rFonts w:ascii="仿宋_GB2312" w:eastAsia="仿宋_GB2312"/>
                <w:sz w:val="24"/>
                <w:highlight w:val="none"/>
              </w:rPr>
            </w:pPr>
            <w:r>
              <w:rPr>
                <w:rFonts w:ascii="仿宋_GB2312" w:eastAsia="仿宋_GB2312"/>
                <w:sz w:val="24"/>
                <w:highlight w:val="none"/>
              </w:rPr>
              <w:t>使用说明及该作品的技术特点和优势，提供该作品的适应范围及推广前景的技术性说明及市场分析和经济效益预测</w:t>
            </w:r>
          </w:p>
        </w:tc>
        <w:tc>
          <w:tcPr>
            <w:tcW w:w="6259" w:type="dxa"/>
            <w:tcBorders>
              <w:top w:val="single" w:color="auto" w:sz="4" w:space="0"/>
              <w:left w:val="single" w:color="auto" w:sz="4" w:space="0"/>
              <w:bottom w:val="single" w:color="000000" w:sz="2" w:space="0"/>
              <w:right w:val="single" w:color="000000" w:sz="2" w:space="0"/>
            </w:tcBorders>
            <w:vAlign w:val="center"/>
          </w:tcPr>
          <w:p>
            <w:pPr>
              <w:pStyle w:val="12"/>
              <w:numPr>
                <w:ilvl w:val="1"/>
                <w:numId w:val="1"/>
              </w:numPr>
              <w:spacing w:line="260" w:lineRule="auto"/>
              <w:ind w:firstLineChars="0"/>
              <w:rPr>
                <w:rFonts w:ascii="仿宋" w:hAnsi="仿宋" w:eastAsia="仿宋" w:cs="仿宋"/>
                <w:sz w:val="24"/>
                <w:szCs w:val="24"/>
                <w:highlight w:val="none"/>
              </w:rPr>
            </w:pPr>
            <w:r>
              <w:rPr>
                <w:rFonts w:hint="eastAsia" w:ascii="仿宋" w:hAnsi="仿宋" w:eastAsia="仿宋" w:cs="仿宋"/>
                <w:sz w:val="24"/>
                <w:szCs w:val="24"/>
                <w:highlight w:val="none"/>
              </w:rPr>
              <w:t>使用说明</w:t>
            </w:r>
          </w:p>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作品中，小型分布式生活垃圾无害化处理技术通过预处理、热解气化、烟气处理三个环节对生活垃圾进行减量化和</w:t>
            </w:r>
            <w:r>
              <w:rPr>
                <w:rFonts w:ascii="仿宋" w:hAnsi="仿宋" w:eastAsia="仿宋" w:cs="仿宋"/>
                <w:sz w:val="24"/>
                <w:szCs w:val="24"/>
                <w:highlight w:val="none"/>
              </w:rPr>
              <w:t>无害化处理</w:t>
            </w:r>
            <w:r>
              <w:rPr>
                <w:rFonts w:hint="eastAsia" w:ascii="仿宋" w:hAnsi="仿宋" w:eastAsia="仿宋" w:cs="仿宋"/>
                <w:sz w:val="24"/>
                <w:szCs w:val="24"/>
                <w:highlight w:val="none"/>
              </w:rPr>
              <w:t>，有效抑制二噁英的生成，处理装置设有垃圾储存箱、垃圾干燥箱、破碎机、热解气化炉、二燃室、烟气急冷塔、三重净化塔、布袋除尘器、渗滤液处理池等装置。</w:t>
            </w:r>
            <w:r>
              <w:rPr>
                <w:rFonts w:ascii="仿宋" w:hAnsi="仿宋" w:eastAsia="仿宋" w:cs="仿宋"/>
                <w:sz w:val="24"/>
                <w:szCs w:val="24"/>
                <w:highlight w:val="none"/>
              </w:rPr>
              <w:t>农村生活垃圾磁化消纳无害化处理工艺中包括垃圾储存系统、渗滤液处理系统、自动上料系统、物料破碎烘干系统、热解气化系统、烟气急冷系统、除尘净化系统、灰渣收集系统等子系统。</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2、技术特点和优势</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（1）便捷简易，节能高效；</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（2）安全、环保、无害化的烟气排放；</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（3）</w:t>
            </w:r>
            <w:r>
              <w:rPr>
                <w:rFonts w:ascii="仿宋" w:hAnsi="仿宋" w:eastAsia="仿宋" w:cs="仿宋"/>
                <w:sz w:val="24"/>
                <w:szCs w:val="24"/>
                <w:highlight w:val="none"/>
              </w:rPr>
              <w:t>磁化消纳</w:t>
            </w:r>
            <w:r>
              <w:rPr>
                <w:rFonts w:hint="eastAsia" w:ascii="仿宋" w:hAnsi="仿宋" w:eastAsia="仿宋" w:cs="仿宋"/>
                <w:sz w:val="24"/>
                <w:szCs w:val="24"/>
                <w:highlight w:val="none"/>
              </w:rPr>
              <w:t>、</w:t>
            </w:r>
            <w:r>
              <w:rPr>
                <w:rFonts w:ascii="仿宋" w:hAnsi="仿宋" w:eastAsia="仿宋" w:cs="仿宋"/>
                <w:sz w:val="24"/>
                <w:szCs w:val="24"/>
                <w:highlight w:val="none"/>
              </w:rPr>
              <w:t>无害化处理</w:t>
            </w:r>
            <w:r>
              <w:rPr>
                <w:rFonts w:hint="eastAsia" w:ascii="仿宋" w:hAnsi="仿宋" w:eastAsia="仿宋" w:cs="仿宋"/>
                <w:sz w:val="24"/>
                <w:szCs w:val="24"/>
                <w:highlight w:val="none"/>
              </w:rPr>
              <w:t>；</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（4）自动化智能控制，减少人力</w:t>
            </w:r>
          </w:p>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（5）可规模化、产业化，成批操作，带来可观经济效益。</w:t>
            </w:r>
          </w:p>
          <w:p>
            <w:pPr>
              <w:spacing w:line="2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3、适用范围</w:t>
            </w:r>
          </w:p>
          <w:p>
            <w:pPr>
              <w:spacing w:line="260" w:lineRule="auto"/>
              <w:rPr>
                <w:rFonts w:hint="eastAsia" w:ascii="仿宋" w:hAnsi="仿宋" w:eastAsia="仿宋" w:cs="仿宋"/>
                <w:sz w:val="24"/>
                <w:szCs w:val="24"/>
                <w:highlight w:val="none"/>
              </w:rPr>
            </w:pPr>
            <w:r>
              <w:rPr>
                <w:rFonts w:ascii="仿宋" w:hAnsi="仿宋" w:eastAsia="仿宋" w:cs="仿宋"/>
                <w:sz w:val="24"/>
                <w:szCs w:val="24"/>
                <w:highlight w:val="none"/>
              </w:rPr>
              <w:t>对于城乡、农村、山区等垃圾产量较小的地区</w:t>
            </w:r>
            <w:r>
              <w:rPr>
                <w:rFonts w:hint="eastAsia" w:ascii="仿宋" w:hAnsi="仿宋" w:eastAsia="仿宋" w:cs="仿宋"/>
                <w:sz w:val="24"/>
                <w:szCs w:val="24"/>
                <w:highlight w:val="none"/>
              </w:rPr>
              <w:t>，</w:t>
            </w:r>
            <w:r>
              <w:rPr>
                <w:rFonts w:ascii="仿宋" w:hAnsi="仿宋" w:eastAsia="仿宋" w:cs="仿宋"/>
                <w:sz w:val="24"/>
                <w:szCs w:val="24"/>
                <w:highlight w:val="none"/>
              </w:rPr>
              <w:t>生活垃圾需要以“分散源头消纳、减少运转、循环经济、低碳环保</w:t>
            </w:r>
            <w:r>
              <w:rPr>
                <w:rFonts w:hint="eastAsia" w:ascii="仿宋" w:hAnsi="仿宋" w:eastAsia="仿宋" w:cs="仿宋"/>
                <w:sz w:val="24"/>
                <w:szCs w:val="24"/>
                <w:highlight w:val="none"/>
              </w:rPr>
              <w:t>”</w:t>
            </w:r>
            <w:r>
              <w:rPr>
                <w:rFonts w:ascii="仿宋" w:hAnsi="仿宋" w:eastAsia="仿宋" w:cs="仿宋"/>
                <w:sz w:val="24"/>
                <w:szCs w:val="24"/>
                <w:highlight w:val="none"/>
              </w:rPr>
              <w:t>的科学方式进行优化处理</w:t>
            </w:r>
            <w:r>
              <w:rPr>
                <w:rFonts w:hint="eastAsia" w:ascii="仿宋" w:hAnsi="仿宋" w:eastAsia="仿宋" w:cs="仿宋"/>
                <w:sz w:val="24"/>
                <w:szCs w:val="24"/>
                <w:highlight w:val="none"/>
              </w:rPr>
              <w:t>。</w:t>
            </w:r>
          </w:p>
          <w:p>
            <w:pPr>
              <w:spacing w:line="260" w:lineRule="auto"/>
              <w:ind w:firstLine="480" w:firstLineChars="200"/>
              <w:rPr>
                <w:rFonts w:hint="eastAsia" w:ascii="仿宋" w:hAnsi="仿宋" w:eastAsia="仿宋" w:cs="仿宋"/>
                <w:sz w:val="24"/>
                <w:szCs w:val="24"/>
                <w:highlight w:val="none"/>
              </w:rPr>
            </w:pPr>
            <w:r>
              <w:rPr>
                <w:rFonts w:ascii="仿宋" w:hAnsi="仿宋" w:eastAsia="仿宋" w:cs="仿宋"/>
                <w:sz w:val="24"/>
                <w:szCs w:val="24"/>
                <w:highlight w:val="none"/>
              </w:rPr>
              <w:t>4</w:t>
            </w:r>
            <w:r>
              <w:rPr>
                <w:rFonts w:hint="eastAsia" w:ascii="仿宋" w:hAnsi="仿宋" w:eastAsia="仿宋" w:cs="仿宋"/>
                <w:sz w:val="24"/>
                <w:szCs w:val="24"/>
                <w:highlight w:val="none"/>
              </w:rPr>
              <w:t>、推广前景</w:t>
            </w:r>
          </w:p>
          <w:p>
            <w:pPr>
              <w:spacing w:line="2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（1）本作品</w:t>
            </w:r>
            <w:r>
              <w:rPr>
                <w:rFonts w:ascii="仿宋" w:hAnsi="仿宋" w:eastAsia="仿宋" w:cs="仿宋"/>
                <w:sz w:val="24"/>
                <w:szCs w:val="24"/>
                <w:highlight w:val="none"/>
              </w:rPr>
              <w:t>在距离生活垃圾产生源头最近的地方，将农村生活垃圾最大程度的减量化、资源化，同时将垃圾处理产生的排放物带给生态环境的影响降到最低。</w:t>
            </w:r>
          </w:p>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（2）本作品</w:t>
            </w:r>
            <w:r>
              <w:rPr>
                <w:rFonts w:ascii="仿宋" w:hAnsi="仿宋" w:eastAsia="仿宋" w:cs="仿宋"/>
                <w:sz w:val="24"/>
                <w:szCs w:val="24"/>
                <w:highlight w:val="none"/>
              </w:rPr>
              <w:t>针对农村生活垃圾的分散性和扩张性等特点，采用全新技术工艺进行处理，符合生态环保理念</w:t>
            </w:r>
            <w:r>
              <w:rPr>
                <w:rFonts w:hint="eastAsia" w:ascii="仿宋" w:hAnsi="仿宋" w:eastAsia="仿宋" w:cs="仿宋"/>
                <w:sz w:val="24"/>
                <w:szCs w:val="24"/>
                <w:highlight w:val="none"/>
              </w:rPr>
              <w:t>。</w:t>
            </w:r>
          </w:p>
          <w:p>
            <w:pPr>
              <w:spacing w:line="260" w:lineRule="auto"/>
              <w:rPr>
                <w:rFonts w:ascii="仿宋" w:hAnsi="仿宋" w:eastAsia="仿宋" w:cs="仿宋"/>
                <w:sz w:val="24"/>
                <w:szCs w:val="24"/>
                <w:highlight w:val="none"/>
              </w:rPr>
            </w:pPr>
            <w:r>
              <w:rPr>
                <w:rFonts w:hint="eastAsia" w:ascii="仿宋" w:hAnsi="仿宋" w:eastAsia="仿宋" w:cs="仿宋"/>
                <w:sz w:val="24"/>
                <w:szCs w:val="24"/>
                <w:highlight w:val="none"/>
              </w:rPr>
              <w:t>3)该产品设备及工艺技术科学先进，</w:t>
            </w:r>
            <w:r>
              <w:rPr>
                <w:rFonts w:ascii="仿宋" w:hAnsi="仿宋" w:eastAsia="仿宋" w:cs="仿宋"/>
                <w:sz w:val="24"/>
                <w:szCs w:val="24"/>
                <w:highlight w:val="none"/>
              </w:rPr>
              <w:t>除尘净化系统中采用“脱硫-脱硝-脱碳”三级净化设计，</w:t>
            </w:r>
            <w:r>
              <w:rPr>
                <w:rFonts w:hint="eastAsia" w:ascii="仿宋" w:hAnsi="仿宋" w:eastAsia="仿宋" w:cs="仿宋"/>
                <w:sz w:val="24"/>
                <w:szCs w:val="24"/>
                <w:highlight w:val="none"/>
              </w:rPr>
              <w:t>能够</w:t>
            </w:r>
            <w:r>
              <w:rPr>
                <w:rFonts w:ascii="仿宋" w:hAnsi="仿宋" w:eastAsia="仿宋" w:cs="仿宋"/>
                <w:sz w:val="24"/>
                <w:szCs w:val="24"/>
                <w:highlight w:val="none"/>
              </w:rPr>
              <w:t>有效进行深层净化过滤，使烟气含量达到国家的排放标准</w:t>
            </w:r>
            <w:r>
              <w:rPr>
                <w:rFonts w:hint="eastAsia" w:ascii="仿宋" w:hAnsi="仿宋" w:eastAsia="仿宋" w:cs="仿宋"/>
                <w:sz w:val="24"/>
                <w:szCs w:val="24"/>
                <w:highlight w:val="none"/>
              </w:rPr>
              <w:t>，增进经济效益，从而可向产业化、规模化发展。</w:t>
            </w:r>
          </w:p>
          <w:p>
            <w:pPr>
              <w:spacing w:line="2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5、市场分析和经济效益预测</w:t>
            </w:r>
          </w:p>
          <w:p>
            <w:pPr>
              <w:spacing w:line="260" w:lineRule="auto"/>
              <w:ind w:firstLine="480" w:firstLineChars="200"/>
              <w:rPr>
                <w:rFonts w:ascii="仿宋" w:hAnsi="仿宋" w:eastAsia="仿宋" w:cs="仿宋"/>
                <w:sz w:val="24"/>
                <w:szCs w:val="24"/>
                <w:highlight w:val="none"/>
              </w:rPr>
            </w:pPr>
            <w:r>
              <w:rPr>
                <w:rFonts w:ascii="仿宋" w:hAnsi="仿宋" w:eastAsia="仿宋" w:cs="仿宋"/>
                <w:sz w:val="24"/>
                <w:szCs w:val="24"/>
                <w:highlight w:val="none"/>
              </w:rPr>
              <w:t>目前，我国垃圾处理行业呈现出市场需求大、国家产业政策支持力度大、行业发展空间大等特点。2021 年《“十四五”城镇生活垃圾分类和处理设施发展规划》发布，明确了 2025 年的总体目标垃圾焚烧产能达 80 万吨/日（相较于 2020 年末 58 万吨/日增长 38%），规划开启垃圾“焚烧+”高速发展窗口期。“十四五”规划提出“大力推行焚烧处理，进一步健全收转运体系，推动生活垃圾处理能力显著提升，处理结构明显优化，为推动行业高质量发展打下坚实基础。”相关要求。</w:t>
            </w:r>
          </w:p>
          <w:p>
            <w:pPr>
              <w:spacing w:line="2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本作品是一种小型农村生活垃圾分布式无害化处理设计方案，设备采用通过预处理、热解气化、烟气处理三个环节对生活垃圾进行减量化和</w:t>
            </w:r>
            <w:r>
              <w:rPr>
                <w:rFonts w:ascii="仿宋" w:hAnsi="仿宋" w:eastAsia="仿宋" w:cs="仿宋"/>
                <w:sz w:val="24"/>
                <w:szCs w:val="24"/>
                <w:highlight w:val="none"/>
              </w:rPr>
              <w:t>无害化处理</w:t>
            </w:r>
            <w:r>
              <w:rPr>
                <w:rFonts w:hint="eastAsia" w:ascii="仿宋" w:hAnsi="仿宋" w:eastAsia="仿宋" w:cs="仿宋"/>
                <w:sz w:val="24"/>
                <w:szCs w:val="24"/>
                <w:highlight w:val="none"/>
              </w:rPr>
              <w:t>，有效抑制二噁英的生成，处理装置设有垃圾储存箱、垃圾干燥箱、破碎机、热解气化炉、二燃室、烟气急冷塔、三重净化塔、布袋除尘器、渗滤液处理池等装置，</w:t>
            </w:r>
            <w:r>
              <w:rPr>
                <w:rFonts w:ascii="仿宋" w:hAnsi="仿宋" w:eastAsia="仿宋" w:cs="仿宋"/>
                <w:sz w:val="24"/>
                <w:szCs w:val="24"/>
                <w:highlight w:val="none"/>
              </w:rPr>
              <w:t>处理工艺</w:t>
            </w:r>
            <w:r>
              <w:rPr>
                <w:rFonts w:hint="eastAsia" w:ascii="仿宋" w:hAnsi="仿宋" w:eastAsia="仿宋" w:cs="仿宋"/>
                <w:sz w:val="24"/>
                <w:szCs w:val="24"/>
                <w:highlight w:val="none"/>
              </w:rPr>
              <w:t>采用</w:t>
            </w:r>
            <w:r>
              <w:rPr>
                <w:rFonts w:ascii="仿宋" w:hAnsi="仿宋" w:eastAsia="仿宋" w:cs="仿宋"/>
                <w:sz w:val="24"/>
                <w:szCs w:val="24"/>
                <w:highlight w:val="none"/>
              </w:rPr>
              <w:t>垃圾储存系统、渗滤液处理系统、自动上料系统、物料破碎烘干系统、热解气化系统、烟气急冷系统、除尘净化系统、灰渣收集系统等子系统。将农村生活垃圾最大程度的减量化、资源化，同时将垃圾处理产生的排放物带给生态环境的影响降到最低。</w:t>
            </w:r>
            <w:r>
              <w:rPr>
                <w:rFonts w:hint="eastAsia" w:ascii="仿宋" w:hAnsi="仿宋" w:eastAsia="仿宋" w:cs="仿宋"/>
                <w:sz w:val="24"/>
                <w:szCs w:val="24"/>
                <w:highlight w:val="none"/>
              </w:rPr>
              <w:t>可规模化、产业化，成批操作，有一定的市场潜力，会带来可观经济效益。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27"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0" w:lineRule="atLeast"/>
              <w:jc w:val="left"/>
              <w:rPr>
                <w:rFonts w:ascii="仿宋_GB2312" w:eastAsia="仿宋_GB2312"/>
                <w:sz w:val="24"/>
                <w:highlight w:val="none"/>
              </w:rPr>
            </w:pPr>
            <w:r>
              <w:rPr>
                <w:rFonts w:ascii="仿宋_GB2312" w:eastAsia="仿宋_GB2312"/>
                <w:sz w:val="24"/>
                <w:highlight w:val="none"/>
              </w:rPr>
              <w:t>专利申报情况</w:t>
            </w:r>
          </w:p>
        </w:tc>
        <w:tc>
          <w:tcPr>
            <w:tcW w:w="6259" w:type="dxa"/>
            <w:tcBorders>
              <w:top w:val="single" w:color="auto" w:sz="4" w:space="0"/>
              <w:left w:val="single" w:color="auto" w:sz="4" w:space="0"/>
              <w:bottom w:val="single" w:color="000000" w:sz="2" w:space="0"/>
              <w:right w:val="single" w:color="000000" w:sz="2" w:space="0"/>
            </w:tcBorders>
          </w:tcPr>
          <w:p>
            <w:pPr>
              <w:spacing w:line="560" w:lineRule="exact"/>
              <w:rPr>
                <w:highlight w:val="none"/>
              </w:rPr>
            </w:pPr>
            <w:r>
              <w:rPr>
                <w:rFonts w:ascii="仿宋_GB2312" w:eastAsia="仿宋_GB2312"/>
                <w:sz w:val="30"/>
                <w:highlight w:val="none"/>
              </w:rPr>
              <w:sym w:font="Wingdings 2" w:char="F052"/>
            </w:r>
            <w:r>
              <w:rPr>
                <w:rFonts w:ascii="仿宋_GB2312" w:eastAsia="仿宋_GB2312"/>
                <w:sz w:val="30"/>
                <w:highlight w:val="none"/>
              </w:rPr>
              <w:t>提出专利申报</w:t>
            </w:r>
          </w:p>
          <w:p>
            <w:pPr>
              <w:spacing w:line="560" w:lineRule="exact"/>
              <w:ind w:firstLine="600"/>
              <w:rPr>
                <w:rFonts w:ascii="仿宋_GB2312" w:eastAsia="仿宋_GB2312"/>
                <w:sz w:val="30"/>
                <w:highlight w:val="none"/>
                <w:u w:val="single"/>
              </w:rPr>
            </w:pPr>
            <w:r>
              <w:rPr>
                <w:rFonts w:ascii="仿宋_GB2312" w:eastAsia="仿宋_GB2312"/>
                <w:sz w:val="30"/>
                <w:highlight w:val="none"/>
              </w:rPr>
              <w:t xml:space="preserve">            申报号</w:t>
            </w:r>
            <w:r>
              <w:rPr>
                <w:rFonts w:hint="eastAsia" w:ascii="仿宋_GB2312" w:eastAsia="仿宋_GB2312"/>
                <w:sz w:val="30"/>
                <w:highlight w:val="none"/>
              </w:rPr>
              <w:t>：</w:t>
            </w:r>
            <w:r>
              <w:rPr>
                <w:rFonts w:hint="eastAsia" w:ascii="仿宋_GB2312" w:eastAsia="仿宋_GB2312"/>
                <w:sz w:val="30"/>
                <w:highlight w:val="none"/>
                <w:u w:val="single"/>
              </w:rPr>
              <w:t>202210525158.5</w:t>
            </w:r>
            <w:r>
              <w:rPr>
                <w:rFonts w:ascii="仿宋_GB2312" w:eastAsia="仿宋_GB2312"/>
                <w:sz w:val="30"/>
                <w:highlight w:val="none"/>
                <w:u w:val="single"/>
              </w:rPr>
              <w:t xml:space="preserve">   </w:t>
            </w:r>
          </w:p>
          <w:p>
            <w:pPr>
              <w:spacing w:line="560" w:lineRule="exact"/>
              <w:ind w:firstLine="2400" w:firstLineChars="800"/>
              <w:rPr>
                <w:highlight w:val="none"/>
              </w:rPr>
            </w:pPr>
            <w:r>
              <w:rPr>
                <w:rFonts w:ascii="仿宋_GB2312" w:eastAsia="仿宋_GB2312"/>
                <w:sz w:val="30"/>
                <w:highlight w:val="none"/>
              </w:rPr>
              <w:t>申报</w:t>
            </w:r>
            <w:r>
              <w:rPr>
                <w:rFonts w:hint="eastAsia" w:ascii="仿宋_GB2312" w:eastAsia="仿宋_GB2312"/>
                <w:sz w:val="30"/>
                <w:highlight w:val="none"/>
              </w:rPr>
              <w:t>号：</w:t>
            </w:r>
            <w:r>
              <w:rPr>
                <w:rFonts w:hint="eastAsia" w:ascii="仿宋_GB2312" w:eastAsia="仿宋_GB2312"/>
                <w:sz w:val="30"/>
                <w:highlight w:val="none"/>
                <w:u w:val="single"/>
              </w:rPr>
              <w:t>202210525152.8</w:t>
            </w:r>
            <w:r>
              <w:rPr>
                <w:rFonts w:ascii="仿宋_GB2312" w:eastAsia="仿宋_GB2312"/>
                <w:sz w:val="30"/>
                <w:highlight w:val="none"/>
                <w:u w:val="single"/>
              </w:rPr>
              <w:t xml:space="preserve">      </w:t>
            </w:r>
          </w:p>
          <w:p>
            <w:pPr>
              <w:spacing w:line="560" w:lineRule="exact"/>
              <w:rPr>
                <w:highlight w:val="none"/>
              </w:rPr>
            </w:pPr>
            <w:r>
              <w:rPr>
                <w:rFonts w:ascii="仿宋_GB2312" w:eastAsia="仿宋_GB2312"/>
                <w:sz w:val="30"/>
                <w:highlight w:val="none"/>
              </w:rPr>
              <w:t xml:space="preserve">            申报日期</w:t>
            </w:r>
            <w:r>
              <w:rPr>
                <w:rFonts w:hint="eastAsia" w:ascii="仿宋_GB2312" w:eastAsia="仿宋_GB2312"/>
                <w:sz w:val="30"/>
                <w:highlight w:val="none"/>
              </w:rPr>
              <w:t xml:space="preserve"> </w:t>
            </w:r>
            <w:r>
              <w:rPr>
                <w:rFonts w:ascii="仿宋_GB2312" w:eastAsia="仿宋_GB2312"/>
                <w:sz w:val="30"/>
                <w:highlight w:val="none"/>
              </w:rPr>
              <w:t xml:space="preserve">  2022 年 5 月 15日</w:t>
            </w:r>
          </w:p>
          <w:p>
            <w:pPr>
              <w:spacing w:line="560" w:lineRule="exact"/>
              <w:ind w:left="79"/>
              <w:rPr>
                <w:highlight w:val="none"/>
              </w:rPr>
            </w:pPr>
            <w:r>
              <w:rPr>
                <w:rFonts w:ascii="仿宋_GB2312" w:eastAsia="仿宋_GB2312"/>
                <w:sz w:val="30"/>
                <w:highlight w:val="none"/>
              </w:rPr>
              <w:t>□已获专利权批准</w:t>
            </w:r>
          </w:p>
          <w:p>
            <w:pPr>
              <w:spacing w:line="560" w:lineRule="exact"/>
              <w:rPr>
                <w:highlight w:val="none"/>
              </w:rPr>
            </w:pPr>
            <w:r>
              <w:rPr>
                <w:rFonts w:ascii="仿宋_GB2312" w:eastAsia="仿宋_GB2312"/>
                <w:sz w:val="30"/>
                <w:highlight w:val="none"/>
              </w:rPr>
              <w:t xml:space="preserve">                批准号</w:t>
            </w:r>
            <w:r>
              <w:rPr>
                <w:rFonts w:ascii="仿宋_GB2312" w:eastAsia="仿宋_GB2312"/>
                <w:sz w:val="30"/>
                <w:highlight w:val="none"/>
                <w:u w:val="single"/>
              </w:rPr>
              <w:t xml:space="preserve">               </w:t>
            </w:r>
          </w:p>
          <w:p>
            <w:pPr>
              <w:spacing w:line="560" w:lineRule="exact"/>
              <w:rPr>
                <w:highlight w:val="none"/>
              </w:rPr>
            </w:pPr>
            <w:r>
              <w:rPr>
                <w:rFonts w:ascii="仿宋_GB2312" w:eastAsia="仿宋_GB2312"/>
                <w:sz w:val="30"/>
                <w:highlight w:val="none"/>
              </w:rPr>
              <w:t xml:space="preserve">             批准日期     年   月   日 </w:t>
            </w:r>
          </w:p>
          <w:p>
            <w:pPr>
              <w:spacing w:line="560" w:lineRule="exact"/>
              <w:rPr>
                <w:highlight w:val="none"/>
              </w:rPr>
            </w:pPr>
            <w:r>
              <w:rPr>
                <w:rFonts w:ascii="仿宋_GB2312" w:eastAsia="仿宋_GB2312"/>
                <w:sz w:val="30"/>
                <w:highlight w:val="none"/>
              </w:rPr>
              <w:t>□未提出专利申请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6" w:hRule="atLeast"/>
        </w:trPr>
        <w:tc>
          <w:tcPr>
            <w:tcW w:w="2201" w:type="dxa"/>
            <w:tcBorders>
              <w:top w:val="single" w:color="auto" w:sz="4" w:space="0"/>
              <w:left w:val="single" w:color="000000" w:sz="2" w:space="0"/>
              <w:bottom w:val="single" w:color="000000" w:sz="2" w:space="0"/>
              <w:right w:val="single" w:color="000000" w:sz="2" w:space="0"/>
            </w:tcBorders>
            <w:vAlign w:val="center"/>
          </w:tcPr>
          <w:p>
            <w:pPr>
              <w:spacing w:line="560" w:lineRule="exact"/>
              <w:jc w:val="center"/>
              <w:rPr>
                <w:rFonts w:ascii="仿宋_GB2312" w:eastAsia="仿宋_GB2312"/>
                <w:sz w:val="24"/>
                <w:szCs w:val="21"/>
                <w:highlight w:val="none"/>
              </w:rPr>
            </w:pPr>
            <w:r>
              <w:rPr>
                <w:rFonts w:hint="eastAsia" w:ascii="仿宋_GB2312" w:eastAsia="仿宋_GB2312"/>
                <w:sz w:val="24"/>
                <w:szCs w:val="21"/>
                <w:highlight w:val="none"/>
              </w:rPr>
              <w:t>二级学院</w:t>
            </w:r>
            <w:r>
              <w:rPr>
                <w:rFonts w:ascii="仿宋_GB2312" w:eastAsia="仿宋_GB2312"/>
                <w:sz w:val="24"/>
                <w:szCs w:val="21"/>
                <w:highlight w:val="none"/>
              </w:rPr>
              <w:t>签章</w:t>
            </w:r>
          </w:p>
        </w:tc>
        <w:tc>
          <w:tcPr>
            <w:tcW w:w="6259" w:type="dxa"/>
            <w:tcBorders>
              <w:top w:val="single" w:color="auto" w:sz="4" w:space="0"/>
              <w:left w:val="single" w:color="auto" w:sz="4" w:space="0"/>
              <w:bottom w:val="single" w:color="000000" w:sz="2" w:space="0"/>
              <w:right w:val="single" w:color="000000" w:sz="2" w:space="0"/>
            </w:tcBorders>
          </w:tcPr>
          <w:p>
            <w:pPr>
              <w:spacing w:line="560" w:lineRule="exact"/>
              <w:jc w:val="left"/>
              <w:rPr>
                <w:highlight w:val="none"/>
              </w:rPr>
            </w:pPr>
          </w:p>
          <w:p>
            <w:pPr>
              <w:spacing w:line="560" w:lineRule="exact"/>
              <w:jc w:val="left"/>
              <w:rPr>
                <w:highlight w:val="none"/>
              </w:rPr>
            </w:pPr>
          </w:p>
          <w:p>
            <w:pPr>
              <w:spacing w:line="560" w:lineRule="exact"/>
              <w:jc w:val="left"/>
              <w:rPr>
                <w:highlight w:val="none"/>
              </w:rPr>
            </w:pPr>
          </w:p>
          <w:p>
            <w:pPr>
              <w:spacing w:line="560" w:lineRule="exact"/>
              <w:jc w:val="left"/>
              <w:rPr>
                <w:highlight w:val="none"/>
              </w:rPr>
            </w:pPr>
          </w:p>
          <w:p>
            <w:pPr>
              <w:spacing w:line="560" w:lineRule="exact"/>
              <w:jc w:val="left"/>
              <w:rPr>
                <w:highlight w:val="none"/>
              </w:rPr>
            </w:pPr>
          </w:p>
          <w:p>
            <w:pPr>
              <w:spacing w:line="560" w:lineRule="exact"/>
              <w:jc w:val="left"/>
              <w:rPr>
                <w:highlight w:val="none"/>
              </w:rPr>
            </w:pPr>
            <w:r>
              <w:rPr>
                <w:rFonts w:ascii="仿宋_GB2312" w:eastAsia="仿宋_GB2312"/>
                <w:sz w:val="30"/>
                <w:highlight w:val="none"/>
              </w:rPr>
              <w:t xml:space="preserve">                         年   月   日</w:t>
            </w:r>
          </w:p>
        </w:tc>
      </w:tr>
    </w:tbl>
    <w:p>
      <w:pPr>
        <w:spacing w:line="560" w:lineRule="exact"/>
        <w:jc w:val="center"/>
        <w:rPr>
          <w:highlight w:val="none"/>
        </w:rPr>
      </w:pPr>
      <w:r>
        <w:rPr>
          <w:highlight w:val="none"/>
        </w:rPr>
        <w:br w:type="page"/>
      </w:r>
      <w:r>
        <w:rPr>
          <w:rFonts w:ascii="黑体" w:eastAsia="黑体"/>
          <w:sz w:val="36"/>
          <w:highlight w:val="none"/>
        </w:rPr>
        <w:t>C.当前国内外同类课题研究水平概述</w:t>
      </w:r>
    </w:p>
    <w:p>
      <w:pPr>
        <w:spacing w:line="560" w:lineRule="exact"/>
        <w:rPr>
          <w:highlight w:val="none"/>
        </w:rPr>
      </w:pPr>
    </w:p>
    <w:p>
      <w:pPr>
        <w:spacing w:line="560" w:lineRule="exact"/>
        <w:rPr>
          <w:highlight w:val="none"/>
        </w:rPr>
      </w:pPr>
      <w:r>
        <w:rPr>
          <w:rFonts w:ascii="仿宋_GB2312" w:eastAsia="仿宋_GB2312"/>
          <w:sz w:val="30"/>
          <w:highlight w:val="none"/>
        </w:rPr>
        <w:t xml:space="preserve">    说明：1.申报者可根据作品类别和情况填写；</w:t>
      </w:r>
    </w:p>
    <w:p>
      <w:pPr>
        <w:spacing w:line="560" w:lineRule="exact"/>
        <w:rPr>
          <w:highlight w:val="none"/>
        </w:rPr>
      </w:pPr>
      <w:r>
        <w:rPr>
          <w:rFonts w:ascii="仿宋_GB2312" w:eastAsia="仿宋_GB2312"/>
          <w:sz w:val="30"/>
          <w:highlight w:val="none"/>
        </w:rPr>
        <w:t xml:space="preserve">          2.填写此栏有助于评审。</w:t>
      </w:r>
    </w:p>
    <w:p>
      <w:pPr>
        <w:spacing w:line="560" w:lineRule="exact"/>
        <w:rPr>
          <w:highlight w:val="non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377" w:hRule="atLeast"/>
        </w:trPr>
        <w:tc>
          <w:tcPr>
            <w:tcW w:w="8820" w:type="dxa"/>
            <w:tcBorders>
              <w:top w:val="single" w:color="000000" w:sz="2" w:space="0"/>
              <w:left w:val="single" w:color="000000" w:sz="2" w:space="0"/>
              <w:bottom w:val="single" w:color="000000" w:sz="2" w:space="0"/>
              <w:right w:val="single" w:color="000000" w:sz="2" w:space="0"/>
            </w:tcBorders>
          </w:tcPr>
          <w:p>
            <w:pPr>
              <w:spacing w:line="560" w:lineRule="exact"/>
              <w:jc w:val="left"/>
              <w:rPr>
                <w:highlight w:val="none"/>
              </w:rPr>
            </w:pPr>
          </w:p>
        </w:tc>
      </w:tr>
    </w:tbl>
    <w:p>
      <w:pPr>
        <w:ind w:right="1120" w:firstLine="570"/>
        <w:rPr>
          <w:rFonts w:ascii="宋体" w:hAnsi="宋体"/>
          <w:szCs w:val="21"/>
        </w:rPr>
      </w:pPr>
    </w:p>
    <w:p>
      <w:pPr>
        <w:widowControl/>
        <w:spacing w:before="120" w:after="100" w:afterAutospacing="1" w:line="0" w:lineRule="atLeast"/>
        <w:jc w:val="left"/>
        <w:rPr>
          <w:rFonts w:ascii="黑体" w:hAnsi="黑体" w:eastAsia="黑体" w:cs="黑体"/>
          <w:kern w:val="0"/>
          <w:sz w:val="36"/>
          <w:szCs w:val="36"/>
        </w:rPr>
      </w:pPr>
    </w:p>
    <w:p/>
    <w:sectPr>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楷体_GB2312">
    <w:altName w:val="楷体"/>
    <w:panose1 w:val="00000000000000000000"/>
    <w:charset w:val="86"/>
    <w:family w:val="modern"/>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054761"/>
    <w:multiLevelType w:val="multilevel"/>
    <w:tmpl w:val="44054761"/>
    <w:lvl w:ilvl="0" w:tentative="0">
      <w:start w:val="1"/>
      <w:numFmt w:val="japaneseCounting"/>
      <w:lvlText w:val="%1、"/>
      <w:lvlJc w:val="left"/>
      <w:pPr>
        <w:ind w:left="480" w:hanging="48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FiN2ZiZjI4OTVmMWYzNjRhMzU4YjQ0MzY5MDRlNGMifQ=="/>
  </w:docVars>
  <w:rsids>
    <w:rsidRoot w:val="68D7021B"/>
    <w:rsid w:val="00003859"/>
    <w:rsid w:val="000209D0"/>
    <w:rsid w:val="000C0EEA"/>
    <w:rsid w:val="000C485D"/>
    <w:rsid w:val="000E1F50"/>
    <w:rsid w:val="00101EEB"/>
    <w:rsid w:val="00137841"/>
    <w:rsid w:val="00141E1E"/>
    <w:rsid w:val="001925F9"/>
    <w:rsid w:val="001D2CDD"/>
    <w:rsid w:val="001D456C"/>
    <w:rsid w:val="001E11B6"/>
    <w:rsid w:val="001E1758"/>
    <w:rsid w:val="00226D0D"/>
    <w:rsid w:val="00232018"/>
    <w:rsid w:val="002A076D"/>
    <w:rsid w:val="002B10F9"/>
    <w:rsid w:val="002B2E8E"/>
    <w:rsid w:val="002C4B95"/>
    <w:rsid w:val="0033074B"/>
    <w:rsid w:val="0034756A"/>
    <w:rsid w:val="003B3A1C"/>
    <w:rsid w:val="003F23F9"/>
    <w:rsid w:val="00400D9B"/>
    <w:rsid w:val="00415632"/>
    <w:rsid w:val="00416E54"/>
    <w:rsid w:val="00423A39"/>
    <w:rsid w:val="004468B0"/>
    <w:rsid w:val="00462409"/>
    <w:rsid w:val="00470F95"/>
    <w:rsid w:val="004D601D"/>
    <w:rsid w:val="004D7846"/>
    <w:rsid w:val="004E6A98"/>
    <w:rsid w:val="00553AEE"/>
    <w:rsid w:val="005868B5"/>
    <w:rsid w:val="005924AA"/>
    <w:rsid w:val="005A45F4"/>
    <w:rsid w:val="005A6140"/>
    <w:rsid w:val="005B09E1"/>
    <w:rsid w:val="005B2634"/>
    <w:rsid w:val="005B5725"/>
    <w:rsid w:val="005B602F"/>
    <w:rsid w:val="005E0EBB"/>
    <w:rsid w:val="005E336B"/>
    <w:rsid w:val="006024D6"/>
    <w:rsid w:val="006048D4"/>
    <w:rsid w:val="00672574"/>
    <w:rsid w:val="00681825"/>
    <w:rsid w:val="006E341A"/>
    <w:rsid w:val="00711059"/>
    <w:rsid w:val="00733D66"/>
    <w:rsid w:val="00743C8D"/>
    <w:rsid w:val="00782E6C"/>
    <w:rsid w:val="007862FC"/>
    <w:rsid w:val="00796222"/>
    <w:rsid w:val="007A3075"/>
    <w:rsid w:val="007A548B"/>
    <w:rsid w:val="007E2112"/>
    <w:rsid w:val="007F14A2"/>
    <w:rsid w:val="00830B64"/>
    <w:rsid w:val="008471F5"/>
    <w:rsid w:val="00921643"/>
    <w:rsid w:val="00951604"/>
    <w:rsid w:val="00952162"/>
    <w:rsid w:val="00966B3B"/>
    <w:rsid w:val="00966F41"/>
    <w:rsid w:val="00982DF8"/>
    <w:rsid w:val="00992763"/>
    <w:rsid w:val="009A3523"/>
    <w:rsid w:val="009A62DE"/>
    <w:rsid w:val="009C7668"/>
    <w:rsid w:val="009D44A5"/>
    <w:rsid w:val="009E3965"/>
    <w:rsid w:val="00A0749A"/>
    <w:rsid w:val="00A314C2"/>
    <w:rsid w:val="00A4038F"/>
    <w:rsid w:val="00A72817"/>
    <w:rsid w:val="00A7619B"/>
    <w:rsid w:val="00A87E81"/>
    <w:rsid w:val="00A96F5B"/>
    <w:rsid w:val="00AB2A0E"/>
    <w:rsid w:val="00AC6D15"/>
    <w:rsid w:val="00B1776E"/>
    <w:rsid w:val="00B34037"/>
    <w:rsid w:val="00B34E0A"/>
    <w:rsid w:val="00B41540"/>
    <w:rsid w:val="00B6058B"/>
    <w:rsid w:val="00B823B9"/>
    <w:rsid w:val="00C232A6"/>
    <w:rsid w:val="00C55087"/>
    <w:rsid w:val="00C55230"/>
    <w:rsid w:val="00C62856"/>
    <w:rsid w:val="00C6518A"/>
    <w:rsid w:val="00C72E9D"/>
    <w:rsid w:val="00C85FF7"/>
    <w:rsid w:val="00D00F2C"/>
    <w:rsid w:val="00D76613"/>
    <w:rsid w:val="00D7728A"/>
    <w:rsid w:val="00D95050"/>
    <w:rsid w:val="00DA38BB"/>
    <w:rsid w:val="00DE2E9A"/>
    <w:rsid w:val="00E17F8A"/>
    <w:rsid w:val="00E43C4F"/>
    <w:rsid w:val="00EB428B"/>
    <w:rsid w:val="00EE74AF"/>
    <w:rsid w:val="00EF207B"/>
    <w:rsid w:val="00F33B41"/>
    <w:rsid w:val="00F35447"/>
    <w:rsid w:val="00F52F3A"/>
    <w:rsid w:val="00F73E2F"/>
    <w:rsid w:val="00FD3340"/>
    <w:rsid w:val="00FE1EED"/>
    <w:rsid w:val="00FE5981"/>
    <w:rsid w:val="00FF348D"/>
    <w:rsid w:val="054A784B"/>
    <w:rsid w:val="0DD0598D"/>
    <w:rsid w:val="0F223A25"/>
    <w:rsid w:val="1183571A"/>
    <w:rsid w:val="18B3589D"/>
    <w:rsid w:val="24A41409"/>
    <w:rsid w:val="2D83129D"/>
    <w:rsid w:val="34566012"/>
    <w:rsid w:val="36631937"/>
    <w:rsid w:val="5BC8084A"/>
    <w:rsid w:val="5BEA6EE1"/>
    <w:rsid w:val="64AE5AA2"/>
    <w:rsid w:val="68D7021B"/>
    <w:rsid w:val="6EBE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next w:val="1"/>
    <w:link w:val="10"/>
    <w:qFormat/>
    <w:uiPriority w:val="0"/>
    <w:pPr>
      <w:keepNext/>
      <w:keepLines/>
      <w:spacing w:after="1516" w:line="342" w:lineRule="auto"/>
      <w:jc w:val="center"/>
      <w:outlineLvl w:val="0"/>
    </w:pPr>
    <w:rPr>
      <w:rFonts w:ascii="黑体" w:hAnsi="黑体" w:eastAsia="黑体" w:cs="Times New Roman"/>
      <w:color w:val="000000"/>
      <w:sz w:val="39"/>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unhideWhenUsed/>
    <w:qFormat/>
    <w:uiPriority w:val="99"/>
    <w:rPr>
      <w:sz w:val="30"/>
      <w:szCs w:val="20"/>
    </w:rPr>
  </w:style>
  <w:style w:type="paragraph" w:styleId="4">
    <w:name w:val="Body Text Indent"/>
    <w:basedOn w:val="1"/>
    <w:link w:val="15"/>
    <w:qFormat/>
    <w:uiPriority w:val="0"/>
    <w:pPr>
      <w:spacing w:after="120"/>
      <w:ind w:left="420" w:leftChars="200"/>
    </w:pPr>
  </w:style>
  <w:style w:type="paragraph" w:styleId="5">
    <w:name w:val="Plain Text"/>
    <w:basedOn w:val="1"/>
    <w:link w:val="11"/>
    <w:qFormat/>
    <w:uiPriority w:val="0"/>
    <w:pPr>
      <w:spacing w:before="60"/>
    </w:pPr>
    <w:rPr>
      <w:rFonts w:ascii="宋体" w:hAnsi="Courier New" w:cs="Courier New"/>
      <w:szCs w:val="21"/>
    </w:rPr>
  </w:style>
  <w:style w:type="paragraph" w:styleId="6">
    <w:name w:val="footer"/>
    <w:basedOn w:val="1"/>
    <w:link w:val="13"/>
    <w:qFormat/>
    <w:uiPriority w:val="0"/>
    <w:pPr>
      <w:tabs>
        <w:tab w:val="center" w:pos="4153"/>
        <w:tab w:val="right" w:pos="8306"/>
      </w:tabs>
      <w:snapToGrid w:val="0"/>
      <w:spacing w:before="60"/>
      <w:jc w:val="left"/>
    </w:pPr>
    <w:rPr>
      <w:rFonts w:ascii="Times" w:hAnsi="Times"/>
      <w:sz w:val="18"/>
      <w:szCs w:val="18"/>
    </w:rPr>
  </w:style>
  <w:style w:type="paragraph" w:styleId="7">
    <w:name w:val="Body Text First Indent 2"/>
    <w:basedOn w:val="4"/>
    <w:link w:val="16"/>
    <w:qFormat/>
    <w:uiPriority w:val="0"/>
    <w:pPr>
      <w:ind w:firstLine="420" w:firstLineChars="200"/>
    </w:pPr>
  </w:style>
  <w:style w:type="character" w:customStyle="1" w:styleId="10">
    <w:name w:val="标题 1 Char"/>
    <w:link w:val="2"/>
    <w:qFormat/>
    <w:uiPriority w:val="0"/>
    <w:rPr>
      <w:rFonts w:ascii="黑体" w:hAnsi="黑体" w:eastAsia="黑体" w:cs="Times New Roman"/>
      <w:color w:val="000000"/>
      <w:sz w:val="39"/>
    </w:rPr>
  </w:style>
  <w:style w:type="character" w:customStyle="1" w:styleId="11">
    <w:name w:val="纯文本 字符"/>
    <w:basedOn w:val="9"/>
    <w:link w:val="5"/>
    <w:qFormat/>
    <w:uiPriority w:val="0"/>
    <w:rPr>
      <w:rFonts w:ascii="宋体" w:hAnsi="Courier New" w:eastAsia="宋体" w:cs="Courier New"/>
      <w:kern w:val="2"/>
      <w:sz w:val="21"/>
      <w:szCs w:val="21"/>
    </w:rPr>
  </w:style>
  <w:style w:type="paragraph" w:styleId="12">
    <w:name w:val="List Paragraph"/>
    <w:basedOn w:val="1"/>
    <w:qFormat/>
    <w:uiPriority w:val="99"/>
    <w:pPr>
      <w:ind w:firstLine="420" w:firstLineChars="200"/>
    </w:pPr>
  </w:style>
  <w:style w:type="character" w:customStyle="1" w:styleId="13">
    <w:name w:val="页脚 字符"/>
    <w:basedOn w:val="9"/>
    <w:link w:val="6"/>
    <w:qFormat/>
    <w:uiPriority w:val="0"/>
    <w:rPr>
      <w:rFonts w:ascii="Times" w:hAnsi="Times" w:eastAsia="宋体" w:cs="Times New Roman"/>
      <w:kern w:val="2"/>
      <w:sz w:val="18"/>
      <w:szCs w:val="18"/>
    </w:rPr>
  </w:style>
  <w:style w:type="paragraph" w:customStyle="1" w:styleId="14">
    <w:name w:val="_Style 10"/>
    <w:basedOn w:val="4"/>
    <w:next w:val="7"/>
    <w:qFormat/>
    <w:uiPriority w:val="0"/>
    <w:pPr>
      <w:widowControl/>
      <w:spacing w:line="259" w:lineRule="auto"/>
      <w:ind w:firstLine="420" w:firstLineChars="200"/>
      <w:jc w:val="left"/>
    </w:pPr>
    <w:rPr>
      <w:rFonts w:ascii="Calibri" w:hAnsi="Calibri" w:eastAsia="Calibri" w:cs="Calibri"/>
      <w:color w:val="000000"/>
      <w:sz w:val="22"/>
    </w:rPr>
  </w:style>
  <w:style w:type="character" w:customStyle="1" w:styleId="15">
    <w:name w:val="正文文本缩进 字符"/>
    <w:basedOn w:val="9"/>
    <w:link w:val="4"/>
    <w:qFormat/>
    <w:uiPriority w:val="0"/>
    <w:rPr>
      <w:rFonts w:ascii="Times New Roman" w:hAnsi="Times New Roman" w:eastAsia="宋体" w:cs="Times New Roman"/>
      <w:kern w:val="2"/>
      <w:sz w:val="21"/>
      <w:szCs w:val="22"/>
    </w:rPr>
  </w:style>
  <w:style w:type="character" w:customStyle="1" w:styleId="16">
    <w:name w:val="正文文本首行缩进 2 字符"/>
    <w:basedOn w:val="15"/>
    <w:link w:val="7"/>
    <w:qFormat/>
    <w:uiPriority w:val="0"/>
    <w:rPr>
      <w:rFonts w:ascii="Times New Roman" w:hAnsi="Times New Roman" w:eastAsia="宋体" w:cs="Times New Roman"/>
      <w:kern w:val="2"/>
      <w:sz w:val="21"/>
      <w:szCs w:val="22"/>
    </w:rPr>
  </w:style>
  <w:style w:type="character" w:customStyle="1" w:styleId="17">
    <w:name w:val="标题 1 字符"/>
    <w:basedOn w:val="9"/>
    <w:qFormat/>
    <w:uiPriority w:val="0"/>
    <w:rPr>
      <w:rFonts w:ascii="Times New Roman" w:hAnsi="Times New Roman" w:eastAsia="宋体" w:cs="Times New Roman"/>
      <w:b/>
      <w:bCs/>
      <w:kern w:val="44"/>
      <w:sz w:val="44"/>
      <w:szCs w:val="44"/>
    </w:rPr>
  </w:style>
  <w:style w:type="paragraph" w:customStyle="1" w:styleId="18">
    <w:name w:val="_Style 17"/>
    <w:basedOn w:val="4"/>
    <w:next w:val="7"/>
    <w:qFormat/>
    <w:uiPriority w:val="0"/>
    <w:pPr>
      <w:widowControl/>
      <w:spacing w:line="259" w:lineRule="auto"/>
      <w:ind w:firstLine="420" w:firstLineChars="200"/>
      <w:jc w:val="left"/>
    </w:pPr>
    <w:rPr>
      <w:rFonts w:ascii="Calibri" w:hAnsi="Calibri" w:eastAsia="Calibri" w:cs="Calibri"/>
      <w:color w:val="00000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7620</Words>
  <Characters>7881</Characters>
  <Lines>65</Lines>
  <Paragraphs>18</Paragraphs>
  <TotalTime>31</TotalTime>
  <ScaleCrop>false</ScaleCrop>
  <LinksUpToDate>false</LinksUpToDate>
  <CharactersWithSpaces>8830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2023-01-06T03:29:00Z</dcterms:created>
  <dc:creator>Miraitowa</dc:creator>
  <cp:lastModifiedBy>曾川</cp:lastModifiedBy>
  <dcterms:modified xsi:type="dcterms:W3CDTF">2023-07-30T00:58:00Z</dcterms:modified>
  <cp:revision>295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B281A7AB967743A1AD6E177DCAD06B04</vt:lpwstr>
  </property>
</Properties>
</file>