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Ατζέντα 3ης Συνάντησης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Ημερομηνία: </w:t>
      </w:r>
      <w:r w:rsidDel="00000000" w:rsidR="00000000" w:rsidRPr="00000000">
        <w:rPr>
          <w:rtl w:val="0"/>
        </w:rPr>
        <w:t xml:space="preserve">30/03/2023, 19:00-21:00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Τόπος: </w:t>
      </w:r>
      <w:r w:rsidDel="00000000" w:rsidR="00000000" w:rsidRPr="00000000">
        <w:rPr>
          <w:rtl w:val="0"/>
        </w:rPr>
        <w:t xml:space="preserve">Πανεπιστήμιο Μακεδονίας, Αμφιθέατρο 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Συμμετέχοντες: </w:t>
      </w:r>
      <w:r w:rsidDel="00000000" w:rsidR="00000000" w:rsidRPr="00000000">
        <w:rPr>
          <w:rtl w:val="0"/>
        </w:rPr>
        <w:t xml:space="preserve">Κωφίδου,Μάντη,Καλοΐδης,Γρηγορίου,Τσάνταλης.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Θέματα για συζήτηση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Πρακτικά και ενέργειες που εκκρεμούν από την προηγούμενη συνάντηση, 5-10' (όλοι)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Επανεξέταση και εκ νέου οριστικοποίηση του εύρους του έργου, 20-30' (όλοι)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Συζήτηση σχετικά με τους στόχους και τον χάρτη έργου, 20-30' (όλοι)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Οριστικοποίηση των στόχων και του χάρτη έργου, 40-50' (όλοι)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Κλείσιμο-Επόμενη συνάντηση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