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Πρακτικά 8ης Συνάντησης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Ημερομηνία:</w:t>
      </w:r>
      <w:r w:rsidDel="00000000" w:rsidR="00000000" w:rsidRPr="00000000">
        <w:rPr>
          <w:rtl w:val="0"/>
        </w:rPr>
        <w:t xml:space="preserve"> 11/05/23, 19.00 - 21.00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Τόπος:</w:t>
      </w:r>
      <w:r w:rsidDel="00000000" w:rsidR="00000000" w:rsidRPr="00000000">
        <w:rPr>
          <w:rtl w:val="0"/>
        </w:rPr>
        <w:t xml:space="preserve"> Πανεπιστήμιο Μακεδονίας </w:t>
      </w:r>
      <w:r w:rsidDel="00000000" w:rsidR="00000000" w:rsidRPr="00000000">
        <w:rPr>
          <w:b w:val="1"/>
          <w:rtl w:val="0"/>
        </w:rPr>
        <w:t xml:space="preserve">Αίθουσα:</w:t>
      </w:r>
      <w:r w:rsidDel="00000000" w:rsidR="00000000" w:rsidRPr="00000000">
        <w:rPr>
          <w:rtl w:val="0"/>
        </w:rPr>
        <w:t xml:space="preserve"> Αίθουσα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Κωφίδου,Μάντη,Καλοΐδης,Γρηγορίου,Τσάνταλης.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Προήδρευσε η Κωφίδου και κράτησε πρακτικά ο Γρηγορίου. 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που συζητήθηκαν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Στην προηγούμενη συνάντηση είχε αποφασιστεί: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α)Το κάθε μέλος της ομάδας θα αναλάβει από ένα διαφορετικό κομμάτι της εργασίας με σκοπό την ολοκλήρωση του Interim Baseline Report.</w:t>
      </w:r>
    </w:p>
    <w:p w:rsidR="00000000" w:rsidDel="00000000" w:rsidP="00000000" w:rsidRDefault="00000000" w:rsidRPr="00000000" w14:paraId="0000000B">
      <w:pPr>
        <w:spacing w:line="276" w:lineRule="auto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Ο Καλοΐδης με τον Τσάνταλη παρουσίασαν τις εκτιμήσεις χρονικής διάρκειας και σχέσεων χρονικής εξάρτησης στην ΔΑΕ.Ακόμη παρέδωσαν την λίστα παραδοτέων.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Ο Γρηγορίου παρέδωσε ένα μικρό κείμενο(71 λέξεων) σχετικά με εφαρμογές που χρησιμοποιήθηκαν για την υποστήριξη της ομαδικής εργασίας.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Η Μάντη έδειξε στην ομάδα το πλάνο επικοινωνίας και συναντήσεων που σχεδίασε.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Η Κωφίδου ανέδειξε στην ομάδα την λίστα ανθρώπινων πόρων για κάθε δραστηριότητα.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6.  </w:t>
      </w:r>
      <w:r w:rsidDel="00000000" w:rsidR="00000000" w:rsidRPr="00000000">
        <w:rPr>
          <w:rtl w:val="0"/>
        </w:rPr>
        <w:t xml:space="preserve">Η ομάδα αποφάσισε πως Καλοΐδης θα αναλάβει την μεταφορά των πόρων του έργου και την υλοποίηση του διαγράμματος Gantt στο MS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Το κάθε μέλος της ομάδας ανέλαβε να υπολογίσει την ανθρωποπροσπάθεια για το κάθε πακέτου εργασίας και την κάθε δραστηριότητα.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rtl w:val="0"/>
        </w:rPr>
        <w:t xml:space="preserve">Η ομάδα αποφάσισε πως η αξιολόγηση και διόρθωση των εξαρτήσεων στο MS Project θα γίνει μετά την μεταφορά των δεδομένων από τον Καλοΐδη.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Η ομάδα αποφάσισε πως ο Γρηγορίου θα αναλάβει την δημιουργία ανάθεση ρόλων και αρμοδιοτήτων με τη χρήση RAM/RACI.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rtl w:val="0"/>
        </w:rPr>
        <w:t xml:space="preserve">Η συνάντηση τελείωσε στις 21.00 και η ομάδα αποφάσισε πως η επόμενη συνάντηση θα γίνει 16/05/23.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