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b w:val="1"/>
          <w:u w:val="single"/>
          <w:rtl w:val="0"/>
        </w:rPr>
        <w:t xml:space="preserve">Πλάνο Διαχείρισης Κινδύνων</w:t>
      </w:r>
      <w:r w:rsidDel="00000000" w:rsidR="00000000" w:rsidRPr="00000000">
        <w:rPr>
          <w:rtl w:val="0"/>
        </w:rPr>
      </w:r>
    </w:p>
    <w:tbl>
      <w:tblPr>
        <w:tblStyle w:val="Table1"/>
        <w:tblW w:w="97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8"/>
        <w:gridCol w:w="1827"/>
        <w:gridCol w:w="851"/>
        <w:gridCol w:w="850"/>
        <w:gridCol w:w="1134"/>
        <w:gridCol w:w="2126"/>
        <w:gridCol w:w="2410"/>
        <w:tblGridChange w:id="0">
          <w:tblGrid>
            <w:gridCol w:w="578"/>
            <w:gridCol w:w="1827"/>
            <w:gridCol w:w="851"/>
            <w:gridCol w:w="850"/>
            <w:gridCol w:w="1134"/>
            <w:gridCol w:w="2126"/>
            <w:gridCol w:w="2410"/>
          </w:tblGrid>
        </w:tblGridChange>
      </w:tblGrid>
      <w:tr>
        <w:trPr>
          <w:cantSplit w:val="0"/>
          <w:tblHeader w:val="0"/>
        </w:trPr>
        <w:tc>
          <w:tcPr/>
          <w:p w:rsidR="00000000" w:rsidDel="00000000" w:rsidP="00000000" w:rsidRDefault="00000000" w:rsidRPr="00000000" w14:paraId="00000002">
            <w:pPr>
              <w:jc w:val="center"/>
              <w:rPr>
                <w:b w:val="1"/>
              </w:rPr>
            </w:pPr>
            <w:r w:rsidDel="00000000" w:rsidR="00000000" w:rsidRPr="00000000">
              <w:rPr>
                <w:b w:val="1"/>
                <w:rtl w:val="0"/>
              </w:rPr>
              <w:t xml:space="preserve">Α/Α</w:t>
            </w:r>
          </w:p>
        </w:tc>
        <w:tc>
          <w:tcPr/>
          <w:p w:rsidR="00000000" w:rsidDel="00000000" w:rsidP="00000000" w:rsidRDefault="00000000" w:rsidRPr="00000000" w14:paraId="00000003">
            <w:pPr>
              <w:rPr>
                <w:b w:val="1"/>
              </w:rPr>
            </w:pPr>
            <w:r w:rsidDel="00000000" w:rsidR="00000000" w:rsidRPr="00000000">
              <w:rPr>
                <w:b w:val="1"/>
                <w:rtl w:val="0"/>
              </w:rPr>
              <w:t xml:space="preserve">Κίνδυνος</w:t>
            </w:r>
          </w:p>
        </w:tc>
        <w:tc>
          <w:tcPr/>
          <w:p w:rsidR="00000000" w:rsidDel="00000000" w:rsidP="00000000" w:rsidRDefault="00000000" w:rsidRPr="00000000" w14:paraId="00000004">
            <w:pPr>
              <w:rPr>
                <w:b w:val="1"/>
              </w:rPr>
            </w:pPr>
            <w:r w:rsidDel="00000000" w:rsidR="00000000" w:rsidRPr="00000000">
              <w:rPr>
                <w:b w:val="1"/>
                <w:rtl w:val="0"/>
              </w:rPr>
              <w:t xml:space="preserve">Πιθανότητα</w:t>
            </w:r>
          </w:p>
          <w:p w:rsidR="00000000" w:rsidDel="00000000" w:rsidP="00000000" w:rsidRDefault="00000000" w:rsidRPr="00000000" w14:paraId="00000005">
            <w:pPr>
              <w:rPr>
                <w:b w:val="1"/>
              </w:rPr>
            </w:pPr>
            <w:r w:rsidDel="00000000" w:rsidR="00000000" w:rsidRPr="00000000">
              <w:rPr>
                <w:b w:val="1"/>
                <w:rtl w:val="0"/>
              </w:rPr>
              <w:t xml:space="preserve">(1-10)</w:t>
            </w:r>
          </w:p>
        </w:tc>
        <w:tc>
          <w:tcPr/>
          <w:p w:rsidR="00000000" w:rsidDel="00000000" w:rsidP="00000000" w:rsidRDefault="00000000" w:rsidRPr="00000000" w14:paraId="00000006">
            <w:pPr>
              <w:rPr>
                <w:b w:val="1"/>
              </w:rPr>
            </w:pPr>
            <w:r w:rsidDel="00000000" w:rsidR="00000000" w:rsidRPr="00000000">
              <w:rPr>
                <w:b w:val="1"/>
                <w:rtl w:val="0"/>
              </w:rPr>
              <w:t xml:space="preserve">Αντίκτυπος (1-10)</w:t>
            </w:r>
          </w:p>
        </w:tc>
        <w:tc>
          <w:tcPr/>
          <w:p w:rsidR="00000000" w:rsidDel="00000000" w:rsidP="00000000" w:rsidRDefault="00000000" w:rsidRPr="00000000" w14:paraId="00000007">
            <w:pPr>
              <w:rPr>
                <w:b w:val="1"/>
              </w:rPr>
            </w:pPr>
            <w:r w:rsidDel="00000000" w:rsidR="00000000" w:rsidRPr="00000000">
              <w:rPr>
                <w:b w:val="1"/>
                <w:rtl w:val="0"/>
              </w:rPr>
              <w:t xml:space="preserve">Σύνολο</w:t>
            </w:r>
          </w:p>
        </w:tc>
        <w:tc>
          <w:tcPr/>
          <w:p w:rsidR="00000000" w:rsidDel="00000000" w:rsidP="00000000" w:rsidRDefault="00000000" w:rsidRPr="00000000" w14:paraId="00000008">
            <w:pPr>
              <w:rPr>
                <w:b w:val="1"/>
              </w:rPr>
            </w:pPr>
            <w:r w:rsidDel="00000000" w:rsidR="00000000" w:rsidRPr="00000000">
              <w:rPr>
                <w:b w:val="1"/>
                <w:rtl w:val="0"/>
              </w:rPr>
              <w:t xml:space="preserve">Πλάνο για να αποτραπεί ο κίνδυνος</w:t>
            </w:r>
          </w:p>
        </w:tc>
        <w:tc>
          <w:tcPr/>
          <w:p w:rsidR="00000000" w:rsidDel="00000000" w:rsidP="00000000" w:rsidRDefault="00000000" w:rsidRPr="00000000" w14:paraId="00000009">
            <w:pPr>
              <w:rPr>
                <w:b w:val="1"/>
              </w:rPr>
            </w:pPr>
            <w:r w:rsidDel="00000000" w:rsidR="00000000" w:rsidRPr="00000000">
              <w:rPr>
                <w:b w:val="1"/>
                <w:rtl w:val="0"/>
              </w:rPr>
              <w:t xml:space="preserve">Πλάνο εάν ο κίνδυνος πραγματοποιηθεί</w:t>
            </w:r>
          </w:p>
        </w:tc>
      </w:tr>
      <w:tr>
        <w:trPr>
          <w:cantSplit w:val="0"/>
          <w:trHeight w:val="914" w:hRule="atLeast"/>
          <w:tblHeader w:val="0"/>
        </w:trPr>
        <w:tc>
          <w:tcPr/>
          <w:p w:rsidR="00000000" w:rsidDel="00000000" w:rsidP="00000000" w:rsidRDefault="00000000" w:rsidRPr="00000000" w14:paraId="0000000A">
            <w:pPr>
              <w:jc w:val="center"/>
              <w:rPr/>
            </w:pPr>
            <w:r w:rsidDel="00000000" w:rsidR="00000000" w:rsidRPr="00000000">
              <w:rPr>
                <w:rtl w:val="0"/>
              </w:rPr>
              <w:t xml:space="preserve">1</w:t>
            </w:r>
          </w:p>
        </w:tc>
        <w:tc>
          <w:tcPr/>
          <w:p w:rsidR="00000000" w:rsidDel="00000000" w:rsidP="00000000" w:rsidRDefault="00000000" w:rsidRPr="00000000" w14:paraId="0000000B">
            <w:pPr>
              <w:rPr/>
            </w:pPr>
            <w:r w:rsidDel="00000000" w:rsidR="00000000" w:rsidRPr="00000000">
              <w:rPr>
                <w:sz w:val="20"/>
                <w:szCs w:val="20"/>
                <w:rtl w:val="0"/>
              </w:rPr>
              <w:t xml:space="preserve">Θα χρειαστούν περισσότεροι πόροι για ένα task</w:t>
            </w:r>
            <w:r w:rsidDel="00000000" w:rsidR="00000000" w:rsidRPr="00000000">
              <w:rPr>
                <w:rtl w:val="0"/>
              </w:rPr>
            </w:r>
          </w:p>
        </w:tc>
        <w:tc>
          <w:tcPr/>
          <w:p w:rsidR="00000000" w:rsidDel="00000000" w:rsidP="00000000" w:rsidRDefault="00000000" w:rsidRPr="00000000" w14:paraId="0000000C">
            <w:pPr>
              <w:jc w:val="center"/>
              <w:rPr/>
            </w:pPr>
            <w:r w:rsidDel="00000000" w:rsidR="00000000" w:rsidRPr="00000000">
              <w:rPr>
                <w:rtl w:val="0"/>
              </w:rPr>
              <w:t xml:space="preserve">5</w:t>
            </w:r>
          </w:p>
        </w:tc>
        <w:tc>
          <w:tcPr/>
          <w:p w:rsidR="00000000" w:rsidDel="00000000" w:rsidP="00000000" w:rsidRDefault="00000000" w:rsidRPr="00000000" w14:paraId="0000000D">
            <w:pPr>
              <w:jc w:val="center"/>
              <w:rPr/>
            </w:pPr>
            <w:r w:rsidDel="00000000" w:rsidR="00000000" w:rsidRPr="00000000">
              <w:rPr>
                <w:rtl w:val="0"/>
              </w:rPr>
              <w:t xml:space="preserve">8</w:t>
            </w:r>
          </w:p>
        </w:tc>
        <w:tc>
          <w:tcPr/>
          <w:p w:rsidR="00000000" w:rsidDel="00000000" w:rsidP="00000000" w:rsidRDefault="00000000" w:rsidRPr="00000000" w14:paraId="0000000E">
            <w:pPr>
              <w:jc w:val="center"/>
              <w:rPr>
                <w:sz w:val="20"/>
                <w:szCs w:val="20"/>
              </w:rPr>
            </w:pPr>
            <w:r w:rsidDel="00000000" w:rsidR="00000000" w:rsidRPr="00000000">
              <w:rPr>
                <w:rtl w:val="0"/>
              </w:rPr>
              <w:t xml:space="preserve">40 </w:t>
            </w:r>
            <w:r w:rsidDel="00000000" w:rsidR="00000000" w:rsidRPr="00000000">
              <w:rPr>
                <w:sz w:val="20"/>
                <w:szCs w:val="20"/>
                <w:rtl w:val="0"/>
              </w:rPr>
              <w:t xml:space="preserve">(πολύ υψηλό)</w:t>
            </w:r>
          </w:p>
        </w:tc>
        <w:tc>
          <w:tcPr/>
          <w:p w:rsidR="00000000" w:rsidDel="00000000" w:rsidP="00000000" w:rsidRDefault="00000000" w:rsidRPr="00000000" w14:paraId="0000000F">
            <w:pPr>
              <w:rPr>
                <w:sz w:val="20"/>
                <w:szCs w:val="20"/>
              </w:rPr>
            </w:pPr>
            <w:r w:rsidDel="00000000" w:rsidR="00000000" w:rsidRPr="00000000">
              <w:rPr>
                <w:sz w:val="20"/>
                <w:szCs w:val="20"/>
                <w:rtl w:val="0"/>
              </w:rPr>
              <w:t xml:space="preserve">Να έχουν ανατεθεί με σωστά κριτήρια οι διαθέσιμοι πόροι σε όλα τα task </w:t>
            </w:r>
          </w:p>
        </w:tc>
        <w:tc>
          <w:tcPr/>
          <w:p w:rsidR="00000000" w:rsidDel="00000000" w:rsidP="00000000" w:rsidRDefault="00000000" w:rsidRPr="00000000" w14:paraId="00000010">
            <w:pPr>
              <w:rPr/>
            </w:pPr>
            <w:r w:rsidDel="00000000" w:rsidR="00000000" w:rsidRPr="00000000">
              <w:rPr>
                <w:sz w:val="20"/>
                <w:szCs w:val="20"/>
                <w:rtl w:val="0"/>
              </w:rPr>
              <w:t xml:space="preserve">Θα εφαρμοστεί τεχνική εξομάλυνσης πόρων(resource levelling)</w:t>
            </w:r>
            <w:r w:rsidDel="00000000" w:rsidR="00000000" w:rsidRPr="00000000">
              <w:rPr>
                <w:rtl w:val="0"/>
              </w:rPr>
            </w:r>
          </w:p>
        </w:tc>
      </w:tr>
      <w:tr>
        <w:trPr>
          <w:cantSplit w:val="0"/>
          <w:tblHeader w:val="0"/>
        </w:trPr>
        <w:tc>
          <w:tcPr/>
          <w:p w:rsidR="00000000" w:rsidDel="00000000" w:rsidP="00000000" w:rsidRDefault="00000000" w:rsidRPr="00000000" w14:paraId="00000011">
            <w:pPr>
              <w:jc w:val="center"/>
              <w:rPr/>
            </w:pPr>
            <w:r w:rsidDel="00000000" w:rsidR="00000000" w:rsidRPr="00000000">
              <w:rPr>
                <w:rtl w:val="0"/>
              </w:rPr>
              <w:t xml:space="preserve">2</w:t>
            </w:r>
          </w:p>
        </w:tc>
        <w:tc>
          <w:tcPr/>
          <w:p w:rsidR="00000000" w:rsidDel="00000000" w:rsidP="00000000" w:rsidRDefault="00000000" w:rsidRPr="00000000" w14:paraId="00000012">
            <w:pPr>
              <w:rPr/>
            </w:pPr>
            <w:r w:rsidDel="00000000" w:rsidR="00000000" w:rsidRPr="00000000">
              <w:rPr>
                <w:rtl w:val="0"/>
              </w:rPr>
              <w:t xml:space="preserve">Παραβίαση όρων σύμβασης </w:t>
            </w:r>
          </w:p>
        </w:tc>
        <w:tc>
          <w:tcPr/>
          <w:p w:rsidR="00000000" w:rsidDel="00000000" w:rsidP="00000000" w:rsidRDefault="00000000" w:rsidRPr="00000000" w14:paraId="00000013">
            <w:pPr>
              <w:jc w:val="center"/>
              <w:rPr/>
            </w:pPr>
            <w:r w:rsidDel="00000000" w:rsidR="00000000" w:rsidRPr="00000000">
              <w:rPr>
                <w:rtl w:val="0"/>
              </w:rPr>
              <w:t xml:space="preserve">4</w:t>
            </w:r>
          </w:p>
        </w:tc>
        <w:tc>
          <w:tcPr/>
          <w:p w:rsidR="00000000" w:rsidDel="00000000" w:rsidP="00000000" w:rsidRDefault="00000000" w:rsidRPr="00000000" w14:paraId="00000014">
            <w:pPr>
              <w:jc w:val="center"/>
              <w:rPr/>
            </w:pPr>
            <w:r w:rsidDel="00000000" w:rsidR="00000000" w:rsidRPr="00000000">
              <w:rPr>
                <w:rtl w:val="0"/>
              </w:rPr>
              <w:t xml:space="preserve">9</w:t>
            </w:r>
          </w:p>
        </w:tc>
        <w:tc>
          <w:tcPr/>
          <w:p w:rsidR="00000000" w:rsidDel="00000000" w:rsidP="00000000" w:rsidRDefault="00000000" w:rsidRPr="00000000" w14:paraId="00000015">
            <w:pPr>
              <w:rPr/>
            </w:pPr>
            <w:r w:rsidDel="00000000" w:rsidR="00000000" w:rsidRPr="00000000">
              <w:rPr>
                <w:rtl w:val="0"/>
              </w:rPr>
              <w:t xml:space="preserve">36 </w:t>
            </w:r>
            <w:r w:rsidDel="00000000" w:rsidR="00000000" w:rsidRPr="00000000">
              <w:rPr>
                <w:sz w:val="20"/>
                <w:szCs w:val="20"/>
                <w:rtl w:val="0"/>
              </w:rPr>
              <w:t xml:space="preserve">(πολύ υψηλό)</w:t>
            </w:r>
            <w:r w:rsidDel="00000000" w:rsidR="00000000" w:rsidRPr="00000000">
              <w:rPr>
                <w:rtl w:val="0"/>
              </w:rPr>
            </w:r>
          </w:p>
        </w:tc>
        <w:tc>
          <w:tcPr/>
          <w:p w:rsidR="00000000" w:rsidDel="00000000" w:rsidP="00000000" w:rsidRDefault="00000000" w:rsidRPr="00000000" w14:paraId="00000016">
            <w:pPr>
              <w:rPr>
                <w:sz w:val="20"/>
                <w:szCs w:val="20"/>
              </w:rPr>
            </w:pPr>
            <w:r w:rsidDel="00000000" w:rsidR="00000000" w:rsidRPr="00000000">
              <w:rPr>
                <w:sz w:val="20"/>
                <w:szCs w:val="20"/>
                <w:rtl w:val="0"/>
              </w:rPr>
              <w:t xml:space="preserve">Να υπάρχουν</w:t>
            </w:r>
            <w:r w:rsidDel="00000000" w:rsidR="00000000" w:rsidRPr="00000000">
              <w:rPr>
                <w:rtl w:val="0"/>
              </w:rPr>
              <w:t xml:space="preserve"> </w:t>
            </w:r>
            <w:r w:rsidDel="00000000" w:rsidR="00000000" w:rsidRPr="00000000">
              <w:rPr>
                <w:sz w:val="20"/>
                <w:szCs w:val="20"/>
                <w:rtl w:val="0"/>
              </w:rPr>
              <w:t xml:space="preserve">στην σύμβαση όροι για ενεργοποίηση ποινών</w:t>
            </w:r>
          </w:p>
        </w:tc>
        <w:tc>
          <w:tcPr/>
          <w:p w:rsidR="00000000" w:rsidDel="00000000" w:rsidP="00000000" w:rsidRDefault="00000000" w:rsidRPr="00000000" w14:paraId="00000017">
            <w:pPr>
              <w:rPr>
                <w:sz w:val="20"/>
                <w:szCs w:val="20"/>
              </w:rPr>
            </w:pPr>
            <w:r w:rsidDel="00000000" w:rsidR="00000000" w:rsidRPr="00000000">
              <w:rPr>
                <w:sz w:val="20"/>
                <w:szCs w:val="20"/>
                <w:rtl w:val="0"/>
              </w:rPr>
              <w:t xml:space="preserve">Αναλαμβάνει ο νομικός σύμβουλος της εταιρείας μας </w:t>
            </w:r>
          </w:p>
        </w:tc>
      </w:tr>
      <w:tr>
        <w:trPr>
          <w:cantSplit w:val="0"/>
          <w:tblHeader w:val="0"/>
        </w:trPr>
        <w:tc>
          <w:tcPr/>
          <w:p w:rsidR="00000000" w:rsidDel="00000000" w:rsidP="00000000" w:rsidRDefault="00000000" w:rsidRPr="00000000" w14:paraId="00000018">
            <w:pPr>
              <w:jc w:val="center"/>
              <w:rPr/>
            </w:pPr>
            <w:r w:rsidDel="00000000" w:rsidR="00000000" w:rsidRPr="00000000">
              <w:rPr>
                <w:rtl w:val="0"/>
              </w:rPr>
              <w:t xml:space="preserve">3</w:t>
            </w:r>
          </w:p>
        </w:tc>
        <w:tc>
          <w:tcPr/>
          <w:p w:rsidR="00000000" w:rsidDel="00000000" w:rsidP="00000000" w:rsidRDefault="00000000" w:rsidRPr="00000000" w14:paraId="00000019">
            <w:pPr>
              <w:rPr>
                <w:sz w:val="20"/>
                <w:szCs w:val="20"/>
              </w:rPr>
            </w:pPr>
            <w:r w:rsidDel="00000000" w:rsidR="00000000" w:rsidRPr="00000000">
              <w:rPr>
                <w:sz w:val="20"/>
                <w:szCs w:val="20"/>
                <w:rtl w:val="0"/>
              </w:rPr>
              <w:t xml:space="preserve">Μη αποδοτική συνεργασία μεταξύ των εργαζομένων </w:t>
            </w:r>
          </w:p>
        </w:tc>
        <w:tc>
          <w:tcPr/>
          <w:p w:rsidR="00000000" w:rsidDel="00000000" w:rsidP="00000000" w:rsidRDefault="00000000" w:rsidRPr="00000000" w14:paraId="0000001A">
            <w:pPr>
              <w:jc w:val="center"/>
              <w:rPr/>
            </w:pPr>
            <w:r w:rsidDel="00000000" w:rsidR="00000000" w:rsidRPr="00000000">
              <w:rPr>
                <w:rtl w:val="0"/>
              </w:rPr>
              <w:t xml:space="preserve">3</w:t>
            </w:r>
          </w:p>
        </w:tc>
        <w:tc>
          <w:tcPr/>
          <w:p w:rsidR="00000000" w:rsidDel="00000000" w:rsidP="00000000" w:rsidRDefault="00000000" w:rsidRPr="00000000" w14:paraId="0000001B">
            <w:pPr>
              <w:jc w:val="center"/>
              <w:rPr/>
            </w:pPr>
            <w:r w:rsidDel="00000000" w:rsidR="00000000" w:rsidRPr="00000000">
              <w:rPr>
                <w:rtl w:val="0"/>
              </w:rPr>
              <w:t xml:space="preserve">8</w:t>
            </w:r>
          </w:p>
        </w:tc>
        <w:tc>
          <w:tcPr/>
          <w:p w:rsidR="00000000" w:rsidDel="00000000" w:rsidP="00000000" w:rsidRDefault="00000000" w:rsidRPr="00000000" w14:paraId="0000001C">
            <w:pPr>
              <w:rPr>
                <w:sz w:val="20"/>
                <w:szCs w:val="20"/>
              </w:rPr>
            </w:pPr>
            <w:r w:rsidDel="00000000" w:rsidR="00000000" w:rsidRPr="00000000">
              <w:rPr>
                <w:rtl w:val="0"/>
              </w:rPr>
              <w:t xml:space="preserve">24</w:t>
            </w:r>
            <w:r w:rsidDel="00000000" w:rsidR="00000000" w:rsidRPr="00000000">
              <w:rPr>
                <w:sz w:val="20"/>
                <w:szCs w:val="20"/>
                <w:rtl w:val="0"/>
              </w:rPr>
              <w:t xml:space="preserve">(μέτριο)</w:t>
            </w:r>
          </w:p>
        </w:tc>
        <w:tc>
          <w:tcPr/>
          <w:p w:rsidR="00000000" w:rsidDel="00000000" w:rsidP="00000000" w:rsidRDefault="00000000" w:rsidRPr="00000000" w14:paraId="0000001D">
            <w:pPr>
              <w:rPr>
                <w:sz w:val="20"/>
                <w:szCs w:val="20"/>
              </w:rPr>
            </w:pPr>
            <w:r w:rsidDel="00000000" w:rsidR="00000000" w:rsidRPr="00000000">
              <w:rPr>
                <w:sz w:val="20"/>
                <w:szCs w:val="20"/>
                <w:rtl w:val="0"/>
              </w:rPr>
              <w:t xml:space="preserve">Να γίνει σωστή επιλογή εργαζομένων (recruiting) με σκοπό την σύνθεση μιας αποδοτικής ομάδας</w:t>
            </w:r>
          </w:p>
        </w:tc>
        <w:tc>
          <w:tcPr/>
          <w:p w:rsidR="00000000" w:rsidDel="00000000" w:rsidP="00000000" w:rsidRDefault="00000000" w:rsidRPr="00000000" w14:paraId="0000001E">
            <w:pPr>
              <w:rPr/>
            </w:pPr>
            <w:r w:rsidDel="00000000" w:rsidR="00000000" w:rsidRPr="00000000">
              <w:rPr>
                <w:sz w:val="20"/>
                <w:szCs w:val="20"/>
                <w:rtl w:val="0"/>
              </w:rPr>
              <w:t xml:space="preserve">Απομάκρυνση του εργαζομένου ο οποίος προκαλεί τα περισσότερα προβλήματα με την χαμηλότερη αποδοτικότητα</w:t>
            </w:r>
            <w:r w:rsidDel="00000000" w:rsidR="00000000" w:rsidRPr="00000000">
              <w:rPr>
                <w:rtl w:val="0"/>
              </w:rPr>
            </w:r>
          </w:p>
        </w:tc>
      </w:tr>
      <w:tr>
        <w:trPr>
          <w:cantSplit w:val="0"/>
          <w:tblHeader w:val="0"/>
        </w:trPr>
        <w:tc>
          <w:tcPr/>
          <w:p w:rsidR="00000000" w:rsidDel="00000000" w:rsidP="00000000" w:rsidRDefault="00000000" w:rsidRPr="00000000" w14:paraId="0000001F">
            <w:pPr>
              <w:jc w:val="center"/>
              <w:rPr/>
            </w:pPr>
            <w:r w:rsidDel="00000000" w:rsidR="00000000" w:rsidRPr="00000000">
              <w:rPr>
                <w:rtl w:val="0"/>
              </w:rPr>
              <w:t xml:space="preserve">4</w:t>
            </w:r>
          </w:p>
        </w:tc>
        <w:tc>
          <w:tcPr/>
          <w:p w:rsidR="00000000" w:rsidDel="00000000" w:rsidP="00000000" w:rsidRDefault="00000000" w:rsidRPr="00000000" w14:paraId="00000020">
            <w:pPr>
              <w:rPr>
                <w:sz w:val="20"/>
                <w:szCs w:val="20"/>
              </w:rPr>
            </w:pPr>
            <w:r w:rsidDel="00000000" w:rsidR="00000000" w:rsidRPr="00000000">
              <w:rPr>
                <w:sz w:val="20"/>
                <w:szCs w:val="20"/>
                <w:rtl w:val="0"/>
              </w:rPr>
              <w:t xml:space="preserve">Ύπαρξη τεχνολογικών αλλαγών</w:t>
            </w:r>
          </w:p>
        </w:tc>
        <w:tc>
          <w:tcPr/>
          <w:p w:rsidR="00000000" w:rsidDel="00000000" w:rsidP="00000000" w:rsidRDefault="00000000" w:rsidRPr="00000000" w14:paraId="00000021">
            <w:pPr>
              <w:jc w:val="center"/>
              <w:rPr/>
            </w:pPr>
            <w:r w:rsidDel="00000000" w:rsidR="00000000" w:rsidRPr="00000000">
              <w:rPr>
                <w:rtl w:val="0"/>
              </w:rPr>
              <w:t xml:space="preserve">4</w:t>
            </w:r>
          </w:p>
        </w:tc>
        <w:tc>
          <w:tcPr/>
          <w:p w:rsidR="00000000" w:rsidDel="00000000" w:rsidP="00000000" w:rsidRDefault="00000000" w:rsidRPr="00000000" w14:paraId="00000022">
            <w:pPr>
              <w:jc w:val="center"/>
              <w:rPr/>
            </w:pPr>
            <w:r w:rsidDel="00000000" w:rsidR="00000000" w:rsidRPr="00000000">
              <w:rPr>
                <w:rtl w:val="0"/>
              </w:rPr>
              <w:t xml:space="preserve">8</w:t>
            </w:r>
          </w:p>
        </w:tc>
        <w:tc>
          <w:tcPr/>
          <w:p w:rsidR="00000000" w:rsidDel="00000000" w:rsidP="00000000" w:rsidRDefault="00000000" w:rsidRPr="00000000" w14:paraId="00000023">
            <w:pPr>
              <w:rPr>
                <w:sz w:val="20"/>
                <w:szCs w:val="20"/>
              </w:rPr>
            </w:pPr>
            <w:r w:rsidDel="00000000" w:rsidR="00000000" w:rsidRPr="00000000">
              <w:rPr>
                <w:rtl w:val="0"/>
              </w:rPr>
              <w:t xml:space="preserve">32</w:t>
            </w:r>
            <w:r w:rsidDel="00000000" w:rsidR="00000000" w:rsidRPr="00000000">
              <w:rPr>
                <w:sz w:val="20"/>
                <w:szCs w:val="20"/>
                <w:rtl w:val="0"/>
              </w:rPr>
              <w:t xml:space="preserve">(υψηλό)</w:t>
            </w:r>
          </w:p>
        </w:tc>
        <w:tc>
          <w:tcPr/>
          <w:p w:rsidR="00000000" w:rsidDel="00000000" w:rsidP="00000000" w:rsidRDefault="00000000" w:rsidRPr="00000000" w14:paraId="00000024">
            <w:pPr>
              <w:rPr>
                <w:sz w:val="20"/>
                <w:szCs w:val="20"/>
              </w:rPr>
            </w:pPr>
            <w:r w:rsidDel="00000000" w:rsidR="00000000" w:rsidRPr="00000000">
              <w:rPr>
                <w:sz w:val="20"/>
                <w:szCs w:val="20"/>
                <w:rtl w:val="0"/>
              </w:rPr>
              <w:t xml:space="preserve">Ενημέρωση σχετικά με τις τελευταίες τεχνολογικές εξελίξεις και αξιοποίησή τους</w:t>
            </w:r>
          </w:p>
        </w:tc>
        <w:tc>
          <w:tcPr/>
          <w:p w:rsidR="00000000" w:rsidDel="00000000" w:rsidP="00000000" w:rsidRDefault="00000000" w:rsidRPr="00000000" w14:paraId="00000025">
            <w:pPr>
              <w:rPr>
                <w:sz w:val="20"/>
                <w:szCs w:val="20"/>
              </w:rPr>
            </w:pPr>
            <w:r w:rsidDel="00000000" w:rsidR="00000000" w:rsidRPr="00000000">
              <w:rPr>
                <w:sz w:val="20"/>
                <w:szCs w:val="20"/>
                <w:rtl w:val="0"/>
              </w:rPr>
              <w:t xml:space="preserve">Αντικατάσταση της ξεπερασμένης με την νεότερη τεχνολογία</w:t>
            </w:r>
          </w:p>
        </w:tc>
      </w:tr>
      <w:tr>
        <w:trPr>
          <w:cantSplit w:val="0"/>
          <w:tblHeader w:val="0"/>
        </w:trPr>
        <w:tc>
          <w:tcPr/>
          <w:p w:rsidR="00000000" w:rsidDel="00000000" w:rsidP="00000000" w:rsidRDefault="00000000" w:rsidRPr="00000000" w14:paraId="00000026">
            <w:pPr>
              <w:jc w:val="center"/>
              <w:rPr/>
            </w:pPr>
            <w:r w:rsidDel="00000000" w:rsidR="00000000" w:rsidRPr="00000000">
              <w:rPr>
                <w:rtl w:val="0"/>
              </w:rPr>
              <w:t xml:space="preserve">5</w:t>
            </w:r>
          </w:p>
        </w:tc>
        <w:tc>
          <w:tcPr/>
          <w:p w:rsidR="00000000" w:rsidDel="00000000" w:rsidP="00000000" w:rsidRDefault="00000000" w:rsidRPr="00000000" w14:paraId="00000027">
            <w:pPr>
              <w:rPr>
                <w:sz w:val="20"/>
                <w:szCs w:val="20"/>
              </w:rPr>
            </w:pPr>
            <w:r w:rsidDel="00000000" w:rsidR="00000000" w:rsidRPr="00000000">
              <w:rPr>
                <w:sz w:val="20"/>
                <w:szCs w:val="20"/>
                <w:rtl w:val="0"/>
              </w:rPr>
              <w:t xml:space="preserve">Δικαστική αγωγή για παραβίαση προσωπικών δεδομένων</w:t>
            </w:r>
          </w:p>
        </w:tc>
        <w:tc>
          <w:tcPr/>
          <w:p w:rsidR="00000000" w:rsidDel="00000000" w:rsidP="00000000" w:rsidRDefault="00000000" w:rsidRPr="00000000" w14:paraId="00000028">
            <w:pPr>
              <w:jc w:val="center"/>
              <w:rPr/>
            </w:pPr>
            <w:r w:rsidDel="00000000" w:rsidR="00000000" w:rsidRPr="00000000">
              <w:rPr>
                <w:rtl w:val="0"/>
              </w:rPr>
              <w:t xml:space="preserve">2</w:t>
            </w:r>
          </w:p>
        </w:tc>
        <w:tc>
          <w:tcPr/>
          <w:p w:rsidR="00000000" w:rsidDel="00000000" w:rsidP="00000000" w:rsidRDefault="00000000" w:rsidRPr="00000000" w14:paraId="00000029">
            <w:pPr>
              <w:jc w:val="center"/>
              <w:rPr/>
            </w:pPr>
            <w:r w:rsidDel="00000000" w:rsidR="00000000" w:rsidRPr="00000000">
              <w:rPr>
                <w:rtl w:val="0"/>
              </w:rPr>
              <w:t xml:space="preserve">8</w:t>
            </w:r>
          </w:p>
        </w:tc>
        <w:tc>
          <w:tcPr/>
          <w:p w:rsidR="00000000" w:rsidDel="00000000" w:rsidP="00000000" w:rsidRDefault="00000000" w:rsidRPr="00000000" w14:paraId="0000002A">
            <w:pPr>
              <w:rPr>
                <w:sz w:val="20"/>
                <w:szCs w:val="20"/>
              </w:rPr>
            </w:pPr>
            <w:r w:rsidDel="00000000" w:rsidR="00000000" w:rsidRPr="00000000">
              <w:rPr>
                <w:rtl w:val="0"/>
              </w:rPr>
              <w:t xml:space="preserve">16</w:t>
            </w:r>
            <w:r w:rsidDel="00000000" w:rsidR="00000000" w:rsidRPr="00000000">
              <w:rPr>
                <w:sz w:val="20"/>
                <w:szCs w:val="20"/>
                <w:rtl w:val="0"/>
              </w:rPr>
              <w:t xml:space="preserve">(μέτριο)</w:t>
            </w:r>
          </w:p>
        </w:tc>
        <w:tc>
          <w:tcPr/>
          <w:p w:rsidR="00000000" w:rsidDel="00000000" w:rsidP="00000000" w:rsidRDefault="00000000" w:rsidRPr="00000000" w14:paraId="0000002B">
            <w:pPr>
              <w:rPr>
                <w:sz w:val="20"/>
                <w:szCs w:val="20"/>
              </w:rPr>
            </w:pPr>
            <w:r w:rsidDel="00000000" w:rsidR="00000000" w:rsidRPr="00000000">
              <w:rPr>
                <w:sz w:val="20"/>
                <w:szCs w:val="20"/>
                <w:rtl w:val="0"/>
              </w:rPr>
              <w:t xml:space="preserve">Να ζητείται η συγκατάθεση για την χρήση προσωπικών δεδομένων </w:t>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Αναλαμβάνει ο νομικός σύμβουλος της εταιρείας μας</w:t>
            </w:r>
          </w:p>
        </w:tc>
      </w:tr>
    </w:tbl>
    <w:p w:rsidR="00000000" w:rsidDel="00000000" w:rsidP="00000000" w:rsidRDefault="00000000" w:rsidRPr="00000000" w14:paraId="0000002D">
      <w:pPr>
        <w:rPr>
          <w:b w:val="1"/>
          <w:u w:val="single"/>
        </w:rPr>
      </w:pPr>
      <w:bookmarkStart w:colFirst="0" w:colLast="0" w:name="_heading=h.v5a94bvivt5s" w:id="1"/>
      <w:bookmarkEnd w:id="1"/>
      <w:r w:rsidDel="00000000" w:rsidR="00000000" w:rsidRPr="00000000">
        <w:rPr>
          <w:rtl w:val="0"/>
        </w:rPr>
      </w:r>
    </w:p>
    <w:p w:rsidR="00000000" w:rsidDel="00000000" w:rsidP="00000000" w:rsidRDefault="00000000" w:rsidRPr="00000000" w14:paraId="0000002E">
      <w:pPr>
        <w:rPr>
          <w:b w:val="1"/>
        </w:rPr>
      </w:pPr>
      <w:bookmarkStart w:colFirst="0" w:colLast="0" w:name="_heading=h.gjdgxs" w:id="0"/>
      <w:bookmarkEnd w:id="0"/>
      <w:r w:rsidDel="00000000" w:rsidR="00000000" w:rsidRPr="00000000">
        <w:rPr>
          <w:b w:val="1"/>
          <w:rtl w:val="0"/>
        </w:rPr>
        <w:t xml:space="preserve">0-5: πολύ χαμηλό, 5-15: χαμηλό, 15-25: μέτριο, 25-35: υψηλό, 35+: πολύ υψηλό</w:t>
      </w:r>
    </w:p>
    <w:p w:rsidR="00000000" w:rsidDel="00000000" w:rsidP="00000000" w:rsidRDefault="00000000" w:rsidRPr="00000000" w14:paraId="0000002F">
      <w:pPr>
        <w:rPr>
          <w:b w:val="1"/>
        </w:rPr>
      </w:pPr>
      <w:bookmarkStart w:colFirst="0" w:colLast="0" w:name="_heading=h.p7gi78cyco8q" w:id="2"/>
      <w:bookmarkEnd w:id="2"/>
      <w:r w:rsidDel="00000000" w:rsidR="00000000" w:rsidRPr="00000000">
        <w:rPr>
          <w:rtl w:val="0"/>
        </w:rPr>
      </w:r>
    </w:p>
    <w:p w:rsidR="00000000" w:rsidDel="00000000" w:rsidP="00000000" w:rsidRDefault="00000000" w:rsidRPr="00000000" w14:paraId="00000030">
      <w:pPr>
        <w:rPr>
          <w:b w:val="1"/>
        </w:rPr>
      </w:pPr>
      <w:bookmarkStart w:colFirst="0" w:colLast="0" w:name="_heading=h.ays1c4e2u78k" w:id="3"/>
      <w:bookmarkEnd w:id="3"/>
      <w:r w:rsidDel="00000000" w:rsidR="00000000" w:rsidRPr="00000000">
        <w:rPr>
          <w:rtl w:val="0"/>
        </w:rPr>
      </w:r>
    </w:p>
    <w:p w:rsidR="00000000" w:rsidDel="00000000" w:rsidP="00000000" w:rsidRDefault="00000000" w:rsidRPr="00000000" w14:paraId="00000031">
      <w:pPr>
        <w:spacing w:after="240" w:before="240" w:lineRule="auto"/>
        <w:rPr>
          <w:b w:val="1"/>
          <w:u w:val="single"/>
        </w:rPr>
      </w:pPr>
      <w:bookmarkStart w:colFirst="0" w:colLast="0" w:name="_heading=h.2eqldqtddvrd" w:id="4"/>
      <w:bookmarkEnd w:id="4"/>
      <w:r w:rsidDel="00000000" w:rsidR="00000000" w:rsidRPr="00000000">
        <w:rPr>
          <w:b w:val="1"/>
          <w:u w:val="single"/>
          <w:rtl w:val="0"/>
        </w:rPr>
        <w:t xml:space="preserve">Διαδικασία Διαχείρισης Κινδύνων</w:t>
      </w:r>
    </w:p>
    <w:p w:rsidR="00000000" w:rsidDel="00000000" w:rsidP="00000000" w:rsidRDefault="00000000" w:rsidRPr="00000000" w14:paraId="00000032">
      <w:pPr>
        <w:spacing w:after="240" w:before="240" w:lineRule="auto"/>
        <w:rPr/>
      </w:pPr>
      <w:bookmarkStart w:colFirst="0" w:colLast="0" w:name="_heading=h.2eqldqtddvrd" w:id="4"/>
      <w:bookmarkEnd w:id="4"/>
      <w:r w:rsidDel="00000000" w:rsidR="00000000" w:rsidRPr="00000000">
        <w:rPr>
          <w:rtl w:val="0"/>
        </w:rPr>
        <w:t xml:space="preserve">Η διαδικασία διαχείρισης κινδύνων χωρίζεται σε 4 στάδια:</w:t>
      </w:r>
    </w:p>
    <w:p w:rsidR="00000000" w:rsidDel="00000000" w:rsidP="00000000" w:rsidRDefault="00000000" w:rsidRPr="00000000" w14:paraId="00000033">
      <w:pPr>
        <w:spacing w:after="240" w:before="240" w:lineRule="auto"/>
        <w:ind w:left="360"/>
        <w:rPr/>
      </w:pPr>
      <w:bookmarkStart w:colFirst="0" w:colLast="0" w:name="_heading=h.2eqldqtddvrd" w:id="4"/>
      <w:bookmarkEnd w:id="4"/>
      <w:r w:rsidDel="00000000" w:rsidR="00000000" w:rsidRPr="00000000">
        <w:rPr>
          <w:rFonts w:ascii="Verdana" w:cs="Verdana" w:eastAsia="Verdana" w:hAnsi="Verdana"/>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Προσδιορισμός κινδύνων</w:t>
      </w:r>
    </w:p>
    <w:p w:rsidR="00000000" w:rsidDel="00000000" w:rsidP="00000000" w:rsidRDefault="00000000" w:rsidRPr="00000000" w14:paraId="00000034">
      <w:pPr>
        <w:spacing w:after="240" w:before="240" w:lineRule="auto"/>
        <w:ind w:left="360"/>
        <w:rPr/>
      </w:pPr>
      <w:bookmarkStart w:colFirst="0" w:colLast="0" w:name="_heading=h.2eqldqtddvrd" w:id="4"/>
      <w:bookmarkEnd w:id="4"/>
      <w:r w:rsidDel="00000000" w:rsidR="00000000" w:rsidRPr="00000000">
        <w:rPr>
          <w:rFonts w:ascii="Verdana" w:cs="Verdana" w:eastAsia="Verdana" w:hAnsi="Verdana"/>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Ανάλυση / αποτίμηση κινδύνων</w:t>
      </w:r>
    </w:p>
    <w:p w:rsidR="00000000" w:rsidDel="00000000" w:rsidP="00000000" w:rsidRDefault="00000000" w:rsidRPr="00000000" w14:paraId="00000035">
      <w:pPr>
        <w:spacing w:after="240" w:before="240" w:lineRule="auto"/>
        <w:ind w:left="360"/>
        <w:rPr/>
      </w:pPr>
      <w:bookmarkStart w:colFirst="0" w:colLast="0" w:name="_heading=h.2eqldqtddvrd" w:id="4"/>
      <w:bookmarkEnd w:id="4"/>
      <w:r w:rsidDel="00000000" w:rsidR="00000000" w:rsidRPr="00000000">
        <w:rPr>
          <w:rFonts w:ascii="Verdana" w:cs="Verdana" w:eastAsia="Verdana" w:hAnsi="Verdana"/>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Σχεδιασμός απόκρισης σε κινδύνους</w:t>
      </w:r>
    </w:p>
    <w:p w:rsidR="00000000" w:rsidDel="00000000" w:rsidP="00000000" w:rsidRDefault="00000000" w:rsidRPr="00000000" w14:paraId="00000036">
      <w:pPr>
        <w:spacing w:after="240" w:before="240" w:lineRule="auto"/>
        <w:ind w:left="360"/>
        <w:rPr/>
      </w:pPr>
      <w:bookmarkStart w:colFirst="0" w:colLast="0" w:name="_heading=h.2eqldqtddvrd" w:id="4"/>
      <w:bookmarkEnd w:id="4"/>
      <w:r w:rsidDel="00000000" w:rsidR="00000000" w:rsidRPr="00000000">
        <w:rPr>
          <w:rFonts w:ascii="Verdana" w:cs="Verdana" w:eastAsia="Verdana" w:hAnsi="Verdana"/>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Παρακολούθηση και έλεγχος κινδύνων</w:t>
      </w:r>
    </w:p>
    <w:p w:rsidR="00000000" w:rsidDel="00000000" w:rsidP="00000000" w:rsidRDefault="00000000" w:rsidRPr="00000000" w14:paraId="00000037">
      <w:pPr>
        <w:rPr/>
      </w:pPr>
      <w:bookmarkStart w:colFirst="0" w:colLast="0" w:name="_heading=h.2eqldqtddvrd" w:id="4"/>
      <w:bookmarkEnd w:id="4"/>
      <w:r w:rsidDel="00000000" w:rsidR="00000000" w:rsidRPr="00000000">
        <w:rPr>
          <w:rtl w:val="0"/>
        </w:rPr>
        <w:t xml:space="preserve">Κατά τον προσδιορισμό των κινδύνων έγινε διάγνωση, ταξινόμηση και τεκμηρίωση αυτών που δυνητικά μπορούν να παρουσιαστούν. Ταξινομήθηκαν σε εξωτερικούς (προβλέψιμους και μη </w:t>
      </w:r>
      <w:r w:rsidDel="00000000" w:rsidR="00000000" w:rsidRPr="00000000">
        <w:rPr>
          <w:rtl w:val="0"/>
        </w:rPr>
        <w:t xml:space="preserve">προβλέψιμους</w:t>
      </w:r>
      <w:r w:rsidDel="00000000" w:rsidR="00000000" w:rsidRPr="00000000">
        <w:rPr>
          <w:rtl w:val="0"/>
        </w:rPr>
        <w:t xml:space="preserve">), </w:t>
      </w:r>
      <w:r w:rsidDel="00000000" w:rsidR="00000000" w:rsidRPr="00000000">
        <w:rPr>
          <w:rtl w:val="0"/>
        </w:rPr>
        <w:t xml:space="preserve">εσωτερικούς</w:t>
      </w:r>
      <w:r w:rsidDel="00000000" w:rsidR="00000000" w:rsidRPr="00000000">
        <w:rPr>
          <w:rtl w:val="0"/>
        </w:rPr>
        <w:t xml:space="preserve"> (τεχνικούς και μη τεχνικούς) και νομικούς. Έπειτα η ανάλυση / αποτίμηση κινδύνων ήταν η διαδικασία εκτίμησης των κινδύνων μέσω της εκτίμησης της πιθανότητας και των επιπτώσεων εμφάνισης του κινδύνου. Βασίστηκε σε ποιοτικές ή/και ποσοτικές τεχνικές (ανάλυση σεναρίων, συγκρίσεις με παρόμοια συστήματα και εμπειρία από σχετικά έργα, κλπ.) χρησιμοποιώντας διάφορες κλίμακες μέτρησης. </w:t>
      </w:r>
    </w:p>
    <w:p w:rsidR="00000000" w:rsidDel="00000000" w:rsidP="00000000" w:rsidRDefault="00000000" w:rsidRPr="00000000" w14:paraId="00000038">
      <w:pPr>
        <w:rPr/>
      </w:pPr>
      <w:bookmarkStart w:colFirst="0" w:colLast="0" w:name="_heading=h.gz1xmvye0sof" w:id="5"/>
      <w:bookmarkEnd w:id="5"/>
      <w:r w:rsidDel="00000000" w:rsidR="00000000" w:rsidRPr="00000000">
        <w:rPr>
          <w:rtl w:val="0"/>
        </w:rPr>
        <w:t xml:space="preserve">Ακολούθησε ο σχεδιασμός απόκρισης σε κινδύνους με τρεις τρόπους, είτε με αποδοχή και ανάληψη του κινδύνου - σε περίπτωση αμελητέας πιθανότητας εμφάνισης - και ανάπτυξη σχεδίου έκτακτης ανάγκης, είτε με αλλαγή του σχεδιασμού, των απαιτήσεων, του χρονικού προγραμματισμού, είτε με μεταβίβαση του κινδύνου σε τρίτα μέρη (νομικός σύμβουλος). Τέλος, έγινε παρακολούθηση και έλεγχος των κινδύνων από την Project Manager. Η διαδικασία αυτή περιελάμβανε την συστημική επαναξιολόγηση των κινδύνων και της αποτελεσματικότητας των μέτρων απόκρισης σε αυτούς. Στην περίπτωση που ένα προβλεπόμενο συμβάν γινόταν πραγματικότητα, τότε ενεργοποιούνταν το σχέδιο έκτακτης ανάγκης, το οποίο αποτελείται από ενέργειες με σκοπό την μετρίαση του αρνητικού αντίκτυπου του συμβάντος. </w:t>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l-G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88717B"/>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39"/>
    <w:rsid w:val="0088717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ZBlSKTgbIt01KwDPxxdsV8SnJg==">CgMxLjAyCGguZ2pkZ3hzMg5oLnY1YTk0YnZpdnQ1czIIaC5namRneHMyDmgucDdnaTc4Y3ljbzhxMg5oLmF5czFjNGUydTc4azIOaC4yZXFsZHF0ZGR2cmQyDmguMmVxbGRxdGRkdnJkMg5oLjJlcWxkcXRkZHZyZDIOaC4yZXFsZHF0ZGR2cmQyDmguMmVxbGRxdGRkdnJkMg5oLjJlcWxkcXRkZHZyZDIOaC4yZXFsZHF0ZGR2cmQyDmguZ3oxeG12eWUwc29mOAByITFqVi15ZUtxcEl3VUtOd0NlWUtxQWdObnYtT0VIS1lk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2023-05-26T15:58:00Z</dcterms:created>
  <dc:creator>WORD _ΧΡΗΣΤΗΣ</dc:creator>
</cp:coreProperties>
</file>