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5A690D" w:rsidP="00E22D4F">
            <w:pPr>
              <w:rPr>
                <w:rFonts w:ascii="Arial Nova Light" w:hAnsi="Arial Nova Light" w:cstheme="majorBidi"/>
                <w:color w:val="000000" w:themeColor="text1"/>
                <w:sz w:val="24"/>
                <w:szCs w:val="24"/>
              </w:rPr>
            </w:pPr>
            <w:r w:rsidRPr="005A690D">
              <w:rPr>
                <w:rFonts w:ascii="Arial Nova Light" w:hAnsi="Arial Nova Light" w:cstheme="majorBidi"/>
                <w:color w:val="000000" w:themeColor="text1"/>
                <w:sz w:val="24"/>
                <w:szCs w:val="24"/>
              </w:rPr>
              <w:t>Ahmed v R. [2010] EWCA Crim 2899</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922BA3"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141210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7C7953">
              <w:rPr>
                <w:rFonts w:ascii="Arial Nova Light" w:hAnsi="Arial Nova Light" w:cstheme="majorBidi"/>
                <w:color w:val="000000" w:themeColor="text1"/>
                <w:sz w:val="24"/>
                <w:szCs w:val="24"/>
              </w:rPr>
              <w:t>/conviction</w:t>
            </w:r>
          </w:p>
        </w:tc>
        <w:tc>
          <w:tcPr>
            <w:tcW w:w="9072" w:type="dxa"/>
          </w:tcPr>
          <w:p w:rsidR="000C67E9" w:rsidRPr="00F214F6" w:rsidRDefault="00FB18F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1003</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0D3858"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0D3858"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922BA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BF2134">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922BA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2B24A8"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2B24A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AA46E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2B24A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2B24A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AA46E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2B24A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BF2134">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B05E9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3A72F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3A72F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44786F"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w:t>
            </w:r>
            <w:r w:rsidR="00C4448C">
              <w:rPr>
                <w:rFonts w:ascii="Arial Nova Light" w:hAnsi="Arial Nova Light" w:cstheme="majorBidi"/>
                <w:color w:val="000000" w:themeColor="text1"/>
                <w:szCs w:val="24"/>
              </w:rPr>
              <w:t>he Criminal Cases Review Commission referred this case to the appellant court for a review because the</w:t>
            </w:r>
            <w:r>
              <w:rPr>
                <w:rFonts w:ascii="Arial Nova Light" w:hAnsi="Arial Nova Light" w:cstheme="majorBidi"/>
                <w:color w:val="000000" w:themeColor="text1"/>
                <w:szCs w:val="24"/>
              </w:rPr>
              <w:t xml:space="preserve">y were concerned about the standing of one of the pathologists who gave evidence </w:t>
            </w:r>
            <w:r w:rsidR="0020458C">
              <w:rPr>
                <w:rFonts w:ascii="Arial Nova Light" w:hAnsi="Arial Nova Light" w:cstheme="majorBidi"/>
                <w:color w:val="000000" w:themeColor="text1"/>
                <w:szCs w:val="24"/>
              </w:rPr>
              <w:t>at the original trial.</w:t>
            </w:r>
            <w:r w:rsidR="004372D2">
              <w:rPr>
                <w:rFonts w:ascii="Arial Nova Light" w:hAnsi="Arial Nova Light" w:cstheme="majorBidi"/>
                <w:color w:val="000000" w:themeColor="text1"/>
                <w:szCs w:val="24"/>
              </w:rPr>
              <w:t xml:space="preserve"> The pathologist in question faced charges in relation to </w:t>
            </w:r>
            <w:r w:rsidR="00A006B5">
              <w:rPr>
                <w:rFonts w:ascii="Arial Nova Light" w:hAnsi="Arial Nova Light" w:cstheme="majorBidi"/>
                <w:color w:val="000000" w:themeColor="text1"/>
                <w:szCs w:val="24"/>
              </w:rPr>
              <w:t>several</w:t>
            </w:r>
            <w:r w:rsidR="004372D2">
              <w:rPr>
                <w:rFonts w:ascii="Arial Nova Light" w:hAnsi="Arial Nova Light" w:cstheme="majorBidi"/>
                <w:color w:val="000000" w:themeColor="text1"/>
                <w:szCs w:val="24"/>
              </w:rPr>
              <w:t xml:space="preserve"> other cases where he </w:t>
            </w:r>
            <w:r w:rsidR="004372D2" w:rsidRPr="004372D2">
              <w:rPr>
                <w:rFonts w:ascii="Arial Nova Light" w:hAnsi="Arial Nova Light" w:cstheme="majorBidi"/>
                <w:color w:val="000000" w:themeColor="text1"/>
                <w:szCs w:val="24"/>
              </w:rPr>
              <w:t>was found to have given unreliable and over-</w:t>
            </w:r>
            <w:r w:rsidR="004372D2" w:rsidRPr="004372D2">
              <w:rPr>
                <w:rFonts w:ascii="Arial Nova Light" w:hAnsi="Arial Nova Light" w:cstheme="majorBidi"/>
                <w:color w:val="000000" w:themeColor="text1"/>
                <w:szCs w:val="24"/>
              </w:rPr>
              <w:lastRenderedPageBreak/>
              <w:t>dogmatic evidence leading the tribunal to question the accuracy of his conclusions and to doubt the overall objectivity of his testimony.</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1F4440">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1F4440">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1F4440">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1F4440"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1F444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1F444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1F444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1F444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1F444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1F444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1F444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1F4440"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1F4440">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1F4440">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7B54B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7B54B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7B54BF">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7B54BF">
              <w:rPr>
                <w:rFonts w:ascii="Arial Nova Light" w:hAnsi="Arial Nova Light" w:cstheme="majorBidi"/>
                <w:iCs/>
                <w:color w:val="000000" w:themeColor="text1"/>
                <w:sz w:val="24"/>
                <w:szCs w:val="24"/>
              </w:rPr>
              <w:t>99</w:t>
            </w:r>
          </w:p>
        </w:tc>
      </w:tr>
      <w:tr w:rsidR="00B81A9C" w:rsidRPr="00F214F6" w:rsidTr="00D970E4">
        <w:tc>
          <w:tcPr>
            <w:tcW w:w="6345" w:type="dxa"/>
          </w:tcPr>
          <w:p w:rsidR="00B81A9C" w:rsidRPr="00F214F6" w:rsidRDefault="00B81A9C" w:rsidP="00B81A9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B81A9C" w:rsidRPr="00F214F6" w:rsidRDefault="00B81A9C" w:rsidP="00B81A9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81A9C" w:rsidRPr="00F214F6" w:rsidTr="00D970E4">
        <w:tc>
          <w:tcPr>
            <w:tcW w:w="6345" w:type="dxa"/>
          </w:tcPr>
          <w:p w:rsidR="00B81A9C" w:rsidRPr="00F214F6" w:rsidRDefault="00B81A9C" w:rsidP="00B81A9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B81A9C" w:rsidRPr="00F214F6" w:rsidRDefault="00B81A9C" w:rsidP="00B81A9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81A9C" w:rsidRPr="00F214F6" w:rsidTr="00D970E4">
        <w:tc>
          <w:tcPr>
            <w:tcW w:w="6345" w:type="dxa"/>
          </w:tcPr>
          <w:p w:rsidR="00B81A9C" w:rsidRPr="00F214F6" w:rsidRDefault="00B81A9C" w:rsidP="00B81A9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B81A9C" w:rsidRPr="00F214F6" w:rsidRDefault="00B81A9C" w:rsidP="00B81A9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81A9C" w:rsidRPr="00F214F6" w:rsidTr="00D970E4">
        <w:tc>
          <w:tcPr>
            <w:tcW w:w="6345" w:type="dxa"/>
          </w:tcPr>
          <w:p w:rsidR="00B81A9C" w:rsidRPr="00F214F6" w:rsidRDefault="00B81A9C" w:rsidP="00B81A9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B81A9C" w:rsidRPr="00F214F6" w:rsidRDefault="00B81A9C" w:rsidP="00B81A9C">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B81A9C" w:rsidRPr="00F214F6" w:rsidTr="00D970E4">
        <w:tc>
          <w:tcPr>
            <w:tcW w:w="6345" w:type="dxa"/>
          </w:tcPr>
          <w:p w:rsidR="00B81A9C" w:rsidRPr="00F214F6" w:rsidRDefault="00B81A9C" w:rsidP="00B81A9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B81A9C" w:rsidRPr="00F214F6" w:rsidRDefault="00B81A9C" w:rsidP="00B81A9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81A9C" w:rsidRPr="00F214F6" w:rsidTr="00D970E4">
        <w:tc>
          <w:tcPr>
            <w:tcW w:w="6345" w:type="dxa"/>
          </w:tcPr>
          <w:p w:rsidR="00B81A9C" w:rsidRPr="00F214F6" w:rsidRDefault="00B81A9C" w:rsidP="00B81A9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B81A9C" w:rsidRPr="00F214F6" w:rsidRDefault="00B81A9C" w:rsidP="00B81A9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81A9C" w:rsidRPr="00F214F6" w:rsidTr="00D970E4">
        <w:tc>
          <w:tcPr>
            <w:tcW w:w="6345" w:type="dxa"/>
          </w:tcPr>
          <w:p w:rsidR="00B81A9C" w:rsidRPr="00F214F6" w:rsidRDefault="00B81A9C" w:rsidP="00B81A9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B81A9C" w:rsidRPr="00F214F6" w:rsidRDefault="00B81A9C" w:rsidP="00B81A9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81A9C" w:rsidRPr="00F214F6" w:rsidTr="00D970E4">
        <w:tc>
          <w:tcPr>
            <w:tcW w:w="6345" w:type="dxa"/>
          </w:tcPr>
          <w:p w:rsidR="00B81A9C" w:rsidRPr="00F214F6" w:rsidRDefault="00B81A9C" w:rsidP="00B81A9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B81A9C" w:rsidRPr="00F214F6" w:rsidRDefault="00B81A9C" w:rsidP="00B81A9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81A9C" w:rsidRPr="00F214F6" w:rsidTr="00D970E4">
        <w:tc>
          <w:tcPr>
            <w:tcW w:w="6345" w:type="dxa"/>
          </w:tcPr>
          <w:p w:rsidR="00B81A9C" w:rsidRPr="00F214F6" w:rsidRDefault="00B81A9C" w:rsidP="00B81A9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B81A9C" w:rsidRPr="00F214F6" w:rsidRDefault="00B81A9C" w:rsidP="00B81A9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AC6B0B">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AC6B0B" w:rsidRPr="00AC6B0B">
              <w:rPr>
                <w:rFonts w:ascii="Arial Nova Light" w:hAnsi="Arial Nova Light" w:cstheme="majorBidi"/>
                <w:iCs/>
                <w:color w:val="000000" w:themeColor="text1"/>
                <w:sz w:val="24"/>
                <w:szCs w:val="24"/>
              </w:rPr>
              <w:t>Boreman &amp; others [2006] EWCA Crim 2265</w:t>
            </w:r>
            <w:r w:rsidR="00B47B01">
              <w:rPr>
                <w:rFonts w:ascii="Arial Nova Light" w:hAnsi="Arial Nova Light" w:cstheme="majorBidi"/>
                <w:iCs/>
                <w:color w:val="000000" w:themeColor="text1"/>
                <w:sz w:val="24"/>
                <w:szCs w:val="24"/>
              </w:rPr>
              <w:t xml:space="preserve">; </w:t>
            </w:r>
            <w:r w:rsidR="00AC6B0B" w:rsidRPr="00AC6B0B">
              <w:rPr>
                <w:rFonts w:ascii="Arial Nova Light" w:hAnsi="Arial Nova Light" w:cstheme="majorBidi"/>
                <w:iCs/>
                <w:color w:val="000000" w:themeColor="text1"/>
                <w:sz w:val="24"/>
                <w:szCs w:val="24"/>
              </w:rPr>
              <w:t>Laverick [2007] EWCA Crim 1750</w:t>
            </w:r>
            <w:r w:rsidR="00F376F1">
              <w:rPr>
                <w:rFonts w:ascii="Arial Nova Light" w:hAnsi="Arial Nova Light" w:cstheme="majorBidi"/>
                <w:iCs/>
                <w:color w:val="000000" w:themeColor="text1"/>
                <w:sz w:val="24"/>
                <w:szCs w:val="24"/>
              </w:rPr>
              <w:t xml:space="preserve">; </w:t>
            </w:r>
            <w:r w:rsidR="00F376F1" w:rsidRPr="00F376F1">
              <w:rPr>
                <w:rFonts w:ascii="Arial Nova Light" w:hAnsi="Arial Nova Light" w:cstheme="majorBidi"/>
                <w:iCs/>
                <w:color w:val="000000" w:themeColor="text1"/>
                <w:sz w:val="24"/>
                <w:szCs w:val="24"/>
              </w:rPr>
              <w:t>O'Leary [2006] EWCA Crim 3222</w:t>
            </w:r>
            <w:r w:rsidR="00C35C67">
              <w:rPr>
                <w:rFonts w:ascii="Arial Nova Light" w:hAnsi="Arial Nova Light" w:cstheme="majorBidi"/>
                <w:iCs/>
                <w:color w:val="000000" w:themeColor="text1"/>
                <w:sz w:val="24"/>
                <w:szCs w:val="24"/>
              </w:rPr>
              <w:t xml:space="preserve">; </w:t>
            </w:r>
            <w:r w:rsidR="00C35C67" w:rsidRPr="00C35C67">
              <w:rPr>
                <w:rFonts w:ascii="Arial Nova Light" w:hAnsi="Arial Nova Light" w:cstheme="majorBidi"/>
                <w:iCs/>
                <w:color w:val="000000" w:themeColor="text1"/>
                <w:sz w:val="24"/>
                <w:szCs w:val="24"/>
              </w:rPr>
              <w:t xml:space="preserve">Pendleton [2001] UKHL 66; [2002] 1 Cr App </w:t>
            </w:r>
            <w:r w:rsidR="00C35C67" w:rsidRPr="00C35C67">
              <w:rPr>
                <w:rFonts w:ascii="Arial Nova Light" w:hAnsi="Arial Nova Light" w:cstheme="majorBidi"/>
                <w:iCs/>
                <w:color w:val="000000" w:themeColor="text1"/>
                <w:sz w:val="24"/>
                <w:szCs w:val="24"/>
              </w:rPr>
              <w:lastRenderedPageBreak/>
              <w:t>R 34 and Dial [2005] UKPC 4; [2005] 1 WLR 1660</w:t>
            </w:r>
            <w:r w:rsidR="00C35C67">
              <w:rPr>
                <w:rFonts w:ascii="Arial Nova Light" w:hAnsi="Arial Nova Light" w:cstheme="majorBidi"/>
                <w:iCs/>
                <w:color w:val="000000" w:themeColor="text1"/>
                <w:sz w:val="24"/>
                <w:szCs w:val="24"/>
              </w:rPr>
              <w:t xml:space="preserve">; </w:t>
            </w:r>
            <w:r w:rsidR="00C35C67" w:rsidRPr="00C35C67">
              <w:rPr>
                <w:rFonts w:ascii="Arial Nova Light" w:hAnsi="Arial Nova Light" w:cstheme="majorBidi"/>
                <w:iCs/>
                <w:color w:val="000000" w:themeColor="text1"/>
                <w:sz w:val="24"/>
                <w:szCs w:val="24"/>
              </w:rPr>
              <w:t>Burridge [2010] EWCA Crim 2847</w:t>
            </w:r>
            <w:r w:rsidR="002B24A8">
              <w:rPr>
                <w:rFonts w:ascii="Arial Nova Light" w:hAnsi="Arial Nova Light" w:cstheme="majorBidi"/>
                <w:iCs/>
                <w:color w:val="000000" w:themeColor="text1"/>
                <w:sz w:val="24"/>
                <w:szCs w:val="24"/>
              </w:rPr>
              <w:t xml:space="preserve">; </w:t>
            </w:r>
            <w:r w:rsidR="002B24A8" w:rsidRPr="002B24A8">
              <w:rPr>
                <w:rFonts w:ascii="Arial Nova Light" w:hAnsi="Arial Nova Light" w:cstheme="majorBidi"/>
                <w:iCs/>
                <w:color w:val="000000" w:themeColor="text1"/>
                <w:sz w:val="24"/>
                <w:szCs w:val="24"/>
              </w:rPr>
              <w:t>Stafford v DPP [1974] AC 878</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2E5FCF" w:rsidP="002E5FCF">
            <w:pPr>
              <w:rPr>
                <w:rFonts w:ascii="Arial Nova Light" w:hAnsi="Arial Nova Light" w:cstheme="majorBidi"/>
                <w:color w:val="000000" w:themeColor="text1"/>
                <w:sz w:val="24"/>
                <w:szCs w:val="24"/>
              </w:rPr>
            </w:pPr>
            <w:r w:rsidRPr="002E5FCF">
              <w:rPr>
                <w:rFonts w:ascii="Arial Nova Light" w:hAnsi="Arial Nova Light" w:cstheme="majorBidi"/>
                <w:color w:val="000000" w:themeColor="text1"/>
                <w:sz w:val="24"/>
                <w:szCs w:val="24"/>
              </w:rPr>
              <w:t>Lord Justice Hughes</w:t>
            </w:r>
            <w:r>
              <w:rPr>
                <w:rFonts w:ascii="Arial Nova Light" w:hAnsi="Arial Nova Light" w:cstheme="majorBidi"/>
                <w:color w:val="000000" w:themeColor="text1"/>
                <w:sz w:val="24"/>
                <w:szCs w:val="24"/>
              </w:rPr>
              <w:t xml:space="preserve">, </w:t>
            </w:r>
            <w:r w:rsidRPr="002E5FCF">
              <w:rPr>
                <w:rFonts w:ascii="Arial Nova Light" w:hAnsi="Arial Nova Light" w:cstheme="majorBidi"/>
                <w:color w:val="000000" w:themeColor="text1"/>
                <w:sz w:val="24"/>
                <w:szCs w:val="24"/>
              </w:rPr>
              <w:t>Mr Justice Mackay</w:t>
            </w:r>
            <w:r>
              <w:rPr>
                <w:rFonts w:ascii="Arial Nova Light" w:hAnsi="Arial Nova Light" w:cstheme="majorBidi"/>
                <w:color w:val="000000" w:themeColor="text1"/>
                <w:sz w:val="24"/>
                <w:szCs w:val="24"/>
              </w:rPr>
              <w:t xml:space="preserve"> a</w:t>
            </w:r>
            <w:r w:rsidRPr="002E5FCF">
              <w:rPr>
                <w:rFonts w:ascii="Arial Nova Light" w:hAnsi="Arial Nova Light" w:cstheme="majorBidi"/>
                <w:color w:val="000000" w:themeColor="text1"/>
                <w:sz w:val="24"/>
                <w:szCs w:val="24"/>
              </w:rPr>
              <w:t>nd</w:t>
            </w:r>
            <w:r>
              <w:rPr>
                <w:rFonts w:ascii="Arial Nova Light" w:hAnsi="Arial Nova Light" w:cstheme="majorBidi"/>
                <w:color w:val="000000" w:themeColor="text1"/>
                <w:sz w:val="24"/>
                <w:szCs w:val="24"/>
              </w:rPr>
              <w:t xml:space="preserve"> </w:t>
            </w:r>
            <w:r w:rsidRPr="002E5FCF">
              <w:rPr>
                <w:rFonts w:ascii="Arial Nova Light" w:hAnsi="Arial Nova Light" w:cstheme="majorBidi"/>
                <w:color w:val="000000" w:themeColor="text1"/>
                <w:sz w:val="24"/>
                <w:szCs w:val="24"/>
              </w:rPr>
              <w:t>Sir Geoffrey Grigson</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7B54BF" w:rsidP="000441B0">
            <w:pPr>
              <w:suppressAutoHyphens/>
              <w:rPr>
                <w:rFonts w:ascii="Arial Nova Light" w:hAnsi="Arial Nova Light" w:cstheme="majorBidi"/>
                <w:bCs/>
                <w:color w:val="000000" w:themeColor="text1"/>
                <w:spacing w:val="-3"/>
                <w:sz w:val="24"/>
                <w:szCs w:val="24"/>
              </w:rPr>
            </w:pPr>
            <w:r w:rsidRPr="007B54BF">
              <w:rPr>
                <w:rFonts w:ascii="Arial Nova Light" w:hAnsi="Arial Nova Light" w:cstheme="majorBidi"/>
                <w:bCs/>
                <w:color w:val="000000" w:themeColor="text1"/>
                <w:spacing w:val="-3"/>
                <w:sz w:val="24"/>
                <w:szCs w:val="24"/>
              </w:rPr>
              <w:t>Mr R Ali (instructed by Lewis Sidhu) for the Appellant</w:t>
            </w:r>
            <w:r w:rsidR="000441B0">
              <w:rPr>
                <w:rFonts w:ascii="Arial Nova Light" w:hAnsi="Arial Nova Light" w:cstheme="majorBidi"/>
                <w:bCs/>
                <w:color w:val="000000" w:themeColor="text1"/>
                <w:spacing w:val="-3"/>
                <w:sz w:val="24"/>
                <w:szCs w:val="24"/>
              </w:rPr>
              <w:t xml:space="preserve">. </w:t>
            </w:r>
            <w:r w:rsidRPr="007B54BF">
              <w:rPr>
                <w:rFonts w:ascii="Arial Nova Light" w:hAnsi="Arial Nova Light" w:cstheme="majorBidi"/>
                <w:bCs/>
                <w:color w:val="000000" w:themeColor="text1"/>
                <w:spacing w:val="-3"/>
                <w:sz w:val="24"/>
                <w:szCs w:val="24"/>
              </w:rPr>
              <w:t>Mr B Altman (instructed by Crown Prosecution Service) for the Crown</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BF2134">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7C7953">
              <w:rPr>
                <w:rFonts w:ascii="Arial Nova Light" w:hAnsi="Arial Nova Light" w:cstheme="majorBidi"/>
                <w:color w:val="000000" w:themeColor="text1"/>
                <w:sz w:val="24"/>
                <w:szCs w:val="24"/>
              </w:rPr>
              <w:t xml:space="preserve"> (first date)</w:t>
            </w:r>
          </w:p>
        </w:tc>
        <w:tc>
          <w:tcPr>
            <w:tcW w:w="9072" w:type="dxa"/>
          </w:tcPr>
          <w:p w:rsidR="00CC3B33" w:rsidRPr="00F214F6" w:rsidRDefault="007B54BF"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1711</w:t>
            </w:r>
            <w:r w:rsidR="0044786F">
              <w:rPr>
                <w:rFonts w:ascii="Arial Nova Light" w:hAnsi="Arial Nova Light" w:cstheme="majorBidi"/>
                <w:color w:val="000000" w:themeColor="text1"/>
                <w:sz w:val="24"/>
                <w:szCs w:val="24"/>
              </w:rPr>
              <w:t>02</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D900AE">
              <w:rPr>
                <w:rFonts w:ascii="Arial Nova Light" w:hAnsi="Arial Nova Light" w:cstheme="majorBidi"/>
                <w:iCs/>
                <w:color w:val="000000" w:themeColor="text1"/>
                <w:sz w:val="24"/>
                <w:szCs w:val="24"/>
              </w:rPr>
              <w:t>2</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DA03D8">
              <w:rPr>
                <w:rFonts w:ascii="Arial Nova Light" w:hAnsi="Arial Nova Light" w:cstheme="majorBidi"/>
                <w:color w:val="000000" w:themeColor="text1"/>
                <w:sz w:val="24"/>
                <w:szCs w:val="24"/>
              </w:rPr>
              <w:t>He was arrested and interviewed just over a fortnight after the deceased victims body was discovered</w:t>
            </w:r>
          </w:p>
        </w:tc>
      </w:tr>
      <w:tr w:rsidR="00CC3B33" w:rsidRPr="00F214F6" w:rsidTr="00D970E4">
        <w:tc>
          <w:tcPr>
            <w:tcW w:w="6345" w:type="dxa"/>
          </w:tcPr>
          <w:p w:rsidR="00CC3B33" w:rsidRPr="00522155" w:rsidRDefault="003420D0" w:rsidP="00D970E4">
            <w:pPr>
              <w:rPr>
                <w:rFonts w:ascii="Arial Nova Light" w:hAnsi="Arial Nova Light" w:cstheme="majorBidi"/>
                <w:color w:val="000000" w:themeColor="text1"/>
                <w:sz w:val="24"/>
                <w:szCs w:val="24"/>
              </w:rPr>
            </w:pPr>
            <w:r w:rsidRPr="00522155">
              <w:rPr>
                <w:rFonts w:ascii="Arial Nova Light" w:hAnsi="Arial Nova Light" w:cstheme="majorBidi"/>
                <w:color w:val="000000" w:themeColor="text1"/>
                <w:sz w:val="24"/>
                <w:szCs w:val="24"/>
              </w:rPr>
              <w:t xml:space="preserve">47. </w:t>
            </w:r>
            <w:r w:rsidR="00CC3B33" w:rsidRPr="00522155">
              <w:rPr>
                <w:rFonts w:ascii="Arial Nova Light" w:hAnsi="Arial Nova Light" w:cstheme="majorBidi"/>
                <w:color w:val="000000" w:themeColor="text1"/>
                <w:sz w:val="24"/>
                <w:szCs w:val="24"/>
              </w:rPr>
              <w:t>Were there other suspects (arrests)?</w:t>
            </w:r>
          </w:p>
        </w:tc>
        <w:tc>
          <w:tcPr>
            <w:tcW w:w="9072" w:type="dxa"/>
          </w:tcPr>
          <w:p w:rsidR="00CC3B33" w:rsidRPr="00522155" w:rsidRDefault="0044786F" w:rsidP="00D7225E">
            <w:pPr>
              <w:rPr>
                <w:rFonts w:ascii="Arial Nova Light" w:hAnsi="Arial Nova Light" w:cstheme="majorBidi"/>
                <w:color w:val="000000" w:themeColor="text1"/>
                <w:sz w:val="24"/>
                <w:szCs w:val="24"/>
              </w:rPr>
            </w:pPr>
            <w:r w:rsidRPr="00522155">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522155" w:rsidRDefault="003420D0" w:rsidP="00D970E4">
            <w:pPr>
              <w:rPr>
                <w:rFonts w:ascii="Arial Nova Light" w:hAnsi="Arial Nova Light" w:cstheme="majorBidi"/>
                <w:color w:val="000000" w:themeColor="text1"/>
                <w:sz w:val="24"/>
                <w:szCs w:val="24"/>
              </w:rPr>
            </w:pPr>
            <w:r w:rsidRPr="00522155">
              <w:rPr>
                <w:rFonts w:ascii="Arial Nova Light" w:hAnsi="Arial Nova Light" w:cstheme="majorBidi"/>
                <w:color w:val="000000" w:themeColor="text1"/>
                <w:sz w:val="24"/>
                <w:szCs w:val="24"/>
              </w:rPr>
              <w:t xml:space="preserve">48. </w:t>
            </w:r>
            <w:r w:rsidR="00CC3B33" w:rsidRPr="00522155">
              <w:rPr>
                <w:rFonts w:ascii="Arial Nova Light" w:hAnsi="Arial Nova Light" w:cstheme="majorBidi"/>
                <w:color w:val="000000" w:themeColor="text1"/>
                <w:sz w:val="24"/>
                <w:szCs w:val="24"/>
              </w:rPr>
              <w:t>Did the defendant plead guilty or was he/she convicted at trial?</w:t>
            </w:r>
            <w:r w:rsidR="004A44C9" w:rsidRPr="00522155">
              <w:rPr>
                <w:rFonts w:ascii="Arial Nova Light" w:hAnsi="Arial Nova Light" w:cstheme="majorBidi"/>
                <w:color w:val="000000" w:themeColor="text1"/>
                <w:sz w:val="24"/>
                <w:szCs w:val="24"/>
              </w:rPr>
              <w:t xml:space="preserve"> </w:t>
            </w:r>
            <w:r w:rsidR="004D1D32" w:rsidRPr="00522155">
              <w:rPr>
                <w:rFonts w:ascii="Arial Nova Light" w:hAnsi="Arial Nova Light" w:cstheme="majorBidi"/>
                <w:b/>
                <w:bCs/>
                <w:color w:val="000000" w:themeColor="text1"/>
                <w:sz w:val="24"/>
                <w:szCs w:val="24"/>
              </w:rPr>
              <w:t>48b.</w:t>
            </w:r>
            <w:r w:rsidR="004D1D32" w:rsidRPr="00522155">
              <w:rPr>
                <w:rFonts w:ascii="Arial Nova Light" w:hAnsi="Arial Nova Light" w:cstheme="majorBidi"/>
                <w:color w:val="000000" w:themeColor="text1"/>
                <w:sz w:val="24"/>
                <w:szCs w:val="24"/>
              </w:rPr>
              <w:t xml:space="preserve"> </w:t>
            </w:r>
            <w:r w:rsidR="004A44C9" w:rsidRPr="00522155">
              <w:rPr>
                <w:rFonts w:ascii="Arial Nova Light" w:hAnsi="Arial Nova Light" w:cstheme="majorBidi"/>
                <w:color w:val="000000" w:themeColor="text1"/>
                <w:sz w:val="24"/>
                <w:szCs w:val="24"/>
              </w:rPr>
              <w:t xml:space="preserve">If convicted, then was the jury verdict </w:t>
            </w:r>
            <w:r w:rsidR="007C7953" w:rsidRPr="00522155">
              <w:rPr>
                <w:rFonts w:ascii="Arial Nova Light" w:hAnsi="Arial Nova Light" w:cstheme="majorBidi"/>
                <w:color w:val="000000" w:themeColor="text1"/>
                <w:sz w:val="24"/>
                <w:szCs w:val="24"/>
              </w:rPr>
              <w:t>unani</w:t>
            </w:r>
            <w:r w:rsidR="004A44C9" w:rsidRPr="00522155">
              <w:rPr>
                <w:rFonts w:ascii="Arial Nova Light" w:hAnsi="Arial Nova Light" w:cstheme="majorBidi"/>
                <w:color w:val="000000" w:themeColor="text1"/>
                <w:sz w:val="24"/>
                <w:szCs w:val="24"/>
              </w:rPr>
              <w:t>mous or other?</w:t>
            </w:r>
          </w:p>
        </w:tc>
        <w:tc>
          <w:tcPr>
            <w:tcW w:w="9072" w:type="dxa"/>
          </w:tcPr>
          <w:p w:rsidR="00CC3B33" w:rsidRPr="00522155" w:rsidRDefault="00D7225E" w:rsidP="00D7225E">
            <w:pPr>
              <w:rPr>
                <w:rFonts w:ascii="Arial Nova Light" w:hAnsi="Arial Nova Light" w:cstheme="majorBidi"/>
                <w:iCs/>
                <w:color w:val="000000" w:themeColor="text1"/>
                <w:sz w:val="24"/>
                <w:szCs w:val="24"/>
              </w:rPr>
            </w:pPr>
            <w:r w:rsidRPr="00522155">
              <w:rPr>
                <w:rFonts w:ascii="Arial Nova Light" w:hAnsi="Arial Nova Light" w:cstheme="majorBidi"/>
                <w:color w:val="000000" w:themeColor="text1"/>
                <w:sz w:val="24"/>
                <w:szCs w:val="24"/>
              </w:rPr>
              <w:t xml:space="preserve">Q48: </w:t>
            </w:r>
            <w:r w:rsidR="00A006B5" w:rsidRPr="00522155">
              <w:rPr>
                <w:rFonts w:ascii="Arial Nova Light" w:hAnsi="Arial Nova Light" w:cstheme="majorBidi"/>
                <w:iCs/>
                <w:color w:val="000000" w:themeColor="text1"/>
                <w:sz w:val="24"/>
                <w:szCs w:val="24"/>
              </w:rPr>
              <w:t>1</w:t>
            </w:r>
          </w:p>
          <w:p w:rsidR="00D7225E" w:rsidRPr="00522155" w:rsidRDefault="00D7225E" w:rsidP="00D7225E">
            <w:pPr>
              <w:rPr>
                <w:rFonts w:ascii="Arial Nova Light" w:hAnsi="Arial Nova Light" w:cstheme="majorBidi"/>
                <w:color w:val="000000" w:themeColor="text1"/>
                <w:sz w:val="24"/>
                <w:szCs w:val="24"/>
              </w:rPr>
            </w:pPr>
            <w:r w:rsidRPr="00522155">
              <w:rPr>
                <w:rFonts w:ascii="Arial Nova Light" w:hAnsi="Arial Nova Light" w:cstheme="majorBidi"/>
                <w:iCs/>
                <w:color w:val="000000" w:themeColor="text1"/>
                <w:sz w:val="24"/>
                <w:szCs w:val="24"/>
              </w:rPr>
              <w:t xml:space="preserve">Q48b: </w:t>
            </w:r>
            <w:r w:rsidR="00522155" w:rsidRPr="00522155">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DA03D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75542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986688">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986688">
              <w:rPr>
                <w:rFonts w:ascii="Arial Nova Light" w:hAnsi="Arial Nova Light" w:cstheme="majorBidi"/>
                <w:iCs/>
                <w:color w:val="000000" w:themeColor="text1"/>
                <w:sz w:val="24"/>
                <w:szCs w:val="24"/>
              </w:rPr>
              <w:t>CCTV footage</w:t>
            </w:r>
            <w:r w:rsidR="004807B1">
              <w:rPr>
                <w:rFonts w:ascii="Arial Nova Light" w:hAnsi="Arial Nova Light" w:cstheme="majorBidi"/>
                <w:iCs/>
                <w:color w:val="000000" w:themeColor="text1"/>
                <w:sz w:val="24"/>
                <w:szCs w:val="24"/>
              </w:rPr>
              <w:t xml:space="preserve"> locating the appellant around the date and location of the decease body</w:t>
            </w:r>
            <w:r w:rsidR="00986688">
              <w:rPr>
                <w:rFonts w:ascii="Arial Nova Light" w:hAnsi="Arial Nova Light" w:cstheme="majorBidi"/>
                <w:iCs/>
                <w:color w:val="000000" w:themeColor="text1"/>
                <w:sz w:val="24"/>
                <w:szCs w:val="24"/>
              </w:rPr>
              <w:t xml:space="preserve">; </w:t>
            </w:r>
            <w:r w:rsidR="00815EC3">
              <w:rPr>
                <w:rFonts w:ascii="Arial Nova Light" w:hAnsi="Arial Nova Light" w:cstheme="majorBidi"/>
                <w:iCs/>
                <w:color w:val="000000" w:themeColor="text1"/>
                <w:sz w:val="24"/>
                <w:szCs w:val="24"/>
              </w:rPr>
              <w:t>blood stains</w:t>
            </w:r>
            <w:r w:rsidR="004807B1">
              <w:rPr>
                <w:rFonts w:ascii="Arial Nova Light" w:hAnsi="Arial Nova Light" w:cstheme="majorBidi"/>
                <w:iCs/>
                <w:color w:val="000000" w:themeColor="text1"/>
                <w:sz w:val="24"/>
                <w:szCs w:val="24"/>
              </w:rPr>
              <w:t xml:space="preserve"> of the deceased in the appellants vehicle</w:t>
            </w:r>
            <w:r w:rsidR="00815EC3">
              <w:rPr>
                <w:rFonts w:ascii="Arial Nova Light" w:hAnsi="Arial Nova Light" w:cstheme="majorBidi"/>
                <w:iCs/>
                <w:color w:val="000000" w:themeColor="text1"/>
                <w:sz w:val="24"/>
                <w:szCs w:val="24"/>
              </w:rPr>
              <w:t>, fibres of clothing</w:t>
            </w:r>
            <w:r w:rsidR="004807B1">
              <w:rPr>
                <w:rFonts w:ascii="Arial Nova Light" w:hAnsi="Arial Nova Light" w:cstheme="majorBidi"/>
                <w:iCs/>
                <w:color w:val="000000" w:themeColor="text1"/>
                <w:sz w:val="24"/>
                <w:szCs w:val="24"/>
              </w:rPr>
              <w:t xml:space="preserve"> found on the deceased which matched the appellants </w:t>
            </w:r>
            <w:r w:rsidR="00310214">
              <w:rPr>
                <w:rFonts w:ascii="Arial Nova Light" w:hAnsi="Arial Nova Light" w:cstheme="majorBidi"/>
                <w:iCs/>
                <w:color w:val="000000" w:themeColor="text1"/>
                <w:sz w:val="24"/>
                <w:szCs w:val="24"/>
              </w:rPr>
              <w:t>materials from his factory</w:t>
            </w:r>
            <w:r w:rsidR="00491259">
              <w:rPr>
                <w:rFonts w:ascii="Arial Nova Light" w:hAnsi="Arial Nova Light" w:cstheme="majorBidi"/>
                <w:iCs/>
                <w:color w:val="000000" w:themeColor="text1"/>
                <w:sz w:val="24"/>
                <w:szCs w:val="24"/>
              </w:rPr>
              <w:t xml:space="preserve">, evidence </w:t>
            </w:r>
            <w:r w:rsidR="00310214">
              <w:rPr>
                <w:rFonts w:ascii="Arial Nova Light" w:hAnsi="Arial Nova Light" w:cstheme="majorBidi"/>
                <w:iCs/>
                <w:color w:val="000000" w:themeColor="text1"/>
                <w:sz w:val="24"/>
                <w:szCs w:val="24"/>
              </w:rPr>
              <w:t xml:space="preserve">(not specified how obtained or from who) that the appellant </w:t>
            </w:r>
            <w:r w:rsidR="00310214" w:rsidRPr="00310214">
              <w:rPr>
                <w:rFonts w:ascii="Arial Nova Light" w:hAnsi="Arial Nova Light" w:cstheme="majorBidi"/>
                <w:iCs/>
                <w:color w:val="000000" w:themeColor="text1"/>
                <w:sz w:val="24"/>
                <w:szCs w:val="24"/>
              </w:rPr>
              <w:t xml:space="preserve">had persuaded </w:t>
            </w:r>
            <w:r w:rsidR="00310214">
              <w:rPr>
                <w:rFonts w:ascii="Arial Nova Light" w:hAnsi="Arial Nova Light" w:cstheme="majorBidi"/>
                <w:iCs/>
                <w:color w:val="000000" w:themeColor="text1"/>
                <w:sz w:val="24"/>
                <w:szCs w:val="24"/>
              </w:rPr>
              <w:t>members of his</w:t>
            </w:r>
            <w:r w:rsidR="00310214" w:rsidRPr="00310214">
              <w:rPr>
                <w:rFonts w:ascii="Arial Nova Light" w:hAnsi="Arial Nova Light" w:cstheme="majorBidi"/>
                <w:iCs/>
                <w:color w:val="000000" w:themeColor="text1"/>
                <w:sz w:val="24"/>
                <w:szCs w:val="24"/>
              </w:rPr>
              <w:t xml:space="preserve"> staff at the factory to lie for him, and to say that </w:t>
            </w:r>
            <w:r w:rsidR="00310214">
              <w:rPr>
                <w:rFonts w:ascii="Arial Nova Light" w:hAnsi="Arial Nova Light" w:cstheme="majorBidi"/>
                <w:iCs/>
                <w:color w:val="000000" w:themeColor="text1"/>
                <w:sz w:val="24"/>
                <w:szCs w:val="24"/>
              </w:rPr>
              <w:t xml:space="preserve">victim </w:t>
            </w:r>
            <w:r w:rsidR="00310214" w:rsidRPr="00310214">
              <w:rPr>
                <w:rFonts w:ascii="Arial Nova Light" w:hAnsi="Arial Nova Light" w:cstheme="majorBidi"/>
                <w:iCs/>
                <w:color w:val="000000" w:themeColor="text1"/>
                <w:sz w:val="24"/>
                <w:szCs w:val="24"/>
              </w:rPr>
              <w:t>had not been there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026F1F">
              <w:rPr>
                <w:rFonts w:ascii="Arial Nova Light" w:hAnsi="Arial Nova Light" w:cstheme="majorBidi"/>
                <w:iCs/>
                <w:color w:val="000000" w:themeColor="text1"/>
                <w:sz w:val="24"/>
                <w:szCs w:val="24"/>
              </w:rPr>
              <w:t>1</w:t>
            </w:r>
          </w:p>
          <w:p w:rsidR="00CC3B33" w:rsidRPr="00C15427"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Q52b: </w:t>
            </w:r>
            <w:r w:rsidR="00DA03D8">
              <w:rPr>
                <w:rFonts w:ascii="Arial Nova Light" w:hAnsi="Arial Nova Light" w:cstheme="majorBidi"/>
                <w:iCs/>
                <w:color w:val="000000" w:themeColor="text1"/>
                <w:sz w:val="24"/>
                <w:szCs w:val="24"/>
              </w:rPr>
              <w:t>Appellants own witness statement</w:t>
            </w:r>
            <w:r w:rsidR="00BD39C4">
              <w:rPr>
                <w:rFonts w:ascii="Arial Nova Light" w:hAnsi="Arial Nova Light" w:cstheme="majorBidi"/>
                <w:iCs/>
                <w:color w:val="000000" w:themeColor="text1"/>
                <w:sz w:val="24"/>
                <w:szCs w:val="24"/>
              </w:rPr>
              <w:t xml:space="preserve"> and written basis of plea (described as the appellants ‘proof of evidence</w:t>
            </w:r>
            <w:r w:rsidR="00FC2E88">
              <w:rPr>
                <w:rFonts w:ascii="Arial Nova Light" w:hAnsi="Arial Nova Light" w:cstheme="majorBidi"/>
                <w:iCs/>
                <w:color w:val="000000" w:themeColor="text1"/>
                <w:sz w:val="24"/>
                <w:szCs w:val="24"/>
              </w:rPr>
              <w:t>’)</w:t>
            </w:r>
            <w:r w:rsidR="000F5231">
              <w:rPr>
                <w:rFonts w:ascii="Arial Nova Light" w:hAnsi="Arial Nova Light" w:cstheme="majorBidi"/>
                <w:iCs/>
                <w:color w:val="000000" w:themeColor="text1"/>
                <w:sz w:val="24"/>
                <w:szCs w:val="24"/>
              </w:rPr>
              <w:t xml:space="preserve">; </w:t>
            </w:r>
            <w:r w:rsidR="00C15427">
              <w:rPr>
                <w:rFonts w:ascii="Arial Nova Light" w:hAnsi="Arial Nova Light" w:cstheme="majorBidi"/>
                <w:iCs/>
                <w:color w:val="000000" w:themeColor="text1"/>
                <w:sz w:val="24"/>
                <w:szCs w:val="24"/>
              </w:rPr>
              <w:t>Opinion evidence from three pathologists</w:t>
            </w:r>
            <w:r w:rsidR="000F5231">
              <w:rPr>
                <w:rFonts w:ascii="Arial Nova Light" w:hAnsi="Arial Nova Light" w:cstheme="majorBidi"/>
                <w:iCs/>
                <w:color w:val="000000" w:themeColor="text1"/>
                <w:sz w:val="24"/>
                <w:szCs w:val="24"/>
              </w:rPr>
              <w:t xml:space="preserve"> (two on behalf of the crown and one for defence)</w:t>
            </w:r>
            <w:r w:rsidR="00491259">
              <w:rPr>
                <w:rFonts w:ascii="Arial Nova Light" w:hAnsi="Arial Nova Light" w:cstheme="majorBidi"/>
                <w:iCs/>
                <w:color w:val="000000" w:themeColor="text1"/>
                <w:sz w:val="24"/>
                <w:szCs w:val="24"/>
              </w:rPr>
              <w:t xml:space="preserve"> on the means of death</w:t>
            </w:r>
            <w:r w:rsidR="00FC2E88">
              <w:rPr>
                <w:rFonts w:ascii="Arial Nova Light" w:hAnsi="Arial Nova Light" w:cstheme="majorBidi"/>
                <w:iCs/>
                <w:color w:val="000000" w:themeColor="text1"/>
                <w:sz w:val="24"/>
                <w:szCs w:val="24"/>
              </w:rPr>
              <w:t xml:space="preserve">. </w:t>
            </w:r>
            <w:r w:rsidR="00C15427">
              <w:rPr>
                <w:rFonts w:ascii="Arial Nova Light" w:hAnsi="Arial Nova Light" w:cstheme="majorBidi"/>
                <w:iCs/>
                <w:color w:val="000000" w:themeColor="text1"/>
                <w:sz w:val="24"/>
                <w:szCs w:val="24"/>
              </w:rPr>
              <w:t>Initially two were commissioned, but b</w:t>
            </w:r>
            <w:r w:rsidR="00FC2E88">
              <w:rPr>
                <w:rFonts w:ascii="Arial Nova Light" w:hAnsi="Arial Nova Light" w:cstheme="majorBidi"/>
                <w:iCs/>
                <w:color w:val="000000" w:themeColor="text1"/>
                <w:sz w:val="24"/>
                <w:szCs w:val="24"/>
              </w:rPr>
              <w:t xml:space="preserve">y the time of the original trial hearing, it </w:t>
            </w:r>
            <w:r w:rsidR="00C15427">
              <w:rPr>
                <w:rFonts w:ascii="Arial Nova Light" w:hAnsi="Arial Nova Light" w:cstheme="majorBidi"/>
                <w:iCs/>
                <w:color w:val="000000" w:themeColor="text1"/>
                <w:sz w:val="24"/>
                <w:szCs w:val="24"/>
              </w:rPr>
              <w:t>became</w:t>
            </w:r>
            <w:r w:rsidR="00FC2E88">
              <w:rPr>
                <w:rFonts w:ascii="Arial Nova Light" w:hAnsi="Arial Nova Light" w:cstheme="majorBidi"/>
                <w:iCs/>
                <w:color w:val="000000" w:themeColor="text1"/>
                <w:sz w:val="24"/>
                <w:szCs w:val="24"/>
              </w:rPr>
              <w:t xml:space="preserve"> known that </w:t>
            </w:r>
            <w:r w:rsidR="00C15427">
              <w:rPr>
                <w:rFonts w:ascii="Arial Nova Light" w:hAnsi="Arial Nova Light" w:cstheme="majorBidi"/>
                <w:iCs/>
                <w:color w:val="000000" w:themeColor="text1"/>
                <w:sz w:val="24"/>
                <w:szCs w:val="24"/>
              </w:rPr>
              <w:t xml:space="preserve">the crown </w:t>
            </w:r>
            <w:r w:rsidR="00FC2E88">
              <w:rPr>
                <w:rFonts w:ascii="Arial Nova Light" w:hAnsi="Arial Nova Light" w:cstheme="majorBidi"/>
                <w:iCs/>
                <w:color w:val="000000" w:themeColor="text1"/>
                <w:sz w:val="24"/>
                <w:szCs w:val="24"/>
              </w:rPr>
              <w:t>pathologist was facing a disciplinary hearing</w:t>
            </w:r>
            <w:r w:rsidR="00C15427">
              <w:rPr>
                <w:rFonts w:ascii="Arial Nova Light" w:hAnsi="Arial Nova Light" w:cstheme="majorBidi"/>
                <w:iCs/>
                <w:color w:val="000000" w:themeColor="text1"/>
                <w:sz w:val="24"/>
                <w:szCs w:val="24"/>
              </w:rPr>
              <w:t xml:space="preserve">. Therefore the crown </w:t>
            </w:r>
            <w:r w:rsidR="0066751D">
              <w:rPr>
                <w:rFonts w:ascii="Arial Nova Light" w:hAnsi="Arial Nova Light" w:cstheme="majorBidi"/>
                <w:iCs/>
                <w:color w:val="000000" w:themeColor="text1"/>
                <w:sz w:val="24"/>
                <w:szCs w:val="24"/>
              </w:rPr>
              <w:t>instructed a second pathologist.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w:t>
            </w:r>
            <w:r w:rsidR="00CC3B33" w:rsidRPr="00F214F6">
              <w:rPr>
                <w:rFonts w:ascii="Arial Nova Light" w:hAnsi="Arial Nova Light" w:cstheme="majorBidi"/>
                <w:color w:val="000000" w:themeColor="text1"/>
                <w:sz w:val="24"/>
                <w:szCs w:val="24"/>
              </w:rPr>
              <w:lastRenderedPageBreak/>
              <w:t xml:space="preserve">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lastRenderedPageBreak/>
              <w:t xml:space="preserve">Q53: </w:t>
            </w:r>
            <w:r w:rsidR="005773CC">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lastRenderedPageBreak/>
              <w:t xml:space="preserve">Q53b: </w:t>
            </w:r>
            <w:r w:rsidR="005773CC">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B05E9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776AC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2E5FCF" w:rsidP="00E22D4F">
            <w:pPr>
              <w:rPr>
                <w:rFonts w:ascii="Arial Nova Light" w:hAnsi="Arial Nova Light" w:cstheme="majorBidi"/>
                <w:color w:val="000000" w:themeColor="text1"/>
                <w:sz w:val="24"/>
                <w:szCs w:val="24"/>
              </w:rPr>
            </w:pPr>
            <w:r w:rsidRPr="002E5FCF">
              <w:rPr>
                <w:rFonts w:ascii="Arial Nova Light" w:hAnsi="Arial Nova Light" w:cstheme="majorBidi"/>
                <w:color w:val="000000" w:themeColor="text1"/>
                <w:sz w:val="24"/>
                <w:szCs w:val="24"/>
              </w:rPr>
              <w:t>Judge Stewart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B05E9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BF2134">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B05E9A"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6B3399" w:rsidRPr="00F214F6" w:rsidRDefault="006B3399" w:rsidP="00D7225E">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05E9A">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05E9A">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6B3399" w:rsidRPr="00F214F6" w:rsidRDefault="006B3399" w:rsidP="00D970E4">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B05E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B05E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B05E9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B05E9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B05E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B05E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B05E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 xml:space="preserve">after they </w:t>
            </w:r>
            <w:r w:rsidR="00CC3B33" w:rsidRPr="00F214F6">
              <w:rPr>
                <w:rFonts w:ascii="Arial Nova Light" w:hAnsi="Arial Nova Light" w:cstheme="majorBidi"/>
                <w:color w:val="000000" w:themeColor="text1"/>
                <w:sz w:val="24"/>
                <w:szCs w:val="24"/>
              </w:rPr>
              <w:lastRenderedPageBreak/>
              <w:t>were collected?</w:t>
            </w:r>
          </w:p>
        </w:tc>
        <w:tc>
          <w:tcPr>
            <w:tcW w:w="9072" w:type="dxa"/>
          </w:tcPr>
          <w:p w:rsidR="00CC3B33" w:rsidRPr="00F214F6" w:rsidRDefault="00B05E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B05E9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B05E9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B05E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D92554">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B05E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D92554">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2A5B3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B3399" w:rsidRPr="00F214F6" w:rsidRDefault="006B3399" w:rsidP="00D92554">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2A5B3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D92554">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2A5B3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D92554">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2A5B30">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2A5B30">
              <w:rPr>
                <w:rFonts w:ascii="Arial Nova Light" w:hAnsi="Arial Nova Light" w:cstheme="majorBidi"/>
                <w:iCs/>
                <w:color w:val="000000" w:themeColor="text1"/>
                <w:sz w:val="24"/>
                <w:szCs w:val="24"/>
              </w:rPr>
              <w:t>99</w:t>
            </w:r>
          </w:p>
          <w:p w:rsidR="006B3399" w:rsidRPr="00F214F6" w:rsidRDefault="006B3399" w:rsidP="00D92554">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2A5B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2A5B3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2A5B3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D92554">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2A5B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BF2134">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026F1F" w:rsidRDefault="003420D0" w:rsidP="003420D0">
            <w:pPr>
              <w:rPr>
                <w:rFonts w:ascii="Arial Nova Light" w:hAnsi="Arial Nova Light" w:cstheme="majorBidi"/>
                <w:color w:val="000000" w:themeColor="text1"/>
                <w:sz w:val="24"/>
                <w:szCs w:val="24"/>
              </w:rPr>
            </w:pPr>
            <w:r w:rsidRPr="00026F1F">
              <w:rPr>
                <w:rFonts w:ascii="Arial Nova Light" w:hAnsi="Arial Nova Light" w:cstheme="majorBidi"/>
                <w:color w:val="000000" w:themeColor="text1"/>
                <w:sz w:val="24"/>
                <w:szCs w:val="24"/>
              </w:rPr>
              <w:t xml:space="preserve">80. </w:t>
            </w:r>
            <w:r w:rsidR="00CC3B33" w:rsidRPr="00026F1F">
              <w:rPr>
                <w:rFonts w:ascii="Arial Nova Light" w:hAnsi="Arial Nova Light" w:cstheme="majorBidi"/>
                <w:color w:val="000000" w:themeColor="text1"/>
                <w:sz w:val="24"/>
                <w:szCs w:val="24"/>
              </w:rPr>
              <w:t>Did (main) prosecution fingerprint/DNA</w:t>
            </w:r>
            <w:r w:rsidR="00AD1A27" w:rsidRPr="00026F1F">
              <w:rPr>
                <w:rFonts w:ascii="Arial Nova Light" w:hAnsi="Arial Nova Light" w:cstheme="majorBidi"/>
                <w:color w:val="000000" w:themeColor="text1"/>
                <w:sz w:val="24"/>
                <w:szCs w:val="24"/>
              </w:rPr>
              <w:t>/Digital</w:t>
            </w:r>
            <w:r w:rsidR="00CC3B33" w:rsidRPr="00026F1F">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026F1F" w:rsidP="007C7953">
            <w:pPr>
              <w:rPr>
                <w:rFonts w:ascii="Arial Nova Light" w:hAnsi="Arial Nova Light" w:cstheme="majorBidi"/>
                <w:iCs/>
                <w:color w:val="000000" w:themeColor="text1"/>
                <w:sz w:val="24"/>
                <w:szCs w:val="24"/>
              </w:rPr>
            </w:pPr>
            <w:r w:rsidRPr="00026F1F">
              <w:rPr>
                <w:rFonts w:ascii="Arial Nova Light" w:hAnsi="Arial Nova Light" w:cstheme="majorBidi"/>
                <w:iCs/>
                <w:color w:val="000000" w:themeColor="text1"/>
                <w:sz w:val="24"/>
                <w:szCs w:val="24"/>
              </w:rPr>
              <w:t>99</w:t>
            </w:r>
          </w:p>
          <w:p w:rsidR="006B3399" w:rsidRPr="00026F1F" w:rsidRDefault="006B3399" w:rsidP="007C7953">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2A5B3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2A5B3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2A5B3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2A5B3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2A5B3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2A5B3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2A5B3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2A5B3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2A5B3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2A5B30">
              <w:rPr>
                <w:rFonts w:ascii="Arial Nova Light" w:hAnsi="Arial Nova Light" w:cstheme="majorBidi"/>
                <w:iCs/>
                <w:color w:val="000000" w:themeColor="text1"/>
                <w:sz w:val="24"/>
                <w:szCs w:val="24"/>
              </w:rPr>
              <w:t>99</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2A5B30">
              <w:rPr>
                <w:rFonts w:ascii="Arial Nova Light" w:hAnsi="Arial Nova Light" w:cstheme="majorBidi"/>
                <w:iCs/>
                <w:color w:val="000000" w:themeColor="text1"/>
                <w:sz w:val="24"/>
                <w:szCs w:val="24"/>
              </w:rPr>
              <w:t>99</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49125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49125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49125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491259"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49125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49125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D621D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D621D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D621D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B3399" w:rsidRPr="00F214F6" w:rsidRDefault="006B3399" w:rsidP="00BA7DF9">
            <w:pPr>
              <w:rPr>
                <w:rFonts w:ascii="Arial Nova Light" w:hAnsi="Arial Nova Light" w:cstheme="majorBidi"/>
                <w:color w:val="000000" w:themeColor="text1"/>
                <w:sz w:val="24"/>
                <w:szCs w:val="24"/>
              </w:rPr>
            </w:pPr>
            <w:r w:rsidRPr="006B3399">
              <w:rPr>
                <w:rFonts w:ascii="Arial Nova Light" w:hAnsi="Arial Nova Light" w:cstheme="majorBidi"/>
                <w:b/>
                <w:bCs/>
                <w:color w:val="000000" w:themeColor="text1"/>
                <w:sz w:val="24"/>
                <w:szCs w:val="24"/>
              </w:rPr>
              <w:t>Annotations:</w:t>
            </w: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D621DD"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D621DD"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BF2134">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E811F8" w:rsidP="00B60AB4">
            <w:pPr>
              <w:rPr>
                <w:rFonts w:ascii="Arial Nova Light" w:hAnsi="Arial Nova Light" w:cstheme="majorBidi"/>
                <w:b/>
                <w:bCs/>
                <w:color w:val="000000" w:themeColor="text1"/>
                <w:sz w:val="24"/>
                <w:szCs w:val="24"/>
              </w:rPr>
            </w:pPr>
            <w:r w:rsidRPr="00E811F8">
              <w:rPr>
                <w:rFonts w:ascii="Arial Nova Light" w:hAnsi="Arial Nova Light" w:cstheme="majorBidi"/>
                <w:color w:val="000000" w:themeColor="text1"/>
                <w:sz w:val="24"/>
                <w:szCs w:val="24"/>
              </w:rPr>
              <w:t>102. For Digital evidence, were any technical problems presented at the appeal hearing? 102b If yes, what? 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0E2CC7">
              <w:rPr>
                <w:rFonts w:ascii="Arial Nova Light" w:hAnsi="Arial Nova Light"/>
                <w:color w:val="000000" w:themeColor="text1"/>
              </w:rPr>
              <w:t>2</w:t>
            </w:r>
            <w:r>
              <w:rPr>
                <w:rFonts w:ascii="Arial Nova Light" w:hAnsi="Arial Nova Light"/>
                <w:color w:val="000000" w:themeColor="text1"/>
              </w:rPr>
              <w:t xml:space="preserve">: </w:t>
            </w:r>
            <w:r w:rsidR="00D621DD">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0E2CC7">
              <w:rPr>
                <w:rFonts w:ascii="Arial Nova Light" w:hAnsi="Arial Nova Light"/>
                <w:color w:val="000000" w:themeColor="text1"/>
              </w:rPr>
              <w:t>2b</w:t>
            </w:r>
            <w:r w:rsidR="00713C7F">
              <w:rPr>
                <w:rFonts w:ascii="Arial Nova Light" w:hAnsi="Arial Nova Light"/>
                <w:color w:val="000000" w:themeColor="text1"/>
              </w:rPr>
              <w:t>:</w:t>
            </w:r>
            <w:r>
              <w:rPr>
                <w:rFonts w:ascii="Arial Nova Light" w:hAnsi="Arial Nova Light"/>
                <w:color w:val="000000" w:themeColor="text1"/>
              </w:rPr>
              <w:t xml:space="preserve"> </w:t>
            </w:r>
            <w:r w:rsidR="00D621DD">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BF2134">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7C7953" w:rsidRPr="00F214F6" w:rsidTr="00AD1A27">
        <w:tc>
          <w:tcPr>
            <w:tcW w:w="6345" w:type="dxa"/>
          </w:tcPr>
          <w:p w:rsidR="007C7953" w:rsidRPr="000472ED" w:rsidRDefault="007C7953" w:rsidP="007F4BB2">
            <w:pPr>
              <w:pStyle w:val="ParaLevel1"/>
              <w:numPr>
                <w:ilvl w:val="0"/>
                <w:numId w:val="0"/>
              </w:numPr>
              <w:spacing w:before="0" w:after="0"/>
              <w:jc w:val="left"/>
              <w:rPr>
                <w:rFonts w:ascii="Arial Nova Light" w:hAnsi="Arial Nova Light"/>
                <w:color w:val="000000" w:themeColor="text1"/>
              </w:rPr>
            </w:pPr>
            <w:r w:rsidRPr="000472ED">
              <w:rPr>
                <w:rFonts w:ascii="Arial Nova Light" w:hAnsi="Arial Nova Light"/>
                <w:color w:val="000000" w:themeColor="text1"/>
              </w:rPr>
              <w:t>103. For Digital evidence, was concern expressed at original trial about problems securing the data?</w:t>
            </w:r>
          </w:p>
        </w:tc>
        <w:tc>
          <w:tcPr>
            <w:tcW w:w="9072" w:type="dxa"/>
          </w:tcPr>
          <w:p w:rsidR="007C7953" w:rsidRPr="00F214F6" w:rsidRDefault="007C7953" w:rsidP="007C795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C7953" w:rsidRPr="00F214F6" w:rsidTr="00AD1A27">
        <w:tc>
          <w:tcPr>
            <w:tcW w:w="6345" w:type="dxa"/>
          </w:tcPr>
          <w:p w:rsidR="007C7953" w:rsidRPr="000472ED" w:rsidRDefault="007C7953" w:rsidP="007F4BB2">
            <w:pPr>
              <w:pStyle w:val="ParaLevel1"/>
              <w:numPr>
                <w:ilvl w:val="0"/>
                <w:numId w:val="0"/>
              </w:numPr>
              <w:spacing w:before="0" w:after="0"/>
              <w:jc w:val="left"/>
              <w:rPr>
                <w:rFonts w:ascii="Arial Nova Light" w:hAnsi="Arial Nova Light"/>
                <w:color w:val="000000" w:themeColor="text1"/>
              </w:rPr>
            </w:pPr>
            <w:r w:rsidRPr="000472ED">
              <w:rPr>
                <w:rFonts w:ascii="Arial Nova Light" w:hAnsi="Arial Nova Light"/>
                <w:color w:val="000000" w:themeColor="text1"/>
              </w:rPr>
              <w:t>104. For Digital evidence were there any concerns about data being missed during investigation?</w:t>
            </w:r>
          </w:p>
        </w:tc>
        <w:tc>
          <w:tcPr>
            <w:tcW w:w="9072" w:type="dxa"/>
          </w:tcPr>
          <w:p w:rsidR="007C7953" w:rsidRPr="00F214F6" w:rsidRDefault="007C7953" w:rsidP="007C795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C7953" w:rsidRPr="00F214F6" w:rsidTr="00AD1A27">
        <w:tc>
          <w:tcPr>
            <w:tcW w:w="6345" w:type="dxa"/>
          </w:tcPr>
          <w:p w:rsidR="007C7953" w:rsidRPr="000472ED" w:rsidRDefault="007C7953" w:rsidP="007F4BB2">
            <w:pPr>
              <w:pStyle w:val="ParaLevel1"/>
              <w:numPr>
                <w:ilvl w:val="0"/>
                <w:numId w:val="0"/>
              </w:numPr>
              <w:spacing w:before="0" w:after="0"/>
              <w:jc w:val="left"/>
              <w:rPr>
                <w:rFonts w:ascii="Arial Nova Light" w:hAnsi="Arial Nova Light"/>
                <w:color w:val="000000" w:themeColor="text1"/>
              </w:rPr>
            </w:pPr>
            <w:r w:rsidRPr="000472ED">
              <w:rPr>
                <w:rFonts w:ascii="Arial Nova Light" w:hAnsi="Arial Nova Light"/>
                <w:color w:val="000000" w:themeColor="text1"/>
              </w:rPr>
              <w:t xml:space="preserve">105. For Digital evidence, was any data hidden over the network? </w:t>
            </w:r>
          </w:p>
        </w:tc>
        <w:tc>
          <w:tcPr>
            <w:tcW w:w="9072" w:type="dxa"/>
          </w:tcPr>
          <w:p w:rsidR="007C7953" w:rsidRPr="00F214F6" w:rsidRDefault="007C7953" w:rsidP="007C795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C7953" w:rsidRPr="00F214F6" w:rsidTr="00AD1A27">
        <w:tc>
          <w:tcPr>
            <w:tcW w:w="6345" w:type="dxa"/>
          </w:tcPr>
          <w:p w:rsidR="007C7953" w:rsidRPr="000472ED" w:rsidRDefault="007C7953" w:rsidP="007F4BB2">
            <w:pPr>
              <w:pStyle w:val="ParaLevel1"/>
              <w:numPr>
                <w:ilvl w:val="0"/>
                <w:numId w:val="0"/>
              </w:numPr>
              <w:spacing w:before="0" w:after="0"/>
              <w:jc w:val="left"/>
              <w:rPr>
                <w:rFonts w:ascii="Arial Nova Light" w:hAnsi="Arial Nova Light"/>
                <w:color w:val="000000" w:themeColor="text1"/>
              </w:rPr>
            </w:pPr>
            <w:r w:rsidRPr="000472ED">
              <w:rPr>
                <w:rFonts w:ascii="Arial Nova Light" w:hAnsi="Arial Nova Light"/>
                <w:color w:val="000000" w:themeColor="text1"/>
              </w:rPr>
              <w:t>106. For Digital evidence was any data hidden inside storage areas to make them invisible to the system commands and programs?</w:t>
            </w:r>
          </w:p>
        </w:tc>
        <w:tc>
          <w:tcPr>
            <w:tcW w:w="9072" w:type="dxa"/>
          </w:tcPr>
          <w:p w:rsidR="007C7953" w:rsidRPr="00F214F6" w:rsidRDefault="007C7953" w:rsidP="007C795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C7953" w:rsidRPr="00F214F6" w:rsidTr="00AD1A27">
        <w:tc>
          <w:tcPr>
            <w:tcW w:w="6345" w:type="dxa"/>
          </w:tcPr>
          <w:p w:rsidR="007C7953" w:rsidRPr="000472ED" w:rsidRDefault="007C7953" w:rsidP="007F4BB2">
            <w:pPr>
              <w:pStyle w:val="ParaLevel1"/>
              <w:numPr>
                <w:ilvl w:val="0"/>
                <w:numId w:val="0"/>
              </w:numPr>
              <w:spacing w:before="0" w:after="0"/>
              <w:jc w:val="left"/>
              <w:rPr>
                <w:rFonts w:ascii="Arial Nova Light" w:hAnsi="Arial Nova Light"/>
                <w:color w:val="000000" w:themeColor="text1"/>
              </w:rPr>
            </w:pPr>
            <w:r w:rsidRPr="000472ED">
              <w:rPr>
                <w:rFonts w:ascii="Arial Nova Light" w:hAnsi="Arial Nova Light"/>
                <w:color w:val="000000" w:themeColor="text1"/>
              </w:rPr>
              <w:lastRenderedPageBreak/>
              <w:t>107. For Digital evidence, was any data corrupted?</w:t>
            </w:r>
          </w:p>
        </w:tc>
        <w:tc>
          <w:tcPr>
            <w:tcW w:w="9072" w:type="dxa"/>
          </w:tcPr>
          <w:p w:rsidR="007C7953" w:rsidRPr="00F214F6" w:rsidRDefault="007C7953" w:rsidP="007C795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C7953" w:rsidRPr="00F214F6" w:rsidTr="00AD1A27">
        <w:tc>
          <w:tcPr>
            <w:tcW w:w="6345" w:type="dxa"/>
          </w:tcPr>
          <w:p w:rsidR="007C7953" w:rsidRPr="000472ED" w:rsidRDefault="007C7953" w:rsidP="007F4BB2">
            <w:pPr>
              <w:pStyle w:val="ParaLevel1"/>
              <w:numPr>
                <w:ilvl w:val="0"/>
                <w:numId w:val="0"/>
              </w:numPr>
              <w:spacing w:before="0" w:after="0"/>
              <w:jc w:val="left"/>
              <w:rPr>
                <w:rFonts w:ascii="Arial Nova Light" w:hAnsi="Arial Nova Light"/>
                <w:color w:val="000000" w:themeColor="text1"/>
              </w:rPr>
            </w:pPr>
            <w:r w:rsidRPr="000472ED">
              <w:rPr>
                <w:rFonts w:ascii="Arial Nova Light" w:hAnsi="Arial Nova Light"/>
                <w:color w:val="000000" w:themeColor="text1"/>
              </w:rPr>
              <w:t>108. For Digital evidence, was there any residual data wiping?</w:t>
            </w:r>
          </w:p>
        </w:tc>
        <w:tc>
          <w:tcPr>
            <w:tcW w:w="9072" w:type="dxa"/>
          </w:tcPr>
          <w:p w:rsidR="007C7953" w:rsidRPr="00F214F6" w:rsidRDefault="007C7953" w:rsidP="007C795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C7953" w:rsidRPr="00F214F6" w:rsidTr="00AD1A27">
        <w:tc>
          <w:tcPr>
            <w:tcW w:w="6345" w:type="dxa"/>
          </w:tcPr>
          <w:p w:rsidR="007C7953" w:rsidRPr="000472ED" w:rsidRDefault="007C7953" w:rsidP="007F4BB2">
            <w:pPr>
              <w:pStyle w:val="ParaLevel1"/>
              <w:numPr>
                <w:ilvl w:val="0"/>
                <w:numId w:val="0"/>
              </w:numPr>
              <w:spacing w:before="0" w:after="0"/>
              <w:jc w:val="left"/>
              <w:rPr>
                <w:rFonts w:ascii="Arial Nova Light" w:hAnsi="Arial Nova Light"/>
                <w:color w:val="000000" w:themeColor="text1"/>
              </w:rPr>
            </w:pPr>
            <w:r w:rsidRPr="000472ED">
              <w:rPr>
                <w:rFonts w:ascii="Arial Nova Light" w:hAnsi="Arial Nova Light"/>
                <w:color w:val="000000" w:themeColor="text1"/>
              </w:rPr>
              <w:t>109. For Digital evidence, was concern expressed at the original trial or appeal about data sources being damaged?</w:t>
            </w:r>
          </w:p>
        </w:tc>
        <w:tc>
          <w:tcPr>
            <w:tcW w:w="9072" w:type="dxa"/>
          </w:tcPr>
          <w:p w:rsidR="007C7953" w:rsidRPr="00F214F6" w:rsidRDefault="007C7953" w:rsidP="007C795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7F4BB2" w:rsidRPr="00F214F6" w:rsidTr="00AD1A27">
        <w:tc>
          <w:tcPr>
            <w:tcW w:w="6345" w:type="dxa"/>
          </w:tcPr>
          <w:p w:rsidR="007F4BB2" w:rsidRPr="005A6C74" w:rsidRDefault="007F4BB2" w:rsidP="007F4BB2">
            <w:pPr>
              <w:spacing w:after="160" w:line="259" w:lineRule="auto"/>
              <w:rPr>
                <w:rFonts w:ascii="Arial Nova Light" w:hAnsi="Arial Nova Light"/>
                <w:b/>
                <w:bCs/>
                <w:sz w:val="24"/>
              </w:rPr>
            </w:pPr>
            <w:r w:rsidRPr="005A6C74">
              <w:rPr>
                <w:rFonts w:ascii="Arial Nova Light" w:hAnsi="Arial Nova Light"/>
                <w:sz w:val="24"/>
              </w:rPr>
              <w:t>110. For Digital evidence was any data encrypted?</w:t>
            </w:r>
          </w:p>
        </w:tc>
        <w:tc>
          <w:tcPr>
            <w:tcW w:w="9072" w:type="dxa"/>
          </w:tcPr>
          <w:p w:rsidR="007F4BB2" w:rsidRPr="00F214F6" w:rsidRDefault="007F4BB2" w:rsidP="007F4BB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F4BB2" w:rsidRPr="00F214F6" w:rsidTr="00AD1A27">
        <w:tc>
          <w:tcPr>
            <w:tcW w:w="6345" w:type="dxa"/>
          </w:tcPr>
          <w:p w:rsidR="007F4BB2" w:rsidRPr="005A6C74" w:rsidRDefault="007F4BB2" w:rsidP="007F4BB2">
            <w:pPr>
              <w:spacing w:after="160" w:line="259" w:lineRule="auto"/>
              <w:rPr>
                <w:rFonts w:ascii="Arial Nova Light" w:hAnsi="Arial Nova Light"/>
                <w:b/>
                <w:bCs/>
                <w:sz w:val="24"/>
              </w:rPr>
            </w:pPr>
            <w:r w:rsidRPr="005A6C74">
              <w:rPr>
                <w:rFonts w:ascii="Arial Nova Light" w:hAnsi="Arial Nova Light"/>
                <w:sz w:val="24"/>
              </w:rPr>
              <w:t>111. For Digital evidence was any data hidden in a carrier file without modifying its outward appearance?</w:t>
            </w:r>
          </w:p>
        </w:tc>
        <w:tc>
          <w:tcPr>
            <w:tcW w:w="9072" w:type="dxa"/>
          </w:tcPr>
          <w:p w:rsidR="007F4BB2" w:rsidRPr="00F214F6" w:rsidRDefault="007F4BB2" w:rsidP="007F4BB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F4BB2" w:rsidRPr="00F214F6" w:rsidTr="00AD1A27">
        <w:tc>
          <w:tcPr>
            <w:tcW w:w="6345" w:type="dxa"/>
          </w:tcPr>
          <w:p w:rsidR="007F4BB2" w:rsidRPr="005A6C74" w:rsidRDefault="007F4BB2" w:rsidP="007F4BB2">
            <w:pPr>
              <w:spacing w:after="160" w:line="259" w:lineRule="auto"/>
              <w:rPr>
                <w:rFonts w:ascii="Arial Nova Light" w:hAnsi="Arial Nova Light"/>
                <w:b/>
                <w:bCs/>
                <w:sz w:val="24"/>
              </w:rPr>
            </w:pPr>
            <w:r w:rsidRPr="005A6C74">
              <w:rPr>
                <w:rFonts w:ascii="Arial Nova Light" w:hAnsi="Arial Nova Light"/>
                <w:sz w:val="24"/>
              </w:rPr>
              <w:t>112. For Digital evidence, was any techniques used to obfuscate the source of the attack?</w:t>
            </w:r>
          </w:p>
        </w:tc>
        <w:tc>
          <w:tcPr>
            <w:tcW w:w="9072" w:type="dxa"/>
          </w:tcPr>
          <w:p w:rsidR="007F4BB2" w:rsidRPr="00F214F6" w:rsidRDefault="007F4BB2" w:rsidP="007F4BB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F4BB2" w:rsidRPr="00F214F6" w:rsidTr="00AD1A27">
        <w:tc>
          <w:tcPr>
            <w:tcW w:w="6345" w:type="dxa"/>
          </w:tcPr>
          <w:p w:rsidR="007F4BB2" w:rsidRPr="005A6C74" w:rsidRDefault="007F4BB2" w:rsidP="007F4BB2">
            <w:pPr>
              <w:spacing w:after="160" w:line="259" w:lineRule="auto"/>
              <w:rPr>
                <w:rFonts w:ascii="Arial Nova Light" w:hAnsi="Arial Nova Light"/>
                <w:b/>
                <w:bCs/>
                <w:sz w:val="24"/>
              </w:rPr>
            </w:pPr>
            <w:r w:rsidRPr="005A6C74">
              <w:rPr>
                <w:rFonts w:ascii="Arial Nova Light" w:hAnsi="Arial Nova Light"/>
                <w:sz w:val="24"/>
              </w:rPr>
              <w:t>113. For Digital evidence, did the investigator have to analyse high volumes of data?</w:t>
            </w:r>
          </w:p>
        </w:tc>
        <w:tc>
          <w:tcPr>
            <w:tcW w:w="9072" w:type="dxa"/>
          </w:tcPr>
          <w:p w:rsidR="007F4BB2" w:rsidRPr="00F214F6" w:rsidRDefault="007F4BB2" w:rsidP="007F4BB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F4BB2" w:rsidRPr="00F214F6" w:rsidTr="00AD1A27">
        <w:tc>
          <w:tcPr>
            <w:tcW w:w="6345" w:type="dxa"/>
          </w:tcPr>
          <w:p w:rsidR="007F4BB2" w:rsidRPr="005A6C74" w:rsidRDefault="007F4BB2" w:rsidP="007F4BB2">
            <w:pPr>
              <w:spacing w:after="160" w:line="259" w:lineRule="auto"/>
              <w:rPr>
                <w:rFonts w:ascii="Arial Nova Light" w:hAnsi="Arial Nova Light"/>
                <w:b/>
                <w:bCs/>
                <w:sz w:val="24"/>
              </w:rPr>
            </w:pPr>
            <w:r w:rsidRPr="005A6C74">
              <w:rPr>
                <w:rFonts w:ascii="Arial Nova Light" w:hAnsi="Arial Nova Light"/>
                <w:sz w:val="24"/>
              </w:rPr>
              <w:t>114. For Digital evidence, were the investigators restricted to analysing only recent data stored on volatile memory?</w:t>
            </w:r>
          </w:p>
        </w:tc>
        <w:tc>
          <w:tcPr>
            <w:tcW w:w="9072" w:type="dxa"/>
          </w:tcPr>
          <w:p w:rsidR="007F4BB2" w:rsidRPr="00F214F6" w:rsidRDefault="007F4BB2" w:rsidP="007F4BB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D6EE9" w:rsidRPr="00F214F6" w:rsidTr="00FB6DF6">
        <w:tc>
          <w:tcPr>
            <w:tcW w:w="6345" w:type="dxa"/>
            <w:tcBorders>
              <w:top w:val="single" w:sz="4" w:space="0" w:color="auto"/>
              <w:left w:val="single" w:sz="4" w:space="0" w:color="auto"/>
              <w:bottom w:val="single" w:sz="4" w:space="0" w:color="auto"/>
              <w:right w:val="single" w:sz="4" w:space="0" w:color="auto"/>
            </w:tcBorders>
          </w:tcPr>
          <w:p w:rsidR="003D6EE9" w:rsidRPr="00F214F6" w:rsidRDefault="003D6EE9" w:rsidP="003D6EE9">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3D6EE9" w:rsidRDefault="003D6EE9" w:rsidP="003D6EE9">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3D6EE9" w:rsidRDefault="003D6EE9" w:rsidP="003D6EE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3D6EE9" w:rsidRPr="00F214F6" w:rsidTr="00FB6DF6">
        <w:tc>
          <w:tcPr>
            <w:tcW w:w="6345" w:type="dxa"/>
            <w:tcBorders>
              <w:top w:val="single" w:sz="4" w:space="0" w:color="auto"/>
              <w:left w:val="single" w:sz="4" w:space="0" w:color="auto"/>
              <w:bottom w:val="single" w:sz="4" w:space="0" w:color="auto"/>
              <w:right w:val="single" w:sz="4" w:space="0" w:color="auto"/>
            </w:tcBorders>
          </w:tcPr>
          <w:p w:rsidR="003D6EE9" w:rsidRDefault="003D6EE9" w:rsidP="003D6EE9">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3D6EE9" w:rsidRDefault="003D6EE9" w:rsidP="003D6EE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3D6EE9" w:rsidRDefault="003D6EE9" w:rsidP="003D6EE9">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8477CE" w:rsidRPr="008477CE" w:rsidRDefault="008477CE" w:rsidP="0057530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1. </w:t>
            </w:r>
            <w:r w:rsidR="006815D9">
              <w:rPr>
                <w:rFonts w:ascii="Arial Nova Light" w:hAnsi="Arial Nova Light"/>
                <w:color w:val="000000" w:themeColor="text1"/>
              </w:rPr>
              <w:t xml:space="preserve">This was not a conventional case for review for the appellant court. The case was referred by the </w:t>
            </w:r>
            <w:r w:rsidR="006815D9" w:rsidRPr="006815D9">
              <w:rPr>
                <w:rFonts w:ascii="Arial Nova Light" w:hAnsi="Arial Nova Light"/>
                <w:color w:val="000000" w:themeColor="text1"/>
              </w:rPr>
              <w:t>Criminal Cases Review Commission</w:t>
            </w:r>
            <w:r w:rsidR="006815D9">
              <w:rPr>
                <w:rFonts w:ascii="Arial Nova Light" w:hAnsi="Arial Nova Light"/>
                <w:color w:val="000000" w:themeColor="text1"/>
              </w:rPr>
              <w:t xml:space="preserve"> because they harboured </w:t>
            </w:r>
            <w:r w:rsidR="006815D9" w:rsidRPr="006815D9">
              <w:rPr>
                <w:rFonts w:ascii="Arial Nova Light" w:hAnsi="Arial Nova Light"/>
                <w:color w:val="000000" w:themeColor="text1"/>
              </w:rPr>
              <w:t>concern</w:t>
            </w:r>
            <w:r w:rsidR="006815D9">
              <w:rPr>
                <w:rFonts w:ascii="Arial Nova Light" w:hAnsi="Arial Nova Light"/>
                <w:color w:val="000000" w:themeColor="text1"/>
              </w:rPr>
              <w:t>s</w:t>
            </w:r>
            <w:r w:rsidR="006815D9" w:rsidRPr="006815D9">
              <w:rPr>
                <w:rFonts w:ascii="Arial Nova Light" w:hAnsi="Arial Nova Light"/>
                <w:color w:val="000000" w:themeColor="text1"/>
              </w:rPr>
              <w:t xml:space="preserve"> about the standing of one of the pathologists who gave evidence at the </w:t>
            </w:r>
            <w:r w:rsidR="006815D9">
              <w:rPr>
                <w:rFonts w:ascii="Arial Nova Light" w:hAnsi="Arial Nova Light"/>
                <w:color w:val="000000" w:themeColor="text1"/>
              </w:rPr>
              <w:t xml:space="preserve">original </w:t>
            </w:r>
            <w:r w:rsidR="006815D9" w:rsidRPr="006815D9">
              <w:rPr>
                <w:rFonts w:ascii="Arial Nova Light" w:hAnsi="Arial Nova Light"/>
                <w:color w:val="000000" w:themeColor="text1"/>
              </w:rPr>
              <w:t>trial</w:t>
            </w:r>
            <w:r w:rsidR="006815D9">
              <w:rPr>
                <w:rFonts w:ascii="Arial Nova Light" w:hAnsi="Arial Nova Light"/>
                <w:color w:val="000000" w:themeColor="text1"/>
              </w:rPr>
              <w:t xml:space="preserve">. The expert subsequently faced a disciplinary hearing charged in relation to </w:t>
            </w:r>
            <w:r>
              <w:rPr>
                <w:rFonts w:ascii="Arial Nova Light" w:hAnsi="Arial Nova Light"/>
                <w:color w:val="000000" w:themeColor="text1"/>
              </w:rPr>
              <w:t>his reports in two cases.</w:t>
            </w:r>
            <w:r w:rsidR="00575304">
              <w:rPr>
                <w:rFonts w:ascii="Arial Nova Light" w:hAnsi="Arial Nova Light"/>
                <w:color w:val="000000" w:themeColor="text1"/>
              </w:rPr>
              <w:t xml:space="preserve"> </w:t>
            </w:r>
            <w:r>
              <w:rPr>
                <w:rFonts w:ascii="Arial Nova Light" w:hAnsi="Arial Nova Light"/>
                <w:color w:val="000000" w:themeColor="text1"/>
              </w:rPr>
              <w:t xml:space="preserve">At the disciplinary hearing he was found to have </w:t>
            </w:r>
            <w:r w:rsidRPr="008477CE">
              <w:rPr>
                <w:rFonts w:ascii="Arial Nova Light" w:hAnsi="Arial Nova Light"/>
                <w:color w:val="000000" w:themeColor="text1"/>
              </w:rPr>
              <w:t xml:space="preserve">given unreliable and over-dogmatic evidence as a forensic pathologist in both those cases. The tribunal found that he had unreasonably deduced conclusions from evidence, either at post mortem or at the scene of the death, which whilst it could support his conclusions did not enable other possibilities to be excluded. He had persisted in his conclusions without any proper regard for the contrary and reasoned opinions of several other pathologists. The tribunal tellingly described his evidence in </w:t>
            </w:r>
            <w:r>
              <w:rPr>
                <w:rFonts w:ascii="Arial Nova Light" w:hAnsi="Arial Nova Light"/>
                <w:color w:val="000000" w:themeColor="text1"/>
              </w:rPr>
              <w:t>one of the case</w:t>
            </w:r>
            <w:r w:rsidRPr="008477CE">
              <w:rPr>
                <w:rFonts w:ascii="Arial Nova Light" w:hAnsi="Arial Nova Light"/>
                <w:color w:val="000000" w:themeColor="text1"/>
              </w:rPr>
              <w:t xml:space="preserve"> as:</w:t>
            </w:r>
            <w:r w:rsidR="00575304">
              <w:rPr>
                <w:rFonts w:ascii="Arial Nova Light" w:hAnsi="Arial Nova Light"/>
                <w:color w:val="000000" w:themeColor="text1"/>
              </w:rPr>
              <w:t xml:space="preserve"> </w:t>
            </w:r>
            <w:r w:rsidRPr="008477CE">
              <w:rPr>
                <w:rFonts w:ascii="Arial Nova Light" w:hAnsi="Arial Nova Light"/>
                <w:color w:val="000000" w:themeColor="text1"/>
              </w:rPr>
              <w:t xml:space="preserve">"…vigorously </w:t>
            </w:r>
            <w:r w:rsidRPr="008477CE">
              <w:rPr>
                <w:rFonts w:ascii="Arial Nova Light" w:hAnsi="Arial Nova Light"/>
                <w:i/>
                <w:color w:val="000000" w:themeColor="text1"/>
              </w:rPr>
              <w:t xml:space="preserve">advancing forensic pathological conclusions based on an </w:t>
            </w:r>
            <w:r w:rsidRPr="008477CE">
              <w:rPr>
                <w:rFonts w:ascii="Arial Nova Light" w:hAnsi="Arial Nova Light"/>
                <w:i/>
                <w:color w:val="000000" w:themeColor="text1"/>
              </w:rPr>
              <w:lastRenderedPageBreak/>
              <w:t>unacceptable level of speculation without evidential foundation and demonstrating a degree of inflexibility when confronted with reasoned contrary opinions by colleagues which might be dangerous to the objective presentation of expert testimony."</w:t>
            </w:r>
            <w:r w:rsidR="00575304">
              <w:rPr>
                <w:rFonts w:ascii="Arial Nova Light" w:hAnsi="Arial Nova Light"/>
                <w:i/>
                <w:color w:val="000000" w:themeColor="text1"/>
              </w:rPr>
              <w:t xml:space="preserve"> </w:t>
            </w:r>
            <w:r>
              <w:rPr>
                <w:rFonts w:ascii="Arial Nova Light" w:hAnsi="Arial Nova Light"/>
                <w:color w:val="000000" w:themeColor="text1"/>
              </w:rPr>
              <w:t>It was further posited</w:t>
            </w:r>
            <w:r w:rsidR="00572EE7">
              <w:rPr>
                <w:rFonts w:ascii="Arial Nova Light" w:hAnsi="Arial Nova Light"/>
                <w:color w:val="000000" w:themeColor="text1"/>
              </w:rPr>
              <w:t xml:space="preserve"> by the appeal courts </w:t>
            </w:r>
            <w:r>
              <w:rPr>
                <w:rFonts w:ascii="Arial Nova Light" w:hAnsi="Arial Nova Light"/>
                <w:color w:val="000000" w:themeColor="text1"/>
              </w:rPr>
              <w:t>that the pathologist had</w:t>
            </w:r>
            <w:r w:rsidRPr="008477CE">
              <w:rPr>
                <w:rFonts w:ascii="Arial Nova Light" w:hAnsi="Arial Nova Light"/>
                <w:color w:val="000000" w:themeColor="text1"/>
              </w:rPr>
              <w:t xml:space="preserve"> also </w:t>
            </w:r>
            <w:r>
              <w:rPr>
                <w:rFonts w:ascii="Arial Nova Light" w:hAnsi="Arial Nova Light"/>
                <w:color w:val="000000" w:themeColor="text1"/>
              </w:rPr>
              <w:t xml:space="preserve">been </w:t>
            </w:r>
            <w:r w:rsidRPr="008477CE">
              <w:rPr>
                <w:rFonts w:ascii="Arial Nova Light" w:hAnsi="Arial Nova Light"/>
                <w:color w:val="000000" w:themeColor="text1"/>
              </w:rPr>
              <w:t>found to have been at fault in the conduct of both post mortems, because he had not preserved samples for subsequent histological analysis if necessary; that failure had had the effect of hampering subsequent checks on the accuracy of his conclusions. The complaint was not of lack of honesty or integrity, but the findings mean that his reliability on those occasions examined fell well short of what has to be expected of any expert witness, and specifically of a Home Office Approved Pathologist.</w:t>
            </w:r>
            <w:r w:rsidR="008C6D27">
              <w:rPr>
                <w:rFonts w:ascii="Arial Nova Light" w:hAnsi="Arial Nova Light"/>
                <w:color w:val="000000" w:themeColor="text1"/>
              </w:rPr>
              <w:t xml:space="preserve"> Ultimately, that particular</w:t>
            </w:r>
            <w:r w:rsidR="008C6D27" w:rsidRPr="008C6D27">
              <w:rPr>
                <w:rFonts w:ascii="Arial Nova Light" w:hAnsi="Arial Nova Light"/>
                <w:color w:val="000000" w:themeColor="text1"/>
              </w:rPr>
              <w:t xml:space="preserve"> court has had to consider the consequences of deficiencies on the part of </w:t>
            </w:r>
            <w:r w:rsidR="008C6D27">
              <w:rPr>
                <w:rFonts w:ascii="Arial Nova Light" w:hAnsi="Arial Nova Light"/>
                <w:color w:val="000000" w:themeColor="text1"/>
              </w:rPr>
              <w:t>the expert</w:t>
            </w:r>
            <w:r w:rsidR="008C6D27" w:rsidRPr="008C6D27">
              <w:rPr>
                <w:rFonts w:ascii="Arial Nova Light" w:hAnsi="Arial Nova Light"/>
                <w:color w:val="000000" w:themeColor="text1"/>
              </w:rPr>
              <w:t xml:space="preserve"> in 4 cases.</w:t>
            </w: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D01" w:rsidRDefault="00CC7D01" w:rsidP="00187203">
      <w:pPr>
        <w:spacing w:after="0" w:line="240" w:lineRule="auto"/>
      </w:pPr>
      <w:r>
        <w:separator/>
      </w:r>
    </w:p>
  </w:endnote>
  <w:endnote w:type="continuationSeparator" w:id="0">
    <w:p w:rsidR="00CC7D01" w:rsidRDefault="00CC7D0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D01" w:rsidRDefault="00CC7D01" w:rsidP="00187203">
      <w:pPr>
        <w:spacing w:after="0" w:line="240" w:lineRule="auto"/>
      </w:pPr>
      <w:r>
        <w:separator/>
      </w:r>
    </w:p>
  </w:footnote>
  <w:footnote w:type="continuationSeparator" w:id="0">
    <w:p w:rsidR="00CC7D01" w:rsidRDefault="00CC7D0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8FAFCSJnEtAAAA"/>
  </w:docVars>
  <w:rsids>
    <w:rsidRoot w:val="004B32DB"/>
    <w:rsid w:val="00002D65"/>
    <w:rsid w:val="00024091"/>
    <w:rsid w:val="00026F1F"/>
    <w:rsid w:val="00033F18"/>
    <w:rsid w:val="00034807"/>
    <w:rsid w:val="000441B0"/>
    <w:rsid w:val="00044E5D"/>
    <w:rsid w:val="00050B46"/>
    <w:rsid w:val="00054A86"/>
    <w:rsid w:val="00055EF0"/>
    <w:rsid w:val="00083FFE"/>
    <w:rsid w:val="0009515D"/>
    <w:rsid w:val="00097755"/>
    <w:rsid w:val="000A4EC3"/>
    <w:rsid w:val="000C493A"/>
    <w:rsid w:val="000C67E9"/>
    <w:rsid w:val="000D3858"/>
    <w:rsid w:val="000E2CC7"/>
    <w:rsid w:val="000E65C1"/>
    <w:rsid w:val="000F5116"/>
    <w:rsid w:val="000F5231"/>
    <w:rsid w:val="000F5469"/>
    <w:rsid w:val="00106027"/>
    <w:rsid w:val="0011134F"/>
    <w:rsid w:val="001221BE"/>
    <w:rsid w:val="0013086A"/>
    <w:rsid w:val="00141779"/>
    <w:rsid w:val="001428EB"/>
    <w:rsid w:val="00154B87"/>
    <w:rsid w:val="0018382A"/>
    <w:rsid w:val="00184214"/>
    <w:rsid w:val="00187203"/>
    <w:rsid w:val="00196060"/>
    <w:rsid w:val="001A2D1E"/>
    <w:rsid w:val="001B3245"/>
    <w:rsid w:val="001C0D45"/>
    <w:rsid w:val="001C4D47"/>
    <w:rsid w:val="001D6D26"/>
    <w:rsid w:val="001F4440"/>
    <w:rsid w:val="0020458C"/>
    <w:rsid w:val="00207DD2"/>
    <w:rsid w:val="002278BF"/>
    <w:rsid w:val="00250C4F"/>
    <w:rsid w:val="00255E5F"/>
    <w:rsid w:val="00274535"/>
    <w:rsid w:val="0028308F"/>
    <w:rsid w:val="0029602E"/>
    <w:rsid w:val="002A0936"/>
    <w:rsid w:val="002A5B30"/>
    <w:rsid w:val="002B24A8"/>
    <w:rsid w:val="002B7601"/>
    <w:rsid w:val="002D040A"/>
    <w:rsid w:val="002D3EDC"/>
    <w:rsid w:val="002E5FCF"/>
    <w:rsid w:val="002E75B4"/>
    <w:rsid w:val="00301AE4"/>
    <w:rsid w:val="00310214"/>
    <w:rsid w:val="00332ACD"/>
    <w:rsid w:val="0033791C"/>
    <w:rsid w:val="003420D0"/>
    <w:rsid w:val="00353568"/>
    <w:rsid w:val="00354D14"/>
    <w:rsid w:val="003A29C8"/>
    <w:rsid w:val="003A72F1"/>
    <w:rsid w:val="003B1314"/>
    <w:rsid w:val="003D0993"/>
    <w:rsid w:val="003D6522"/>
    <w:rsid w:val="003D6EE9"/>
    <w:rsid w:val="003E1548"/>
    <w:rsid w:val="00416404"/>
    <w:rsid w:val="00417F03"/>
    <w:rsid w:val="00426926"/>
    <w:rsid w:val="00432A9E"/>
    <w:rsid w:val="004372D2"/>
    <w:rsid w:val="00440933"/>
    <w:rsid w:val="0044786F"/>
    <w:rsid w:val="00456554"/>
    <w:rsid w:val="00463D75"/>
    <w:rsid w:val="00470DD4"/>
    <w:rsid w:val="004807B1"/>
    <w:rsid w:val="00491259"/>
    <w:rsid w:val="004A33E6"/>
    <w:rsid w:val="004A44C9"/>
    <w:rsid w:val="004B32DB"/>
    <w:rsid w:val="004C51D2"/>
    <w:rsid w:val="004D1D32"/>
    <w:rsid w:val="004D1DE0"/>
    <w:rsid w:val="004E3100"/>
    <w:rsid w:val="004F1CFE"/>
    <w:rsid w:val="004F5DA4"/>
    <w:rsid w:val="00500E52"/>
    <w:rsid w:val="00505881"/>
    <w:rsid w:val="00506BC8"/>
    <w:rsid w:val="00517475"/>
    <w:rsid w:val="00522155"/>
    <w:rsid w:val="005263CF"/>
    <w:rsid w:val="00540327"/>
    <w:rsid w:val="0054055B"/>
    <w:rsid w:val="00541F85"/>
    <w:rsid w:val="005515E1"/>
    <w:rsid w:val="005544E2"/>
    <w:rsid w:val="00555108"/>
    <w:rsid w:val="00572EE7"/>
    <w:rsid w:val="00575304"/>
    <w:rsid w:val="005773CC"/>
    <w:rsid w:val="005A690D"/>
    <w:rsid w:val="005A6C74"/>
    <w:rsid w:val="005C1ABD"/>
    <w:rsid w:val="005E0C72"/>
    <w:rsid w:val="005E6686"/>
    <w:rsid w:val="00621FE2"/>
    <w:rsid w:val="00650F5E"/>
    <w:rsid w:val="00657FD7"/>
    <w:rsid w:val="0066751D"/>
    <w:rsid w:val="006815D9"/>
    <w:rsid w:val="006840B2"/>
    <w:rsid w:val="00694917"/>
    <w:rsid w:val="006B0518"/>
    <w:rsid w:val="006B3399"/>
    <w:rsid w:val="006B3E2B"/>
    <w:rsid w:val="006B3E3F"/>
    <w:rsid w:val="006B67A6"/>
    <w:rsid w:val="006D71C4"/>
    <w:rsid w:val="006D7C30"/>
    <w:rsid w:val="006F3EB0"/>
    <w:rsid w:val="006F48BE"/>
    <w:rsid w:val="007106AC"/>
    <w:rsid w:val="00713C7F"/>
    <w:rsid w:val="0071493C"/>
    <w:rsid w:val="0075542E"/>
    <w:rsid w:val="007608D1"/>
    <w:rsid w:val="007659F7"/>
    <w:rsid w:val="007700FE"/>
    <w:rsid w:val="00776ACB"/>
    <w:rsid w:val="007B467D"/>
    <w:rsid w:val="007B54BF"/>
    <w:rsid w:val="007B63C7"/>
    <w:rsid w:val="007B6AF3"/>
    <w:rsid w:val="007C712E"/>
    <w:rsid w:val="007C7953"/>
    <w:rsid w:val="007E0BE0"/>
    <w:rsid w:val="007E78B1"/>
    <w:rsid w:val="007F102A"/>
    <w:rsid w:val="007F3561"/>
    <w:rsid w:val="007F4BB2"/>
    <w:rsid w:val="00815EC3"/>
    <w:rsid w:val="00823B61"/>
    <w:rsid w:val="008248D5"/>
    <w:rsid w:val="00830569"/>
    <w:rsid w:val="00834B0D"/>
    <w:rsid w:val="008477CE"/>
    <w:rsid w:val="00847F94"/>
    <w:rsid w:val="008513B8"/>
    <w:rsid w:val="00873BFC"/>
    <w:rsid w:val="00897696"/>
    <w:rsid w:val="008A00C1"/>
    <w:rsid w:val="008B242C"/>
    <w:rsid w:val="008B34D6"/>
    <w:rsid w:val="008C01BB"/>
    <w:rsid w:val="008C2285"/>
    <w:rsid w:val="008C6D27"/>
    <w:rsid w:val="008D033C"/>
    <w:rsid w:val="0090333A"/>
    <w:rsid w:val="00906F86"/>
    <w:rsid w:val="00907A59"/>
    <w:rsid w:val="009111D6"/>
    <w:rsid w:val="00922BA3"/>
    <w:rsid w:val="0093054D"/>
    <w:rsid w:val="00962A8E"/>
    <w:rsid w:val="009642C0"/>
    <w:rsid w:val="0097046D"/>
    <w:rsid w:val="00984A0F"/>
    <w:rsid w:val="00985ED4"/>
    <w:rsid w:val="00986688"/>
    <w:rsid w:val="009B254A"/>
    <w:rsid w:val="009B6FDB"/>
    <w:rsid w:val="009D6682"/>
    <w:rsid w:val="009D74E0"/>
    <w:rsid w:val="009E261A"/>
    <w:rsid w:val="00A006B5"/>
    <w:rsid w:val="00A00F86"/>
    <w:rsid w:val="00A037A7"/>
    <w:rsid w:val="00A06CDF"/>
    <w:rsid w:val="00A162D8"/>
    <w:rsid w:val="00A35D9A"/>
    <w:rsid w:val="00A52A84"/>
    <w:rsid w:val="00AA46EC"/>
    <w:rsid w:val="00AC6B0B"/>
    <w:rsid w:val="00AD1A27"/>
    <w:rsid w:val="00AE001D"/>
    <w:rsid w:val="00AF10F1"/>
    <w:rsid w:val="00B03677"/>
    <w:rsid w:val="00B04493"/>
    <w:rsid w:val="00B05E9A"/>
    <w:rsid w:val="00B072EE"/>
    <w:rsid w:val="00B16C69"/>
    <w:rsid w:val="00B20AC5"/>
    <w:rsid w:val="00B2148C"/>
    <w:rsid w:val="00B3276D"/>
    <w:rsid w:val="00B33025"/>
    <w:rsid w:val="00B33A51"/>
    <w:rsid w:val="00B414DC"/>
    <w:rsid w:val="00B47B01"/>
    <w:rsid w:val="00B52E84"/>
    <w:rsid w:val="00B57863"/>
    <w:rsid w:val="00B60AB4"/>
    <w:rsid w:val="00B707E6"/>
    <w:rsid w:val="00B81A9C"/>
    <w:rsid w:val="00B825AA"/>
    <w:rsid w:val="00B918C9"/>
    <w:rsid w:val="00B9581D"/>
    <w:rsid w:val="00B96A7F"/>
    <w:rsid w:val="00BA51A8"/>
    <w:rsid w:val="00BA7AB8"/>
    <w:rsid w:val="00BA7DF9"/>
    <w:rsid w:val="00BD39C4"/>
    <w:rsid w:val="00BD46FD"/>
    <w:rsid w:val="00BD58D8"/>
    <w:rsid w:val="00BE7ACA"/>
    <w:rsid w:val="00BF2134"/>
    <w:rsid w:val="00C04236"/>
    <w:rsid w:val="00C15427"/>
    <w:rsid w:val="00C278D3"/>
    <w:rsid w:val="00C35C67"/>
    <w:rsid w:val="00C42256"/>
    <w:rsid w:val="00C4448C"/>
    <w:rsid w:val="00C47288"/>
    <w:rsid w:val="00C51D00"/>
    <w:rsid w:val="00C77DBF"/>
    <w:rsid w:val="00C82539"/>
    <w:rsid w:val="00C83493"/>
    <w:rsid w:val="00C96F87"/>
    <w:rsid w:val="00CA297F"/>
    <w:rsid w:val="00CC3B33"/>
    <w:rsid w:val="00CC4AFC"/>
    <w:rsid w:val="00CC7D01"/>
    <w:rsid w:val="00D23830"/>
    <w:rsid w:val="00D573E4"/>
    <w:rsid w:val="00D621DD"/>
    <w:rsid w:val="00D7225E"/>
    <w:rsid w:val="00D74C80"/>
    <w:rsid w:val="00D80F5C"/>
    <w:rsid w:val="00D818A1"/>
    <w:rsid w:val="00D84D12"/>
    <w:rsid w:val="00D900AE"/>
    <w:rsid w:val="00D92554"/>
    <w:rsid w:val="00D94151"/>
    <w:rsid w:val="00D970E4"/>
    <w:rsid w:val="00DA03D8"/>
    <w:rsid w:val="00DB2C1F"/>
    <w:rsid w:val="00DC2AFD"/>
    <w:rsid w:val="00DC34AA"/>
    <w:rsid w:val="00DC649D"/>
    <w:rsid w:val="00DE1EBB"/>
    <w:rsid w:val="00DE3410"/>
    <w:rsid w:val="00DF32A8"/>
    <w:rsid w:val="00E16710"/>
    <w:rsid w:val="00E22D4F"/>
    <w:rsid w:val="00E54A2C"/>
    <w:rsid w:val="00E669D1"/>
    <w:rsid w:val="00E720A3"/>
    <w:rsid w:val="00E72634"/>
    <w:rsid w:val="00E811F8"/>
    <w:rsid w:val="00E81AE6"/>
    <w:rsid w:val="00EB51D0"/>
    <w:rsid w:val="00EB5FD3"/>
    <w:rsid w:val="00EB79EB"/>
    <w:rsid w:val="00EC156F"/>
    <w:rsid w:val="00ED596A"/>
    <w:rsid w:val="00F02664"/>
    <w:rsid w:val="00F02D07"/>
    <w:rsid w:val="00F0669C"/>
    <w:rsid w:val="00F214F6"/>
    <w:rsid w:val="00F260E7"/>
    <w:rsid w:val="00F32DC2"/>
    <w:rsid w:val="00F376F1"/>
    <w:rsid w:val="00F37929"/>
    <w:rsid w:val="00F460E6"/>
    <w:rsid w:val="00F52BDC"/>
    <w:rsid w:val="00F5354D"/>
    <w:rsid w:val="00F55472"/>
    <w:rsid w:val="00F60F70"/>
    <w:rsid w:val="00F85BDD"/>
    <w:rsid w:val="00F97902"/>
    <w:rsid w:val="00FB18F1"/>
    <w:rsid w:val="00FC2C57"/>
    <w:rsid w:val="00FC2E88"/>
    <w:rsid w:val="00FC4F1D"/>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EFBC7B"/>
  <w15:docId w15:val="{BF1A3EE3-6807-4E94-B434-FE94A7F1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F51298-6933-4A09-A8FB-7E7D40CF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29</cp:revision>
  <cp:lastPrinted>2019-01-14T14:22:00Z</cp:lastPrinted>
  <dcterms:created xsi:type="dcterms:W3CDTF">2019-08-30T08:00:00Z</dcterms:created>
  <dcterms:modified xsi:type="dcterms:W3CDTF">2020-05-04T16:21:00Z</dcterms:modified>
</cp:coreProperties>
</file>