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1083148D" w:rsidR="000C67E9" w:rsidRPr="00F214F6" w:rsidRDefault="00656F0E" w:rsidP="00E22D4F">
            <w:pPr>
              <w:rPr>
                <w:rFonts w:ascii="Arial Nova Light" w:hAnsi="Arial Nova Light" w:cstheme="majorBidi"/>
                <w:color w:val="000000" w:themeColor="text1"/>
                <w:sz w:val="24"/>
                <w:szCs w:val="24"/>
              </w:rPr>
            </w:pPr>
            <w:r w:rsidRPr="00656F0E">
              <w:rPr>
                <w:rFonts w:ascii="Arial Nova Light" w:hAnsi="Arial Nova Light" w:cstheme="majorBidi"/>
                <w:color w:val="000000" w:themeColor="text1"/>
                <w:sz w:val="24"/>
                <w:szCs w:val="24"/>
              </w:rPr>
              <w:t>Khatun v R. [2010] EWCA Crim 138</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A4C5238" w:rsidR="000C67E9" w:rsidRPr="00F214F6" w:rsidRDefault="0036710F"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040210</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3E35ABA" w:rsidR="000C67E9" w:rsidRPr="00F214F6" w:rsidRDefault="0092211E"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231208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56305E6" w:rsidR="00F214F6" w:rsidRPr="00F214F6" w:rsidRDefault="0036477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9F581F2" w:rsidR="000C67E9" w:rsidRPr="00F214F6" w:rsidRDefault="0036477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11B961F" w:rsidR="00D970E4" w:rsidRPr="00F214F6" w:rsidRDefault="003647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63063A02" w:rsidR="00D970E4" w:rsidRPr="00F214F6" w:rsidRDefault="001C090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73E17E9" w:rsidR="00D970E4" w:rsidRPr="00F214F6" w:rsidRDefault="00554E7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1F4087F7" w:rsidR="00D970E4" w:rsidRPr="00F214F6" w:rsidRDefault="001D7AA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bookmarkStart w:id="0" w:name="_GoBack"/>
            <w:bookmarkEnd w:id="0"/>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98A4403" w:rsidR="00D970E4" w:rsidRPr="00F214F6" w:rsidRDefault="00554E7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A63575A" w:rsidR="00D970E4" w:rsidRPr="00F214F6" w:rsidRDefault="00554E7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1190FD3" w:rsidR="00D970E4" w:rsidRPr="00F214F6" w:rsidRDefault="00554E7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2174857" w:rsidR="00D970E4" w:rsidRPr="00F214F6" w:rsidRDefault="00554E7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43D0D66" w:rsidR="00D970E4" w:rsidRPr="00F214F6" w:rsidRDefault="00554E7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EB60701" w:rsidR="00D970E4" w:rsidRPr="00F214F6" w:rsidRDefault="00554E7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30CDC49" w:rsidR="00D970E4" w:rsidRPr="00F214F6" w:rsidRDefault="00554E7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9AEC89D" w:rsidR="00D970E4" w:rsidRPr="00F214F6" w:rsidRDefault="00554E7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4AC2B199" w:rsidR="00D970E4" w:rsidRPr="002C6825" w:rsidRDefault="00D87D9E" w:rsidP="002C6825">
            <w:pPr>
              <w:spacing w:before="100" w:beforeAutospacing="1" w:after="100" w:afterAutospacing="1"/>
              <w:rPr>
                <w:rFonts w:ascii="Arial Nova Light" w:hAnsi="Arial Nova Light" w:cstheme="majorBidi"/>
                <w:iCs/>
                <w:color w:val="000000" w:themeColor="text1"/>
                <w:szCs w:val="24"/>
              </w:rPr>
            </w:pPr>
            <w:bookmarkStart w:id="1" w:name="para2"/>
            <w:r w:rsidRPr="002C6825">
              <w:rPr>
                <w:rFonts w:ascii="Arial Nova Light" w:hAnsi="Arial Nova Light" w:cstheme="majorBidi"/>
                <w:iCs/>
                <w:color w:val="000000" w:themeColor="text1"/>
                <w:sz w:val="24"/>
                <w:szCs w:val="24"/>
              </w:rPr>
              <w:t>Ground 1: Th</w:t>
            </w:r>
            <w:r w:rsidRPr="00BA6168">
              <w:rPr>
                <w:rFonts w:ascii="Arial Nova Light" w:hAnsi="Arial Nova Light" w:cstheme="majorBidi"/>
                <w:iCs/>
                <w:color w:val="000000" w:themeColor="text1"/>
                <w:sz w:val="24"/>
                <w:szCs w:val="24"/>
              </w:rPr>
              <w:t>e manner in which the judge</w:t>
            </w:r>
            <w:r w:rsidR="007A37C3" w:rsidRPr="002C6825">
              <w:rPr>
                <w:rFonts w:ascii="Arial Nova Light" w:hAnsi="Arial Nova Light" w:cstheme="majorBidi"/>
                <w:iCs/>
                <w:color w:val="000000" w:themeColor="text1"/>
                <w:sz w:val="24"/>
                <w:szCs w:val="24"/>
              </w:rPr>
              <w:t xml:space="preserve"> </w:t>
            </w:r>
            <w:r w:rsidRPr="00BA6168">
              <w:rPr>
                <w:rFonts w:ascii="Arial Nova Light" w:hAnsi="Arial Nova Light" w:cstheme="majorBidi"/>
                <w:iCs/>
                <w:color w:val="000000" w:themeColor="text1"/>
                <w:sz w:val="24"/>
                <w:szCs w:val="24"/>
              </w:rPr>
              <w:t xml:space="preserve">withdrew from the jury the issue of the necessary intent for murder. </w:t>
            </w:r>
            <w:r w:rsidR="007A37C3" w:rsidRPr="002C6825">
              <w:rPr>
                <w:rFonts w:ascii="Arial Nova Light" w:hAnsi="Arial Nova Light" w:cstheme="majorBidi"/>
                <w:iCs/>
                <w:color w:val="000000" w:themeColor="text1"/>
                <w:sz w:val="24"/>
                <w:szCs w:val="24"/>
              </w:rPr>
              <w:t>Ground 2: T</w:t>
            </w:r>
            <w:r w:rsidRPr="00BA6168">
              <w:rPr>
                <w:rFonts w:ascii="Arial Nova Light" w:hAnsi="Arial Nova Light" w:cstheme="majorBidi"/>
                <w:iCs/>
                <w:color w:val="000000" w:themeColor="text1"/>
                <w:sz w:val="24"/>
                <w:szCs w:val="24"/>
              </w:rPr>
              <w:t xml:space="preserve">he refusal of the trial judge to leave the issue </w:t>
            </w:r>
            <w:r w:rsidRPr="00BA6168">
              <w:rPr>
                <w:rFonts w:ascii="Arial Nova Light" w:hAnsi="Arial Nova Light" w:cstheme="majorBidi"/>
                <w:iCs/>
                <w:color w:val="000000" w:themeColor="text1"/>
                <w:sz w:val="24"/>
                <w:szCs w:val="24"/>
              </w:rPr>
              <w:lastRenderedPageBreak/>
              <w:t xml:space="preserve">of provocation to the jury. </w:t>
            </w:r>
            <w:r w:rsidR="007A37C3" w:rsidRPr="002C6825">
              <w:rPr>
                <w:rFonts w:ascii="Arial Nova Light" w:hAnsi="Arial Nova Light" w:cstheme="majorBidi"/>
                <w:iCs/>
                <w:color w:val="000000" w:themeColor="text1"/>
                <w:sz w:val="24"/>
                <w:szCs w:val="24"/>
              </w:rPr>
              <w:t>Ground 3</w:t>
            </w:r>
            <w:r w:rsidRPr="00BA6168">
              <w:rPr>
                <w:rFonts w:ascii="Arial Nova Light" w:hAnsi="Arial Nova Light" w:cstheme="majorBidi"/>
                <w:iCs/>
                <w:color w:val="000000" w:themeColor="text1"/>
                <w:sz w:val="24"/>
                <w:szCs w:val="24"/>
              </w:rPr>
              <w:t xml:space="preserve"> concerns the issue of expert evidence. It is submitted that the judge was wrong to exclude the evidence of an expert</w:t>
            </w:r>
            <w:r w:rsidR="007A37C3" w:rsidRPr="002C6825">
              <w:rPr>
                <w:rFonts w:ascii="Arial Nova Light" w:hAnsi="Arial Nova Light" w:cstheme="majorBidi"/>
                <w:iCs/>
                <w:color w:val="000000" w:themeColor="text1"/>
                <w:sz w:val="24"/>
                <w:szCs w:val="24"/>
              </w:rPr>
              <w:t xml:space="preserve"> </w:t>
            </w:r>
            <w:r w:rsidRPr="00BA6168">
              <w:rPr>
                <w:rFonts w:ascii="Arial Nova Light" w:hAnsi="Arial Nova Light" w:cstheme="majorBidi"/>
                <w:iCs/>
                <w:color w:val="000000" w:themeColor="text1"/>
                <w:sz w:val="24"/>
                <w:szCs w:val="24"/>
              </w:rPr>
              <w:t>whom the defence wanted to call in particular to explain why the appellant's cultural background was such that she might have lied to the police when first interviewed and why she later failed to say what she was to say at her trial</w:t>
            </w:r>
            <w:bookmarkEnd w:id="1"/>
            <w:r w:rsidR="002C6825">
              <w:rPr>
                <w:rFonts w:ascii="Arial Nova Light" w:hAnsi="Arial Nova Light" w:cstheme="majorBidi"/>
                <w:iCs/>
                <w:color w:val="000000" w:themeColor="text1"/>
                <w:sz w:val="24"/>
                <w:szCs w:val="24"/>
              </w:rPr>
              <w:t>.</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6F95058"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2C6825">
              <w:rPr>
                <w:rFonts w:ascii="Arial Nova Light" w:hAnsi="Arial Nova Light" w:cstheme="majorBidi"/>
                <w:iCs/>
                <w:color w:val="000000" w:themeColor="text1"/>
                <w:sz w:val="24"/>
                <w:szCs w:val="24"/>
              </w:rPr>
              <w:t>2</w:t>
            </w:r>
          </w:p>
          <w:p w14:paraId="7F0057A5" w14:textId="0D66328B"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2C6825">
              <w:rPr>
                <w:rFonts w:ascii="Arial Nova Light" w:hAnsi="Arial Nova Light" w:cstheme="majorBidi"/>
                <w:iCs/>
                <w:color w:val="000000" w:themeColor="text1"/>
                <w:sz w:val="24"/>
                <w:szCs w:val="24"/>
              </w:rPr>
              <w:t>99</w:t>
            </w:r>
          </w:p>
          <w:p w14:paraId="766F2C5E" w14:textId="11EF950B"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2C6825">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31046D00" w:rsidR="00D7225E" w:rsidRPr="00F214F6" w:rsidRDefault="002C682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330E5B60"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1B0F78">
        <w:trPr>
          <w:trHeight w:val="178"/>
        </w:trPr>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5C244E8"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35C11C1"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21648B1D"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5D5AA0F7"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37B2C823"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89886C5" w:rsidR="00D970E4" w:rsidRPr="00F214F6" w:rsidRDefault="001B0F7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4B34C80" w:rsidR="00C77DBF" w:rsidRPr="00F214F6" w:rsidRDefault="001B0F78"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1F080F"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B0F78">
              <w:rPr>
                <w:rFonts w:ascii="Arial Nova Light" w:hAnsi="Arial Nova Light" w:cstheme="majorBidi"/>
                <w:iCs/>
                <w:color w:val="000000" w:themeColor="text1"/>
                <w:sz w:val="24"/>
                <w:szCs w:val="24"/>
              </w:rPr>
              <w:t>99</w:t>
            </w:r>
          </w:p>
          <w:p w14:paraId="766F2C7C" w14:textId="24C52C4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B0F7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298361AC" w:rsidR="005515E1" w:rsidRPr="00F214F6" w:rsidRDefault="002F29E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5984C32" w:rsidR="005515E1" w:rsidRPr="00F214F6" w:rsidRDefault="002F29E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45F247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F29E0">
              <w:rPr>
                <w:rFonts w:ascii="Arial Nova Light" w:hAnsi="Arial Nova Light" w:cstheme="majorBidi"/>
                <w:iCs/>
                <w:color w:val="000000" w:themeColor="text1"/>
                <w:sz w:val="24"/>
                <w:szCs w:val="24"/>
              </w:rPr>
              <w:t>99</w:t>
            </w:r>
          </w:p>
          <w:p w14:paraId="766F2C85" w14:textId="2F1CD010"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F29E0">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3B2F0503"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2F29E0">
              <w:rPr>
                <w:rFonts w:ascii="Arial Nova Light" w:hAnsi="Arial Nova Light" w:cstheme="majorBidi"/>
                <w:iCs/>
                <w:color w:val="000000" w:themeColor="text1"/>
                <w:sz w:val="24"/>
                <w:szCs w:val="24"/>
              </w:rPr>
              <w:t>99</w:t>
            </w:r>
          </w:p>
          <w:p w14:paraId="766F2C88" w14:textId="3EC674D7"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2F29E0">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4AED4763"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2F29E0">
              <w:rPr>
                <w:rFonts w:ascii="Arial Nova Light" w:hAnsi="Arial Nova Light" w:cstheme="majorBidi"/>
                <w:iCs/>
                <w:color w:val="000000" w:themeColor="text1"/>
                <w:sz w:val="24"/>
                <w:szCs w:val="24"/>
              </w:rPr>
              <w:t>99</w:t>
            </w:r>
          </w:p>
          <w:p w14:paraId="766F2C8B" w14:textId="0DB9B511"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2F29E0">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32460E3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2F29E0">
              <w:rPr>
                <w:rFonts w:ascii="Arial Nova Light" w:hAnsi="Arial Nova Light" w:cstheme="majorBidi"/>
                <w:iCs/>
                <w:color w:val="000000" w:themeColor="text1"/>
                <w:sz w:val="24"/>
                <w:szCs w:val="24"/>
              </w:rPr>
              <w:t>99</w:t>
            </w:r>
          </w:p>
          <w:p w14:paraId="766F2C8E" w14:textId="608FF3C9"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2F29E0">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6097D6CB"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2F29E0">
              <w:rPr>
                <w:rFonts w:ascii="Arial Nova Light" w:hAnsi="Arial Nova Light" w:cstheme="majorBidi"/>
                <w:iCs/>
                <w:color w:val="000000" w:themeColor="text1"/>
                <w:sz w:val="24"/>
                <w:szCs w:val="24"/>
              </w:rPr>
              <w:t>99</w:t>
            </w:r>
          </w:p>
          <w:p w14:paraId="766F2C91" w14:textId="11C9B8C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C6707D">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2C44AD2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9B4CC1">
              <w:rPr>
                <w:rFonts w:ascii="Arial Nova Light" w:hAnsi="Arial Nova Light" w:cstheme="majorBidi"/>
                <w:iCs/>
                <w:color w:val="000000" w:themeColor="text1"/>
                <w:sz w:val="24"/>
                <w:szCs w:val="24"/>
              </w:rPr>
              <w:t>1</w:t>
            </w:r>
          </w:p>
          <w:p w14:paraId="766F2C94" w14:textId="45D92A7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9B4CC1" w:rsidRPr="009B4CC1">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7919A5E0"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9B4CC1">
              <w:rPr>
                <w:rFonts w:ascii="Arial Nova Light" w:hAnsi="Arial Nova Light" w:cstheme="majorBidi"/>
                <w:iCs/>
                <w:color w:val="000000" w:themeColor="text1"/>
                <w:sz w:val="24"/>
                <w:szCs w:val="24"/>
              </w:rPr>
              <w:t>1</w:t>
            </w:r>
          </w:p>
          <w:p w14:paraId="766F2C97" w14:textId="0F5D29AC"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9B4CC1">
              <w:rPr>
                <w:rFonts w:ascii="Arial Nova Light" w:hAnsi="Arial Nova Light" w:cstheme="majorBidi"/>
                <w:color w:val="000000" w:themeColor="text1"/>
                <w:sz w:val="24"/>
                <w:szCs w:val="24"/>
              </w:rPr>
              <w:t>Counsel for defence</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0E71E62E"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19603D">
              <w:rPr>
                <w:rFonts w:ascii="Arial Nova Light" w:hAnsi="Arial Nova Light" w:cstheme="majorBidi"/>
                <w:iCs/>
                <w:color w:val="000000" w:themeColor="text1"/>
                <w:sz w:val="24"/>
                <w:szCs w:val="24"/>
              </w:rPr>
              <w:t>99</w:t>
            </w:r>
          </w:p>
          <w:p w14:paraId="766F2C9A" w14:textId="6700A4C0"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19603D">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7006C956"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19603D">
              <w:rPr>
                <w:rFonts w:ascii="Arial Nova Light" w:hAnsi="Arial Nova Light" w:cstheme="majorBidi"/>
                <w:iCs/>
                <w:color w:val="000000" w:themeColor="text1"/>
                <w:sz w:val="24"/>
                <w:szCs w:val="24"/>
              </w:rPr>
              <w:t>99</w:t>
            </w:r>
          </w:p>
          <w:p w14:paraId="766F2C9D" w14:textId="0DD71AA7" w:rsidR="0010686E" w:rsidRPr="00B16EB1" w:rsidRDefault="0010686E" w:rsidP="00CA34BC">
            <w:pPr>
              <w:rPr>
                <w:rFonts w:ascii="Arial Nova Light" w:hAnsi="Arial Nova Light" w:cstheme="majorBidi"/>
                <w:iCs/>
                <w:color w:val="000000" w:themeColor="text1"/>
                <w:sz w:val="24"/>
                <w:szCs w:val="24"/>
              </w:rPr>
            </w:pPr>
            <w:r w:rsidRPr="00B16EB1">
              <w:rPr>
                <w:rFonts w:ascii="Arial Nova Light" w:hAnsi="Arial Nova Light" w:cstheme="majorBidi"/>
                <w:iCs/>
                <w:color w:val="000000" w:themeColor="text1"/>
                <w:sz w:val="24"/>
                <w:szCs w:val="24"/>
              </w:rPr>
              <w:t>Q</w:t>
            </w:r>
            <w:r w:rsidR="00D50995" w:rsidRPr="00B16EB1">
              <w:rPr>
                <w:rFonts w:ascii="Arial Nova Light" w:hAnsi="Arial Nova Light" w:cstheme="majorBidi"/>
                <w:iCs/>
                <w:color w:val="000000" w:themeColor="text1"/>
                <w:sz w:val="24"/>
                <w:szCs w:val="24"/>
              </w:rPr>
              <w:t>40</w:t>
            </w:r>
            <w:r w:rsidRPr="00B16EB1">
              <w:rPr>
                <w:rFonts w:ascii="Arial Nova Light" w:hAnsi="Arial Nova Light" w:cstheme="majorBidi"/>
                <w:iCs/>
                <w:color w:val="000000" w:themeColor="text1"/>
                <w:sz w:val="24"/>
                <w:szCs w:val="24"/>
              </w:rPr>
              <w:t xml:space="preserve">b: </w:t>
            </w:r>
            <w:r w:rsidR="0019603D" w:rsidRPr="00B16EB1">
              <w:rPr>
                <w:rFonts w:ascii="Arial Nova Light" w:hAnsi="Arial Nova Light" w:cstheme="majorBidi"/>
                <w:iCs/>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3F9115B6"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B50E5D">
              <w:rPr>
                <w:rFonts w:ascii="Arial Nova Light" w:hAnsi="Arial Nova Light" w:cstheme="majorBidi"/>
                <w:iCs/>
                <w:color w:val="000000" w:themeColor="text1"/>
                <w:sz w:val="24"/>
                <w:szCs w:val="24"/>
              </w:rPr>
              <w:t>1</w:t>
            </w:r>
          </w:p>
          <w:p w14:paraId="766F2CA0" w14:textId="448E0398" w:rsidR="0010686E" w:rsidRPr="00B16EB1" w:rsidRDefault="0010686E" w:rsidP="00CA34BC">
            <w:pPr>
              <w:rPr>
                <w:rFonts w:ascii="Arial Nova Light" w:hAnsi="Arial Nova Light" w:cstheme="majorBidi"/>
                <w:iCs/>
                <w:color w:val="000000" w:themeColor="text1"/>
                <w:sz w:val="24"/>
                <w:szCs w:val="24"/>
              </w:rPr>
            </w:pPr>
            <w:r w:rsidRPr="00B16EB1">
              <w:rPr>
                <w:rFonts w:ascii="Arial Nova Light" w:hAnsi="Arial Nova Light" w:cstheme="majorBidi"/>
                <w:iCs/>
                <w:color w:val="000000" w:themeColor="text1"/>
                <w:sz w:val="24"/>
                <w:szCs w:val="24"/>
              </w:rPr>
              <w:t>Q</w:t>
            </w:r>
            <w:r w:rsidR="00846BA5" w:rsidRPr="00B16EB1">
              <w:rPr>
                <w:rFonts w:ascii="Arial Nova Light" w:hAnsi="Arial Nova Light" w:cstheme="majorBidi"/>
                <w:iCs/>
                <w:color w:val="000000" w:themeColor="text1"/>
                <w:sz w:val="24"/>
                <w:szCs w:val="24"/>
              </w:rPr>
              <w:t>41</w:t>
            </w:r>
            <w:r w:rsidRPr="00B16EB1">
              <w:rPr>
                <w:rFonts w:ascii="Arial Nova Light" w:hAnsi="Arial Nova Light" w:cstheme="majorBidi"/>
                <w:iCs/>
                <w:color w:val="000000" w:themeColor="text1"/>
                <w:sz w:val="24"/>
                <w:szCs w:val="24"/>
              </w:rPr>
              <w:t xml:space="preserve">b: </w:t>
            </w:r>
            <w:r w:rsidR="00023560" w:rsidRPr="00B16EB1">
              <w:rPr>
                <w:rFonts w:ascii="Arial Nova Light" w:hAnsi="Arial Nova Light" w:cstheme="majorBidi"/>
                <w:iCs/>
                <w:color w:val="000000" w:themeColor="text1"/>
                <w:sz w:val="24"/>
                <w:szCs w:val="24"/>
              </w:rPr>
              <w:t>Counsel for defence raised concerns</w:t>
            </w:r>
            <w:r w:rsidR="00B16EB1" w:rsidRPr="00B16EB1">
              <w:rPr>
                <w:rFonts w:ascii="Arial Nova Light" w:hAnsi="Arial Nova Light" w:cstheme="majorBidi"/>
                <w:iCs/>
                <w:color w:val="000000" w:themeColor="text1"/>
                <w:sz w:val="24"/>
                <w:szCs w:val="24"/>
              </w:rPr>
              <w:t>, as one of the grounds for appeal, about the trial</w:t>
            </w:r>
            <w:r w:rsidR="00B50E5D" w:rsidRPr="00B16EB1">
              <w:rPr>
                <w:rFonts w:ascii="Arial Nova Light" w:hAnsi="Arial Nova Light" w:cstheme="majorBidi"/>
                <w:iCs/>
                <w:color w:val="000000" w:themeColor="text1"/>
                <w:sz w:val="24"/>
                <w:szCs w:val="24"/>
              </w:rPr>
              <w:t xml:space="preserve"> judge reportedly exclud</w:t>
            </w:r>
            <w:r w:rsidR="00B16EB1" w:rsidRPr="00B16EB1">
              <w:rPr>
                <w:rFonts w:ascii="Arial Nova Light" w:hAnsi="Arial Nova Light" w:cstheme="majorBidi"/>
                <w:iCs/>
                <w:color w:val="000000" w:themeColor="text1"/>
                <w:sz w:val="24"/>
                <w:szCs w:val="24"/>
              </w:rPr>
              <w:t>ing</w:t>
            </w:r>
            <w:r w:rsidR="00B50E5D" w:rsidRPr="00B16EB1">
              <w:rPr>
                <w:rFonts w:ascii="Arial Nova Light" w:hAnsi="Arial Nova Light" w:cstheme="majorBidi"/>
                <w:iCs/>
                <w:color w:val="000000" w:themeColor="text1"/>
                <w:sz w:val="24"/>
                <w:szCs w:val="24"/>
              </w:rPr>
              <w:t xml:space="preserve"> the evidence of an expert</w:t>
            </w:r>
            <w:r w:rsidR="00B16EB1" w:rsidRPr="00B16EB1">
              <w:rPr>
                <w:rFonts w:ascii="Arial Nova Light" w:hAnsi="Arial Nova Light" w:cstheme="majorBidi"/>
                <w:iCs/>
                <w:color w:val="000000" w:themeColor="text1"/>
                <w:sz w:val="24"/>
                <w:szCs w:val="24"/>
              </w:rPr>
              <w:t xml:space="preserve">. </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27A9BFA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B16EB1">
              <w:rPr>
                <w:rFonts w:ascii="Arial Nova Light" w:hAnsi="Arial Nova Light" w:cstheme="majorBidi"/>
                <w:iCs/>
                <w:color w:val="000000" w:themeColor="text1"/>
                <w:sz w:val="24"/>
                <w:szCs w:val="24"/>
              </w:rPr>
              <w:t>2</w:t>
            </w:r>
          </w:p>
          <w:p w14:paraId="766F2CA3" w14:textId="79F239B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B16EB1">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753026C3" w:rsidR="00CC3B33" w:rsidRPr="004E161D" w:rsidRDefault="004E161D" w:rsidP="00E22D4F">
            <w:pPr>
              <w:rPr>
                <w:rFonts w:ascii="Arial Nova Light" w:hAnsi="Arial Nova Light" w:cstheme="majorBidi"/>
                <w:iCs/>
                <w:color w:val="000000" w:themeColor="text1"/>
                <w:sz w:val="24"/>
                <w:szCs w:val="24"/>
              </w:rPr>
            </w:pPr>
            <w:r w:rsidRPr="004E161D">
              <w:rPr>
                <w:rFonts w:ascii="Arial Nova Light" w:hAnsi="Arial Nova Light" w:cstheme="majorBidi"/>
                <w:iCs/>
                <w:color w:val="000000" w:themeColor="text1"/>
                <w:sz w:val="24"/>
                <w:szCs w:val="24"/>
              </w:rPr>
              <w:t>Judge Hooper, Judge Openshaw</w:t>
            </w:r>
            <w:r w:rsidR="00AF6551">
              <w:rPr>
                <w:rFonts w:ascii="Arial Nova Light" w:hAnsi="Arial Nova Light" w:cstheme="majorBidi"/>
                <w:iCs/>
                <w:color w:val="000000" w:themeColor="text1"/>
                <w:sz w:val="24"/>
                <w:szCs w:val="24"/>
              </w:rPr>
              <w:t xml:space="preserve"> </w:t>
            </w:r>
            <w:r w:rsidRPr="004E161D">
              <w:rPr>
                <w:rFonts w:ascii="Arial Nova Light" w:hAnsi="Arial Nova Light" w:cstheme="majorBidi"/>
                <w:iCs/>
                <w:color w:val="000000" w:themeColor="text1"/>
                <w:sz w:val="24"/>
                <w:szCs w:val="24"/>
              </w:rPr>
              <w:t>a</w:t>
            </w:r>
            <w:r w:rsidR="0036710F" w:rsidRPr="004E161D">
              <w:rPr>
                <w:rFonts w:ascii="Arial Nova Light" w:hAnsi="Arial Nova Light" w:cstheme="majorBidi"/>
                <w:iCs/>
                <w:color w:val="000000" w:themeColor="text1"/>
                <w:sz w:val="24"/>
                <w:szCs w:val="24"/>
              </w:rPr>
              <w:t>nd</w:t>
            </w:r>
            <w:r w:rsidR="00AF6551">
              <w:rPr>
                <w:rFonts w:ascii="Arial Nova Light" w:hAnsi="Arial Nova Light" w:cstheme="majorBidi"/>
                <w:iCs/>
                <w:color w:val="000000" w:themeColor="text1"/>
                <w:sz w:val="24"/>
                <w:szCs w:val="24"/>
              </w:rPr>
              <w:t xml:space="preserve"> J</w:t>
            </w:r>
            <w:r w:rsidRPr="004E161D">
              <w:rPr>
                <w:rFonts w:ascii="Arial Nova Light" w:hAnsi="Arial Nova Light" w:cstheme="majorBidi"/>
                <w:iCs/>
                <w:color w:val="000000" w:themeColor="text1"/>
                <w:sz w:val="24"/>
                <w:szCs w:val="24"/>
              </w:rPr>
              <w:t>udge</w:t>
            </w:r>
            <w:r w:rsidR="0036710F" w:rsidRPr="004E161D">
              <w:rPr>
                <w:rFonts w:ascii="Arial Nova Light" w:hAnsi="Arial Nova Light" w:cstheme="majorBidi"/>
                <w:iCs/>
                <w:color w:val="000000" w:themeColor="text1"/>
                <w:sz w:val="24"/>
                <w:szCs w:val="24"/>
              </w:rPr>
              <w:t xml:space="preserve"> </w:t>
            </w:r>
            <w:r w:rsidRPr="004E161D">
              <w:rPr>
                <w:rFonts w:ascii="Arial Nova Light" w:hAnsi="Arial Nova Light" w:cstheme="majorBidi"/>
                <w:iCs/>
                <w:color w:val="000000" w:themeColor="text1"/>
                <w:sz w:val="24"/>
                <w:szCs w:val="24"/>
              </w:rPr>
              <w:t xml:space="preserve">Nicholas Cooke </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A99BCDD" w:rsidR="00CC3B33" w:rsidRPr="004E161D" w:rsidRDefault="00364773" w:rsidP="00E22D4F">
            <w:pPr>
              <w:suppressAutoHyphens/>
              <w:rPr>
                <w:rFonts w:ascii="Arial Nova Light" w:hAnsi="Arial Nova Light" w:cstheme="majorBidi"/>
                <w:iCs/>
                <w:color w:val="000000" w:themeColor="text1"/>
                <w:sz w:val="24"/>
                <w:szCs w:val="24"/>
              </w:rPr>
            </w:pPr>
            <w:r w:rsidRPr="004E161D">
              <w:rPr>
                <w:rFonts w:ascii="Arial Nova Light" w:hAnsi="Arial Nova Light" w:cstheme="majorBidi"/>
                <w:iCs/>
                <w:color w:val="000000" w:themeColor="text1"/>
                <w:sz w:val="24"/>
                <w:szCs w:val="24"/>
              </w:rPr>
              <w:t xml:space="preserve">Mrs K Hollis and Mr J Sidhu for the Appellant </w:t>
            </w:r>
            <w:r w:rsidR="00AF6551">
              <w:rPr>
                <w:rFonts w:ascii="Arial Nova Light" w:hAnsi="Arial Nova Light" w:cstheme="majorBidi"/>
                <w:iCs/>
                <w:color w:val="000000" w:themeColor="text1"/>
                <w:sz w:val="24"/>
                <w:szCs w:val="24"/>
              </w:rPr>
              <w:t xml:space="preserve">and </w:t>
            </w:r>
            <w:r w:rsidRPr="004E161D">
              <w:rPr>
                <w:rFonts w:ascii="Arial Nova Light" w:hAnsi="Arial Nova Light" w:cstheme="majorBidi"/>
                <w:iCs/>
                <w:color w:val="000000" w:themeColor="text1"/>
                <w:sz w:val="24"/>
                <w:szCs w:val="24"/>
              </w:rPr>
              <w:t>Mr C D W Aylett QC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18A91721" w:rsidR="00CC3B33" w:rsidRPr="00F214F6" w:rsidRDefault="00AF6551"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090807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4D9ABB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AF6551">
              <w:rPr>
                <w:rFonts w:ascii="Arial Nova Light" w:hAnsi="Arial Nova Light" w:cstheme="majorBidi"/>
                <w:iCs/>
                <w:color w:val="000000" w:themeColor="text1"/>
                <w:sz w:val="24"/>
                <w:szCs w:val="24"/>
              </w:rPr>
              <w:t>99</w:t>
            </w:r>
          </w:p>
          <w:p w14:paraId="766F2CB3" w14:textId="1586C6FA"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AF6551">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59922E2" w:rsidR="00CC3B33" w:rsidRPr="00F214F6" w:rsidRDefault="00C879A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7BE8596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C879AF">
              <w:rPr>
                <w:rFonts w:ascii="Arial Nova Light" w:hAnsi="Arial Nova Light" w:cstheme="majorBidi"/>
                <w:iCs/>
                <w:color w:val="000000" w:themeColor="text1"/>
                <w:sz w:val="24"/>
                <w:szCs w:val="24"/>
              </w:rPr>
              <w:t>1</w:t>
            </w:r>
          </w:p>
          <w:p w14:paraId="766F2CB9" w14:textId="3CAFC1D8"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C879AF">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623B6F4" w:rsidR="004A44C9" w:rsidRPr="00F214F6" w:rsidRDefault="00C879A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164A9B4" w:rsidR="00CC3B33" w:rsidRPr="00F214F6" w:rsidRDefault="00C879A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43983C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C879AF">
              <w:rPr>
                <w:rFonts w:ascii="Arial Nova Light" w:hAnsi="Arial Nova Light" w:cstheme="majorBidi"/>
                <w:iCs/>
                <w:color w:val="000000" w:themeColor="text1"/>
                <w:sz w:val="24"/>
                <w:szCs w:val="24"/>
              </w:rPr>
              <w:t>1</w:t>
            </w:r>
          </w:p>
          <w:p w14:paraId="766F2CC2" w14:textId="7A26DCA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C879AF">
              <w:rPr>
                <w:rFonts w:ascii="Arial Nova Light" w:hAnsi="Arial Nova Light" w:cstheme="majorBidi"/>
                <w:iCs/>
                <w:color w:val="000000" w:themeColor="text1"/>
                <w:sz w:val="24"/>
                <w:szCs w:val="24"/>
              </w:rPr>
              <w:t>Mobile phone cell site analysis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7A66EF7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C879AF">
              <w:rPr>
                <w:rFonts w:ascii="Arial Nova Light" w:hAnsi="Arial Nova Light" w:cstheme="majorBidi"/>
                <w:iCs/>
                <w:color w:val="000000" w:themeColor="text1"/>
                <w:sz w:val="24"/>
                <w:szCs w:val="24"/>
              </w:rPr>
              <w:t>1</w:t>
            </w:r>
          </w:p>
          <w:p w14:paraId="766F2CC5" w14:textId="4E36D3A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Q52b:</w:t>
            </w:r>
            <w:r w:rsidR="00C879AF">
              <w:rPr>
                <w:rFonts w:ascii="Arial Nova Light" w:hAnsi="Arial Nova Light" w:cstheme="majorBidi"/>
                <w:iCs/>
                <w:color w:val="000000" w:themeColor="text1"/>
                <w:sz w:val="24"/>
                <w:szCs w:val="24"/>
              </w:rPr>
              <w:t xml:space="preserve"> Witness testimony from a </w:t>
            </w:r>
            <w:r w:rsidR="00487511">
              <w:rPr>
                <w:rFonts w:ascii="Arial Nova Light" w:hAnsi="Arial Nova Light" w:cstheme="majorBidi"/>
                <w:iCs/>
                <w:color w:val="000000" w:themeColor="text1"/>
                <w:sz w:val="24"/>
                <w:szCs w:val="24"/>
              </w:rPr>
              <w:t>taxi driver</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085FD70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487511">
              <w:rPr>
                <w:rFonts w:ascii="Arial Nova Light" w:hAnsi="Arial Nova Light" w:cstheme="majorBidi"/>
                <w:iCs/>
                <w:color w:val="000000" w:themeColor="text1"/>
                <w:sz w:val="24"/>
                <w:szCs w:val="24"/>
              </w:rPr>
              <w:t>1</w:t>
            </w:r>
          </w:p>
          <w:p w14:paraId="766F2CC8" w14:textId="3941CC9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487511">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083F175A" w:rsidR="00CC3B33" w:rsidRPr="00F214F6" w:rsidRDefault="0048751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79ED6D71" w:rsidR="00D7225E" w:rsidRPr="00F214F6" w:rsidRDefault="00A4596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8A321FE" w:rsidR="00CC3B33" w:rsidRPr="00F214F6" w:rsidRDefault="00A4596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EAD97F8" w:rsidR="00CC3B33" w:rsidRPr="00F214F6" w:rsidRDefault="00A4596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1971C18" w:rsidR="00CC3B33" w:rsidRDefault="00A4596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0E36E8CC"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8E108C">
              <w:rPr>
                <w:rFonts w:ascii="Arial Nova Light" w:hAnsi="Arial Nova Light" w:cstheme="majorBidi"/>
                <w:color w:val="000000" w:themeColor="text1"/>
                <w:sz w:val="24"/>
                <w:szCs w:val="24"/>
              </w:rPr>
              <w:t>99</w:t>
            </w:r>
          </w:p>
          <w:p w14:paraId="1AE5DE7F" w14:textId="38FD4AAD"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8E108C">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5D9729B" w:rsidR="00CC3B33" w:rsidRPr="00F214F6" w:rsidRDefault="008E10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4DF5E35F" w:rsidR="00CC3B33" w:rsidRPr="00F214F6" w:rsidRDefault="008E10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2628504" w:rsidR="00CC3B33" w:rsidRPr="00F214F6" w:rsidRDefault="008E108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6FF1485E" w:rsidR="008E108C" w:rsidRPr="00F214F6" w:rsidRDefault="008E108C" w:rsidP="008E108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5895B8D4"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1A8F7C95" w:rsidR="00CC3B33" w:rsidRPr="00F214F6" w:rsidRDefault="008E10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C84B209" w:rsidR="00CC3B33" w:rsidRPr="00F214F6" w:rsidRDefault="008E10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FCD27F1" w:rsidR="00CC3B33" w:rsidRPr="00F214F6" w:rsidRDefault="008E108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 xml:space="preserve">.e., who was looking after the </w:t>
            </w:r>
            <w:r w:rsidR="00B4438E">
              <w:rPr>
                <w:rFonts w:ascii="Arial Nova Light" w:hAnsi="Arial Nova Light" w:cstheme="majorBidi"/>
                <w:color w:val="000000" w:themeColor="text1"/>
                <w:sz w:val="24"/>
                <w:szCs w:val="24"/>
              </w:rPr>
              <w:lastRenderedPageBreak/>
              <w:t>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C140846" w:rsidR="00CC3B33" w:rsidRPr="00F214F6" w:rsidRDefault="00FB1AAF"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26B1DBE9" w:rsidR="00CC3B33" w:rsidRPr="00F214F6" w:rsidRDefault="0076270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C99C257" w:rsidR="00CC3B33" w:rsidRPr="00F214F6" w:rsidRDefault="0076270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537F51E2" w:rsidR="00CC3B33" w:rsidRDefault="0076270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20438C8D" w:rsidR="000051CC" w:rsidRDefault="0076270E"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25BD72A7" w:rsidR="00CC3B33" w:rsidRDefault="0076270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257BD50F" w:rsidR="00CC3B33" w:rsidRDefault="0076270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670A23F8" w:rsidR="00CC3B33" w:rsidRDefault="0076270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5FBE15C"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76270E">
              <w:rPr>
                <w:rFonts w:ascii="Arial Nova Light" w:hAnsi="Arial Nova Light" w:cstheme="majorBidi"/>
                <w:iCs/>
                <w:color w:val="000000" w:themeColor="text1"/>
                <w:sz w:val="24"/>
                <w:szCs w:val="24"/>
              </w:rPr>
              <w:t>99</w:t>
            </w:r>
          </w:p>
          <w:p w14:paraId="2DCB5177" w14:textId="4C14885C"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76270E">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38B6C67" w:rsidR="00CC3B33" w:rsidRPr="00F214F6" w:rsidRDefault="00795D8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3E115F6B" w:rsidR="00CC3B33" w:rsidRPr="00F214F6" w:rsidRDefault="00795D8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327B183E" w:rsidR="00CC3B33" w:rsidRDefault="00795D8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F34B52C" w:rsidR="00CC3B33" w:rsidRPr="00F214F6" w:rsidRDefault="00795D8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678369FE" w:rsidR="0029680B" w:rsidRDefault="00795D8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465E46CB" w:rsidR="00CC3B33" w:rsidRDefault="00795D8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75C3DE4C" w:rsidR="00CC3B33" w:rsidRDefault="00795D8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0C50A340" w:rsidR="00CC3B33" w:rsidRPr="00F214F6" w:rsidRDefault="00795D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386E5696" w:rsidR="00CC3B33" w:rsidRDefault="009371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6016ECF2" w:rsidR="00CC3B33" w:rsidRDefault="009371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0B073FFA" w:rsidR="00CC3B33" w:rsidRDefault="009371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3CCF103C" w:rsidR="00CC3B33"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27BA121" w:rsidR="00CC3B33"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566C0971" w:rsidR="00CC3B33" w:rsidRDefault="009371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72407A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371E2">
              <w:rPr>
                <w:rFonts w:ascii="Arial Nova Light" w:hAnsi="Arial Nova Light" w:cstheme="majorBidi"/>
                <w:iCs/>
                <w:color w:val="000000" w:themeColor="text1"/>
                <w:sz w:val="24"/>
                <w:szCs w:val="24"/>
              </w:rPr>
              <w:t>99</w:t>
            </w:r>
          </w:p>
          <w:p w14:paraId="766F2D47" w14:textId="08C9F4F0"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9371E2">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02090599" w:rsidR="00EB79EB"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FF5B7DB" w:rsidR="00CC3B33"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66E1DF3E" w:rsidR="00EB79EB"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01F07B5" w:rsidR="00F02664" w:rsidRPr="00F214F6" w:rsidRDefault="009371E2"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4EAE3091" w:rsidR="00CC3B33"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581A28A" w:rsidR="00C77DBF" w:rsidRPr="00F214F6" w:rsidRDefault="009371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4B07E2F0" w:rsidR="00CC3B33" w:rsidRDefault="009371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147E15D9" w:rsidR="00CC3B33" w:rsidRDefault="009371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4182D09E" w:rsidR="00CC3B33" w:rsidRDefault="00786AF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11F23E6" w:rsidR="00A35D9A" w:rsidRPr="00F214F6" w:rsidRDefault="00786AF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BEC5BCE" w:rsidR="00CC3B33" w:rsidRPr="00F214F6" w:rsidRDefault="00786AF1"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66B3B9AF"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786AF1">
              <w:rPr>
                <w:rFonts w:ascii="Arial Nova Light" w:hAnsi="Arial Nova Light" w:cstheme="majorBidi"/>
                <w:color w:val="000000" w:themeColor="text1"/>
                <w:sz w:val="24"/>
                <w:szCs w:val="24"/>
              </w:rPr>
              <w:t>2</w:t>
            </w:r>
          </w:p>
          <w:p w14:paraId="23E39E68" w14:textId="22D52EB4"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786AF1">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6EFD1C33" w:rsidR="00907A59" w:rsidRPr="00F214F6" w:rsidRDefault="00786AF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253319F" w:rsidR="00907A59" w:rsidRPr="00F214F6" w:rsidRDefault="00290215"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E43C114"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5E33202"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622B23A"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E1354B0"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CEF3B74"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A4D0185"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15DE5530"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B48E228"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4BD5841"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7DBA4A6" w:rsidR="000F5116" w:rsidRPr="00F214F6" w:rsidRDefault="0029021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0CA460A3"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933DA5">
              <w:rPr>
                <w:rFonts w:ascii="Arial Nova Light" w:hAnsi="Arial Nova Light" w:cstheme="majorBidi"/>
                <w:color w:val="000000" w:themeColor="text1"/>
                <w:sz w:val="24"/>
                <w:szCs w:val="24"/>
              </w:rPr>
              <w:t>2</w:t>
            </w:r>
          </w:p>
          <w:p w14:paraId="5B7C50C1" w14:textId="12FB9AF9"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933DA5">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3FB9F21C"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933DA5">
              <w:rPr>
                <w:rFonts w:ascii="Arial Nova Light" w:hAnsi="Arial Nova Light" w:cstheme="majorBidi"/>
                <w:color w:val="000000" w:themeColor="text1"/>
                <w:sz w:val="24"/>
                <w:szCs w:val="24"/>
              </w:rPr>
              <w:t>99</w:t>
            </w:r>
          </w:p>
          <w:p w14:paraId="21CFEFE1" w14:textId="0E001AD9"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933DA5">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613C0796" w:rsidR="007B467D" w:rsidRPr="00F214F6" w:rsidRDefault="00933DA5" w:rsidP="003A22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With respect to </w:t>
            </w:r>
            <w:r w:rsidR="008F3BA2">
              <w:rPr>
                <w:rFonts w:ascii="Arial Nova Light" w:hAnsi="Arial Nova Light"/>
                <w:color w:val="000000" w:themeColor="text1"/>
              </w:rPr>
              <w:t xml:space="preserve">the third </w:t>
            </w:r>
            <w:r>
              <w:rPr>
                <w:rFonts w:ascii="Arial Nova Light" w:hAnsi="Arial Nova Light"/>
                <w:color w:val="000000" w:themeColor="text1"/>
              </w:rPr>
              <w:t xml:space="preserve">ground </w:t>
            </w:r>
            <w:r w:rsidR="008F3BA2">
              <w:rPr>
                <w:rFonts w:ascii="Arial Nova Light" w:hAnsi="Arial Nova Light"/>
                <w:color w:val="000000" w:themeColor="text1"/>
              </w:rPr>
              <w:t>of appeal</w:t>
            </w:r>
            <w:r w:rsidR="002A0150">
              <w:rPr>
                <w:rFonts w:ascii="Arial Nova Light" w:hAnsi="Arial Nova Light"/>
                <w:color w:val="000000" w:themeColor="text1"/>
              </w:rPr>
              <w:t xml:space="preserve"> (para 15)</w:t>
            </w:r>
            <w:r w:rsidR="008F3BA2">
              <w:rPr>
                <w:rFonts w:ascii="Arial Nova Light" w:hAnsi="Arial Nova Light"/>
                <w:color w:val="000000" w:themeColor="text1"/>
              </w:rPr>
              <w:t xml:space="preserve"> </w:t>
            </w:r>
            <w:r>
              <w:rPr>
                <w:rFonts w:ascii="Arial Nova Light" w:hAnsi="Arial Nova Light"/>
                <w:color w:val="000000" w:themeColor="text1"/>
              </w:rPr>
              <w:t xml:space="preserve">– the trial judge’s refusal to admit expert evidence </w:t>
            </w:r>
            <w:r w:rsidR="00EF7BE5">
              <w:rPr>
                <w:rFonts w:ascii="Arial Nova Light" w:hAnsi="Arial Nova Light"/>
                <w:color w:val="000000" w:themeColor="text1"/>
              </w:rPr>
              <w:t xml:space="preserve">on behalf of defence. The appeal court </w:t>
            </w:r>
            <w:r w:rsidR="00F159E9">
              <w:rPr>
                <w:rFonts w:ascii="Arial Nova Light" w:hAnsi="Arial Nova Light"/>
                <w:color w:val="000000" w:themeColor="text1"/>
              </w:rPr>
              <w:t>sought to an explanation from the defence as to how the expert’s evidence would be admissible</w:t>
            </w:r>
            <w:r w:rsidR="00955B46">
              <w:rPr>
                <w:rFonts w:ascii="Arial Nova Light" w:hAnsi="Arial Nova Light"/>
                <w:color w:val="000000" w:themeColor="text1"/>
              </w:rPr>
              <w:t xml:space="preserve"> before </w:t>
            </w:r>
            <w:r w:rsidR="00EF7BE5">
              <w:rPr>
                <w:rFonts w:ascii="Arial Nova Light" w:hAnsi="Arial Nova Light"/>
                <w:color w:val="000000" w:themeColor="text1"/>
              </w:rPr>
              <w:t>posit</w:t>
            </w:r>
            <w:r w:rsidR="00955B46">
              <w:rPr>
                <w:rFonts w:ascii="Arial Nova Light" w:hAnsi="Arial Nova Light"/>
                <w:color w:val="000000" w:themeColor="text1"/>
              </w:rPr>
              <w:t>ing</w:t>
            </w:r>
            <w:r w:rsidR="00EF7BE5">
              <w:rPr>
                <w:rFonts w:ascii="Arial Nova Light" w:hAnsi="Arial Nova Light"/>
                <w:color w:val="000000" w:themeColor="text1"/>
              </w:rPr>
              <w:t xml:space="preserve"> that t</w:t>
            </w:r>
            <w:r w:rsidRPr="00933DA5">
              <w:rPr>
                <w:rFonts w:ascii="Arial Nova Light" w:hAnsi="Arial Nova Light"/>
                <w:color w:val="000000" w:themeColor="text1"/>
              </w:rPr>
              <w:t xml:space="preserve">here was </w:t>
            </w:r>
            <w:r w:rsidR="006330B7">
              <w:rPr>
                <w:rFonts w:ascii="Arial Nova Light" w:hAnsi="Arial Nova Light"/>
                <w:color w:val="000000" w:themeColor="text1"/>
              </w:rPr>
              <w:t>“</w:t>
            </w:r>
            <w:r w:rsidRPr="00933DA5">
              <w:rPr>
                <w:rFonts w:ascii="Arial Nova Light" w:hAnsi="Arial Nova Light"/>
                <w:color w:val="000000" w:themeColor="text1"/>
              </w:rPr>
              <w:t>no issue as to the expertise</w:t>
            </w:r>
            <w:r w:rsidR="006330B7">
              <w:rPr>
                <w:rFonts w:ascii="Arial Nova Light" w:hAnsi="Arial Nova Light"/>
                <w:color w:val="000000" w:themeColor="text1"/>
              </w:rPr>
              <w:t>”</w:t>
            </w:r>
            <w:r w:rsidRPr="00933DA5">
              <w:rPr>
                <w:rFonts w:ascii="Arial Nova Light" w:hAnsi="Arial Nova Light"/>
                <w:color w:val="000000" w:themeColor="text1"/>
              </w:rPr>
              <w:t xml:space="preserve"> of </w:t>
            </w:r>
            <w:r w:rsidR="006330B7">
              <w:rPr>
                <w:rFonts w:ascii="Arial Nova Light" w:hAnsi="Arial Nova Light"/>
                <w:color w:val="000000" w:themeColor="text1"/>
              </w:rPr>
              <w:t xml:space="preserve">the </w:t>
            </w:r>
            <w:r w:rsidRPr="00933DA5">
              <w:rPr>
                <w:rFonts w:ascii="Arial Nova Light" w:hAnsi="Arial Nova Light"/>
                <w:color w:val="000000" w:themeColor="text1"/>
              </w:rPr>
              <w:t xml:space="preserve">expert </w:t>
            </w:r>
            <w:r w:rsidR="00955B46">
              <w:rPr>
                <w:rFonts w:ascii="Arial Nova Light" w:hAnsi="Arial Nova Light"/>
                <w:color w:val="000000" w:themeColor="text1"/>
              </w:rPr>
              <w:t xml:space="preserve">being </w:t>
            </w:r>
            <w:r w:rsidR="002A0150">
              <w:rPr>
                <w:rFonts w:ascii="Arial Nova Light" w:hAnsi="Arial Nova Light"/>
                <w:color w:val="000000" w:themeColor="text1"/>
              </w:rPr>
              <w:t>knowledgeable</w:t>
            </w:r>
            <w:r w:rsidR="00955B46">
              <w:rPr>
                <w:rFonts w:ascii="Arial Nova Light" w:hAnsi="Arial Nova Light"/>
                <w:color w:val="000000" w:themeColor="text1"/>
              </w:rPr>
              <w:t xml:space="preserve"> of the appellants</w:t>
            </w:r>
            <w:r w:rsidRPr="00933DA5">
              <w:rPr>
                <w:rFonts w:ascii="Arial Nova Light" w:hAnsi="Arial Nova Light"/>
                <w:color w:val="000000" w:themeColor="text1"/>
              </w:rPr>
              <w:t xml:space="preserve"> culture</w:t>
            </w:r>
            <w:r w:rsidR="00E20E21">
              <w:rPr>
                <w:rFonts w:ascii="Arial Nova Light" w:hAnsi="Arial Nova Light"/>
                <w:color w:val="000000" w:themeColor="text1"/>
              </w:rPr>
              <w:t>. Counsel for defence furthered that</w:t>
            </w:r>
            <w:r w:rsidRPr="00933DA5">
              <w:rPr>
                <w:rFonts w:ascii="Arial Nova Light" w:hAnsi="Arial Nova Light"/>
                <w:color w:val="000000" w:themeColor="text1"/>
              </w:rPr>
              <w:t xml:space="preserve"> the expert evidence could help the jury to understand why she might have lied in her first statements when giving her </w:t>
            </w:r>
            <w:r w:rsidRPr="00933DA5">
              <w:rPr>
                <w:rFonts w:ascii="Arial Nova Light" w:hAnsi="Arial Nova Light"/>
                <w:color w:val="000000" w:themeColor="text1"/>
              </w:rPr>
              <w:lastRenderedPageBreak/>
              <w:t xml:space="preserve">account </w:t>
            </w:r>
            <w:r w:rsidR="00D66D52">
              <w:rPr>
                <w:rFonts w:ascii="Arial Nova Light" w:hAnsi="Arial Nova Light"/>
                <w:color w:val="000000" w:themeColor="text1"/>
              </w:rPr>
              <w:t>of the quality of her marriage in the lead up to the offence</w:t>
            </w:r>
            <w:r w:rsidRPr="00933DA5">
              <w:rPr>
                <w:rFonts w:ascii="Arial Nova Light" w:hAnsi="Arial Nova Light"/>
                <w:color w:val="000000" w:themeColor="text1"/>
              </w:rPr>
              <w:t>. I</w:t>
            </w:r>
            <w:r w:rsidR="00D66D52">
              <w:rPr>
                <w:rFonts w:ascii="Arial Nova Light" w:hAnsi="Arial Nova Light"/>
                <w:color w:val="000000" w:themeColor="text1"/>
              </w:rPr>
              <w:t xml:space="preserve">n response </w:t>
            </w:r>
            <w:r w:rsidRPr="00933DA5">
              <w:rPr>
                <w:rFonts w:ascii="Arial Nova Light" w:hAnsi="Arial Nova Light"/>
                <w:color w:val="000000" w:themeColor="text1"/>
              </w:rPr>
              <w:t xml:space="preserve">the judge referred in his Lucas direction to the fact that cultural background may provide an "innocent" explanation for lies. Mrs Hollis submitted that the evidence could explain why the appellant gave a no comment interview when arrested, a fact which led to a standard adverse inference direction. Thirdly, so it was submitted, it could explain why in the defence statement no reference was made to sexual abuse by her husband, to which she was to refer in evidence. </w:t>
            </w:r>
            <w:r w:rsidR="002A0150">
              <w:rPr>
                <w:rFonts w:ascii="Arial Nova Light" w:hAnsi="Arial Nova Light"/>
                <w:color w:val="000000" w:themeColor="text1"/>
              </w:rPr>
              <w:t>Defence submitted</w:t>
            </w:r>
            <w:r w:rsidRPr="00933DA5">
              <w:rPr>
                <w:rFonts w:ascii="Arial Nova Light" w:hAnsi="Arial Nova Light"/>
                <w:color w:val="000000" w:themeColor="text1"/>
              </w:rPr>
              <w:t xml:space="preserve"> that the expert was able to give reasons why a Muslim woman of her background might lie rather than dishonour her family. </w:t>
            </w:r>
            <w:r w:rsidR="005F3191">
              <w:rPr>
                <w:rFonts w:ascii="Arial Nova Light" w:hAnsi="Arial Nova Light"/>
                <w:color w:val="000000" w:themeColor="text1"/>
              </w:rPr>
              <w:t xml:space="preserve">The crown contended that </w:t>
            </w:r>
            <w:r w:rsidRPr="00933DA5">
              <w:rPr>
                <w:rFonts w:ascii="Arial Nova Light" w:hAnsi="Arial Nova Light"/>
                <w:color w:val="000000" w:themeColor="text1"/>
              </w:rPr>
              <w:t xml:space="preserve">a number of witnesses from her background </w:t>
            </w:r>
            <w:r w:rsidR="006C2F58">
              <w:rPr>
                <w:rFonts w:ascii="Arial Nova Light" w:hAnsi="Arial Nova Light"/>
                <w:color w:val="000000" w:themeColor="text1"/>
              </w:rPr>
              <w:t xml:space="preserve">(i.e. family, first husband and friends) </w:t>
            </w:r>
            <w:r w:rsidR="003A2216">
              <w:rPr>
                <w:rFonts w:ascii="Arial Nova Light" w:hAnsi="Arial Nova Light"/>
                <w:color w:val="000000" w:themeColor="text1"/>
              </w:rPr>
              <w:t xml:space="preserve">and that </w:t>
            </w:r>
            <w:r w:rsidRPr="00933DA5">
              <w:rPr>
                <w:rFonts w:ascii="Arial Nova Light" w:hAnsi="Arial Nova Light"/>
                <w:color w:val="000000" w:themeColor="text1"/>
              </w:rPr>
              <w:t>the evidence of the proposed expert was irrelevant. The</w:t>
            </w:r>
            <w:r w:rsidR="003A2216">
              <w:rPr>
                <w:rFonts w:ascii="Arial Nova Light" w:hAnsi="Arial Nova Light"/>
                <w:color w:val="000000" w:themeColor="text1"/>
              </w:rPr>
              <w:t xml:space="preserve"> crown concluded that</w:t>
            </w:r>
            <w:r w:rsidRPr="00933DA5">
              <w:rPr>
                <w:rFonts w:ascii="Arial Nova Light" w:hAnsi="Arial Nova Light"/>
                <w:color w:val="000000" w:themeColor="text1"/>
              </w:rPr>
              <w:t xml:space="preserve"> assessment of the reasons for the appellant's lies and omissions did not require any expert assistance. The judge agreed</w:t>
            </w:r>
            <w:r w:rsidR="003A2216">
              <w:rPr>
                <w:rFonts w:ascii="Arial Nova Light" w:hAnsi="Arial Nova Light"/>
                <w:color w:val="000000" w:themeColor="text1"/>
              </w:rPr>
              <w:t>.</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01739" w14:textId="77777777" w:rsidR="00EF2768" w:rsidRDefault="00EF2768" w:rsidP="00187203">
      <w:pPr>
        <w:spacing w:after="0" w:line="240" w:lineRule="auto"/>
      </w:pPr>
      <w:r>
        <w:separator/>
      </w:r>
    </w:p>
  </w:endnote>
  <w:endnote w:type="continuationSeparator" w:id="0">
    <w:p w14:paraId="2BE6A5B4" w14:textId="77777777" w:rsidR="00EF2768" w:rsidRDefault="00EF276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36710F" w14:paraId="06B27626" w14:textId="77777777" w:rsidTr="060EE78D">
      <w:tc>
        <w:tcPr>
          <w:tcW w:w="5133" w:type="dxa"/>
        </w:tcPr>
        <w:p w14:paraId="6D29E1BD" w14:textId="380F18CE" w:rsidR="0036710F" w:rsidRDefault="0036710F" w:rsidP="060EE78D">
          <w:pPr>
            <w:pStyle w:val="Header"/>
            <w:ind w:left="-115"/>
          </w:pPr>
        </w:p>
      </w:tc>
      <w:tc>
        <w:tcPr>
          <w:tcW w:w="5133" w:type="dxa"/>
        </w:tcPr>
        <w:p w14:paraId="7D84949E" w14:textId="1260EFA5" w:rsidR="0036710F" w:rsidRDefault="0036710F" w:rsidP="060EE78D">
          <w:pPr>
            <w:pStyle w:val="Header"/>
            <w:jc w:val="center"/>
          </w:pPr>
        </w:p>
      </w:tc>
      <w:tc>
        <w:tcPr>
          <w:tcW w:w="5133" w:type="dxa"/>
        </w:tcPr>
        <w:p w14:paraId="371CAB15" w14:textId="1AB57B27" w:rsidR="0036710F" w:rsidRDefault="0036710F" w:rsidP="060EE78D">
          <w:pPr>
            <w:pStyle w:val="Header"/>
            <w:ind w:right="-115"/>
            <w:jc w:val="right"/>
          </w:pPr>
        </w:p>
      </w:tc>
    </w:tr>
  </w:tbl>
  <w:p w14:paraId="306BC19C" w14:textId="324101AF" w:rsidR="0036710F" w:rsidRDefault="0036710F"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D351B" w14:textId="77777777" w:rsidR="00EF2768" w:rsidRDefault="00EF2768" w:rsidP="00187203">
      <w:pPr>
        <w:spacing w:after="0" w:line="240" w:lineRule="auto"/>
      </w:pPr>
      <w:r>
        <w:separator/>
      </w:r>
    </w:p>
  </w:footnote>
  <w:footnote w:type="continuationSeparator" w:id="0">
    <w:p w14:paraId="6F85A66D" w14:textId="77777777" w:rsidR="00EF2768" w:rsidRDefault="00EF276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36710F" w:rsidRDefault="0036710F">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36710F" w:rsidRPr="0033791C" w:rsidRDefault="0036710F">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36710F" w:rsidRPr="0033791C" w:rsidRDefault="0036710F">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684022BF"/>
    <w:multiLevelType w:val="multilevel"/>
    <w:tmpl w:val="4F10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354A2"/>
    <w:multiLevelType w:val="multilevel"/>
    <w:tmpl w:val="4F10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4"/>
  </w:num>
  <w:num w:numId="4">
    <w:abstractNumId w:val="2"/>
    <w:lvlOverride w:ilvl="0">
      <w:startOverride w:val="2"/>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D65"/>
    <w:rsid w:val="000051CC"/>
    <w:rsid w:val="00023560"/>
    <w:rsid w:val="00024091"/>
    <w:rsid w:val="00033F18"/>
    <w:rsid w:val="00034807"/>
    <w:rsid w:val="00044E5D"/>
    <w:rsid w:val="00050B46"/>
    <w:rsid w:val="00054A86"/>
    <w:rsid w:val="00055EF0"/>
    <w:rsid w:val="00071B92"/>
    <w:rsid w:val="00083FFE"/>
    <w:rsid w:val="0009515D"/>
    <w:rsid w:val="00097755"/>
    <w:rsid w:val="000A4EC3"/>
    <w:rsid w:val="000C67E9"/>
    <w:rsid w:val="000E65C1"/>
    <w:rsid w:val="000F5116"/>
    <w:rsid w:val="0010686E"/>
    <w:rsid w:val="00110F64"/>
    <w:rsid w:val="0011134F"/>
    <w:rsid w:val="00116C33"/>
    <w:rsid w:val="001221BE"/>
    <w:rsid w:val="00141779"/>
    <w:rsid w:val="00154B87"/>
    <w:rsid w:val="0018382A"/>
    <w:rsid w:val="00184214"/>
    <w:rsid w:val="00186792"/>
    <w:rsid w:val="00187203"/>
    <w:rsid w:val="0019603D"/>
    <w:rsid w:val="00196060"/>
    <w:rsid w:val="00197B70"/>
    <w:rsid w:val="001A2D1E"/>
    <w:rsid w:val="001B0F78"/>
    <w:rsid w:val="001B3245"/>
    <w:rsid w:val="001C0903"/>
    <w:rsid w:val="001C0D45"/>
    <w:rsid w:val="001C4D47"/>
    <w:rsid w:val="001D6D26"/>
    <w:rsid w:val="001D7AA1"/>
    <w:rsid w:val="001E34F2"/>
    <w:rsid w:val="00221BE7"/>
    <w:rsid w:val="002278BF"/>
    <w:rsid w:val="00250C4F"/>
    <w:rsid w:val="00255E5F"/>
    <w:rsid w:val="00274535"/>
    <w:rsid w:val="0028308F"/>
    <w:rsid w:val="00290215"/>
    <w:rsid w:val="0029602E"/>
    <w:rsid w:val="0029680B"/>
    <w:rsid w:val="002A0150"/>
    <w:rsid w:val="002A0936"/>
    <w:rsid w:val="002B7601"/>
    <w:rsid w:val="002C6825"/>
    <w:rsid w:val="002D3EDC"/>
    <w:rsid w:val="002E75B4"/>
    <w:rsid w:val="002F29E0"/>
    <w:rsid w:val="00301AE4"/>
    <w:rsid w:val="003115A2"/>
    <w:rsid w:val="00332ACD"/>
    <w:rsid w:val="0033791C"/>
    <w:rsid w:val="003420D0"/>
    <w:rsid w:val="00351578"/>
    <w:rsid w:val="00353568"/>
    <w:rsid w:val="00354D14"/>
    <w:rsid w:val="00356023"/>
    <w:rsid w:val="0036194E"/>
    <w:rsid w:val="00364773"/>
    <w:rsid w:val="0036710F"/>
    <w:rsid w:val="003A2216"/>
    <w:rsid w:val="003A29C8"/>
    <w:rsid w:val="003B1314"/>
    <w:rsid w:val="003C59E3"/>
    <w:rsid w:val="003D0993"/>
    <w:rsid w:val="003D6522"/>
    <w:rsid w:val="003E1548"/>
    <w:rsid w:val="00416404"/>
    <w:rsid w:val="00417F03"/>
    <w:rsid w:val="00426926"/>
    <w:rsid w:val="004310B4"/>
    <w:rsid w:val="00432A9E"/>
    <w:rsid w:val="00440933"/>
    <w:rsid w:val="00463D75"/>
    <w:rsid w:val="00470DD4"/>
    <w:rsid w:val="00487511"/>
    <w:rsid w:val="00490F4B"/>
    <w:rsid w:val="004A33E6"/>
    <w:rsid w:val="004A44C9"/>
    <w:rsid w:val="004B32DB"/>
    <w:rsid w:val="004C51D2"/>
    <w:rsid w:val="004C6A62"/>
    <w:rsid w:val="004D1D32"/>
    <w:rsid w:val="004D1DE0"/>
    <w:rsid w:val="004E161D"/>
    <w:rsid w:val="004E3100"/>
    <w:rsid w:val="004F1CFE"/>
    <w:rsid w:val="004F5DA4"/>
    <w:rsid w:val="00500E52"/>
    <w:rsid w:val="00503662"/>
    <w:rsid w:val="00505881"/>
    <w:rsid w:val="00506BC8"/>
    <w:rsid w:val="00517475"/>
    <w:rsid w:val="00517C48"/>
    <w:rsid w:val="005263CF"/>
    <w:rsid w:val="0053133C"/>
    <w:rsid w:val="00540327"/>
    <w:rsid w:val="0054055B"/>
    <w:rsid w:val="00541F85"/>
    <w:rsid w:val="005515E1"/>
    <w:rsid w:val="005544E2"/>
    <w:rsid w:val="00554E7D"/>
    <w:rsid w:val="00555108"/>
    <w:rsid w:val="005C1ABD"/>
    <w:rsid w:val="005C261C"/>
    <w:rsid w:val="005E6686"/>
    <w:rsid w:val="005F3191"/>
    <w:rsid w:val="00621FE2"/>
    <w:rsid w:val="006330B7"/>
    <w:rsid w:val="00650F5E"/>
    <w:rsid w:val="00654C55"/>
    <w:rsid w:val="00656F0E"/>
    <w:rsid w:val="00684151"/>
    <w:rsid w:val="00694917"/>
    <w:rsid w:val="006B0518"/>
    <w:rsid w:val="006B1ED2"/>
    <w:rsid w:val="006B3E2B"/>
    <w:rsid w:val="006B67A6"/>
    <w:rsid w:val="006B6C57"/>
    <w:rsid w:val="006C2F58"/>
    <w:rsid w:val="006D71C4"/>
    <w:rsid w:val="006D7C30"/>
    <w:rsid w:val="006F3EB0"/>
    <w:rsid w:val="006F48BE"/>
    <w:rsid w:val="007106AC"/>
    <w:rsid w:val="0071493C"/>
    <w:rsid w:val="007608D1"/>
    <w:rsid w:val="0076270E"/>
    <w:rsid w:val="007659F7"/>
    <w:rsid w:val="007700FE"/>
    <w:rsid w:val="00774058"/>
    <w:rsid w:val="00786AF1"/>
    <w:rsid w:val="00795D80"/>
    <w:rsid w:val="007A37C3"/>
    <w:rsid w:val="007A6137"/>
    <w:rsid w:val="007B467D"/>
    <w:rsid w:val="007B63C7"/>
    <w:rsid w:val="007C712E"/>
    <w:rsid w:val="007E0BE0"/>
    <w:rsid w:val="007E78B1"/>
    <w:rsid w:val="007F3561"/>
    <w:rsid w:val="008022D9"/>
    <w:rsid w:val="00822889"/>
    <w:rsid w:val="00823B61"/>
    <w:rsid w:val="00830569"/>
    <w:rsid w:val="00846BA5"/>
    <w:rsid w:val="00847F94"/>
    <w:rsid w:val="008511DC"/>
    <w:rsid w:val="008513B8"/>
    <w:rsid w:val="00873BD7"/>
    <w:rsid w:val="00873BFC"/>
    <w:rsid w:val="00897696"/>
    <w:rsid w:val="008A00C1"/>
    <w:rsid w:val="008B34D6"/>
    <w:rsid w:val="008C01BB"/>
    <w:rsid w:val="008D033C"/>
    <w:rsid w:val="008E108C"/>
    <w:rsid w:val="008F3BA2"/>
    <w:rsid w:val="008F41B9"/>
    <w:rsid w:val="0090333A"/>
    <w:rsid w:val="00906F86"/>
    <w:rsid w:val="00907A59"/>
    <w:rsid w:val="00907C49"/>
    <w:rsid w:val="009111D6"/>
    <w:rsid w:val="0092211E"/>
    <w:rsid w:val="00922DBD"/>
    <w:rsid w:val="0093054D"/>
    <w:rsid w:val="00933DA5"/>
    <w:rsid w:val="009371E2"/>
    <w:rsid w:val="00955B46"/>
    <w:rsid w:val="00962A8E"/>
    <w:rsid w:val="009642C0"/>
    <w:rsid w:val="0097046D"/>
    <w:rsid w:val="00985ED4"/>
    <w:rsid w:val="009B254A"/>
    <w:rsid w:val="009B4CC1"/>
    <w:rsid w:val="009B6FDB"/>
    <w:rsid w:val="009D6682"/>
    <w:rsid w:val="009D74E0"/>
    <w:rsid w:val="00A00F86"/>
    <w:rsid w:val="00A037A7"/>
    <w:rsid w:val="00A06CDF"/>
    <w:rsid w:val="00A162D8"/>
    <w:rsid w:val="00A35D9A"/>
    <w:rsid w:val="00A37FFB"/>
    <w:rsid w:val="00A45962"/>
    <w:rsid w:val="00A50558"/>
    <w:rsid w:val="00AA42DF"/>
    <w:rsid w:val="00AD1A27"/>
    <w:rsid w:val="00AD6357"/>
    <w:rsid w:val="00AE001D"/>
    <w:rsid w:val="00AE6FD7"/>
    <w:rsid w:val="00AF10F1"/>
    <w:rsid w:val="00AF6551"/>
    <w:rsid w:val="00B03677"/>
    <w:rsid w:val="00B072EE"/>
    <w:rsid w:val="00B16C69"/>
    <w:rsid w:val="00B16EB1"/>
    <w:rsid w:val="00B20AC5"/>
    <w:rsid w:val="00B2148C"/>
    <w:rsid w:val="00B3276D"/>
    <w:rsid w:val="00B33A51"/>
    <w:rsid w:val="00B414DC"/>
    <w:rsid w:val="00B4438E"/>
    <w:rsid w:val="00B50E5D"/>
    <w:rsid w:val="00B56180"/>
    <w:rsid w:val="00B57863"/>
    <w:rsid w:val="00B918C9"/>
    <w:rsid w:val="00B96A7F"/>
    <w:rsid w:val="00BA51A8"/>
    <w:rsid w:val="00BA7AB8"/>
    <w:rsid w:val="00BA7DF9"/>
    <w:rsid w:val="00BD58D8"/>
    <w:rsid w:val="00BE7ACA"/>
    <w:rsid w:val="00BF7F5C"/>
    <w:rsid w:val="00C04236"/>
    <w:rsid w:val="00C278D3"/>
    <w:rsid w:val="00C42256"/>
    <w:rsid w:val="00C47288"/>
    <w:rsid w:val="00C51D00"/>
    <w:rsid w:val="00C6707D"/>
    <w:rsid w:val="00C75185"/>
    <w:rsid w:val="00C77DBF"/>
    <w:rsid w:val="00C82539"/>
    <w:rsid w:val="00C83493"/>
    <w:rsid w:val="00C8545E"/>
    <w:rsid w:val="00C879AF"/>
    <w:rsid w:val="00C904BD"/>
    <w:rsid w:val="00C96F87"/>
    <w:rsid w:val="00CA297F"/>
    <w:rsid w:val="00CA34BC"/>
    <w:rsid w:val="00CB5CBD"/>
    <w:rsid w:val="00CC3B33"/>
    <w:rsid w:val="00CC4AFC"/>
    <w:rsid w:val="00D11F75"/>
    <w:rsid w:val="00D23830"/>
    <w:rsid w:val="00D50995"/>
    <w:rsid w:val="00D573E4"/>
    <w:rsid w:val="00D66D52"/>
    <w:rsid w:val="00D7225E"/>
    <w:rsid w:val="00D80F5C"/>
    <w:rsid w:val="00D818A1"/>
    <w:rsid w:val="00D87D9E"/>
    <w:rsid w:val="00D92554"/>
    <w:rsid w:val="00D928D2"/>
    <w:rsid w:val="00D94151"/>
    <w:rsid w:val="00D970E4"/>
    <w:rsid w:val="00DB2C1F"/>
    <w:rsid w:val="00DC2AFD"/>
    <w:rsid w:val="00DC34AA"/>
    <w:rsid w:val="00DC649D"/>
    <w:rsid w:val="00DE1EBB"/>
    <w:rsid w:val="00DE3410"/>
    <w:rsid w:val="00DF32A8"/>
    <w:rsid w:val="00DF5D7B"/>
    <w:rsid w:val="00E16710"/>
    <w:rsid w:val="00E20E21"/>
    <w:rsid w:val="00E22D4F"/>
    <w:rsid w:val="00E54A2C"/>
    <w:rsid w:val="00E56294"/>
    <w:rsid w:val="00E720A3"/>
    <w:rsid w:val="00E72634"/>
    <w:rsid w:val="00E81AE6"/>
    <w:rsid w:val="00EB5FD3"/>
    <w:rsid w:val="00EB79EB"/>
    <w:rsid w:val="00EC156F"/>
    <w:rsid w:val="00EC3C54"/>
    <w:rsid w:val="00ED596A"/>
    <w:rsid w:val="00EF2768"/>
    <w:rsid w:val="00EF7BE5"/>
    <w:rsid w:val="00F017B0"/>
    <w:rsid w:val="00F02664"/>
    <w:rsid w:val="00F02D07"/>
    <w:rsid w:val="00F06321"/>
    <w:rsid w:val="00F0669C"/>
    <w:rsid w:val="00F159E9"/>
    <w:rsid w:val="00F214F6"/>
    <w:rsid w:val="00F260E7"/>
    <w:rsid w:val="00F32DC2"/>
    <w:rsid w:val="00F460E6"/>
    <w:rsid w:val="00F52BDC"/>
    <w:rsid w:val="00F5354D"/>
    <w:rsid w:val="00F536D4"/>
    <w:rsid w:val="00F60F70"/>
    <w:rsid w:val="00F85BDD"/>
    <w:rsid w:val="00FB1AAF"/>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7C6C5-64A2-40FA-9E69-515A0A72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8</cp:revision>
  <cp:lastPrinted>2019-01-14T14:22:00Z</cp:lastPrinted>
  <dcterms:created xsi:type="dcterms:W3CDTF">2020-05-20T18:19:00Z</dcterms:created>
  <dcterms:modified xsi:type="dcterms:W3CDTF">2020-05-31T15:20:00Z</dcterms:modified>
</cp:coreProperties>
</file>