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0CC5A308" w:rsidR="000C67E9" w:rsidRPr="00F214F6" w:rsidRDefault="009532B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9532B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Alam</w:t>
            </w:r>
            <w:proofErr w:type="spellEnd"/>
            <w:r w:rsidRPr="009532B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 v [2019] EWCA Crim 146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3245EDB" w:rsidR="000C67E9" w:rsidRPr="00F214F6" w:rsidRDefault="00202E0D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310119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2BA9C51D" w:rsidR="000C67E9" w:rsidRPr="00F214F6" w:rsidRDefault="00B124E6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290118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CFE0844" w:rsidR="00F214F6" w:rsidRPr="00F214F6" w:rsidRDefault="00A52F20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15EFDF4" w:rsidR="000C67E9" w:rsidRPr="00F214F6" w:rsidRDefault="00A52F20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5CB3F56" w:rsidR="00D970E4" w:rsidRPr="00F214F6" w:rsidRDefault="00B124E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3B44E4A4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D3F1D73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5EA604BA" w:rsidR="00D970E4" w:rsidRPr="00F214F6" w:rsidRDefault="00B124E6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F9F0854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44E785BB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4C2A0CB2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109B7A25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38B9B991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46913B51" w:rsidR="00D970E4" w:rsidRPr="00F214F6" w:rsidRDefault="00B124E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090EE35F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D05C532" w:rsidR="00D970E4" w:rsidRPr="00F214F6" w:rsidRDefault="004B629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999E9A6" w:rsidR="00D970E4" w:rsidRPr="00F214F6" w:rsidRDefault="004B629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09478635" w:rsidR="00D970E4" w:rsidRPr="00F214F6" w:rsidRDefault="004B629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42ABC76C" w:rsidR="00D970E4" w:rsidRPr="00F214F6" w:rsidRDefault="00BE4E3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bookmarkStart w:id="0" w:name="para33"/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Defence </w:t>
            </w:r>
            <w:r w:rsidR="00E67CF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firstly </w:t>
            </w:r>
            <w:r w:rsidR="004B629F" w:rsidRPr="004B629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submitted that the </w:t>
            </w:r>
            <w:r w:rsidR="005D717A">
              <w:rPr>
                <w:rFonts w:ascii="Arial Nova Light" w:hAnsi="Arial Nova Light" w:cstheme="majorBidi"/>
                <w:color w:val="000000" w:themeColor="text1"/>
                <w:szCs w:val="24"/>
              </w:rPr>
              <w:t>r</w:t>
            </w:r>
            <w:r w:rsidR="004B629F" w:rsidRPr="004B629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ecorder </w:t>
            </w:r>
            <w:r w:rsidR="00E67CF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(trial) </w:t>
            </w:r>
            <w:r w:rsidR="004B629F" w:rsidRPr="004B629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should have excluded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victim</w:t>
            </w:r>
            <w:r w:rsidR="004B629F" w:rsidRPr="004B629F">
              <w:rPr>
                <w:rFonts w:ascii="Arial Nova Light" w:hAnsi="Arial Nova Light" w:cstheme="majorBidi"/>
                <w:color w:val="000000" w:themeColor="text1"/>
                <w:szCs w:val="24"/>
              </w:rPr>
              <w:t>'s VIPER identification of the appellant</w:t>
            </w:r>
            <w:bookmarkEnd w:id="0"/>
            <w:r w:rsidR="00D31F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and that </w:t>
            </w:r>
            <w:r w:rsidR="00D31FDC" w:rsidRPr="00D31F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Recorder's ruling was </w:t>
            </w:r>
            <w:r w:rsidR="00D31F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therefore </w:t>
            </w:r>
            <w:r w:rsidR="00D31FDC" w:rsidRPr="00D31F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wrong and </w:t>
            </w:r>
            <w:r w:rsidR="00D31FDC" w:rsidRPr="00D31FDC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 xml:space="preserve">resulted in unfairness and injustice. </w:t>
            </w:r>
            <w:r w:rsidR="009010D2">
              <w:rPr>
                <w:rFonts w:ascii="Arial Nova Light" w:hAnsi="Arial Nova Light" w:cstheme="majorBidi"/>
                <w:color w:val="000000" w:themeColor="text1"/>
                <w:szCs w:val="24"/>
              </w:rPr>
              <w:t>Defence furthered</w:t>
            </w:r>
            <w:r w:rsidR="00D31FDC" w:rsidRPr="00D31F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the misidentification could not be remedied. </w:t>
            </w:r>
            <w:r w:rsidR="00E67CFC">
              <w:rPr>
                <w:rFonts w:ascii="Arial Nova Light" w:hAnsi="Arial Nova Light" w:cstheme="majorBidi"/>
                <w:color w:val="000000" w:themeColor="text1"/>
                <w:szCs w:val="24"/>
              </w:rPr>
              <w:t>Secondly, that the r</w:t>
            </w:r>
            <w:r w:rsidR="00E67CFC" w:rsidRPr="00E67CFC">
              <w:rPr>
                <w:rFonts w:ascii="Arial Nova Light" w:hAnsi="Arial Nova Light" w:cstheme="majorBidi"/>
                <w:color w:val="000000" w:themeColor="text1"/>
                <w:szCs w:val="24"/>
              </w:rPr>
              <w:t>ecorder should have acceded to the submission of no case to answer.</w:t>
            </w:r>
            <w:r w:rsidR="004816ED" w:rsidRPr="004816E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Once the weak identification evidence had been excluded, there was only weak circumstantial evidence.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11AA9E77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677C5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0C2BA80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677C5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282023A1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677C5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4866E6D9" w:rsidR="00D7225E" w:rsidRPr="00F214F6" w:rsidRDefault="00677C57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292C41F" w:rsidR="00D970E4" w:rsidRPr="00F214F6" w:rsidRDefault="00677C5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D800F8C" w:rsidR="00D970E4" w:rsidRPr="00F214F6" w:rsidRDefault="001B44F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21F88AA8" w:rsidR="00D970E4" w:rsidRPr="00F214F6" w:rsidRDefault="001B44F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3BC0B201" w:rsidR="00D970E4" w:rsidRPr="00F214F6" w:rsidRDefault="001B44F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643CBEBF" w:rsidR="00D970E4" w:rsidRPr="00F214F6" w:rsidRDefault="001B44F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F1DC59E" w:rsidR="00D970E4" w:rsidRPr="00F214F6" w:rsidRDefault="001B44F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4515590" w:rsidR="00D970E4" w:rsidRPr="00F214F6" w:rsidRDefault="001B44F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399CDBB" w:rsidR="00C77DBF" w:rsidRPr="00F214F6" w:rsidRDefault="001B44F3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6F9F743D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1B44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0CE70755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1B44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3EBCF98C" w:rsidR="005515E1" w:rsidRPr="00F214F6" w:rsidRDefault="00587F9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0815B59A" w:rsidR="005515E1" w:rsidRPr="00F214F6" w:rsidRDefault="00587F9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09A712F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587F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3C154B41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587F9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906E6" w:rsidRPr="00F214F6" w14:paraId="766F2C89" w14:textId="77777777" w:rsidTr="00D970E4">
        <w:tc>
          <w:tcPr>
            <w:tcW w:w="6345" w:type="dxa"/>
          </w:tcPr>
          <w:p w14:paraId="766F2C87" w14:textId="50BD8A9F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26E810E9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8C" w14:textId="77777777" w:rsidTr="00D970E4">
        <w:tc>
          <w:tcPr>
            <w:tcW w:w="6345" w:type="dxa"/>
          </w:tcPr>
          <w:p w14:paraId="766F2C8A" w14:textId="330EB629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5E323D49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8F" w14:textId="77777777" w:rsidTr="00D970E4">
        <w:tc>
          <w:tcPr>
            <w:tcW w:w="6345" w:type="dxa"/>
          </w:tcPr>
          <w:p w14:paraId="766F2C8D" w14:textId="7F608D75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A2782BE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92" w14:textId="77777777" w:rsidTr="00D970E4">
        <w:tc>
          <w:tcPr>
            <w:tcW w:w="6345" w:type="dxa"/>
          </w:tcPr>
          <w:p w14:paraId="766F2C90" w14:textId="7AB335F2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3AA14B62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95" w14:textId="77777777" w:rsidTr="00D970E4">
        <w:tc>
          <w:tcPr>
            <w:tcW w:w="6345" w:type="dxa"/>
          </w:tcPr>
          <w:p w14:paraId="766F2C93" w14:textId="78DF6481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68DF60E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98" w14:textId="77777777" w:rsidTr="00D970E4">
        <w:tc>
          <w:tcPr>
            <w:tcW w:w="6345" w:type="dxa"/>
          </w:tcPr>
          <w:p w14:paraId="766F2C96" w14:textId="3412D293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660FE1D7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9B" w14:textId="77777777" w:rsidTr="00D970E4">
        <w:tc>
          <w:tcPr>
            <w:tcW w:w="6345" w:type="dxa"/>
          </w:tcPr>
          <w:p w14:paraId="766F2C99" w14:textId="184C6E78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6B6209C2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906E6" w:rsidRPr="00F214F6" w14:paraId="766F2C9E" w14:textId="77777777" w:rsidTr="00D970E4">
        <w:tc>
          <w:tcPr>
            <w:tcW w:w="6345" w:type="dxa"/>
          </w:tcPr>
          <w:p w14:paraId="766F2C9C" w14:textId="165ED59A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BC2CDB0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906E6" w:rsidRPr="00F214F6" w14:paraId="766F2CA1" w14:textId="77777777" w:rsidTr="00D970E4">
        <w:tc>
          <w:tcPr>
            <w:tcW w:w="6345" w:type="dxa"/>
          </w:tcPr>
          <w:p w14:paraId="766F2C9F" w14:textId="47259458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AD0D8F4" w:rsidR="00C906E6" w:rsidRPr="00F214F6" w:rsidRDefault="00C906E6" w:rsidP="00C906E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A87B49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D44D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2FDBD05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bookmarkStart w:id="1" w:name="para36"/>
            <w:r w:rsidR="00D44D3D" w:rsidRPr="00D44D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Turnbull (1976) 63 Cr App R 132</w:t>
            </w:r>
            <w:r w:rsidR="00D44D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D44D3D" w:rsidRPr="00D44D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bookmarkStart w:id="2" w:name="para29"/>
            <w:r w:rsidR="00D44D3D" w:rsidRPr="00D44D3D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Galbraith</w:t>
            </w:r>
            <w:r w:rsidR="00D44D3D" w:rsidRPr="00D44D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(1981) 73 Cr App R 124</w:t>
            </w:r>
            <w:bookmarkEnd w:id="1"/>
            <w:bookmarkEnd w:id="2"/>
            <w:r w:rsidR="00D44D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bookmarkStart w:id="3" w:name="para34"/>
            <w:r w:rsidR="00D44D3D" w:rsidRPr="00CB4B6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McCann &amp; Others (1991) 92 Cr App R 239 at 251</w:t>
            </w:r>
            <w:bookmarkEnd w:id="3"/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59B70255" w:rsidR="00CC3B33" w:rsidRPr="00CB4B68" w:rsidRDefault="00CB4B68" w:rsidP="00CB4B6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B4B68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Lord Justice Simon, Mrs Justice Elisabeth Laing and Judge Burbidge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26B8B6A8" w:rsidR="00CC3B33" w:rsidRPr="00CB4B68" w:rsidRDefault="00202E0D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B4B68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DP Armstrong</w:t>
            </w:r>
            <w:r w:rsidR="00CB4B68" w:rsidRPr="00CB4B68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B4B68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appeared on behalf of the Appellant</w:t>
            </w:r>
            <w:r w:rsidR="00F54FC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CB4B68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Dickinson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C0FFA52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19167044" w:rsidR="00CC3B33" w:rsidRPr="00F214F6" w:rsidRDefault="00C01AC8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030315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1512339D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22572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0AFEDAF0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035B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victim </w:t>
            </w:r>
            <w:r w:rsidR="007F05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initially </w:t>
            </w:r>
            <w:r w:rsidR="00035B0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had to identify the appellant using video Identification Parade Electronic </w:t>
            </w:r>
            <w:r w:rsidR="007F05D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Recording</w:t>
            </w:r>
            <w:r w:rsidR="003E42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(VI</w:t>
            </w:r>
            <w:r w:rsidR="00E164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PER)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93502A4" w:rsidR="00CC3B33" w:rsidRPr="00F214F6" w:rsidRDefault="003E177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987979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3E42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CB7473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3E42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7DC6AD05" w:rsidR="004A44C9" w:rsidRPr="00F214F6" w:rsidRDefault="003E42D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8BAC3EF" w:rsidR="00CC3B33" w:rsidRPr="00F214F6" w:rsidRDefault="003E42D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Robbery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60C69031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3E42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34BEFA1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3E42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Victim’s identification of appellant using VIPER</w:t>
            </w:r>
            <w:r w:rsidR="00E164D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Appellants DNA recovered from a cigarette filter</w:t>
            </w:r>
            <w:r w:rsidR="00BB78D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found at the crime scene;</w:t>
            </w:r>
            <w:r w:rsidR="0094106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BB gun recovered at the appellants home; CCTV footage; eyewitness evidence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FBE2F2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01080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8AA46F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01080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Forensic imaging witness giving facial mapping evidence about the CCTV foot</w:t>
            </w:r>
            <w:r w:rsidR="004A1F3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age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35F55C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4F23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146FCB50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4F23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3F196059" w:rsidR="00CC3B33" w:rsidRPr="00F214F6" w:rsidRDefault="004F23B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14 years and 6 months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89D9FD6" w:rsidR="00D7225E" w:rsidRPr="00F214F6" w:rsidRDefault="00202E0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85A12EA" w:rsidR="00CC3B33" w:rsidRPr="00F214F6" w:rsidRDefault="00C6757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Herbert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1C79E223" w:rsidR="00CC3B33" w:rsidRPr="00F214F6" w:rsidRDefault="00DE17D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5A61DE8B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01334324" w14:textId="77777777" w:rsidR="00CC3B33" w:rsidRDefault="00DE17D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26A3661D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45AC61DD" w:rsidR="002664F1" w:rsidRPr="00F214F6" w:rsidRDefault="002664F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48858F6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DE17D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82AE153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Q59b.</w:t>
            </w:r>
            <w:r w:rsidR="00CF61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Scientific evidence indicated the presence of </w:t>
            </w:r>
            <w:r w:rsidR="003E55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DNA</w:t>
            </w:r>
            <w:r w:rsidR="00CF61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="003E55B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F61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found on cigarette filter, from </w:t>
            </w:r>
            <w:r w:rsidR="004A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up to 3-5</w:t>
            </w:r>
            <w:r w:rsidR="000743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individual</w:t>
            </w:r>
            <w:r w:rsidR="004A1F3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</w:t>
            </w:r>
            <w:r w:rsidR="000743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– the evidence could not show when or how it was transferred</w:t>
            </w:r>
            <w:r w:rsidR="008805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811E7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Transference of the DNA from another medium could not be excluded.</w:t>
            </w:r>
          </w:p>
          <w:p w14:paraId="001304E6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52747149" w:rsidR="002664F1" w:rsidRPr="00F214F6" w:rsidRDefault="002664F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6778FBF9" w:rsidR="00CC3B33" w:rsidRPr="00F214F6" w:rsidRDefault="0007437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383C56F9" w:rsidR="00CC3B33" w:rsidRPr="00F214F6" w:rsidRDefault="0007437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57CFDA57" w:rsidR="00CC3B33" w:rsidRPr="00F214F6" w:rsidRDefault="00AC6BE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5B357BBA" w:rsidR="00D92554" w:rsidRPr="00F214F6" w:rsidRDefault="00AC6BE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62FC2C60" w:rsidR="00CC3B33" w:rsidRPr="00F214F6" w:rsidRDefault="00AC6BE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38472C74" w:rsidR="00CC3B33" w:rsidRPr="00F214F6" w:rsidRDefault="00AC6BE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0EBAE42" w:rsidR="00CC3B33" w:rsidRPr="00F214F6" w:rsidRDefault="00AC6BE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552DC49C" w:rsidR="00CC3B33" w:rsidRPr="00F214F6" w:rsidRDefault="00AC6BE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1EE9DAC" w:rsidR="00CC3B33" w:rsidRPr="00F214F6" w:rsidRDefault="00AC6BE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60CFC9A9" w:rsidR="00CC3B33" w:rsidRPr="00F214F6" w:rsidRDefault="00AC6BEF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0FE656C5" w14:textId="77777777" w:rsidR="00CC3B33" w:rsidRDefault="00EE6F7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29B7ED6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4EE3B011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4F00D659" w14:textId="77777777" w:rsidR="00CC3B33" w:rsidRDefault="00EE6F7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E2BF8A9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E6049EC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4B5CFB1F" w14:textId="77777777" w:rsidR="00CC3B33" w:rsidRDefault="00EE6F7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491AAEC6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37081010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1E2E953C" w14:textId="77777777" w:rsidR="00CC3B33" w:rsidRDefault="00EE6F7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C1FEA2C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07107A40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FD400ED" w14:textId="77777777" w:rsidR="00CC3B33" w:rsidRDefault="00EE6F7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033473D2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705ECC64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77103FFE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E6F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CA950AC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EE6F7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688D2F1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1C14FFE2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47AA9DD1" w:rsidR="00CC3B33" w:rsidRPr="00F214F6" w:rsidRDefault="00EE6F7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2112463" w:rsidR="00CC3B33" w:rsidRPr="00F214F6" w:rsidRDefault="00EE6F7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55FBBBFD" w14:textId="77777777" w:rsidR="00CC3B33" w:rsidRDefault="00EE6F7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67BA9E" w14:textId="77777777" w:rsidR="002664F1" w:rsidRPr="002664F1" w:rsidRDefault="002664F1" w:rsidP="002664F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664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1A4EA424" w:rsidR="002664F1" w:rsidRPr="00F214F6" w:rsidRDefault="002664F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0D543F95" w:rsidR="00CC3B33" w:rsidRPr="00F214F6" w:rsidRDefault="00B6681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FCD5A1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D3474B2" w14:textId="77777777" w:rsidR="0029680B" w:rsidRDefault="00B6681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106DCDCC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17172007" w:rsidR="009562CD" w:rsidRPr="00F214F6" w:rsidRDefault="009562C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22E521B" w14:textId="77777777" w:rsidR="00CC3B33" w:rsidRDefault="00B6681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6108D68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A9B4838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3A9737C4" w14:textId="77777777" w:rsidR="00CC3B33" w:rsidRDefault="00B6681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6432F05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4BB00406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B81B475" w14:textId="77777777" w:rsidR="00CC3B33" w:rsidRDefault="004A1F3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9F4C2F9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69E9DAF4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479518F" w14:textId="77777777" w:rsidR="00CC3B33" w:rsidRDefault="007861E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D3A89C8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09B1C904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F7BA7C9" w14:textId="77777777" w:rsidR="00CC3B33" w:rsidRDefault="007861E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45E0D72F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4D9C47CF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BD23E96" w14:textId="77777777" w:rsidR="00CC3B33" w:rsidRDefault="007861E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BB7F288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5487E111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5D61E145" w:rsidR="00CC3B33" w:rsidRPr="00F214F6" w:rsidRDefault="007861E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5A4AB114" w:rsidR="00CC3B33" w:rsidRPr="00F214F6" w:rsidRDefault="007861E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8826EFF" w14:textId="77777777" w:rsidR="00CC3B33" w:rsidRDefault="00EF1FFC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EE902A7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3AF3DD6D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0264DD9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EF1F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3B187EC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EF1F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CB859A6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6A93060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1A5B004D" w:rsidR="00EB79EB" w:rsidRPr="00F214F6" w:rsidRDefault="00EF1FF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FA91133" w:rsidR="00CC3B33" w:rsidRPr="00F214F6" w:rsidRDefault="00EF1FF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5EEBE8B9" w:rsidR="00EB79EB" w:rsidRPr="00F214F6" w:rsidRDefault="00EF1FF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5E21611" w:rsidR="00F02664" w:rsidRPr="00F214F6" w:rsidRDefault="00EF1FFC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0EC7EDD" w:rsidR="00CC3B33" w:rsidRPr="00F214F6" w:rsidRDefault="00B86BD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A194B92" w:rsidR="00C77DBF" w:rsidRPr="00F214F6" w:rsidRDefault="0088054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CB548DA" w14:textId="77777777" w:rsidR="00CC3B33" w:rsidRDefault="0088054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1B8BABF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6481A574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2A9E965E" w14:textId="77777777" w:rsidR="00CC3B33" w:rsidRDefault="0088054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0FB5A22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40522692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18015207" w14:textId="77777777" w:rsidR="00CC3B33" w:rsidRDefault="0069238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5B48407" w14:textId="77777777" w:rsidR="009562CD" w:rsidRPr="009562CD" w:rsidRDefault="009562CD" w:rsidP="009562C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562C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507AF477" w:rsidR="009562CD" w:rsidRPr="00F214F6" w:rsidRDefault="009562C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4" w:name="_GoBack"/>
            <w:bookmarkEnd w:id="4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0B286D47" w:rsidR="00A35D9A" w:rsidRPr="00F214F6" w:rsidRDefault="00FB36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CED4F27" w:rsidR="00CC3B33" w:rsidRPr="00F214F6" w:rsidRDefault="00FB363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33771F54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052CD1" w:rsidRPr="00F214F6" w14:paraId="6E40CE34" w14:textId="77777777" w:rsidTr="00AD1A27">
        <w:tc>
          <w:tcPr>
            <w:tcW w:w="6345" w:type="dxa"/>
          </w:tcPr>
          <w:p w14:paraId="034FB51C" w14:textId="0E350B8B" w:rsidR="00052CD1" w:rsidRPr="00F214F6" w:rsidRDefault="00052CD1" w:rsidP="00052CD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7548DA79" w14:textId="77777777" w:rsidR="00052CD1" w:rsidRPr="00CA6EFA" w:rsidRDefault="00052CD1" w:rsidP="00052CD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2</w:t>
            </w:r>
          </w:p>
          <w:p w14:paraId="23E39E68" w14:textId="06F24421" w:rsidR="00052CD1" w:rsidRPr="00F214F6" w:rsidRDefault="00052CD1" w:rsidP="00052CD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31A826AB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DB71D2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64DBCFE8" w:rsidR="00907A59" w:rsidRPr="00F214F6" w:rsidRDefault="00FB363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76D3BF4" w:rsidR="00907A59" w:rsidRPr="00F214F6" w:rsidRDefault="00FB363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766E3E10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22CAE62C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43B31B6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1782B0F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1C6A7FD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2257CFA6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37A04906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3ABC74B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7643657A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7305481" w:rsidR="000F5116" w:rsidRPr="00F214F6" w:rsidRDefault="00FB363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D90B88" w:rsidRPr="00F214F6" w14:paraId="3BA374CF" w14:textId="77777777" w:rsidTr="007D097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F5C3" w14:textId="1982AC52" w:rsidR="00D90B88" w:rsidRPr="00F214F6" w:rsidRDefault="00D90B88" w:rsidP="00D90B8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1A9B" w14:textId="77777777" w:rsidR="00D90B88" w:rsidRDefault="00D90B88" w:rsidP="00D90B88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1D720E83" w14:textId="6E379FFF" w:rsidR="00D90B88" w:rsidRDefault="00D90B88" w:rsidP="00D90B8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D90B88" w:rsidRPr="00F214F6" w14:paraId="540BAAB8" w14:textId="77777777" w:rsidTr="007D097E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EE78" w14:textId="4EB5A310" w:rsidR="00D90B88" w:rsidRDefault="00D90B88" w:rsidP="00D90B88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C5EB" w14:textId="77777777" w:rsidR="00D90B88" w:rsidRDefault="00D90B88" w:rsidP="00D90B8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7F4D503A" w14:textId="1637891D" w:rsidR="00D90B88" w:rsidRDefault="00D90B88" w:rsidP="00D90B88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759F0445" w:rsidR="007B467D" w:rsidRPr="00F214F6" w:rsidRDefault="00C10093" w:rsidP="0083526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VIPER evidence was </w:t>
            </w:r>
            <w:r w:rsidR="00007823">
              <w:rPr>
                <w:rFonts w:ascii="Arial Nova Light" w:hAnsi="Arial Nova Light"/>
                <w:color w:val="000000" w:themeColor="text1"/>
              </w:rPr>
              <w:t>opined</w:t>
            </w:r>
            <w:r>
              <w:rPr>
                <w:rFonts w:ascii="Arial Nova Light" w:hAnsi="Arial Nova Light"/>
                <w:color w:val="000000" w:themeColor="text1"/>
              </w:rPr>
              <w:t xml:space="preserve"> to</w:t>
            </w:r>
            <w:r w:rsidR="00007823">
              <w:rPr>
                <w:rFonts w:ascii="Arial Nova Light" w:hAnsi="Arial Nova Light"/>
                <w:color w:val="000000" w:themeColor="text1"/>
              </w:rPr>
              <w:t xml:space="preserve"> be</w:t>
            </w:r>
            <w:r>
              <w:rPr>
                <w:rFonts w:ascii="Arial Nova Light" w:hAnsi="Arial Nova Light"/>
                <w:color w:val="000000" w:themeColor="text1"/>
              </w:rPr>
              <w:t xml:space="preserve"> flawed and </w:t>
            </w:r>
            <w:r w:rsidR="00007823">
              <w:rPr>
                <w:rFonts w:ascii="Arial Nova Light" w:hAnsi="Arial Nova Light"/>
                <w:color w:val="000000" w:themeColor="text1"/>
              </w:rPr>
              <w:t>contaminated.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D770A" w14:textId="77777777" w:rsidR="00257E93" w:rsidRDefault="00257E93" w:rsidP="00187203">
      <w:pPr>
        <w:spacing w:after="0" w:line="240" w:lineRule="auto"/>
      </w:pPr>
      <w:r>
        <w:separator/>
      </w:r>
    </w:p>
  </w:endnote>
  <w:endnote w:type="continuationSeparator" w:id="0">
    <w:p w14:paraId="1893AE82" w14:textId="77777777" w:rsidR="00257E93" w:rsidRDefault="00257E93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E8252" w14:textId="77777777" w:rsidR="00257E93" w:rsidRDefault="00257E93" w:rsidP="00187203">
      <w:pPr>
        <w:spacing w:after="0" w:line="240" w:lineRule="auto"/>
      </w:pPr>
      <w:r>
        <w:separator/>
      </w:r>
    </w:p>
  </w:footnote>
  <w:footnote w:type="continuationSeparator" w:id="0">
    <w:p w14:paraId="04AACFDB" w14:textId="77777777" w:rsidR="00257E93" w:rsidRDefault="00257E93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07823"/>
    <w:rsid w:val="00010808"/>
    <w:rsid w:val="00024091"/>
    <w:rsid w:val="000262AB"/>
    <w:rsid w:val="00033F18"/>
    <w:rsid w:val="00034807"/>
    <w:rsid w:val="00035B06"/>
    <w:rsid w:val="00044E5D"/>
    <w:rsid w:val="00050B46"/>
    <w:rsid w:val="00052CD1"/>
    <w:rsid w:val="00054A86"/>
    <w:rsid w:val="00055EF0"/>
    <w:rsid w:val="00066F7E"/>
    <w:rsid w:val="0007437A"/>
    <w:rsid w:val="00083FFE"/>
    <w:rsid w:val="0009515D"/>
    <w:rsid w:val="00097755"/>
    <w:rsid w:val="000A4EC3"/>
    <w:rsid w:val="000C67E9"/>
    <w:rsid w:val="000E46C3"/>
    <w:rsid w:val="000E65C1"/>
    <w:rsid w:val="000F1226"/>
    <w:rsid w:val="000F5116"/>
    <w:rsid w:val="0011134F"/>
    <w:rsid w:val="001221BE"/>
    <w:rsid w:val="00141779"/>
    <w:rsid w:val="00154B87"/>
    <w:rsid w:val="001610A7"/>
    <w:rsid w:val="0018382A"/>
    <w:rsid w:val="00184214"/>
    <w:rsid w:val="00187203"/>
    <w:rsid w:val="00196060"/>
    <w:rsid w:val="00197B70"/>
    <w:rsid w:val="001A2D1E"/>
    <w:rsid w:val="001B3245"/>
    <w:rsid w:val="001B44F3"/>
    <w:rsid w:val="001C0D45"/>
    <w:rsid w:val="001C4D47"/>
    <w:rsid w:val="001C5945"/>
    <w:rsid w:val="001D6D26"/>
    <w:rsid w:val="00202E0D"/>
    <w:rsid w:val="00225727"/>
    <w:rsid w:val="002278BF"/>
    <w:rsid w:val="00250C4F"/>
    <w:rsid w:val="00255E5F"/>
    <w:rsid w:val="00257E93"/>
    <w:rsid w:val="002613B5"/>
    <w:rsid w:val="002664F1"/>
    <w:rsid w:val="00274535"/>
    <w:rsid w:val="0028308F"/>
    <w:rsid w:val="0029602E"/>
    <w:rsid w:val="0029680B"/>
    <w:rsid w:val="002A0936"/>
    <w:rsid w:val="002B7601"/>
    <w:rsid w:val="002D3EDC"/>
    <w:rsid w:val="002E75B4"/>
    <w:rsid w:val="00301AE4"/>
    <w:rsid w:val="00320B6F"/>
    <w:rsid w:val="00332ACD"/>
    <w:rsid w:val="0033791C"/>
    <w:rsid w:val="003420D0"/>
    <w:rsid w:val="00351578"/>
    <w:rsid w:val="00353568"/>
    <w:rsid w:val="00354D14"/>
    <w:rsid w:val="0037710C"/>
    <w:rsid w:val="00377288"/>
    <w:rsid w:val="003A29C8"/>
    <w:rsid w:val="003B1314"/>
    <w:rsid w:val="003D0993"/>
    <w:rsid w:val="003D6522"/>
    <w:rsid w:val="003E1548"/>
    <w:rsid w:val="003E1770"/>
    <w:rsid w:val="003E42DF"/>
    <w:rsid w:val="003E55B1"/>
    <w:rsid w:val="00416404"/>
    <w:rsid w:val="00417F03"/>
    <w:rsid w:val="00426920"/>
    <w:rsid w:val="00426926"/>
    <w:rsid w:val="00432A9E"/>
    <w:rsid w:val="00440933"/>
    <w:rsid w:val="00463D75"/>
    <w:rsid w:val="00470DD4"/>
    <w:rsid w:val="004816ED"/>
    <w:rsid w:val="004A1F37"/>
    <w:rsid w:val="004A33E6"/>
    <w:rsid w:val="004A44C9"/>
    <w:rsid w:val="004B2E8A"/>
    <w:rsid w:val="004B32DB"/>
    <w:rsid w:val="004B629F"/>
    <w:rsid w:val="004C51D2"/>
    <w:rsid w:val="004D1D32"/>
    <w:rsid w:val="004D1DE0"/>
    <w:rsid w:val="004E3100"/>
    <w:rsid w:val="004F1CFE"/>
    <w:rsid w:val="004F23BA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87F9D"/>
    <w:rsid w:val="005B1A3B"/>
    <w:rsid w:val="005C1ABD"/>
    <w:rsid w:val="005D717A"/>
    <w:rsid w:val="005E6686"/>
    <w:rsid w:val="00621FE2"/>
    <w:rsid w:val="00624A77"/>
    <w:rsid w:val="00650F5E"/>
    <w:rsid w:val="00671DF0"/>
    <w:rsid w:val="00677C57"/>
    <w:rsid w:val="0069238A"/>
    <w:rsid w:val="00694917"/>
    <w:rsid w:val="006B0518"/>
    <w:rsid w:val="006B1ED2"/>
    <w:rsid w:val="006B3E2B"/>
    <w:rsid w:val="006B4F8C"/>
    <w:rsid w:val="006B67A6"/>
    <w:rsid w:val="006C71A1"/>
    <w:rsid w:val="006D71C4"/>
    <w:rsid w:val="006D7C30"/>
    <w:rsid w:val="006E4C42"/>
    <w:rsid w:val="006F3EB0"/>
    <w:rsid w:val="006F48BE"/>
    <w:rsid w:val="007106AC"/>
    <w:rsid w:val="0071493C"/>
    <w:rsid w:val="007415FA"/>
    <w:rsid w:val="007608D1"/>
    <w:rsid w:val="007659F7"/>
    <w:rsid w:val="007700FE"/>
    <w:rsid w:val="007861E5"/>
    <w:rsid w:val="007A0132"/>
    <w:rsid w:val="007B467D"/>
    <w:rsid w:val="007B63C7"/>
    <w:rsid w:val="007C09F8"/>
    <w:rsid w:val="007C712E"/>
    <w:rsid w:val="007E0BE0"/>
    <w:rsid w:val="007E78B1"/>
    <w:rsid w:val="007F05D0"/>
    <w:rsid w:val="007F28E9"/>
    <w:rsid w:val="007F3561"/>
    <w:rsid w:val="00811E7F"/>
    <w:rsid w:val="00822889"/>
    <w:rsid w:val="00823B61"/>
    <w:rsid w:val="00830569"/>
    <w:rsid w:val="00835268"/>
    <w:rsid w:val="00847F94"/>
    <w:rsid w:val="008513B8"/>
    <w:rsid w:val="00873BFC"/>
    <w:rsid w:val="00880542"/>
    <w:rsid w:val="00897696"/>
    <w:rsid w:val="008A00C1"/>
    <w:rsid w:val="008B0C26"/>
    <w:rsid w:val="008B34D6"/>
    <w:rsid w:val="008C01BB"/>
    <w:rsid w:val="008D033C"/>
    <w:rsid w:val="008E0CBD"/>
    <w:rsid w:val="009010D2"/>
    <w:rsid w:val="0090333A"/>
    <w:rsid w:val="00906F86"/>
    <w:rsid w:val="00907A59"/>
    <w:rsid w:val="009111D6"/>
    <w:rsid w:val="00922DBD"/>
    <w:rsid w:val="0093054D"/>
    <w:rsid w:val="00941068"/>
    <w:rsid w:val="009532B4"/>
    <w:rsid w:val="009562CD"/>
    <w:rsid w:val="00962A8E"/>
    <w:rsid w:val="009642C0"/>
    <w:rsid w:val="0097046D"/>
    <w:rsid w:val="00985ED4"/>
    <w:rsid w:val="009B1A94"/>
    <w:rsid w:val="009B254A"/>
    <w:rsid w:val="009B6FDB"/>
    <w:rsid w:val="009D6682"/>
    <w:rsid w:val="009D74E0"/>
    <w:rsid w:val="00A00F86"/>
    <w:rsid w:val="00A037A7"/>
    <w:rsid w:val="00A06CDF"/>
    <w:rsid w:val="00A162D8"/>
    <w:rsid w:val="00A35D9A"/>
    <w:rsid w:val="00A4270F"/>
    <w:rsid w:val="00A52F20"/>
    <w:rsid w:val="00A717B1"/>
    <w:rsid w:val="00AA42DF"/>
    <w:rsid w:val="00AB3A07"/>
    <w:rsid w:val="00AC6BEF"/>
    <w:rsid w:val="00AD1A27"/>
    <w:rsid w:val="00AE001D"/>
    <w:rsid w:val="00AF10F1"/>
    <w:rsid w:val="00B03677"/>
    <w:rsid w:val="00B072EE"/>
    <w:rsid w:val="00B124E6"/>
    <w:rsid w:val="00B16C69"/>
    <w:rsid w:val="00B20AC5"/>
    <w:rsid w:val="00B2148C"/>
    <w:rsid w:val="00B3276D"/>
    <w:rsid w:val="00B33A51"/>
    <w:rsid w:val="00B414DC"/>
    <w:rsid w:val="00B4438E"/>
    <w:rsid w:val="00B57863"/>
    <w:rsid w:val="00B66819"/>
    <w:rsid w:val="00B86BDF"/>
    <w:rsid w:val="00B918C9"/>
    <w:rsid w:val="00B96A7F"/>
    <w:rsid w:val="00BA51A8"/>
    <w:rsid w:val="00BA7AB8"/>
    <w:rsid w:val="00BA7DF9"/>
    <w:rsid w:val="00BB3B98"/>
    <w:rsid w:val="00BB78D4"/>
    <w:rsid w:val="00BD58D8"/>
    <w:rsid w:val="00BE4E3E"/>
    <w:rsid w:val="00BE7ACA"/>
    <w:rsid w:val="00C01AC8"/>
    <w:rsid w:val="00C04236"/>
    <w:rsid w:val="00C10093"/>
    <w:rsid w:val="00C278D3"/>
    <w:rsid w:val="00C30CDE"/>
    <w:rsid w:val="00C42256"/>
    <w:rsid w:val="00C47288"/>
    <w:rsid w:val="00C51D00"/>
    <w:rsid w:val="00C67571"/>
    <w:rsid w:val="00C77DBF"/>
    <w:rsid w:val="00C82539"/>
    <w:rsid w:val="00C83493"/>
    <w:rsid w:val="00C906E6"/>
    <w:rsid w:val="00C9122E"/>
    <w:rsid w:val="00C96F87"/>
    <w:rsid w:val="00CA297F"/>
    <w:rsid w:val="00CB4B68"/>
    <w:rsid w:val="00CC3B33"/>
    <w:rsid w:val="00CC4AFC"/>
    <w:rsid w:val="00CD1D8E"/>
    <w:rsid w:val="00CF61A0"/>
    <w:rsid w:val="00D11F75"/>
    <w:rsid w:val="00D23830"/>
    <w:rsid w:val="00D31FDC"/>
    <w:rsid w:val="00D44D3D"/>
    <w:rsid w:val="00D573E4"/>
    <w:rsid w:val="00D7225E"/>
    <w:rsid w:val="00D773DD"/>
    <w:rsid w:val="00D80F5C"/>
    <w:rsid w:val="00D818A1"/>
    <w:rsid w:val="00D90B88"/>
    <w:rsid w:val="00D92554"/>
    <w:rsid w:val="00D94151"/>
    <w:rsid w:val="00D970E4"/>
    <w:rsid w:val="00DA6181"/>
    <w:rsid w:val="00DB2C1F"/>
    <w:rsid w:val="00DB71D2"/>
    <w:rsid w:val="00DC2AFD"/>
    <w:rsid w:val="00DC34AA"/>
    <w:rsid w:val="00DC649D"/>
    <w:rsid w:val="00DE17D9"/>
    <w:rsid w:val="00DE1EBB"/>
    <w:rsid w:val="00DE3410"/>
    <w:rsid w:val="00DF32A8"/>
    <w:rsid w:val="00E164DF"/>
    <w:rsid w:val="00E16710"/>
    <w:rsid w:val="00E22D4F"/>
    <w:rsid w:val="00E54A2C"/>
    <w:rsid w:val="00E613C2"/>
    <w:rsid w:val="00E67CFC"/>
    <w:rsid w:val="00E720A3"/>
    <w:rsid w:val="00E72634"/>
    <w:rsid w:val="00E81AE6"/>
    <w:rsid w:val="00EB5FD3"/>
    <w:rsid w:val="00EB79EB"/>
    <w:rsid w:val="00EC156F"/>
    <w:rsid w:val="00ED596A"/>
    <w:rsid w:val="00EE6F71"/>
    <w:rsid w:val="00EF1FFC"/>
    <w:rsid w:val="00F017B0"/>
    <w:rsid w:val="00F02664"/>
    <w:rsid w:val="00F02D07"/>
    <w:rsid w:val="00F06321"/>
    <w:rsid w:val="00F0669C"/>
    <w:rsid w:val="00F214F6"/>
    <w:rsid w:val="00F260E7"/>
    <w:rsid w:val="00F32DC2"/>
    <w:rsid w:val="00F456B0"/>
    <w:rsid w:val="00F460E6"/>
    <w:rsid w:val="00F52BDC"/>
    <w:rsid w:val="00F5354D"/>
    <w:rsid w:val="00F54FCC"/>
    <w:rsid w:val="00F60F70"/>
    <w:rsid w:val="00F85BDD"/>
    <w:rsid w:val="00FB3633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2A14-BE77-40A0-AB8E-A8772B3C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26</cp:revision>
  <cp:lastPrinted>2019-01-14T14:22:00Z</cp:lastPrinted>
  <dcterms:created xsi:type="dcterms:W3CDTF">2019-10-29T04:42:00Z</dcterms:created>
  <dcterms:modified xsi:type="dcterms:W3CDTF">2020-05-05T10:50:00Z</dcterms:modified>
</cp:coreProperties>
</file>