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1F615E2" w:rsidR="000C67E9" w:rsidRPr="00F214F6" w:rsidRDefault="005C1514" w:rsidP="004D0FB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C151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Faltec</w:t>
            </w:r>
            <w:proofErr w:type="spellEnd"/>
            <w:r w:rsidRPr="005C151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Europe Ltd v Health And Safety Executive (Rev 1) [2019] EWCA Crim 520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0EE0D1E6" w:rsidR="000C67E9" w:rsidRPr="00F214F6" w:rsidRDefault="00303B05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150310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AB953C0" w:rsidR="000C67E9" w:rsidRPr="00F214F6" w:rsidRDefault="004D544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030417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6F013B7" w:rsidR="00F214F6" w:rsidRPr="00F214F6" w:rsidRDefault="00303B0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5B23F3D4" w:rsidR="000C67E9" w:rsidRPr="00F214F6" w:rsidRDefault="00303B05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2D0E718" w:rsidR="00D970E4" w:rsidRPr="00F214F6" w:rsidRDefault="004D0FB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23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77BA05B9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66216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7677E2B6" w:rsidR="00D970E4" w:rsidRPr="00F214F6" w:rsidRDefault="00886DA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65B6744B" w:rsidR="00D970E4" w:rsidRPr="00F214F6" w:rsidRDefault="00886DA9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C48E36D" w:rsidR="00D970E4" w:rsidRPr="00F214F6" w:rsidRDefault="00886DA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D72FB17" w:rsidR="00D970E4" w:rsidRPr="00F214F6" w:rsidRDefault="00886DA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4C7FED54" w:rsidR="00D970E4" w:rsidRPr="00F214F6" w:rsidRDefault="00886DA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BE5DED1" w:rsidR="00D970E4" w:rsidRPr="00F214F6" w:rsidRDefault="00886DA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7EFADB4E" w:rsidR="00D970E4" w:rsidRPr="00F214F6" w:rsidRDefault="00886DA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2324D216" w:rsidR="00D970E4" w:rsidRPr="00F214F6" w:rsidRDefault="00886DA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1398CCD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66216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02BCFF25" w:rsidR="00D970E4" w:rsidRPr="00F214F6" w:rsidRDefault="00886DA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157248A2" w:rsidR="00D970E4" w:rsidRPr="00F214F6" w:rsidRDefault="00886DA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66C2716E" w:rsidR="00D970E4" w:rsidRPr="00F214F6" w:rsidRDefault="00886DA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666500FD" w:rsidR="00D970E4" w:rsidRPr="00F214F6" w:rsidRDefault="0040371F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40371F">
              <w:rPr>
                <w:rFonts w:ascii="Arial Nova Light" w:hAnsi="Arial Nova Light" w:cstheme="majorBidi"/>
                <w:color w:val="000000" w:themeColor="text1"/>
                <w:szCs w:val="24"/>
              </w:rPr>
              <w:t>appeals against sentence – the amount of the fine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was excessive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7F856421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40371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087C781D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40371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E0D5E02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40371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3F9118E3" w:rsidR="00D7225E" w:rsidRPr="00F214F6" w:rsidRDefault="0040371F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B31E87F" w:rsidR="00D970E4" w:rsidRPr="00F214F6" w:rsidRDefault="0040371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99EFAF3" w:rsidR="00D970E4" w:rsidRPr="00F214F6" w:rsidRDefault="0040371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580A5DFD" w:rsidR="00D970E4" w:rsidRPr="00F214F6" w:rsidRDefault="00DE4A2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2A70785C" w:rsidR="00D970E4" w:rsidRPr="00F214F6" w:rsidRDefault="00DE4A2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332BA17" w:rsidR="00D970E4" w:rsidRPr="00F214F6" w:rsidRDefault="00DE4A2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2E16D83B" w:rsidR="00D970E4" w:rsidRPr="00F214F6" w:rsidRDefault="00DE4A2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31F30DF4" w:rsidR="00D970E4" w:rsidRPr="00F214F6" w:rsidRDefault="00DE4A2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6DEC203" w:rsidR="00C77DBF" w:rsidRPr="00F214F6" w:rsidRDefault="00DE4A2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F012B97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DE4A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577DD5C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DE4A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0CCDCC6D" w:rsidR="005515E1" w:rsidRPr="00F214F6" w:rsidRDefault="00DE4A2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7CD203CC" w:rsidR="005515E1" w:rsidRPr="00F214F6" w:rsidRDefault="003C758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DF260F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3C75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2230A6B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3C75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1167B" w:rsidRPr="00F214F6" w14:paraId="766F2C89" w14:textId="77777777" w:rsidTr="00D970E4">
        <w:tc>
          <w:tcPr>
            <w:tcW w:w="6345" w:type="dxa"/>
          </w:tcPr>
          <w:p w14:paraId="766F2C87" w14:textId="13E5A98A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57A9DA21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1167B" w:rsidRPr="00F214F6" w14:paraId="766F2C8C" w14:textId="77777777" w:rsidTr="00D970E4">
        <w:tc>
          <w:tcPr>
            <w:tcW w:w="6345" w:type="dxa"/>
          </w:tcPr>
          <w:p w14:paraId="766F2C8A" w14:textId="2E9BC207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0F73B25F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1167B" w:rsidRPr="00F214F6" w14:paraId="766F2C8F" w14:textId="77777777" w:rsidTr="00D970E4">
        <w:tc>
          <w:tcPr>
            <w:tcW w:w="6345" w:type="dxa"/>
          </w:tcPr>
          <w:p w14:paraId="766F2C8D" w14:textId="504AC9E2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B0DA887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1167B" w:rsidRPr="00F214F6" w14:paraId="766F2C92" w14:textId="77777777" w:rsidTr="00D970E4">
        <w:tc>
          <w:tcPr>
            <w:tcW w:w="6345" w:type="dxa"/>
          </w:tcPr>
          <w:p w14:paraId="766F2C90" w14:textId="20D24DD9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07765819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1167B" w:rsidRPr="00F214F6" w14:paraId="766F2C95" w14:textId="77777777" w:rsidTr="00D970E4">
        <w:tc>
          <w:tcPr>
            <w:tcW w:w="6345" w:type="dxa"/>
          </w:tcPr>
          <w:p w14:paraId="766F2C93" w14:textId="2E6E171C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319BFF84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1167B" w:rsidRPr="00F214F6" w14:paraId="766F2C98" w14:textId="77777777" w:rsidTr="00D970E4">
        <w:tc>
          <w:tcPr>
            <w:tcW w:w="6345" w:type="dxa"/>
          </w:tcPr>
          <w:p w14:paraId="766F2C96" w14:textId="5B973997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1BF6F467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41167B" w:rsidRPr="00F214F6" w14:paraId="766F2C9B" w14:textId="77777777" w:rsidTr="00D970E4">
        <w:tc>
          <w:tcPr>
            <w:tcW w:w="6345" w:type="dxa"/>
          </w:tcPr>
          <w:p w14:paraId="766F2C99" w14:textId="51D7C73F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08470308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1167B" w:rsidRPr="00F214F6" w14:paraId="766F2C9E" w14:textId="77777777" w:rsidTr="00D970E4">
        <w:tc>
          <w:tcPr>
            <w:tcW w:w="6345" w:type="dxa"/>
          </w:tcPr>
          <w:p w14:paraId="766F2C9C" w14:textId="4E14A9E4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0BDE6DD1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1167B" w:rsidRPr="00F214F6" w14:paraId="766F2CA1" w14:textId="77777777" w:rsidTr="00D970E4">
        <w:tc>
          <w:tcPr>
            <w:tcW w:w="6345" w:type="dxa"/>
          </w:tcPr>
          <w:p w14:paraId="766F2C9F" w14:textId="1E883780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5CEF12DB" w:rsidR="0041167B" w:rsidRPr="00F214F6" w:rsidRDefault="0041167B" w:rsidP="004116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2C7B2908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0E5A0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07311BE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0E5A0D" w:rsidRPr="000E5A0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Whirlpool UK Appliances Ltd v R [2017] EWCA Crim 2186; [2018] 1 Cr App R (S) 44</w:t>
            </w:r>
            <w:r w:rsidR="000E5A0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0E5A0D" w:rsidRPr="000E5A0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Tata Steel Ltd [2017] EWCA Crim 704; [2017] 2 Cr App R (S) 29, at [25]</w:t>
            </w:r>
            <w:r w:rsidR="000E5A0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97477" w:rsidRPr="004974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Thames Water (supra)</w:t>
            </w:r>
            <w:r w:rsidR="004974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97477" w:rsidRPr="004974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Squibb Group Ltd [2019] EWCA Crim 227</w:t>
            </w:r>
            <w:r w:rsidR="004974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497477">
              <w:t xml:space="preserve"> </w:t>
            </w:r>
            <w:r w:rsidR="00497477" w:rsidRPr="004974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(Health and Safety Executive) v ATE Truck and Trailer Sales Ltd [2018] EWCA Crim 752; [2018] 2 Cr App R (S) 29</w:t>
            </w:r>
            <w:r w:rsidR="00E22B1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22B19" w:rsidRPr="00E22B1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Kidd [1998] 1 WLR 604</w:t>
            </w:r>
            <w:r w:rsidR="00E22B1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22B19" w:rsidRPr="00E22B1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F. Howe and Son (Engineers) Ltd [1992] 2 Cr App R(S) 37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7A49CA82" w:rsidR="00CC3B33" w:rsidRPr="00DC2D9B" w:rsidRDefault="00E22B1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C2D9B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Lord Justice Gross,</w:t>
            </w:r>
            <w:r w:rsidR="00DC2D9B" w:rsidRPr="00DC2D9B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C2D9B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Mr Justice Sweeney</w:t>
            </w:r>
            <w:r w:rsidR="00DC2D9B" w:rsidRPr="00DC2D9B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a</w:t>
            </w:r>
            <w:r w:rsidR="00D83D0C" w:rsidRPr="00DC2D9B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nd</w:t>
            </w:r>
            <w:r w:rsidR="00DC2D9B" w:rsidRPr="00DC2D9B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C2D9B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Sir Kenneth Parker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3B67DB42" w14:textId="28D3D39A" w:rsidR="00D83D0C" w:rsidRPr="00D83D0C" w:rsidRDefault="00D83D0C" w:rsidP="00D83D0C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83D0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Stephen </w:t>
            </w:r>
            <w:proofErr w:type="spellStart"/>
            <w:r w:rsidRPr="00D83D0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Hockman</w:t>
            </w:r>
            <w:proofErr w:type="spellEnd"/>
            <w:r w:rsidRPr="00D83D0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and David </w:t>
            </w:r>
            <w:proofErr w:type="spellStart"/>
            <w:r w:rsidRPr="00D83D0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Hercock</w:t>
            </w:r>
            <w:proofErr w:type="spellEnd"/>
            <w:r w:rsidRPr="00D83D0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(instructed by Rachel Lyne at Browne Jacobson LLP ) for the Appellant</w:t>
            </w:r>
          </w:p>
          <w:p w14:paraId="766F2CA9" w14:textId="1A5345DA" w:rsidR="00CC3B33" w:rsidRPr="00F214F6" w:rsidRDefault="00D83D0C" w:rsidP="00D83D0C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83D0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Ben Mills (instructed by Health and Safety Executive)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EBF3420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66216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041FDF43" w:rsidR="00CC3B33" w:rsidRPr="00F214F6" w:rsidRDefault="00DC2D9B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011014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66857A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DC2D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66CD29DF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DC2D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256B4DD" w:rsidR="00CC3B33" w:rsidRPr="00F214F6" w:rsidRDefault="00DC2D9B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1047636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DC2D9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572650A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A0522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1A2F26F" w:rsidR="004A44C9" w:rsidRPr="00F214F6" w:rsidRDefault="00A0522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217AFDB1" w:rsidR="00CC3B33" w:rsidRPr="00F214F6" w:rsidRDefault="00A0522F" w:rsidP="003F7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05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1, failure to ensure the health and safety of non-employees</w:t>
            </w:r>
            <w:r w:rsidR="003F70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Pr="00A05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2, failure to ensure the health and safety at work of employees</w:t>
            </w:r>
            <w:r w:rsidR="008B59F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(concerning</w:t>
            </w:r>
            <w:r w:rsidRPr="00A05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 outbreak of legionella</w:t>
            </w:r>
            <w:r w:rsidR="008B59F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3F70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Pr="00A05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3, failure to ensure the health and safety at work of employees</w:t>
            </w:r>
            <w:r w:rsidR="00365F9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(t</w:t>
            </w:r>
            <w:r w:rsidRPr="00A05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his Count related to the explosion in a flocking machine</w:t>
            </w:r>
            <w:r w:rsidR="00365F9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Pr="00A05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</w:t>
            </w:r>
          </w:p>
        </w:tc>
      </w:tr>
      <w:tr w:rsidR="00854138" w:rsidRPr="00F214F6" w14:paraId="766F2CC3" w14:textId="77777777" w:rsidTr="00D970E4">
        <w:tc>
          <w:tcPr>
            <w:tcW w:w="6345" w:type="dxa"/>
          </w:tcPr>
          <w:p w14:paraId="766F2CC1" w14:textId="77777777" w:rsidR="00854138" w:rsidRPr="00F214F6" w:rsidRDefault="00854138" w:rsidP="0085413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Was there circumstantial evidence in the case?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</w:t>
            </w:r>
          </w:p>
        </w:tc>
        <w:tc>
          <w:tcPr>
            <w:tcW w:w="9072" w:type="dxa"/>
          </w:tcPr>
          <w:p w14:paraId="766F2CC2" w14:textId="7BBC3B07" w:rsidR="00854138" w:rsidRPr="00854138" w:rsidRDefault="00854138" w:rsidP="0085413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54138">
              <w:rPr>
                <w:rFonts w:ascii="Arial Nova Light" w:hAnsi="Arial Nova Light"/>
              </w:rPr>
              <w:t>Q51: 2</w:t>
            </w:r>
          </w:p>
        </w:tc>
      </w:tr>
      <w:tr w:rsidR="00854138" w:rsidRPr="00F214F6" w14:paraId="766F2CC6" w14:textId="77777777" w:rsidTr="00D970E4">
        <w:tc>
          <w:tcPr>
            <w:tcW w:w="6345" w:type="dxa"/>
          </w:tcPr>
          <w:p w14:paraId="766F2CC4" w14:textId="77777777" w:rsidR="00854138" w:rsidRPr="00F214F6" w:rsidRDefault="00854138" w:rsidP="0085413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Was there any other evidence in the case?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</w:t>
            </w:r>
          </w:p>
        </w:tc>
        <w:tc>
          <w:tcPr>
            <w:tcW w:w="9072" w:type="dxa"/>
          </w:tcPr>
          <w:p w14:paraId="766F2CC5" w14:textId="26B5F389" w:rsidR="00854138" w:rsidRPr="00854138" w:rsidRDefault="00854138" w:rsidP="0085413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54138">
              <w:rPr>
                <w:rFonts w:ascii="Arial Nova Light" w:hAnsi="Arial Nova Light"/>
              </w:rPr>
              <w:t>Q51b: 99</w:t>
            </w:r>
          </w:p>
        </w:tc>
      </w:tr>
      <w:tr w:rsidR="00854138" w:rsidRPr="00F214F6" w14:paraId="766F2CC9" w14:textId="77777777" w:rsidTr="00D970E4">
        <w:tc>
          <w:tcPr>
            <w:tcW w:w="6345" w:type="dxa"/>
          </w:tcPr>
          <w:p w14:paraId="766F2CC7" w14:textId="77777777" w:rsidR="00854138" w:rsidRPr="00F214F6" w:rsidRDefault="00854138" w:rsidP="0085413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Did defendant provide an alibi for whereabouts at time of crime?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was it corroborated?</w:t>
            </w:r>
          </w:p>
        </w:tc>
        <w:tc>
          <w:tcPr>
            <w:tcW w:w="9072" w:type="dxa"/>
          </w:tcPr>
          <w:p w14:paraId="766F2CC8" w14:textId="6CD129AD" w:rsidR="00854138" w:rsidRPr="00854138" w:rsidRDefault="00854138" w:rsidP="0085413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54138">
              <w:rPr>
                <w:rFonts w:ascii="Arial Nova Light" w:hAnsi="Arial Nova Light"/>
              </w:rPr>
              <w:t>Q52: 1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E42AA55" w:rsidR="00CC3B33" w:rsidRPr="00F214F6" w:rsidRDefault="00E30B96" w:rsidP="00E30B9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E30B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E30B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 Count 3, £800,000 fin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</w:t>
            </w:r>
            <w:r w:rsidR="0085413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 (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ii</w:t>
            </w:r>
            <w:r w:rsidRPr="00E30B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 Count 2, no separate pen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alty</w:t>
            </w:r>
            <w:r w:rsidR="0085413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; (</w:t>
            </w:r>
            <w:r w:rsidRPr="00E30B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ii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</w:t>
            </w:r>
            <w:r w:rsidRPr="00E30B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 Count 1, £800,000 fine, consecutive to Count 3 but concurrent with Count 2.</w:t>
            </w:r>
            <w:r w:rsidR="0085413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</w:t>
            </w:r>
            <w:r w:rsidR="00A34C06" w:rsidRPr="00A34C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he total fine imposed was £1.6 million. </w:t>
            </w:r>
            <w:r w:rsidR="00A34C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company (appellant)</w:t>
            </w:r>
            <w:r w:rsidR="00A34C06" w:rsidRPr="00A34C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was additionally ordered to pay prosecution costs in the amount of £75,159.73.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8B30646" w:rsidR="00D7225E" w:rsidRPr="00F214F6" w:rsidRDefault="00A34C0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3E9A31BF" w:rsidR="00CC3B33" w:rsidRPr="00F214F6" w:rsidRDefault="00A34C0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Recorder Mr. Wood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A889D2D" w:rsidR="00CC3B33" w:rsidRPr="00F214F6" w:rsidRDefault="00A34C0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3F7808A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66216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14FC55B" w14:textId="3C52EE47" w:rsidR="00CC3B33" w:rsidRDefault="00A34C0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8D4B69A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548BF8CD" w14:textId="77777777" w:rsidR="007D49AC" w:rsidRDefault="007D49A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</w:p>
          <w:p w14:paraId="766F2CDD" w14:textId="4018C524" w:rsidR="007D49AC" w:rsidRPr="00F214F6" w:rsidRDefault="007D49A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186CE95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E956B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B333DB8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E956B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7D3C363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27838287" w:rsidR="007D49AC" w:rsidRPr="00F214F6" w:rsidRDefault="007D49A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A0796B5" w:rsidR="00CC3B33" w:rsidRPr="00F214F6" w:rsidRDefault="00E956B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736BCBD5" w:rsidR="00CC3B33" w:rsidRPr="00F214F6" w:rsidRDefault="00E956B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3FDF92F2" w:rsidR="00CC3B33" w:rsidRPr="00F214F6" w:rsidRDefault="00E956B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C3AC9C0" w:rsidR="00D92554" w:rsidRPr="00F214F6" w:rsidRDefault="00E956B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12959C19" w:rsidR="00CC3B33" w:rsidRPr="00F214F6" w:rsidRDefault="00E956B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48B71978" w:rsidR="00CC3B33" w:rsidRPr="00F214F6" w:rsidRDefault="00E956B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42C613F" w:rsidR="00CC3B33" w:rsidRPr="00F214F6" w:rsidRDefault="00E956B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C9E4648" w:rsidR="00CC3B33" w:rsidRPr="00F214F6" w:rsidRDefault="00E956B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FE47EC4" w:rsidR="00CC3B33" w:rsidRPr="00F214F6" w:rsidRDefault="009A031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BD1AA46" w:rsidR="00CC3B33" w:rsidRPr="00F214F6" w:rsidRDefault="009A031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7B4A084" w14:textId="77777777" w:rsidR="00CC3B33" w:rsidRDefault="009A031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77ECED5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477ED4C0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1AC8558D" w14:textId="77777777" w:rsidR="00CC3B33" w:rsidRDefault="009A031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286D03A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6FE7480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0194249B" w14:textId="77777777" w:rsidR="00CC3B33" w:rsidRDefault="009A031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B4CED68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75B37B75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45526D9B" w14:textId="77777777" w:rsidR="00CC3B33" w:rsidRDefault="009A031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643A642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7FDFBC94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1C8587AF" w14:textId="77777777" w:rsidR="00CC3B33" w:rsidRDefault="009A031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731B4A6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5E346EA5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5776479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A03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2AEFE05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A03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E53E9D8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7EA608DD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595D15D0" w:rsidR="00CC3B33" w:rsidRPr="00F214F6" w:rsidRDefault="00DE385F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E385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expert </w:t>
            </w:r>
            <w:r w:rsidR="003420D0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5CCC0440" w:rsidR="00CC3B33" w:rsidRPr="00F214F6" w:rsidRDefault="009A031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08BC9C28" w:rsidR="00CC3B33" w:rsidRPr="00F214F6" w:rsidRDefault="00B55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1BC4EED0" w14:textId="77777777" w:rsidR="00CC3B33" w:rsidRDefault="00B55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D0A74A8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603CE909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142E7BBC" w:rsidR="00CC3B33" w:rsidRPr="00F214F6" w:rsidRDefault="00C5028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7594404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66216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5BE6029" w14:textId="77777777" w:rsidR="0029680B" w:rsidRDefault="00C5028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37BC290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515DC794" w:rsidR="007D49AC" w:rsidRPr="00F214F6" w:rsidRDefault="007D49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6775E20" w14:textId="77777777" w:rsidR="00CC3B33" w:rsidRDefault="00C5028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C629EBC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28595750" w:rsidR="007D49AC" w:rsidRPr="00F214F6" w:rsidRDefault="007D49A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2DA5AF2E" w14:textId="77777777" w:rsidR="00CC3B33" w:rsidRDefault="00C5028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83E3A79" w14:textId="77777777" w:rsidR="007D49AC" w:rsidRPr="007D49AC" w:rsidRDefault="007D49AC" w:rsidP="007D49AC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D49A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A230C8E" w:rsidR="007D49AC" w:rsidRPr="00F214F6" w:rsidRDefault="007D49A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7457796" w14:textId="77777777" w:rsidR="00CC3B33" w:rsidRDefault="00C5028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F0982F8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130F2685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557D301" w14:textId="77777777" w:rsidR="00CC3B33" w:rsidRDefault="00C5028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546A7F3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4742B648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FE58D35" w14:textId="77777777" w:rsidR="00CC3B33" w:rsidRDefault="00C5028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4671DDF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6F1125D7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68171E68" w14:textId="77777777" w:rsidR="00CC3B33" w:rsidRDefault="003621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9F666A1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0582056F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049EFAF5" w:rsidR="00CC3B33" w:rsidRPr="00F214F6" w:rsidRDefault="003621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66135CC" w:rsidR="00CC3B33" w:rsidRPr="00F214F6" w:rsidRDefault="003621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5109511D" w14:textId="77777777" w:rsidR="00CC3B33" w:rsidRDefault="0036211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D79B7A6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7AE22744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2CCC91C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3621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18D98BC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36211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029337F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4BDF535B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6F2148DE" w:rsidR="00EB79EB" w:rsidRPr="00F214F6" w:rsidRDefault="003621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44D600F" w:rsidR="00CC3B33" w:rsidRPr="00F214F6" w:rsidRDefault="0036211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8D61553" w:rsidR="00EB79EB" w:rsidRPr="00F214F6" w:rsidRDefault="005C2F7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0F4B1A14" w:rsidR="00F02664" w:rsidRPr="00F214F6" w:rsidRDefault="005C2F72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479E63D8" w:rsidR="00CC3B33" w:rsidRPr="00F214F6" w:rsidRDefault="005C2F7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9D0EEC4" w:rsidR="00C77DBF" w:rsidRPr="00F214F6" w:rsidRDefault="005C2F7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33D12B2" w14:textId="77777777" w:rsidR="00CC3B33" w:rsidRDefault="005C2F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902F3BB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0AA8A7E1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91ECA9B" w14:textId="77777777" w:rsidR="00CC3B33" w:rsidRDefault="005C2F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0D4F7FD1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3D469DC1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7A0BF51D" w14:textId="77777777" w:rsidR="00CC3B33" w:rsidRDefault="005C2F7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7C745E2" w14:textId="77777777" w:rsidR="00B51357" w:rsidRPr="00B51357" w:rsidRDefault="00B51357" w:rsidP="00B5135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5135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35899453" w:rsidR="00B51357" w:rsidRPr="00F214F6" w:rsidRDefault="00B5135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0E106A9" w:rsidR="00A35D9A" w:rsidRPr="00F214F6" w:rsidRDefault="005C2F7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31694566" w:rsidR="00CC3B33" w:rsidRPr="00F214F6" w:rsidRDefault="005C2F72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7BB8D87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66216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665EA8" w:rsidRPr="00F214F6" w14:paraId="6E40CE34" w14:textId="77777777" w:rsidTr="00AD1A27">
        <w:tc>
          <w:tcPr>
            <w:tcW w:w="6345" w:type="dxa"/>
          </w:tcPr>
          <w:p w14:paraId="034FB51C" w14:textId="17BC103F" w:rsidR="00665EA8" w:rsidRPr="00F214F6" w:rsidRDefault="00665EA8" w:rsidP="00665EA8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26DC5B1D" w14:textId="1618639F" w:rsidR="00665EA8" w:rsidRPr="00CA6EFA" w:rsidRDefault="00665EA8" w:rsidP="00665EA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6EA02A25" w:rsidR="00665EA8" w:rsidRPr="00F214F6" w:rsidRDefault="00665EA8" w:rsidP="00665EA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DD2EE42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662161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7C6186AF" w:rsidR="00907A59" w:rsidRPr="00F214F6" w:rsidRDefault="00891C5F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3A673E14" w:rsidR="00907A59" w:rsidRPr="00F214F6" w:rsidRDefault="00891C5F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1B437285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57CF3D66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5C50AAB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70C97ACF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26B1575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638D4BF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62BA7AB6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6C2DB8AD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67CD0F35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05AE0361" w:rsidR="000F5116" w:rsidRPr="00F214F6" w:rsidRDefault="00891C5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2551B7" w:rsidRPr="00F214F6" w14:paraId="496B736C" w14:textId="77777777" w:rsidTr="005933FD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DD51" w14:textId="0965DA4F" w:rsidR="002551B7" w:rsidRPr="00F214F6" w:rsidRDefault="002551B7" w:rsidP="002551B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EB98" w14:textId="77777777" w:rsidR="002551B7" w:rsidRDefault="002551B7" w:rsidP="002551B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504A31F5" w14:textId="56EB0D52" w:rsidR="002551B7" w:rsidRDefault="002551B7" w:rsidP="002551B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2551B7" w:rsidRPr="00F214F6" w14:paraId="6F8B5B7F" w14:textId="77777777" w:rsidTr="005933FD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65DE" w14:textId="2842E24D" w:rsidR="002551B7" w:rsidRDefault="002551B7" w:rsidP="002551B7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4C42" w14:textId="77777777" w:rsidR="002551B7" w:rsidRDefault="002551B7" w:rsidP="002551B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0A68BF9B" w14:textId="50DC4955" w:rsidR="002551B7" w:rsidRDefault="002551B7" w:rsidP="002551B7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BDF04EA" w14:textId="77777777" w:rsidR="00282F39" w:rsidRDefault="00EF010E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EF010E">
              <w:rPr>
                <w:rFonts w:ascii="Arial Nova Light" w:hAnsi="Arial Nova Light"/>
                <w:color w:val="000000" w:themeColor="text1"/>
              </w:rPr>
              <w:t>There had been serious and systemic failures within the organisation to address grave Health and Safety risks</w:t>
            </w:r>
            <w:r w:rsidR="00282F39">
              <w:rPr>
                <w:rFonts w:ascii="Arial Nova Light" w:hAnsi="Arial Nova Light"/>
                <w:color w:val="000000" w:themeColor="text1"/>
              </w:rPr>
              <w:t>.</w:t>
            </w:r>
          </w:p>
          <w:p w14:paraId="7F959797" w14:textId="77777777" w:rsidR="00282F39" w:rsidRDefault="00282F39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34377737" w14:textId="77777777" w:rsidR="007B467D" w:rsidRDefault="00A92803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A92803">
              <w:rPr>
                <w:rFonts w:ascii="Arial Nova Light" w:hAnsi="Arial Nova Light"/>
                <w:color w:val="000000" w:themeColor="text1"/>
              </w:rPr>
              <w:t xml:space="preserve">Principal Issues: Especially having regard to the wide-ranging attack launched by </w:t>
            </w:r>
            <w:proofErr w:type="spellStart"/>
            <w:r w:rsidRPr="00A92803">
              <w:rPr>
                <w:rFonts w:ascii="Arial Nova Light" w:hAnsi="Arial Nova Light"/>
                <w:color w:val="000000" w:themeColor="text1"/>
              </w:rPr>
              <w:t>Faltec</w:t>
            </w:r>
            <w:proofErr w:type="spellEnd"/>
            <w:r w:rsidRPr="00A92803">
              <w:rPr>
                <w:rFonts w:ascii="Arial Nova Light" w:hAnsi="Arial Nova Light"/>
                <w:color w:val="000000" w:themeColor="text1"/>
              </w:rPr>
              <w:t xml:space="preserve"> against the sentencing observations, it is necessary to underline the appellate role of this Court. Our task is not to re-run the hearing before the Judge – a hearing during which he heard days of evidence. Instead, we are concerned with whether it has been shown that the Judge was wrong and, if so, whether any such error/s demonstrated that the sentence passed was wrong in principle or manifestly excessive.</w:t>
            </w:r>
          </w:p>
          <w:p w14:paraId="18228C81" w14:textId="77777777" w:rsidR="009A5E16" w:rsidRDefault="009A5E16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0B452D4B" w14:textId="40B6CAB3" w:rsidR="00184864" w:rsidRDefault="009A5E16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</w:t>
            </w:r>
            <w:r w:rsidR="00F45E60">
              <w:rPr>
                <w:rFonts w:ascii="Arial Nova Light" w:hAnsi="Arial Nova Light"/>
                <w:color w:val="000000" w:themeColor="text1"/>
              </w:rPr>
              <w:t xml:space="preserve"> appellant company </w:t>
            </w:r>
            <w:r>
              <w:rPr>
                <w:rFonts w:ascii="Arial Nova Light" w:hAnsi="Arial Nova Light"/>
                <w:color w:val="000000" w:themeColor="text1"/>
              </w:rPr>
              <w:t xml:space="preserve">has a history of </w:t>
            </w:r>
            <w:r w:rsidR="003F633A">
              <w:rPr>
                <w:rFonts w:ascii="Arial Nova Light" w:hAnsi="Arial Nova Light"/>
                <w:color w:val="000000" w:themeColor="text1"/>
              </w:rPr>
              <w:t>failing to ensure health and safety of its employee</w:t>
            </w:r>
            <w:r w:rsidR="001B2726">
              <w:rPr>
                <w:rFonts w:ascii="Arial Nova Light" w:hAnsi="Arial Nova Light"/>
                <w:color w:val="000000" w:themeColor="text1"/>
              </w:rPr>
              <w:t xml:space="preserve"> and were previously directed to </w:t>
            </w:r>
            <w:r w:rsidR="0047052D">
              <w:rPr>
                <w:rFonts w:ascii="Arial Nova Light" w:hAnsi="Arial Nova Light"/>
                <w:color w:val="000000" w:themeColor="text1"/>
              </w:rPr>
              <w:t>review its standards and systems. The appellant was criticised</w:t>
            </w:r>
            <w:r w:rsidR="00FA64CB">
              <w:rPr>
                <w:rFonts w:ascii="Arial Nova Light" w:hAnsi="Arial Nova Light"/>
                <w:color w:val="000000" w:themeColor="text1"/>
              </w:rPr>
              <w:t xml:space="preserve"> for not taking the necessary actions to train anyone with a view to giving that person the status or </w:t>
            </w:r>
            <w:r w:rsidR="00756699">
              <w:rPr>
                <w:rFonts w:ascii="Arial Nova Light" w:hAnsi="Arial Nova Light"/>
                <w:color w:val="000000" w:themeColor="text1"/>
              </w:rPr>
              <w:t>expertise</w:t>
            </w:r>
            <w:r w:rsidR="00FA64CB">
              <w:rPr>
                <w:rFonts w:ascii="Arial Nova Light" w:hAnsi="Arial Nova Light"/>
                <w:color w:val="000000" w:themeColor="text1"/>
              </w:rPr>
              <w:t xml:space="preserve"> to counterman</w:t>
            </w:r>
            <w:r w:rsidR="00756699">
              <w:rPr>
                <w:rFonts w:ascii="Arial Nova Light" w:hAnsi="Arial Nova Light"/>
                <w:color w:val="000000" w:themeColor="text1"/>
              </w:rPr>
              <w:t>d</w:t>
            </w:r>
            <w:r w:rsidR="00FA64CB">
              <w:rPr>
                <w:rFonts w:ascii="Arial Nova Light" w:hAnsi="Arial Nova Light"/>
                <w:color w:val="000000" w:themeColor="text1"/>
              </w:rPr>
              <w:t xml:space="preserve"> the suggestions of an </w:t>
            </w:r>
            <w:r w:rsidR="00756699">
              <w:rPr>
                <w:rFonts w:ascii="Arial Nova Light" w:hAnsi="Arial Nova Light"/>
                <w:color w:val="000000" w:themeColor="text1"/>
              </w:rPr>
              <w:t>apparently</w:t>
            </w:r>
            <w:r w:rsidR="00FA64CB">
              <w:rPr>
                <w:rFonts w:ascii="Arial Nova Light" w:hAnsi="Arial Nova Light"/>
                <w:color w:val="000000" w:themeColor="text1"/>
              </w:rPr>
              <w:t xml:space="preserve"> experienced subcontractor. </w:t>
            </w:r>
          </w:p>
          <w:p w14:paraId="7F296E32" w14:textId="77777777" w:rsidR="00184864" w:rsidRDefault="00184864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17AE14E6" w14:textId="77777777" w:rsidR="0010217E" w:rsidRDefault="00184864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Referring to case law (R v Squibb) on the issue of harm </w:t>
            </w:r>
            <w:r w:rsidR="001A25E5">
              <w:rPr>
                <w:rFonts w:ascii="Arial Nova Light" w:hAnsi="Arial Nova Light"/>
                <w:color w:val="000000" w:themeColor="text1"/>
              </w:rPr>
              <w:t xml:space="preserve">and its seriousness, </w:t>
            </w:r>
            <w:r>
              <w:rPr>
                <w:rFonts w:ascii="Arial Nova Light" w:hAnsi="Arial Nova Light"/>
                <w:color w:val="000000" w:themeColor="text1"/>
              </w:rPr>
              <w:t>the court</w:t>
            </w:r>
            <w:r w:rsidR="001A25E5">
              <w:rPr>
                <w:rFonts w:ascii="Arial Nova Light" w:hAnsi="Arial Nova Light"/>
                <w:color w:val="000000" w:themeColor="text1"/>
              </w:rPr>
              <w:t>s stated that it was a scientific question which should be answered, if possible with the assistance of scientific evidence</w:t>
            </w:r>
            <w:r w:rsidR="00920635">
              <w:rPr>
                <w:rFonts w:ascii="Arial Nova Light" w:hAnsi="Arial Nova Light"/>
                <w:color w:val="000000" w:themeColor="text1"/>
              </w:rPr>
              <w:t>.</w:t>
            </w:r>
          </w:p>
          <w:p w14:paraId="04B96F6F" w14:textId="77777777" w:rsidR="0010217E" w:rsidRDefault="0010217E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4B998154" w:rsidR="00EA69BB" w:rsidRPr="00F214F6" w:rsidRDefault="00C95884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There was discussion</w:t>
            </w:r>
            <w:r w:rsidR="00AB534A">
              <w:rPr>
                <w:rFonts w:ascii="Arial Nova Light" w:hAnsi="Arial Nova Light"/>
                <w:color w:val="000000" w:themeColor="text1"/>
              </w:rPr>
              <w:t xml:space="preserve"> before the court</w:t>
            </w:r>
            <w:r>
              <w:rPr>
                <w:rFonts w:ascii="Arial Nova Light" w:hAnsi="Arial Nova Light"/>
                <w:color w:val="000000" w:themeColor="text1"/>
              </w:rPr>
              <w:t xml:space="preserve"> on the characterisation o</w:t>
            </w:r>
            <w:r w:rsidR="00CC447F">
              <w:rPr>
                <w:rFonts w:ascii="Arial Nova Light" w:hAnsi="Arial Nova Light"/>
                <w:color w:val="000000" w:themeColor="text1"/>
              </w:rPr>
              <w:t>n the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AB534A">
              <w:rPr>
                <w:rFonts w:ascii="Arial Nova Light" w:hAnsi="Arial Nova Light"/>
                <w:color w:val="000000" w:themeColor="text1"/>
              </w:rPr>
              <w:t>likelihood,</w:t>
            </w:r>
            <w:r>
              <w:rPr>
                <w:rFonts w:ascii="Arial Nova Light" w:hAnsi="Arial Nova Light"/>
                <w:color w:val="000000" w:themeColor="text1"/>
              </w:rPr>
              <w:t xml:space="preserve">  based on statistical evidence</w:t>
            </w:r>
            <w:r w:rsidR="00AB534A">
              <w:rPr>
                <w:rFonts w:ascii="Arial Nova Light" w:hAnsi="Arial Nova Light"/>
                <w:color w:val="000000" w:themeColor="text1"/>
              </w:rPr>
              <w:t>,</w:t>
            </w:r>
            <w:r>
              <w:rPr>
                <w:rFonts w:ascii="Arial Nova Light" w:hAnsi="Arial Nova Light"/>
                <w:color w:val="000000" w:themeColor="text1"/>
              </w:rPr>
              <w:t xml:space="preserve"> of harm occurring</w:t>
            </w:r>
            <w:r w:rsidR="00AB534A">
              <w:rPr>
                <w:rFonts w:ascii="Arial Nova Light" w:hAnsi="Arial Nova Light"/>
                <w:color w:val="000000" w:themeColor="text1"/>
              </w:rPr>
              <w:t>. The courts subsequently discerned</w:t>
            </w:r>
            <w:r w:rsidR="00CC447F">
              <w:rPr>
                <w:rFonts w:ascii="Arial Nova Light" w:hAnsi="Arial Nova Light"/>
                <w:color w:val="000000" w:themeColor="text1"/>
              </w:rPr>
              <w:t xml:space="preserve"> categories of harm (1, 2, </w:t>
            </w:r>
            <w:r w:rsidR="00D35440">
              <w:rPr>
                <w:rFonts w:ascii="Arial Nova Light" w:hAnsi="Arial Nova Light"/>
                <w:color w:val="000000" w:themeColor="text1"/>
              </w:rPr>
              <w:t xml:space="preserve">low to high </w:t>
            </w:r>
            <w:r w:rsidR="00CC447F">
              <w:rPr>
                <w:rFonts w:ascii="Arial Nova Light" w:hAnsi="Arial Nova Light"/>
                <w:color w:val="000000" w:themeColor="text1"/>
              </w:rPr>
              <w:t>etc)</w:t>
            </w:r>
            <w:r w:rsidR="00724E3C">
              <w:rPr>
                <w:rFonts w:ascii="Arial Nova Light" w:hAnsi="Arial Nova Light"/>
                <w:color w:val="000000" w:themeColor="text1"/>
              </w:rPr>
              <w:t xml:space="preserve">. Elevation of category was by reason of injuries being sustained. This elevation of risk </w:t>
            </w:r>
            <w:r w:rsidR="002D3071">
              <w:rPr>
                <w:rFonts w:ascii="Arial Nova Light" w:hAnsi="Arial Nova Light"/>
                <w:color w:val="000000" w:themeColor="text1"/>
              </w:rPr>
              <w:t xml:space="preserve">was </w:t>
            </w:r>
            <w:r w:rsidR="00F269BF">
              <w:rPr>
                <w:rFonts w:ascii="Arial Nova Light" w:hAnsi="Arial Nova Light"/>
                <w:color w:val="000000" w:themeColor="text1"/>
              </w:rPr>
              <w:t>commensurate</w:t>
            </w:r>
            <w:r w:rsidR="002D3071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D35440">
              <w:rPr>
                <w:rFonts w:ascii="Arial Nova Light" w:hAnsi="Arial Nova Light"/>
                <w:color w:val="000000" w:themeColor="text1"/>
              </w:rPr>
              <w:t>with the fine to be imposed</w:t>
            </w:r>
            <w:r w:rsidR="00CC447F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47052D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3F633A">
              <w:rPr>
                <w:rFonts w:ascii="Arial Nova Light" w:hAnsi="Arial Nova Light"/>
                <w:color w:val="000000" w:themeColor="text1"/>
              </w:rPr>
              <w:t xml:space="preserve">  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329CC" w14:textId="77777777" w:rsidR="00301B3A" w:rsidRDefault="00301B3A" w:rsidP="00187203">
      <w:pPr>
        <w:spacing w:after="0" w:line="240" w:lineRule="auto"/>
      </w:pPr>
      <w:r>
        <w:separator/>
      </w:r>
    </w:p>
  </w:endnote>
  <w:endnote w:type="continuationSeparator" w:id="0">
    <w:p w14:paraId="22FEE02F" w14:textId="77777777" w:rsidR="00301B3A" w:rsidRDefault="00301B3A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1A28D" w14:textId="77777777" w:rsidR="00301B3A" w:rsidRDefault="00301B3A" w:rsidP="00187203">
      <w:pPr>
        <w:spacing w:after="0" w:line="240" w:lineRule="auto"/>
      </w:pPr>
      <w:r>
        <w:separator/>
      </w:r>
    </w:p>
  </w:footnote>
  <w:footnote w:type="continuationSeparator" w:id="0">
    <w:p w14:paraId="45B3AB2A" w14:textId="77777777" w:rsidR="00301B3A" w:rsidRDefault="00301B3A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7755"/>
    <w:rsid w:val="000A4EC3"/>
    <w:rsid w:val="000C67E9"/>
    <w:rsid w:val="000E5A0D"/>
    <w:rsid w:val="000E65C1"/>
    <w:rsid w:val="000F15BC"/>
    <w:rsid w:val="000F5116"/>
    <w:rsid w:val="0010217E"/>
    <w:rsid w:val="0011134F"/>
    <w:rsid w:val="00111F1B"/>
    <w:rsid w:val="001221BE"/>
    <w:rsid w:val="00141779"/>
    <w:rsid w:val="00154B87"/>
    <w:rsid w:val="0018382A"/>
    <w:rsid w:val="00184214"/>
    <w:rsid w:val="00184864"/>
    <w:rsid w:val="00187203"/>
    <w:rsid w:val="00196060"/>
    <w:rsid w:val="00197B70"/>
    <w:rsid w:val="001A25E5"/>
    <w:rsid w:val="001A2D1E"/>
    <w:rsid w:val="001B2726"/>
    <w:rsid w:val="001B3245"/>
    <w:rsid w:val="001C0D45"/>
    <w:rsid w:val="001C4D47"/>
    <w:rsid w:val="001D6D26"/>
    <w:rsid w:val="002278BF"/>
    <w:rsid w:val="00250C4F"/>
    <w:rsid w:val="002551B7"/>
    <w:rsid w:val="00255E5F"/>
    <w:rsid w:val="00274535"/>
    <w:rsid w:val="00282F39"/>
    <w:rsid w:val="0028308F"/>
    <w:rsid w:val="0029602E"/>
    <w:rsid w:val="0029680B"/>
    <w:rsid w:val="002A0936"/>
    <w:rsid w:val="002B7601"/>
    <w:rsid w:val="002D3071"/>
    <w:rsid w:val="002D3EDC"/>
    <w:rsid w:val="002E75B4"/>
    <w:rsid w:val="00301AE4"/>
    <w:rsid w:val="00301B3A"/>
    <w:rsid w:val="00303B05"/>
    <w:rsid w:val="00332ACD"/>
    <w:rsid w:val="0033791C"/>
    <w:rsid w:val="003420D0"/>
    <w:rsid w:val="00351578"/>
    <w:rsid w:val="00353568"/>
    <w:rsid w:val="00354D14"/>
    <w:rsid w:val="0036211C"/>
    <w:rsid w:val="00365F9C"/>
    <w:rsid w:val="003A29C8"/>
    <w:rsid w:val="003B1314"/>
    <w:rsid w:val="003C7586"/>
    <w:rsid w:val="003D0993"/>
    <w:rsid w:val="003D2AF7"/>
    <w:rsid w:val="003D6522"/>
    <w:rsid w:val="003E1548"/>
    <w:rsid w:val="003E2A71"/>
    <w:rsid w:val="003F633A"/>
    <w:rsid w:val="003F70D0"/>
    <w:rsid w:val="0040371F"/>
    <w:rsid w:val="0041167B"/>
    <w:rsid w:val="00416404"/>
    <w:rsid w:val="00417F03"/>
    <w:rsid w:val="00426926"/>
    <w:rsid w:val="00432A9E"/>
    <w:rsid w:val="00440933"/>
    <w:rsid w:val="00463D75"/>
    <w:rsid w:val="0047052D"/>
    <w:rsid w:val="00470DD4"/>
    <w:rsid w:val="00497477"/>
    <w:rsid w:val="004A33E6"/>
    <w:rsid w:val="004A44C9"/>
    <w:rsid w:val="004B32DB"/>
    <w:rsid w:val="004C51D2"/>
    <w:rsid w:val="004D0FB2"/>
    <w:rsid w:val="004D1D32"/>
    <w:rsid w:val="004D1DE0"/>
    <w:rsid w:val="004D5448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70F44"/>
    <w:rsid w:val="00586AAC"/>
    <w:rsid w:val="005C1514"/>
    <w:rsid w:val="005C1ABD"/>
    <w:rsid w:val="005C2F72"/>
    <w:rsid w:val="005E6686"/>
    <w:rsid w:val="00621FE2"/>
    <w:rsid w:val="00650F5E"/>
    <w:rsid w:val="00662161"/>
    <w:rsid w:val="00665EA8"/>
    <w:rsid w:val="00694917"/>
    <w:rsid w:val="006B0518"/>
    <w:rsid w:val="006B1ED2"/>
    <w:rsid w:val="006B3E2B"/>
    <w:rsid w:val="006B67A6"/>
    <w:rsid w:val="006D71C4"/>
    <w:rsid w:val="006D7C30"/>
    <w:rsid w:val="006F3EB0"/>
    <w:rsid w:val="006F48BE"/>
    <w:rsid w:val="007106AC"/>
    <w:rsid w:val="0071493C"/>
    <w:rsid w:val="00724E3C"/>
    <w:rsid w:val="00756699"/>
    <w:rsid w:val="007608D1"/>
    <w:rsid w:val="007659F7"/>
    <w:rsid w:val="007700FE"/>
    <w:rsid w:val="00794E05"/>
    <w:rsid w:val="007B467D"/>
    <w:rsid w:val="007B63C7"/>
    <w:rsid w:val="007C0A11"/>
    <w:rsid w:val="007C712E"/>
    <w:rsid w:val="007D49AC"/>
    <w:rsid w:val="007E0BE0"/>
    <w:rsid w:val="007E78B1"/>
    <w:rsid w:val="007F3561"/>
    <w:rsid w:val="00822889"/>
    <w:rsid w:val="00823B61"/>
    <w:rsid w:val="00830569"/>
    <w:rsid w:val="00847F94"/>
    <w:rsid w:val="008513B8"/>
    <w:rsid w:val="00854138"/>
    <w:rsid w:val="00873BFC"/>
    <w:rsid w:val="00886DA9"/>
    <w:rsid w:val="00891C5F"/>
    <w:rsid w:val="00897696"/>
    <w:rsid w:val="008A00C1"/>
    <w:rsid w:val="008B34D6"/>
    <w:rsid w:val="008B59F5"/>
    <w:rsid w:val="008C01BB"/>
    <w:rsid w:val="008D033C"/>
    <w:rsid w:val="0090333A"/>
    <w:rsid w:val="00906F86"/>
    <w:rsid w:val="00907A59"/>
    <w:rsid w:val="009111D6"/>
    <w:rsid w:val="0091725F"/>
    <w:rsid w:val="00920635"/>
    <w:rsid w:val="00922DBD"/>
    <w:rsid w:val="0093054D"/>
    <w:rsid w:val="00962A8E"/>
    <w:rsid w:val="009642C0"/>
    <w:rsid w:val="0097046D"/>
    <w:rsid w:val="00985ED4"/>
    <w:rsid w:val="009A031B"/>
    <w:rsid w:val="009A5E16"/>
    <w:rsid w:val="009B254A"/>
    <w:rsid w:val="009B6FDB"/>
    <w:rsid w:val="009C7269"/>
    <w:rsid w:val="009D6682"/>
    <w:rsid w:val="009D74E0"/>
    <w:rsid w:val="00A00F86"/>
    <w:rsid w:val="00A037A7"/>
    <w:rsid w:val="00A0385E"/>
    <w:rsid w:val="00A0522F"/>
    <w:rsid w:val="00A06CDF"/>
    <w:rsid w:val="00A162D8"/>
    <w:rsid w:val="00A34C06"/>
    <w:rsid w:val="00A35D9A"/>
    <w:rsid w:val="00A60FDC"/>
    <w:rsid w:val="00A92803"/>
    <w:rsid w:val="00AA42DF"/>
    <w:rsid w:val="00AB534A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1357"/>
    <w:rsid w:val="00B55554"/>
    <w:rsid w:val="00B57863"/>
    <w:rsid w:val="00B74627"/>
    <w:rsid w:val="00B80AEC"/>
    <w:rsid w:val="00B86A2D"/>
    <w:rsid w:val="00B918C9"/>
    <w:rsid w:val="00B96A7F"/>
    <w:rsid w:val="00BA51A8"/>
    <w:rsid w:val="00BA7AB8"/>
    <w:rsid w:val="00BA7DF9"/>
    <w:rsid w:val="00BD58D8"/>
    <w:rsid w:val="00BE7ACA"/>
    <w:rsid w:val="00C04236"/>
    <w:rsid w:val="00C22343"/>
    <w:rsid w:val="00C278D3"/>
    <w:rsid w:val="00C42256"/>
    <w:rsid w:val="00C47288"/>
    <w:rsid w:val="00C50281"/>
    <w:rsid w:val="00C51D00"/>
    <w:rsid w:val="00C77DBF"/>
    <w:rsid w:val="00C82539"/>
    <w:rsid w:val="00C83493"/>
    <w:rsid w:val="00C95884"/>
    <w:rsid w:val="00C96F87"/>
    <w:rsid w:val="00CA297F"/>
    <w:rsid w:val="00CC3B33"/>
    <w:rsid w:val="00CC447F"/>
    <w:rsid w:val="00CC4AFC"/>
    <w:rsid w:val="00D11F75"/>
    <w:rsid w:val="00D23830"/>
    <w:rsid w:val="00D35440"/>
    <w:rsid w:val="00D573E4"/>
    <w:rsid w:val="00D7225E"/>
    <w:rsid w:val="00D80F5C"/>
    <w:rsid w:val="00D818A1"/>
    <w:rsid w:val="00D83D0C"/>
    <w:rsid w:val="00D92554"/>
    <w:rsid w:val="00D94151"/>
    <w:rsid w:val="00D970E4"/>
    <w:rsid w:val="00DA340F"/>
    <w:rsid w:val="00DB2C1F"/>
    <w:rsid w:val="00DC2AFD"/>
    <w:rsid w:val="00DC2D9B"/>
    <w:rsid w:val="00DC34AA"/>
    <w:rsid w:val="00DC649D"/>
    <w:rsid w:val="00DE1EBB"/>
    <w:rsid w:val="00DE2425"/>
    <w:rsid w:val="00DE3410"/>
    <w:rsid w:val="00DE385F"/>
    <w:rsid w:val="00DE4A29"/>
    <w:rsid w:val="00DF32A8"/>
    <w:rsid w:val="00E16710"/>
    <w:rsid w:val="00E22B19"/>
    <w:rsid w:val="00E22D4F"/>
    <w:rsid w:val="00E30B96"/>
    <w:rsid w:val="00E54A2C"/>
    <w:rsid w:val="00E720A3"/>
    <w:rsid w:val="00E72634"/>
    <w:rsid w:val="00E81AE6"/>
    <w:rsid w:val="00E90A47"/>
    <w:rsid w:val="00E956B5"/>
    <w:rsid w:val="00EA69BB"/>
    <w:rsid w:val="00EB5FD3"/>
    <w:rsid w:val="00EB79EB"/>
    <w:rsid w:val="00EC156F"/>
    <w:rsid w:val="00ED596A"/>
    <w:rsid w:val="00EF010E"/>
    <w:rsid w:val="00EF1783"/>
    <w:rsid w:val="00F017B0"/>
    <w:rsid w:val="00F02664"/>
    <w:rsid w:val="00F02D07"/>
    <w:rsid w:val="00F06321"/>
    <w:rsid w:val="00F0669C"/>
    <w:rsid w:val="00F214F6"/>
    <w:rsid w:val="00F260E7"/>
    <w:rsid w:val="00F269BF"/>
    <w:rsid w:val="00F32DC2"/>
    <w:rsid w:val="00F45E60"/>
    <w:rsid w:val="00F460E6"/>
    <w:rsid w:val="00F52BDC"/>
    <w:rsid w:val="00F5354D"/>
    <w:rsid w:val="00F60F70"/>
    <w:rsid w:val="00F85BDD"/>
    <w:rsid w:val="00FA64CB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802F6-0581-41BD-A07F-1A477ED3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18</cp:revision>
  <cp:lastPrinted>2019-01-14T14:22:00Z</cp:lastPrinted>
  <dcterms:created xsi:type="dcterms:W3CDTF">2019-11-01T20:01:00Z</dcterms:created>
  <dcterms:modified xsi:type="dcterms:W3CDTF">2020-05-05T13:06:00Z</dcterms:modified>
</cp:coreProperties>
</file>