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56116A21" w:rsidR="000C67E9" w:rsidRPr="00BE42F6" w:rsidRDefault="008F783A" w:rsidP="00E22D4F">
            <w:pPr>
              <w:rPr>
                <w:rFonts w:ascii="Arial Nova Light" w:hAnsi="Arial Nova Light" w:cs="Times New Roman"/>
                <w:color w:val="000000" w:themeColor="text1"/>
                <w:sz w:val="24"/>
                <w:szCs w:val="24"/>
              </w:rPr>
            </w:pPr>
            <w:r w:rsidRPr="008F783A">
              <w:rPr>
                <w:rFonts w:ascii="Arial Nova Light" w:hAnsi="Arial Nova Light" w:cs="Times New Roman"/>
                <w:color w:val="000000" w:themeColor="text1"/>
                <w:sz w:val="24"/>
                <w:szCs w:val="24"/>
              </w:rPr>
              <w:t>Aziz, R. v [2019] EWCA Crim 1568</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55E271EB" w:rsidR="000C67E9" w:rsidRPr="00BE42F6" w:rsidRDefault="008B59AB" w:rsidP="00F460E6">
            <w:pPr>
              <w:suppressAutoHyphens/>
              <w:rPr>
                <w:rFonts w:ascii="Arial Nova Light" w:hAnsi="Arial Nova Light" w:cs="Times New Roman"/>
                <w:color w:val="000000" w:themeColor="text1"/>
                <w:sz w:val="24"/>
                <w:szCs w:val="24"/>
              </w:rPr>
            </w:pPr>
            <w:r w:rsidRPr="00BE42F6">
              <w:rPr>
                <w:rFonts w:ascii="Arial Nova Light" w:hAnsi="Arial Nova Light" w:cs="Times New Roman"/>
                <w:color w:val="000000" w:themeColor="text1"/>
                <w:sz w:val="24"/>
                <w:szCs w:val="24"/>
              </w:rPr>
              <w:t>25</w:t>
            </w:r>
            <w:r w:rsidR="00A04DB9" w:rsidRPr="00BE42F6">
              <w:rPr>
                <w:rFonts w:ascii="Arial Nova Light" w:hAnsi="Arial Nova Light" w:cs="Times New Roman"/>
                <w:color w:val="000000" w:themeColor="text1"/>
                <w:sz w:val="24"/>
                <w:szCs w:val="24"/>
              </w:rPr>
              <w:t>07</w:t>
            </w:r>
            <w:r w:rsidRPr="00BE42F6">
              <w:rPr>
                <w:rFonts w:ascii="Arial Nova Light" w:hAnsi="Arial Nova Light" w:cs="Times New Roman"/>
                <w:color w:val="000000" w:themeColor="text1"/>
                <w:sz w:val="24"/>
                <w:szCs w:val="24"/>
              </w:rPr>
              <w:t>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372315EC" w:rsidR="000C67E9" w:rsidRPr="00F214F6" w:rsidRDefault="000F7812"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141218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34CA8D32" w:rsidR="00F214F6" w:rsidRPr="00F214F6" w:rsidRDefault="008B59A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2688C633" w:rsidR="000C67E9" w:rsidRPr="00F214F6" w:rsidRDefault="008B59AB"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2E6138CA" w:rsidR="00D970E4" w:rsidRPr="00F214F6" w:rsidRDefault="00547D2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13</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0F69E155"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7C11DC">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47CE046A" w:rsidR="00D970E4" w:rsidRPr="00F214F6" w:rsidRDefault="009A62F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124EE894" w:rsidR="00D970E4" w:rsidRPr="00F214F6" w:rsidRDefault="009A62FF"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16</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1DD37BA4" w:rsidR="00D970E4" w:rsidRPr="00F214F6" w:rsidRDefault="009A62F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561D394B" w:rsidR="00D970E4" w:rsidRPr="00F214F6" w:rsidRDefault="009A62F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407FF44A" w:rsidR="00D970E4" w:rsidRPr="00F214F6" w:rsidRDefault="009A62F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2DB13E01" w:rsidR="00D970E4" w:rsidRPr="00F214F6" w:rsidRDefault="000F781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71557BEB" w:rsidR="00D970E4" w:rsidRPr="00F214F6" w:rsidRDefault="000F781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EE31C8F" w:rsidR="00D970E4" w:rsidRPr="00F214F6" w:rsidRDefault="000F781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5EB2682B"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7C11DC">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435896BE" w:rsidR="00D970E4" w:rsidRPr="00F214F6" w:rsidRDefault="000F781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4BEDA85D" w:rsidR="00D970E4" w:rsidRPr="00F214F6" w:rsidRDefault="000F781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7D8D7E0A" w:rsidR="00D970E4" w:rsidRPr="00F214F6" w:rsidRDefault="00A04DB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18CE1BC6" w:rsidR="00D970E4" w:rsidRPr="00F214F6" w:rsidRDefault="00954485" w:rsidP="00E22D4F">
            <w:pPr>
              <w:pStyle w:val="ParaLevel1"/>
              <w:numPr>
                <w:ilvl w:val="0"/>
                <w:numId w:val="0"/>
              </w:numPr>
              <w:spacing w:before="0" w:after="0"/>
              <w:jc w:val="left"/>
              <w:rPr>
                <w:rFonts w:ascii="Arial Nova Light" w:hAnsi="Arial Nova Light" w:cstheme="majorBidi"/>
                <w:color w:val="000000" w:themeColor="text1"/>
                <w:szCs w:val="24"/>
              </w:rPr>
            </w:pPr>
            <w:r w:rsidRPr="00954485">
              <w:rPr>
                <w:rFonts w:ascii="Arial Nova Light" w:hAnsi="Arial Nova Light" w:cstheme="majorBidi"/>
                <w:color w:val="000000" w:themeColor="text1"/>
                <w:szCs w:val="24"/>
              </w:rPr>
              <w:t xml:space="preserve">that the judge failed to have due or any regard to the recommendations </w:t>
            </w:r>
            <w:r>
              <w:rPr>
                <w:rFonts w:ascii="Arial Nova Light" w:hAnsi="Arial Nova Light" w:cstheme="majorBidi"/>
                <w:color w:val="000000" w:themeColor="text1"/>
                <w:szCs w:val="24"/>
              </w:rPr>
              <w:t>made by the defence</w:t>
            </w:r>
            <w:r w:rsidR="00611CCE">
              <w:rPr>
                <w:rFonts w:ascii="Arial Nova Light" w:hAnsi="Arial Nova Light" w:cstheme="majorBidi"/>
                <w:color w:val="000000" w:themeColor="text1"/>
                <w:szCs w:val="24"/>
              </w:rPr>
              <w:t xml:space="preserve"> psychiatrist</w:t>
            </w:r>
            <w:r w:rsidRPr="00954485">
              <w:rPr>
                <w:rFonts w:ascii="Arial Nova Light" w:hAnsi="Arial Nova Light" w:cstheme="majorBidi"/>
                <w:color w:val="000000" w:themeColor="text1"/>
                <w:szCs w:val="24"/>
              </w:rPr>
              <w:t xml:space="preserve"> and the authors of the pre-sentence report for retaining </w:t>
            </w:r>
            <w:r w:rsidRPr="00954485">
              <w:rPr>
                <w:rFonts w:ascii="Arial Nova Light" w:hAnsi="Arial Nova Light" w:cstheme="majorBidi"/>
                <w:color w:val="000000" w:themeColor="text1"/>
                <w:szCs w:val="24"/>
              </w:rPr>
              <w:lastRenderedPageBreak/>
              <w:t xml:space="preserve">anonymity. Secondly, that he failed to have due or any regard to concerns expressed by </w:t>
            </w:r>
            <w:r w:rsidR="00611CCE">
              <w:rPr>
                <w:rFonts w:ascii="Arial Nova Light" w:hAnsi="Arial Nova Light" w:cstheme="majorBidi"/>
                <w:color w:val="000000" w:themeColor="text1"/>
                <w:szCs w:val="24"/>
              </w:rPr>
              <w:t>both defence and court appointed psychiatrists</w:t>
            </w:r>
            <w:r w:rsidRPr="00954485">
              <w:rPr>
                <w:rFonts w:ascii="Arial Nova Light" w:hAnsi="Arial Nova Light" w:cstheme="majorBidi"/>
                <w:color w:val="000000" w:themeColor="text1"/>
                <w:szCs w:val="24"/>
              </w:rPr>
              <w:t xml:space="preserve">, and the authors of the pre-sentence report about </w:t>
            </w:r>
            <w:r w:rsidR="00611CCE">
              <w:rPr>
                <w:rFonts w:ascii="Arial Nova Light" w:hAnsi="Arial Nova Light" w:cstheme="majorBidi"/>
                <w:color w:val="000000" w:themeColor="text1"/>
                <w:szCs w:val="24"/>
              </w:rPr>
              <w:t>appellant</w:t>
            </w:r>
            <w:r w:rsidRPr="00954485">
              <w:rPr>
                <w:rFonts w:ascii="Arial Nova Light" w:hAnsi="Arial Nova Light" w:cstheme="majorBidi"/>
                <w:color w:val="000000" w:themeColor="text1"/>
                <w:szCs w:val="24"/>
              </w:rPr>
              <w:t xml:space="preserve">'s increasing paranoia, hypervigilance and anxiety, and the prospect that he might relapse into psychosis. Thirdly, that the judge erred in regarding the lack of any causative link between the paranoid schizophrenia and the offending as a weighty factor in deciding whether to lift the reporting restriction. Ground four is that, in consequence, the judge failed to have sufficient regard to </w:t>
            </w:r>
            <w:r w:rsidR="005560FD">
              <w:rPr>
                <w:rFonts w:ascii="Arial Nova Light" w:hAnsi="Arial Nova Light" w:cstheme="majorBidi"/>
                <w:color w:val="000000" w:themeColor="text1"/>
                <w:szCs w:val="24"/>
              </w:rPr>
              <w:t xml:space="preserve">the appellant’s </w:t>
            </w:r>
            <w:r w:rsidRPr="00954485">
              <w:rPr>
                <w:rFonts w:ascii="Arial Nova Light" w:hAnsi="Arial Nova Light" w:cstheme="majorBidi"/>
                <w:color w:val="000000" w:themeColor="text1"/>
                <w:szCs w:val="24"/>
              </w:rPr>
              <w:t>welfare.</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098A3432"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BE42F6">
              <w:rPr>
                <w:rFonts w:ascii="Arial Nova Light" w:hAnsi="Arial Nova Light" w:cstheme="majorBidi"/>
                <w:iCs/>
                <w:color w:val="000000" w:themeColor="text1"/>
                <w:sz w:val="24"/>
                <w:szCs w:val="24"/>
              </w:rPr>
              <w:t>2</w:t>
            </w:r>
          </w:p>
          <w:p w14:paraId="7F0057A5" w14:textId="11C4C18D"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BE42F6">
              <w:rPr>
                <w:rFonts w:ascii="Arial Nova Light" w:hAnsi="Arial Nova Light" w:cstheme="majorBidi"/>
                <w:iCs/>
                <w:color w:val="000000" w:themeColor="text1"/>
                <w:sz w:val="24"/>
                <w:szCs w:val="24"/>
              </w:rPr>
              <w:t>99</w:t>
            </w:r>
          </w:p>
          <w:p w14:paraId="766F2C5E" w14:textId="289FDDC9"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F9663F">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1021D9B7" w:rsidR="00D7225E" w:rsidRPr="00F214F6" w:rsidRDefault="00F9663F"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05A39B1A" w:rsidR="00D970E4" w:rsidRPr="00F214F6" w:rsidRDefault="00F9663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5D9DB489" w:rsidR="00D970E4" w:rsidRPr="00F214F6" w:rsidRDefault="00F9663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1D8F1F26" w:rsidR="00D970E4" w:rsidRPr="00F214F6" w:rsidRDefault="00F9663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1B1F2A47" w:rsidR="00D970E4" w:rsidRPr="00F214F6" w:rsidRDefault="00F9663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67665B14" w:rsidR="00D970E4" w:rsidRPr="00F214F6" w:rsidRDefault="0007622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A2C5628" w:rsidR="00D970E4" w:rsidRPr="00F214F6" w:rsidRDefault="0007622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1A474094" w:rsidR="00D970E4" w:rsidRPr="00F214F6" w:rsidRDefault="0007622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w:t>
            </w:r>
            <w:r w:rsidR="00C77DBF" w:rsidRPr="00F214F6">
              <w:rPr>
                <w:rFonts w:ascii="Arial Nova Light" w:hAnsi="Arial Nova Light" w:cstheme="majorBidi"/>
                <w:color w:val="000000" w:themeColor="text1"/>
                <w:sz w:val="24"/>
                <w:szCs w:val="24"/>
              </w:rPr>
              <w:lastRenderedPageBreak/>
              <w:t xml:space="preserve">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15286C8E" w:rsidR="00C77DBF" w:rsidRPr="00F214F6" w:rsidRDefault="00076229"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lastRenderedPageBreak/>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2942DD68"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EF2B28">
              <w:rPr>
                <w:rFonts w:ascii="Arial Nova Light" w:hAnsi="Arial Nova Light" w:cstheme="majorBidi"/>
                <w:iCs/>
                <w:color w:val="000000" w:themeColor="text1"/>
                <w:sz w:val="24"/>
                <w:szCs w:val="24"/>
              </w:rPr>
              <w:t>99</w:t>
            </w:r>
          </w:p>
          <w:p w14:paraId="766F2C7C" w14:textId="5F38D7B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900F5A">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30536EC1" w:rsidR="005515E1" w:rsidRPr="00F214F6" w:rsidRDefault="00900F5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469E64F8" w:rsidR="005515E1" w:rsidRPr="00F214F6" w:rsidRDefault="00900F5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0B190CD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900F5A">
              <w:rPr>
                <w:rFonts w:ascii="Arial Nova Light" w:hAnsi="Arial Nova Light" w:cstheme="majorBidi"/>
                <w:iCs/>
                <w:color w:val="000000" w:themeColor="text1"/>
                <w:sz w:val="24"/>
                <w:szCs w:val="24"/>
              </w:rPr>
              <w:t>99</w:t>
            </w:r>
          </w:p>
          <w:p w14:paraId="766F2C85" w14:textId="7C6D381B"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900F5A">
              <w:rPr>
                <w:rFonts w:ascii="Arial Nova Light" w:hAnsi="Arial Nova Light" w:cstheme="majorBidi"/>
                <w:iCs/>
                <w:color w:val="000000" w:themeColor="text1"/>
                <w:sz w:val="24"/>
                <w:szCs w:val="24"/>
              </w:rPr>
              <w:t>99</w:t>
            </w:r>
          </w:p>
        </w:tc>
      </w:tr>
      <w:tr w:rsidR="00E8710D" w:rsidRPr="00F214F6" w14:paraId="766F2C89" w14:textId="77777777" w:rsidTr="00D970E4">
        <w:tc>
          <w:tcPr>
            <w:tcW w:w="6345" w:type="dxa"/>
          </w:tcPr>
          <w:p w14:paraId="766F2C87" w14:textId="254A0B54" w:rsidR="00E8710D" w:rsidRPr="00F214F6" w:rsidRDefault="00E8710D" w:rsidP="00E8710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725CEE72" w:rsidR="00E8710D" w:rsidRPr="00F214F6" w:rsidRDefault="00E8710D" w:rsidP="00E8710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8710D" w:rsidRPr="00F214F6" w14:paraId="766F2C8C" w14:textId="77777777" w:rsidTr="00D970E4">
        <w:tc>
          <w:tcPr>
            <w:tcW w:w="6345" w:type="dxa"/>
          </w:tcPr>
          <w:p w14:paraId="766F2C8A" w14:textId="5D96461F" w:rsidR="00E8710D" w:rsidRPr="00F214F6" w:rsidRDefault="00E8710D" w:rsidP="00E8710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63CBEA5B" w:rsidR="00E8710D" w:rsidRPr="00F214F6" w:rsidRDefault="00E8710D" w:rsidP="00E8710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8710D" w:rsidRPr="00F214F6" w14:paraId="766F2C8F" w14:textId="77777777" w:rsidTr="00D970E4">
        <w:tc>
          <w:tcPr>
            <w:tcW w:w="6345" w:type="dxa"/>
          </w:tcPr>
          <w:p w14:paraId="766F2C8D" w14:textId="3146E0BB" w:rsidR="00E8710D" w:rsidRPr="00F214F6" w:rsidRDefault="00E8710D" w:rsidP="00E8710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6032824B" w:rsidR="00E8710D" w:rsidRPr="00F214F6" w:rsidRDefault="00E8710D" w:rsidP="00E8710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8710D" w:rsidRPr="00F214F6" w14:paraId="766F2C92" w14:textId="77777777" w:rsidTr="00D970E4">
        <w:tc>
          <w:tcPr>
            <w:tcW w:w="6345" w:type="dxa"/>
          </w:tcPr>
          <w:p w14:paraId="766F2C90" w14:textId="2991753D" w:rsidR="00E8710D" w:rsidRPr="00F214F6" w:rsidRDefault="00E8710D" w:rsidP="00E8710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5746BA5E" w:rsidR="00E8710D" w:rsidRPr="00F214F6" w:rsidRDefault="00E8710D" w:rsidP="00E8710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8710D" w:rsidRPr="00F214F6" w14:paraId="766F2C95" w14:textId="77777777" w:rsidTr="00D970E4">
        <w:tc>
          <w:tcPr>
            <w:tcW w:w="6345" w:type="dxa"/>
          </w:tcPr>
          <w:p w14:paraId="766F2C93" w14:textId="05A7A7F2" w:rsidR="00E8710D" w:rsidRPr="00F214F6" w:rsidRDefault="00E8710D" w:rsidP="00E8710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79EA7A93" w:rsidR="00E8710D" w:rsidRPr="00F214F6" w:rsidRDefault="00E8710D" w:rsidP="00E8710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8710D" w:rsidRPr="00F214F6" w14:paraId="766F2C98" w14:textId="77777777" w:rsidTr="00D970E4">
        <w:tc>
          <w:tcPr>
            <w:tcW w:w="6345" w:type="dxa"/>
          </w:tcPr>
          <w:p w14:paraId="766F2C96" w14:textId="10740864" w:rsidR="00E8710D" w:rsidRPr="00F214F6" w:rsidRDefault="00E8710D" w:rsidP="00E8710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05751CAA" w:rsidR="00E8710D" w:rsidRPr="00F214F6" w:rsidRDefault="00E8710D" w:rsidP="00E8710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8710D" w:rsidRPr="00F214F6" w14:paraId="766F2C9B" w14:textId="77777777" w:rsidTr="00D970E4">
        <w:tc>
          <w:tcPr>
            <w:tcW w:w="6345" w:type="dxa"/>
          </w:tcPr>
          <w:p w14:paraId="766F2C99" w14:textId="1EFF96F3" w:rsidR="00E8710D" w:rsidRPr="00F214F6" w:rsidRDefault="00E8710D" w:rsidP="00E8710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030F6BFD" w:rsidR="00E8710D" w:rsidRPr="00F214F6" w:rsidRDefault="00E8710D" w:rsidP="00E8710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8710D" w:rsidRPr="00F214F6" w14:paraId="766F2C9E" w14:textId="77777777" w:rsidTr="00D970E4">
        <w:tc>
          <w:tcPr>
            <w:tcW w:w="6345" w:type="dxa"/>
          </w:tcPr>
          <w:p w14:paraId="766F2C9C" w14:textId="3832F2DD" w:rsidR="00E8710D" w:rsidRPr="00F214F6" w:rsidRDefault="00E8710D" w:rsidP="00E8710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1F5F42B3" w:rsidR="00E8710D" w:rsidRPr="00F214F6" w:rsidRDefault="00E8710D" w:rsidP="00E8710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8710D" w:rsidRPr="00F214F6" w14:paraId="766F2CA1" w14:textId="77777777" w:rsidTr="00D970E4">
        <w:tc>
          <w:tcPr>
            <w:tcW w:w="6345" w:type="dxa"/>
          </w:tcPr>
          <w:p w14:paraId="766F2C9F" w14:textId="187554D8" w:rsidR="00E8710D" w:rsidRPr="00F214F6" w:rsidRDefault="00E8710D" w:rsidP="00E8710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0CDB5664" w:rsidR="00E8710D" w:rsidRPr="00F214F6" w:rsidRDefault="00E8710D" w:rsidP="00E8710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0BC1E471"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5560FD">
              <w:rPr>
                <w:rFonts w:ascii="Arial Nova Light" w:hAnsi="Arial Nova Light" w:cstheme="majorBidi"/>
                <w:iCs/>
                <w:color w:val="000000" w:themeColor="text1"/>
                <w:sz w:val="24"/>
                <w:szCs w:val="24"/>
              </w:rPr>
              <w:t>1</w:t>
            </w:r>
          </w:p>
          <w:p w14:paraId="766F2CA3" w14:textId="2F4D3C5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B153BD" w:rsidRPr="00BE42F6">
              <w:rPr>
                <w:rFonts w:ascii="Arial Nova Light" w:hAnsi="Arial Nova Light" w:cstheme="majorBidi"/>
                <w:iCs/>
                <w:color w:val="000000" w:themeColor="text1"/>
                <w:sz w:val="24"/>
                <w:szCs w:val="24"/>
              </w:rPr>
              <w:t xml:space="preserve">R v Garwood (Reece) </w:t>
            </w:r>
            <w:hyperlink r:id="rId8" w:tooltip="Link to BAILII version" w:history="1">
              <w:r w:rsidR="00B153BD" w:rsidRPr="00BE42F6">
                <w:rPr>
                  <w:rFonts w:ascii="Arial Nova Light" w:hAnsi="Arial Nova Light" w:cstheme="majorBidi"/>
                  <w:iCs/>
                  <w:color w:val="000000" w:themeColor="text1"/>
                  <w:sz w:val="24"/>
                  <w:szCs w:val="24"/>
                </w:rPr>
                <w:t>[2017] EWCA Crim 59</w:t>
              </w:r>
            </w:hyperlink>
            <w:r w:rsidR="00B153BD" w:rsidRPr="00BE42F6">
              <w:rPr>
                <w:rFonts w:ascii="Arial Nova Light" w:hAnsi="Arial Nova Light" w:cstheme="majorBidi"/>
                <w:iCs/>
                <w:color w:val="000000" w:themeColor="text1"/>
                <w:sz w:val="24"/>
                <w:szCs w:val="24"/>
              </w:rPr>
              <w:t xml:space="preserve"> </w:t>
            </w:r>
            <w:hyperlink r:id="rId9" w:tooltip="Link to BAILII version" w:history="1">
              <w:r w:rsidR="00B153BD" w:rsidRPr="00BE42F6">
                <w:rPr>
                  <w:rFonts w:ascii="Arial Nova Light" w:hAnsi="Arial Nova Light" w:cstheme="majorBidi"/>
                  <w:iCs/>
                  <w:color w:val="000000" w:themeColor="text1"/>
                  <w:sz w:val="24"/>
                  <w:szCs w:val="24"/>
                </w:rPr>
                <w:t>[2017] 1 WLR 3182</w:t>
              </w:r>
            </w:hyperlink>
            <w:r w:rsidR="00B153BD" w:rsidRPr="00BE42F6">
              <w:rPr>
                <w:rFonts w:ascii="Arial Nova Light" w:hAnsi="Arial Nova Light" w:cstheme="majorBidi"/>
                <w:iCs/>
                <w:color w:val="000000" w:themeColor="text1"/>
                <w:sz w:val="24"/>
                <w:szCs w:val="24"/>
              </w:rPr>
              <w:t xml:space="preserve">; </w:t>
            </w:r>
            <w:bookmarkStart w:id="0" w:name="para23"/>
            <w:r w:rsidR="00B153BD" w:rsidRPr="00BE42F6">
              <w:rPr>
                <w:rFonts w:ascii="Arial Nova Light" w:hAnsi="Arial Nova Light" w:cstheme="majorBidi"/>
                <w:iCs/>
                <w:color w:val="000000" w:themeColor="text1"/>
                <w:sz w:val="24"/>
                <w:szCs w:val="24"/>
              </w:rPr>
              <w:t xml:space="preserve">R v Markham and Edwards </w:t>
            </w:r>
            <w:bookmarkEnd w:id="0"/>
            <w:r w:rsidR="00B153BD" w:rsidRPr="00BE42F6">
              <w:rPr>
                <w:rFonts w:ascii="Arial Nova Light" w:hAnsi="Arial Nova Light" w:cstheme="majorBidi"/>
                <w:iCs/>
                <w:color w:val="000000" w:themeColor="text1"/>
                <w:sz w:val="24"/>
                <w:szCs w:val="24"/>
              </w:rPr>
              <w:fldChar w:fldCharType="begin"/>
            </w:r>
            <w:r w:rsidR="00B153BD" w:rsidRPr="00BE42F6">
              <w:rPr>
                <w:rFonts w:ascii="Arial Nova Light" w:hAnsi="Arial Nova Light" w:cstheme="majorBidi"/>
                <w:iCs/>
                <w:color w:val="000000" w:themeColor="text1"/>
                <w:sz w:val="24"/>
                <w:szCs w:val="24"/>
              </w:rPr>
              <w:instrText xml:space="preserve"> HYPERLINK "https://www.bailii.org/ew/cases/EWCA/Crim/2017/739.html" \o "Link to BAILII version" </w:instrText>
            </w:r>
            <w:r w:rsidR="00B153BD" w:rsidRPr="00BE42F6">
              <w:rPr>
                <w:rFonts w:ascii="Arial Nova Light" w:hAnsi="Arial Nova Light" w:cstheme="majorBidi"/>
                <w:iCs/>
                <w:color w:val="000000" w:themeColor="text1"/>
                <w:sz w:val="24"/>
                <w:szCs w:val="24"/>
              </w:rPr>
              <w:fldChar w:fldCharType="separate"/>
            </w:r>
            <w:r w:rsidR="00B153BD" w:rsidRPr="00BE42F6">
              <w:rPr>
                <w:rFonts w:ascii="Arial Nova Light" w:hAnsi="Arial Nova Light" w:cstheme="majorBidi"/>
                <w:iCs/>
                <w:color w:val="000000" w:themeColor="text1"/>
                <w:sz w:val="24"/>
                <w:szCs w:val="24"/>
              </w:rPr>
              <w:t>[2017] EWCA Crim 739</w:t>
            </w:r>
            <w:r w:rsidR="00B153BD" w:rsidRPr="00BE42F6">
              <w:rPr>
                <w:rFonts w:ascii="Arial Nova Light" w:hAnsi="Arial Nova Light" w:cstheme="majorBidi"/>
                <w:iCs/>
                <w:color w:val="000000" w:themeColor="text1"/>
                <w:sz w:val="24"/>
                <w:szCs w:val="24"/>
              </w:rPr>
              <w:fldChar w:fldCharType="end"/>
            </w:r>
            <w:r w:rsidR="00B153BD" w:rsidRPr="00BE42F6">
              <w:rPr>
                <w:rFonts w:ascii="Arial Nova Light" w:hAnsi="Arial Nova Light" w:cstheme="majorBidi"/>
                <w:iCs/>
                <w:color w:val="000000" w:themeColor="text1"/>
                <w:sz w:val="24"/>
                <w:szCs w:val="24"/>
              </w:rPr>
              <w:t xml:space="preserve"> [2017] 2 Cr. App. R. (S.) 30; </w:t>
            </w:r>
            <w:bookmarkStart w:id="1" w:name="para37"/>
            <w:r w:rsidR="00B9067B" w:rsidRPr="00BE42F6">
              <w:rPr>
                <w:rFonts w:ascii="Arial Nova Light" w:hAnsi="Arial Nova Light" w:cstheme="majorBidi"/>
                <w:iCs/>
                <w:color w:val="000000" w:themeColor="text1"/>
                <w:sz w:val="24"/>
                <w:szCs w:val="24"/>
              </w:rPr>
              <w:t xml:space="preserve">R v H </w:t>
            </w:r>
            <w:bookmarkEnd w:id="1"/>
            <w:r w:rsidR="00B9067B" w:rsidRPr="00BE42F6">
              <w:rPr>
                <w:rFonts w:ascii="Arial Nova Light" w:hAnsi="Arial Nova Light" w:cstheme="majorBidi"/>
                <w:iCs/>
                <w:color w:val="000000" w:themeColor="text1"/>
                <w:sz w:val="24"/>
                <w:szCs w:val="24"/>
              </w:rPr>
              <w:fldChar w:fldCharType="begin"/>
            </w:r>
            <w:r w:rsidR="00B9067B" w:rsidRPr="00BE42F6">
              <w:rPr>
                <w:rFonts w:ascii="Arial Nova Light" w:hAnsi="Arial Nova Light" w:cstheme="majorBidi"/>
                <w:iCs/>
                <w:color w:val="000000" w:themeColor="text1"/>
                <w:sz w:val="24"/>
                <w:szCs w:val="24"/>
              </w:rPr>
              <w:instrText xml:space="preserve"> HYPERLINK "https://www.bailii.org/ew/cases/EWCA/Crim/2015/1579.html" \o "Link to BAILII version" </w:instrText>
            </w:r>
            <w:r w:rsidR="00B9067B" w:rsidRPr="00BE42F6">
              <w:rPr>
                <w:rFonts w:ascii="Arial Nova Light" w:hAnsi="Arial Nova Light" w:cstheme="majorBidi"/>
                <w:iCs/>
                <w:color w:val="000000" w:themeColor="text1"/>
                <w:sz w:val="24"/>
                <w:szCs w:val="24"/>
              </w:rPr>
              <w:fldChar w:fldCharType="separate"/>
            </w:r>
            <w:r w:rsidR="00B9067B" w:rsidRPr="00BE42F6">
              <w:rPr>
                <w:rFonts w:ascii="Arial Nova Light" w:hAnsi="Arial Nova Light" w:cstheme="majorBidi"/>
                <w:iCs/>
                <w:color w:val="000000" w:themeColor="text1"/>
                <w:sz w:val="24"/>
                <w:szCs w:val="24"/>
              </w:rPr>
              <w:t>[2015] EWCA Crim 1579</w:t>
            </w:r>
            <w:r w:rsidR="00B9067B" w:rsidRPr="00BE42F6">
              <w:rPr>
                <w:rFonts w:ascii="Arial Nova Light" w:hAnsi="Arial Nova Light" w:cstheme="majorBidi"/>
                <w:iCs/>
                <w:color w:val="000000" w:themeColor="text1"/>
                <w:sz w:val="24"/>
                <w:szCs w:val="24"/>
              </w:rPr>
              <w:fldChar w:fldCharType="end"/>
            </w:r>
            <w:r w:rsidR="00B9067B" w:rsidRPr="00BE42F6">
              <w:rPr>
                <w:rFonts w:ascii="Arial Nova Light" w:hAnsi="Arial Nova Light" w:cstheme="majorBidi"/>
                <w:iCs/>
                <w:color w:val="000000" w:themeColor="text1"/>
                <w:sz w:val="24"/>
                <w:szCs w:val="24"/>
              </w:rPr>
              <w:t xml:space="preserve"> [2016] 1 Cr. App. R. (S.) 13 at [8]; R v Winchester Crown Court, ex p B (A Minor) [1999] 1 WLR 788</w:t>
            </w:r>
            <w:r w:rsidR="003D2733" w:rsidRPr="00BE42F6">
              <w:rPr>
                <w:rFonts w:ascii="Arial Nova Light" w:hAnsi="Arial Nova Light" w:cstheme="majorBidi"/>
                <w:iCs/>
                <w:color w:val="000000" w:themeColor="text1"/>
                <w:sz w:val="24"/>
                <w:szCs w:val="24"/>
              </w:rPr>
              <w:t xml:space="preserve">; R v Leicester Crown Court ex p S (A Minor [1993] 1 WLR 111, 156; </w:t>
            </w:r>
            <w:proofErr w:type="spellStart"/>
            <w:r w:rsidR="003D2733" w:rsidRPr="00BE42F6">
              <w:rPr>
                <w:rFonts w:ascii="Arial Nova Light" w:hAnsi="Arial Nova Light" w:cstheme="majorBidi"/>
                <w:iCs/>
                <w:color w:val="000000" w:themeColor="text1"/>
                <w:sz w:val="24"/>
                <w:szCs w:val="24"/>
              </w:rPr>
              <w:t>McKerry</w:t>
            </w:r>
            <w:proofErr w:type="spellEnd"/>
            <w:r w:rsidR="003D2733" w:rsidRPr="00BE42F6">
              <w:rPr>
                <w:rFonts w:ascii="Arial Nova Light" w:hAnsi="Arial Nova Light" w:cstheme="majorBidi"/>
                <w:iCs/>
                <w:color w:val="000000" w:themeColor="text1"/>
                <w:sz w:val="24"/>
                <w:szCs w:val="24"/>
              </w:rPr>
              <w:t xml:space="preserve"> v </w:t>
            </w:r>
            <w:proofErr w:type="spellStart"/>
            <w:r w:rsidR="003D2733" w:rsidRPr="00BE42F6">
              <w:rPr>
                <w:rFonts w:ascii="Arial Nova Light" w:hAnsi="Arial Nova Light" w:cstheme="majorBidi"/>
                <w:iCs/>
                <w:color w:val="000000" w:themeColor="text1"/>
                <w:sz w:val="24"/>
                <w:szCs w:val="24"/>
              </w:rPr>
              <w:t>Teesdale</w:t>
            </w:r>
            <w:proofErr w:type="spellEnd"/>
            <w:r w:rsidR="003D2733" w:rsidRPr="00BE42F6">
              <w:rPr>
                <w:rFonts w:ascii="Arial Nova Light" w:hAnsi="Arial Nova Light" w:cstheme="majorBidi"/>
                <w:iCs/>
                <w:color w:val="000000" w:themeColor="text1"/>
                <w:sz w:val="24"/>
                <w:szCs w:val="24"/>
              </w:rPr>
              <w:t xml:space="preserve"> and Wear Valley Justices </w:t>
            </w:r>
            <w:hyperlink r:id="rId10" w:tooltip="Link to BAILII version" w:history="1">
              <w:r w:rsidR="003D2733" w:rsidRPr="00BE42F6">
                <w:rPr>
                  <w:rFonts w:ascii="Arial Nova Light" w:hAnsi="Arial Nova Light" w:cstheme="majorBidi"/>
                  <w:iCs/>
                  <w:color w:val="000000" w:themeColor="text1"/>
                  <w:sz w:val="24"/>
                  <w:szCs w:val="24"/>
                </w:rPr>
                <w:t>(2000) 164 JP 355</w:t>
              </w:r>
            </w:hyperlink>
            <w:r w:rsidR="003D2733" w:rsidRPr="00BE42F6">
              <w:rPr>
                <w:rFonts w:ascii="Arial Nova Light" w:hAnsi="Arial Nova Light" w:cstheme="majorBidi"/>
                <w:iCs/>
                <w:color w:val="000000" w:themeColor="text1"/>
                <w:sz w:val="24"/>
                <w:szCs w:val="24"/>
              </w:rPr>
              <w:t xml:space="preserve"> </w:t>
            </w:r>
            <w:hyperlink r:id="rId11" w:tooltip="Link to BAILII version" w:history="1">
              <w:r w:rsidR="003D2733" w:rsidRPr="00BE42F6">
                <w:rPr>
                  <w:rFonts w:ascii="Arial Nova Light" w:hAnsi="Arial Nova Light" w:cstheme="majorBidi"/>
                  <w:iCs/>
                  <w:color w:val="000000" w:themeColor="text1"/>
                  <w:sz w:val="24"/>
                  <w:szCs w:val="24"/>
                </w:rPr>
                <w:t>[2001] EMLR 5</w:t>
              </w:r>
            </w:hyperlink>
            <w:r w:rsidR="003D2733" w:rsidRPr="00BE42F6">
              <w:rPr>
                <w:rFonts w:ascii="Arial Nova Light" w:hAnsi="Arial Nova Light" w:cstheme="majorBidi"/>
                <w:iCs/>
                <w:color w:val="000000" w:themeColor="text1"/>
                <w:sz w:val="24"/>
                <w:szCs w:val="24"/>
              </w:rPr>
              <w:t xml:space="preserve">, Markham [81]; R v </w:t>
            </w:r>
            <w:proofErr w:type="spellStart"/>
            <w:r w:rsidR="003D2733" w:rsidRPr="00BE42F6">
              <w:rPr>
                <w:rFonts w:ascii="Arial Nova Light" w:hAnsi="Arial Nova Light" w:cstheme="majorBidi"/>
                <w:iCs/>
                <w:color w:val="000000" w:themeColor="text1"/>
                <w:sz w:val="24"/>
                <w:szCs w:val="24"/>
              </w:rPr>
              <w:t>McGreechan</w:t>
            </w:r>
            <w:proofErr w:type="spellEnd"/>
            <w:r w:rsidR="003D2733" w:rsidRPr="00BE42F6">
              <w:rPr>
                <w:rFonts w:ascii="Arial Nova Light" w:hAnsi="Arial Nova Light" w:cstheme="majorBidi"/>
                <w:iCs/>
                <w:color w:val="000000" w:themeColor="text1"/>
                <w:sz w:val="24"/>
                <w:szCs w:val="24"/>
              </w:rPr>
              <w:t xml:space="preserve"> (Ryan) </w:t>
            </w:r>
            <w:hyperlink r:id="rId12" w:tooltip="Link to BAILII version" w:history="1">
              <w:r w:rsidR="003D2733" w:rsidRPr="00BE42F6">
                <w:rPr>
                  <w:rFonts w:ascii="Arial Nova Light" w:hAnsi="Arial Nova Light" w:cstheme="majorBidi"/>
                  <w:iCs/>
                  <w:color w:val="000000" w:themeColor="text1"/>
                  <w:sz w:val="24"/>
                  <w:szCs w:val="24"/>
                </w:rPr>
                <w:t>[2014] NICA 5</w:t>
              </w:r>
            </w:hyperlink>
            <w:r w:rsidR="003D2733" w:rsidRPr="00BE42F6">
              <w:rPr>
                <w:rFonts w:ascii="Arial Nova Light" w:hAnsi="Arial Nova Light" w:cstheme="majorBidi"/>
                <w:iCs/>
                <w:color w:val="000000" w:themeColor="text1"/>
                <w:sz w:val="24"/>
                <w:szCs w:val="24"/>
              </w:rPr>
              <w:t xml:space="preserve"> </w:t>
            </w:r>
            <w:hyperlink r:id="rId13" w:tooltip="Link to BAILII version" w:history="1">
              <w:r w:rsidR="003D2733" w:rsidRPr="00BE42F6">
                <w:rPr>
                  <w:rFonts w:ascii="Arial Nova Light" w:hAnsi="Arial Nova Light" w:cstheme="majorBidi"/>
                  <w:iCs/>
                  <w:color w:val="000000" w:themeColor="text1"/>
                  <w:sz w:val="24"/>
                  <w:szCs w:val="24"/>
                </w:rPr>
                <w:t>[2015] NI 44</w:t>
              </w:r>
            </w:hyperlink>
            <w:bookmarkStart w:id="2" w:name="para52"/>
            <w:r w:rsidR="002F24FF" w:rsidRPr="00BE42F6">
              <w:rPr>
                <w:rFonts w:ascii="Arial Nova Light" w:hAnsi="Arial Nova Light" w:cstheme="majorBidi"/>
                <w:iCs/>
                <w:color w:val="000000" w:themeColor="text1"/>
                <w:sz w:val="24"/>
                <w:szCs w:val="24"/>
              </w:rPr>
              <w:t xml:space="preserve">; R v Lee [1993] 1 WLR 103, R v Manchester Crown Court ex p H (A Juvenile) [2000] 1 WLR 760; R v Marine A </w:t>
            </w:r>
            <w:bookmarkEnd w:id="2"/>
            <w:r w:rsidR="002F24FF" w:rsidRPr="00BE42F6">
              <w:rPr>
                <w:rFonts w:ascii="Arial Nova Light" w:hAnsi="Arial Nova Light" w:cstheme="majorBidi"/>
                <w:iCs/>
                <w:color w:val="000000" w:themeColor="text1"/>
                <w:sz w:val="24"/>
                <w:szCs w:val="24"/>
              </w:rPr>
              <w:fldChar w:fldCharType="begin"/>
            </w:r>
            <w:r w:rsidR="002F24FF" w:rsidRPr="00BE42F6">
              <w:rPr>
                <w:rFonts w:ascii="Arial Nova Light" w:hAnsi="Arial Nova Light" w:cstheme="majorBidi"/>
                <w:iCs/>
                <w:color w:val="000000" w:themeColor="text1"/>
                <w:sz w:val="24"/>
                <w:szCs w:val="24"/>
              </w:rPr>
              <w:instrText xml:space="preserve"> HYPERLINK "https://www.bailii.org/ew/cases/EWCA/Crim/2013/2367.html" \o "Link to BAILII version" </w:instrText>
            </w:r>
            <w:r w:rsidR="002F24FF" w:rsidRPr="00BE42F6">
              <w:rPr>
                <w:rFonts w:ascii="Arial Nova Light" w:hAnsi="Arial Nova Light" w:cstheme="majorBidi"/>
                <w:iCs/>
                <w:color w:val="000000" w:themeColor="text1"/>
                <w:sz w:val="24"/>
                <w:szCs w:val="24"/>
              </w:rPr>
              <w:fldChar w:fldCharType="separate"/>
            </w:r>
            <w:r w:rsidR="002F24FF" w:rsidRPr="00BE42F6">
              <w:rPr>
                <w:rFonts w:ascii="Arial Nova Light" w:hAnsi="Arial Nova Light" w:cstheme="majorBidi"/>
                <w:iCs/>
                <w:color w:val="000000" w:themeColor="text1"/>
                <w:sz w:val="24"/>
                <w:szCs w:val="24"/>
              </w:rPr>
              <w:t>[2013] EWCA Crim 2367</w:t>
            </w:r>
            <w:r w:rsidR="002F24FF" w:rsidRPr="00BE42F6">
              <w:rPr>
                <w:rFonts w:ascii="Arial Nova Light" w:hAnsi="Arial Nova Light" w:cstheme="majorBidi"/>
                <w:iCs/>
                <w:color w:val="000000" w:themeColor="text1"/>
                <w:sz w:val="24"/>
                <w:szCs w:val="24"/>
              </w:rPr>
              <w:fldChar w:fldCharType="end"/>
            </w:r>
            <w:r w:rsidR="002F24FF" w:rsidRPr="00BE42F6">
              <w:rPr>
                <w:rFonts w:ascii="Arial Nova Light" w:hAnsi="Arial Nova Light" w:cstheme="majorBidi"/>
                <w:iCs/>
                <w:color w:val="000000" w:themeColor="text1"/>
                <w:sz w:val="24"/>
                <w:szCs w:val="24"/>
              </w:rPr>
              <w:t xml:space="preserve"> </w:t>
            </w:r>
            <w:hyperlink r:id="rId14" w:tooltip="Link to BAILII version" w:history="1">
              <w:r w:rsidR="002F24FF" w:rsidRPr="00BE42F6">
                <w:rPr>
                  <w:rFonts w:ascii="Arial Nova Light" w:hAnsi="Arial Nova Light" w:cstheme="majorBidi"/>
                  <w:iCs/>
                  <w:color w:val="000000" w:themeColor="text1"/>
                  <w:sz w:val="24"/>
                  <w:szCs w:val="24"/>
                </w:rPr>
                <w:t>[2014] 1 WLR 3326</w:t>
              </w:r>
            </w:hyperlink>
            <w:bookmarkStart w:id="3" w:name="para50"/>
            <w:r w:rsidR="003E3428" w:rsidRPr="00BE42F6">
              <w:rPr>
                <w:rFonts w:ascii="Arial Nova Light" w:hAnsi="Arial Nova Light" w:cstheme="majorBidi"/>
                <w:iCs/>
                <w:color w:val="000000" w:themeColor="text1"/>
                <w:sz w:val="24"/>
                <w:szCs w:val="24"/>
              </w:rPr>
              <w:t xml:space="preserve">; Venables v News Group Newspapers Ltd </w:t>
            </w:r>
            <w:bookmarkEnd w:id="3"/>
            <w:r w:rsidR="003E3428" w:rsidRPr="00BE42F6">
              <w:rPr>
                <w:rFonts w:ascii="Arial Nova Light" w:hAnsi="Arial Nova Light" w:cstheme="majorBidi"/>
                <w:iCs/>
                <w:color w:val="000000" w:themeColor="text1"/>
                <w:sz w:val="24"/>
                <w:szCs w:val="24"/>
              </w:rPr>
              <w:fldChar w:fldCharType="begin"/>
            </w:r>
            <w:r w:rsidR="003E3428" w:rsidRPr="00BE42F6">
              <w:rPr>
                <w:rFonts w:ascii="Arial Nova Light" w:hAnsi="Arial Nova Light" w:cstheme="majorBidi"/>
                <w:iCs/>
                <w:color w:val="000000" w:themeColor="text1"/>
                <w:sz w:val="24"/>
                <w:szCs w:val="24"/>
              </w:rPr>
              <w:instrText xml:space="preserve"> HYPERLINK "https://www.bailii.org/ew/cases/EWHC/QB/2001/32.html" \o "Link to BAILII version" </w:instrText>
            </w:r>
            <w:r w:rsidR="003E3428" w:rsidRPr="00BE42F6">
              <w:rPr>
                <w:rFonts w:ascii="Arial Nova Light" w:hAnsi="Arial Nova Light" w:cstheme="majorBidi"/>
                <w:iCs/>
                <w:color w:val="000000" w:themeColor="text1"/>
                <w:sz w:val="24"/>
                <w:szCs w:val="24"/>
              </w:rPr>
              <w:fldChar w:fldCharType="separate"/>
            </w:r>
            <w:r w:rsidR="003E3428" w:rsidRPr="00BE42F6">
              <w:rPr>
                <w:rFonts w:ascii="Arial Nova Light" w:hAnsi="Arial Nova Light" w:cstheme="majorBidi"/>
                <w:iCs/>
                <w:color w:val="000000" w:themeColor="text1"/>
                <w:sz w:val="24"/>
                <w:szCs w:val="24"/>
              </w:rPr>
              <w:t>[2001] Fam 430</w:t>
            </w:r>
            <w:r w:rsidR="003E3428" w:rsidRPr="00BE42F6">
              <w:rPr>
                <w:rFonts w:ascii="Arial Nova Light" w:hAnsi="Arial Nova Light" w:cstheme="majorBidi"/>
                <w:iCs/>
                <w:color w:val="000000" w:themeColor="text1"/>
                <w:sz w:val="24"/>
                <w:szCs w:val="24"/>
              </w:rPr>
              <w:fldChar w:fldCharType="end"/>
            </w:r>
            <w:r w:rsidR="00E30595" w:rsidRPr="00BE42F6">
              <w:rPr>
                <w:rFonts w:ascii="Arial Nova Light" w:hAnsi="Arial Nova Light" w:cstheme="majorBidi"/>
                <w:iCs/>
                <w:color w:val="000000" w:themeColor="text1"/>
                <w:sz w:val="24"/>
                <w:szCs w:val="24"/>
              </w:rPr>
              <w:t xml:space="preserve">; Mary Bell v O'Brien [2003] EMLR 37; RXG v Ministry of Justice </w:t>
            </w:r>
            <w:hyperlink r:id="rId15" w:tooltip="Link to BAILII version" w:history="1">
              <w:r w:rsidR="00E30595" w:rsidRPr="00BE42F6">
                <w:rPr>
                  <w:rFonts w:ascii="Arial Nova Light" w:hAnsi="Arial Nova Light" w:cstheme="majorBidi"/>
                  <w:iCs/>
                  <w:color w:val="000000" w:themeColor="text1"/>
                  <w:sz w:val="24"/>
                  <w:szCs w:val="24"/>
                </w:rPr>
                <w:t>[2019] EWHC 2026 (QB)</w:t>
              </w:r>
            </w:hyperlink>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5F10F415" w:rsidR="00CC3B33" w:rsidRPr="00BE42F6" w:rsidRDefault="001B1FD5" w:rsidP="00E22D4F">
            <w:pPr>
              <w:rPr>
                <w:rFonts w:ascii="Arial Nova Light" w:hAnsi="Arial Nova Light" w:cstheme="majorBidi"/>
                <w:iCs/>
                <w:color w:val="000000" w:themeColor="text1"/>
                <w:sz w:val="24"/>
                <w:szCs w:val="24"/>
              </w:rPr>
            </w:pPr>
            <w:r w:rsidRPr="00BE42F6">
              <w:rPr>
                <w:rFonts w:ascii="Arial Nova Light" w:hAnsi="Arial Nova Light" w:cstheme="majorBidi"/>
                <w:iCs/>
                <w:color w:val="000000" w:themeColor="text1"/>
                <w:sz w:val="24"/>
                <w:szCs w:val="24"/>
              </w:rPr>
              <w:t xml:space="preserve">Judge Burnett, Judge </w:t>
            </w:r>
            <w:proofErr w:type="spellStart"/>
            <w:r w:rsidRPr="00BE42F6">
              <w:rPr>
                <w:rFonts w:ascii="Arial Nova Light" w:hAnsi="Arial Nova Light" w:cstheme="majorBidi"/>
                <w:iCs/>
                <w:color w:val="000000" w:themeColor="text1"/>
                <w:sz w:val="24"/>
                <w:szCs w:val="24"/>
              </w:rPr>
              <w:t>Warby</w:t>
            </w:r>
            <w:proofErr w:type="spellEnd"/>
            <w:r w:rsidRPr="00BE42F6">
              <w:rPr>
                <w:rFonts w:ascii="Arial Nova Light" w:hAnsi="Arial Nova Light" w:cstheme="majorBidi"/>
                <w:iCs/>
                <w:color w:val="000000" w:themeColor="text1"/>
                <w:sz w:val="24"/>
                <w:szCs w:val="24"/>
              </w:rPr>
              <w:t xml:space="preserve"> </w:t>
            </w:r>
            <w:r w:rsidR="008B59AB" w:rsidRPr="00BE42F6">
              <w:rPr>
                <w:rFonts w:ascii="Arial Nova Light" w:hAnsi="Arial Nova Light" w:cstheme="majorBidi"/>
                <w:iCs/>
                <w:color w:val="000000" w:themeColor="text1"/>
                <w:sz w:val="24"/>
                <w:szCs w:val="24"/>
              </w:rPr>
              <w:t>and</w:t>
            </w:r>
            <w:r w:rsidR="00BE42F6" w:rsidRPr="00BE42F6">
              <w:rPr>
                <w:rFonts w:ascii="Arial Nova Light" w:hAnsi="Arial Nova Light" w:cstheme="majorBidi"/>
                <w:iCs/>
                <w:color w:val="000000" w:themeColor="text1"/>
                <w:sz w:val="24"/>
                <w:szCs w:val="24"/>
              </w:rPr>
              <w:t xml:space="preserve"> </w:t>
            </w:r>
            <w:r w:rsidRPr="00BE42F6">
              <w:rPr>
                <w:rFonts w:ascii="Arial Nova Light" w:hAnsi="Arial Nova Light" w:cstheme="majorBidi"/>
                <w:iCs/>
                <w:color w:val="000000" w:themeColor="text1"/>
                <w:sz w:val="24"/>
                <w:szCs w:val="24"/>
              </w:rPr>
              <w:t>Judge</w:t>
            </w:r>
            <w:r w:rsidR="008B59AB" w:rsidRPr="00BE42F6">
              <w:rPr>
                <w:rFonts w:ascii="Arial Nova Light" w:hAnsi="Arial Nova Light" w:cstheme="majorBidi"/>
                <w:iCs/>
                <w:color w:val="000000" w:themeColor="text1"/>
                <w:sz w:val="24"/>
                <w:szCs w:val="24"/>
              </w:rPr>
              <w:t xml:space="preserve"> </w:t>
            </w:r>
            <w:proofErr w:type="spellStart"/>
            <w:r w:rsidRPr="00BE42F6">
              <w:rPr>
                <w:rFonts w:ascii="Arial Nova Light" w:hAnsi="Arial Nova Light" w:cstheme="majorBidi"/>
                <w:iCs/>
                <w:color w:val="000000" w:themeColor="text1"/>
                <w:sz w:val="24"/>
                <w:szCs w:val="24"/>
              </w:rPr>
              <w:t>Edis</w:t>
            </w:r>
            <w:proofErr w:type="spellEnd"/>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2285251D" w:rsidR="00CC3B33" w:rsidRPr="00BE42F6" w:rsidRDefault="009A5AF6" w:rsidP="00BE42F6">
            <w:pPr>
              <w:rPr>
                <w:rFonts w:ascii="Arial Nova Light" w:hAnsi="Arial Nova Light" w:cstheme="majorBidi"/>
                <w:iCs/>
                <w:color w:val="000000" w:themeColor="text1"/>
                <w:sz w:val="24"/>
                <w:szCs w:val="24"/>
              </w:rPr>
            </w:pPr>
            <w:r w:rsidRPr="00BE42F6">
              <w:rPr>
                <w:rFonts w:ascii="Arial Nova Light" w:hAnsi="Arial Nova Light" w:cstheme="majorBidi"/>
                <w:iCs/>
                <w:color w:val="000000" w:themeColor="text1"/>
                <w:sz w:val="24"/>
                <w:szCs w:val="24"/>
              </w:rPr>
              <w:t xml:space="preserve">Adam Kane and </w:t>
            </w:r>
            <w:proofErr w:type="spellStart"/>
            <w:r w:rsidRPr="00BE42F6">
              <w:rPr>
                <w:rFonts w:ascii="Arial Nova Light" w:hAnsi="Arial Nova Light" w:cstheme="majorBidi"/>
                <w:iCs/>
                <w:color w:val="000000" w:themeColor="text1"/>
                <w:sz w:val="24"/>
                <w:szCs w:val="24"/>
              </w:rPr>
              <w:t>Charnjit</w:t>
            </w:r>
            <w:proofErr w:type="spellEnd"/>
            <w:r w:rsidRPr="00BE42F6">
              <w:rPr>
                <w:rFonts w:ascii="Arial Nova Light" w:hAnsi="Arial Nova Light" w:cstheme="majorBidi"/>
                <w:iCs/>
                <w:color w:val="000000" w:themeColor="text1"/>
                <w:sz w:val="24"/>
                <w:szCs w:val="24"/>
              </w:rPr>
              <w:t xml:space="preserve"> </w:t>
            </w:r>
            <w:proofErr w:type="spellStart"/>
            <w:r w:rsidRPr="00BE42F6">
              <w:rPr>
                <w:rFonts w:ascii="Arial Nova Light" w:hAnsi="Arial Nova Light" w:cstheme="majorBidi"/>
                <w:iCs/>
                <w:color w:val="000000" w:themeColor="text1"/>
                <w:sz w:val="24"/>
                <w:szCs w:val="24"/>
              </w:rPr>
              <w:t>Jutla</w:t>
            </w:r>
            <w:proofErr w:type="spellEnd"/>
            <w:r w:rsidRPr="00BE42F6">
              <w:rPr>
                <w:rFonts w:ascii="Arial Nova Light" w:hAnsi="Arial Nova Light" w:cstheme="majorBidi"/>
                <w:iCs/>
                <w:color w:val="000000" w:themeColor="text1"/>
                <w:sz w:val="24"/>
                <w:szCs w:val="24"/>
              </w:rPr>
              <w:t xml:space="preserve"> for the Applicant</w:t>
            </w:r>
            <w:r w:rsidR="00CA30A2">
              <w:rPr>
                <w:rFonts w:ascii="Arial Nova Light" w:hAnsi="Arial Nova Light" w:cstheme="majorBidi"/>
                <w:iCs/>
                <w:color w:val="000000" w:themeColor="text1"/>
                <w:sz w:val="24"/>
                <w:szCs w:val="24"/>
              </w:rPr>
              <w:t xml:space="preserve">. </w:t>
            </w:r>
            <w:r w:rsidRPr="00BE42F6">
              <w:rPr>
                <w:rFonts w:ascii="Arial Nova Light" w:hAnsi="Arial Nova Light" w:cstheme="majorBidi"/>
                <w:iCs/>
                <w:color w:val="000000" w:themeColor="text1"/>
                <w:sz w:val="24"/>
                <w:szCs w:val="24"/>
              </w:rPr>
              <w:t>Louise Oakley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79408EF7"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7C11DC">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0D60128E" w:rsidR="00CC3B33" w:rsidRPr="00F214F6" w:rsidRDefault="00D5427F"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120418</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417E42C8"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902B76">
              <w:rPr>
                <w:rFonts w:ascii="Arial Nova Light" w:hAnsi="Arial Nova Light" w:cstheme="majorBidi"/>
                <w:iCs/>
                <w:color w:val="000000" w:themeColor="text1"/>
                <w:sz w:val="24"/>
                <w:szCs w:val="24"/>
              </w:rPr>
              <w:t>1</w:t>
            </w:r>
          </w:p>
          <w:p w14:paraId="766F2CB3" w14:textId="5D4D1510"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902B76">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0C23A966" w:rsidR="00CC3B33" w:rsidRPr="00F214F6" w:rsidRDefault="00902B7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0E72B05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902B76">
              <w:rPr>
                <w:rFonts w:ascii="Arial Nova Light" w:hAnsi="Arial Nova Light" w:cstheme="majorBidi"/>
                <w:iCs/>
                <w:color w:val="000000" w:themeColor="text1"/>
                <w:sz w:val="24"/>
                <w:szCs w:val="24"/>
              </w:rPr>
              <w:t>1</w:t>
            </w:r>
          </w:p>
          <w:p w14:paraId="766F2CB9" w14:textId="57A5F7FD"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902B76">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2B4F8E38" w:rsidR="004A44C9" w:rsidRPr="00F214F6" w:rsidRDefault="00902B7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1F95ABE" w:rsidR="00CC3B33" w:rsidRPr="00F214F6" w:rsidRDefault="00D072FE"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Rape and 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5C2276D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D5427F">
              <w:rPr>
                <w:rFonts w:ascii="Arial Nova Light" w:hAnsi="Arial Nova Light" w:cstheme="majorBidi"/>
                <w:iCs/>
                <w:color w:val="000000" w:themeColor="text1"/>
                <w:sz w:val="24"/>
                <w:szCs w:val="24"/>
              </w:rPr>
              <w:t>1</w:t>
            </w:r>
          </w:p>
          <w:p w14:paraId="766F2CC2" w14:textId="0AC43953" w:rsidR="005765AD" w:rsidRPr="005765AD"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Q51b: </w:t>
            </w:r>
            <w:r w:rsidR="00D5427F">
              <w:rPr>
                <w:rFonts w:ascii="Arial Nova Light" w:hAnsi="Arial Nova Light" w:cstheme="majorBidi"/>
                <w:iCs/>
                <w:color w:val="000000" w:themeColor="text1"/>
                <w:sz w:val="24"/>
                <w:szCs w:val="24"/>
              </w:rPr>
              <w:t>Facebook messages; bloodstained baseball cap</w:t>
            </w:r>
            <w:r w:rsidR="00095681">
              <w:rPr>
                <w:rFonts w:ascii="Arial Nova Light" w:hAnsi="Arial Nova Light" w:cstheme="majorBidi"/>
                <w:iCs/>
                <w:color w:val="000000" w:themeColor="text1"/>
                <w:sz w:val="24"/>
                <w:szCs w:val="24"/>
              </w:rPr>
              <w:t xml:space="preserve"> and earing; </w:t>
            </w:r>
            <w:r w:rsidR="00A6640E">
              <w:rPr>
                <w:rFonts w:ascii="Arial Nova Light" w:hAnsi="Arial Nova Light" w:cstheme="majorBidi"/>
                <w:iCs/>
                <w:color w:val="000000" w:themeColor="text1"/>
                <w:sz w:val="24"/>
                <w:szCs w:val="24"/>
              </w:rPr>
              <w:t xml:space="preserve">Appellants semen in the rectum and anus of the deceased; Examination of </w:t>
            </w:r>
            <w:r w:rsidR="005765AD">
              <w:rPr>
                <w:rFonts w:ascii="Arial Nova Light" w:hAnsi="Arial Nova Light" w:cstheme="majorBidi"/>
                <w:iCs/>
                <w:color w:val="000000" w:themeColor="text1"/>
                <w:sz w:val="24"/>
                <w:szCs w:val="24"/>
              </w:rPr>
              <w:t xml:space="preserve">appellant’s mobile phone materials </w:t>
            </w:r>
            <w:r w:rsidR="00711967">
              <w:rPr>
                <w:rFonts w:ascii="Arial Nova Light" w:hAnsi="Arial Nova Light" w:cstheme="majorBidi"/>
                <w:iCs/>
                <w:color w:val="000000" w:themeColor="text1"/>
                <w:sz w:val="24"/>
                <w:szCs w:val="24"/>
              </w:rPr>
              <w:t xml:space="preserve">(researching how to delete Facebook accounts) </w:t>
            </w:r>
            <w:r w:rsidR="005765AD">
              <w:rPr>
                <w:rFonts w:ascii="Arial Nova Light" w:hAnsi="Arial Nova Light" w:cstheme="majorBidi"/>
                <w:iCs/>
                <w:color w:val="000000" w:themeColor="text1"/>
                <w:sz w:val="24"/>
                <w:szCs w:val="24"/>
              </w:rPr>
              <w:t>and telephone calls received and made to the deceased before her death</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5C58C58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095681">
              <w:rPr>
                <w:rFonts w:ascii="Arial Nova Light" w:hAnsi="Arial Nova Light" w:cstheme="majorBidi"/>
                <w:iCs/>
                <w:color w:val="000000" w:themeColor="text1"/>
                <w:sz w:val="24"/>
                <w:szCs w:val="24"/>
              </w:rPr>
              <w:t>1</w:t>
            </w:r>
          </w:p>
          <w:p w14:paraId="766F2CC5" w14:textId="02ED610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095681">
              <w:rPr>
                <w:rFonts w:ascii="Arial Nova Light" w:hAnsi="Arial Nova Light" w:cstheme="majorBidi"/>
                <w:iCs/>
                <w:color w:val="000000" w:themeColor="text1"/>
                <w:sz w:val="24"/>
                <w:szCs w:val="24"/>
              </w:rPr>
              <w:t xml:space="preserve">Forensic examination/post mortem examination of </w:t>
            </w:r>
            <w:r w:rsidR="00095681" w:rsidRPr="008A2881">
              <w:t>injuries</w:t>
            </w:r>
            <w:r w:rsidR="00095681">
              <w:rPr>
                <w:rFonts w:ascii="Arial Nova Light" w:hAnsi="Arial Nova Light" w:cstheme="majorBidi"/>
                <w:iCs/>
                <w:color w:val="000000" w:themeColor="text1"/>
                <w:sz w:val="24"/>
                <w:szCs w:val="24"/>
              </w:rPr>
              <w:t xml:space="preserve"> to the deceased</w:t>
            </w:r>
            <w:r w:rsidR="00711967">
              <w:rPr>
                <w:rFonts w:ascii="Arial Nova Light" w:hAnsi="Arial Nova Light" w:cstheme="majorBidi"/>
                <w:iCs/>
                <w:color w:val="000000" w:themeColor="text1"/>
                <w:sz w:val="24"/>
                <w:szCs w:val="24"/>
              </w:rPr>
              <w:t>; Pre-sentence report and Psychiatric evaluation</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2149E22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0F1751">
              <w:rPr>
                <w:rFonts w:ascii="Arial Nova Light" w:hAnsi="Arial Nova Light" w:cstheme="majorBidi"/>
                <w:iCs/>
                <w:color w:val="000000" w:themeColor="text1"/>
                <w:sz w:val="24"/>
                <w:szCs w:val="24"/>
              </w:rPr>
              <w:t>2</w:t>
            </w:r>
          </w:p>
          <w:p w14:paraId="766F2CC8" w14:textId="7F08420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0F1751">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329FAA4B" w:rsidR="00CC3B33" w:rsidRPr="00F214F6" w:rsidRDefault="00D072FE"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19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407F9D7" w:rsidR="00D7225E" w:rsidRPr="00F214F6" w:rsidRDefault="008B59A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45B5DA70" w:rsidR="00CC3B33" w:rsidRPr="00F214F6" w:rsidRDefault="008B59AB" w:rsidP="00E22D4F">
            <w:pPr>
              <w:rPr>
                <w:rFonts w:ascii="Arial Nova Light" w:hAnsi="Arial Nova Light" w:cstheme="majorBidi"/>
                <w:color w:val="000000" w:themeColor="text1"/>
                <w:sz w:val="24"/>
                <w:szCs w:val="24"/>
              </w:rPr>
            </w:pPr>
            <w:r w:rsidRPr="000F1751">
              <w:rPr>
                <w:rFonts w:ascii="Arial Nova Light" w:hAnsi="Arial Nova Light" w:cstheme="majorBidi"/>
                <w:color w:val="000000" w:themeColor="text1"/>
                <w:sz w:val="24"/>
                <w:szCs w:val="24"/>
              </w:rPr>
              <w:t>Judge Jeremy Baker</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058F6833" w:rsidR="00CC3B33" w:rsidRPr="00F214F6" w:rsidRDefault="00D072FE"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4E65382"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7C11DC">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2931D561" w14:textId="77777777" w:rsidR="00CC3B33" w:rsidRDefault="000F175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F3AE90A" w14:textId="77777777" w:rsidR="001E0C41" w:rsidRPr="001E0C41" w:rsidRDefault="001E0C41" w:rsidP="001E0C41">
            <w:pPr>
              <w:rPr>
                <w:rFonts w:ascii="Arial Nova Light" w:hAnsi="Arial Nova Light" w:cstheme="majorBidi"/>
                <w:b/>
                <w:bCs/>
                <w:iCs/>
                <w:color w:val="000000" w:themeColor="text1"/>
                <w:sz w:val="24"/>
                <w:szCs w:val="24"/>
              </w:rPr>
            </w:pPr>
            <w:r w:rsidRPr="001E0C41">
              <w:rPr>
                <w:rFonts w:ascii="Arial Nova Light" w:hAnsi="Arial Nova Light" w:cstheme="majorBidi"/>
                <w:b/>
                <w:bCs/>
                <w:iCs/>
                <w:color w:val="000000" w:themeColor="text1"/>
                <w:sz w:val="24"/>
                <w:szCs w:val="24"/>
              </w:rPr>
              <w:t>Annotations:</w:t>
            </w:r>
          </w:p>
          <w:p w14:paraId="766F2CDD" w14:textId="1AA4392B" w:rsidR="001E0C41" w:rsidRPr="00F214F6" w:rsidRDefault="001E0C41"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14749F5"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0F1751">
              <w:rPr>
                <w:rFonts w:ascii="Arial Nova Light" w:hAnsi="Arial Nova Light" w:cstheme="majorBidi"/>
                <w:color w:val="000000" w:themeColor="text1"/>
                <w:sz w:val="24"/>
                <w:szCs w:val="24"/>
              </w:rPr>
              <w:t>2</w:t>
            </w:r>
          </w:p>
          <w:p w14:paraId="0E503065"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0F1751">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355D4977" w14:textId="77777777" w:rsidR="001E0C41" w:rsidRPr="001E0C41" w:rsidRDefault="001E0C41" w:rsidP="001E0C41">
            <w:pPr>
              <w:rPr>
                <w:rFonts w:ascii="Arial Nova Light" w:hAnsi="Arial Nova Light" w:cstheme="majorBidi"/>
                <w:b/>
                <w:bCs/>
                <w:iCs/>
                <w:color w:val="000000" w:themeColor="text1"/>
                <w:sz w:val="24"/>
                <w:szCs w:val="24"/>
              </w:rPr>
            </w:pPr>
            <w:r w:rsidRPr="001E0C41">
              <w:rPr>
                <w:rFonts w:ascii="Arial Nova Light" w:hAnsi="Arial Nova Light" w:cstheme="majorBidi"/>
                <w:b/>
                <w:bCs/>
                <w:iCs/>
                <w:color w:val="000000" w:themeColor="text1"/>
                <w:sz w:val="24"/>
                <w:szCs w:val="24"/>
              </w:rPr>
              <w:t>Annotations:</w:t>
            </w:r>
          </w:p>
          <w:p w14:paraId="766F2CE0" w14:textId="77D3AAE6" w:rsidR="001E0C41" w:rsidRPr="00F214F6" w:rsidRDefault="001E0C41"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52B22836" w:rsidR="00CC3B33" w:rsidRPr="00F214F6" w:rsidRDefault="000F175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2FA792FB" w:rsidR="00CC3B33" w:rsidRPr="00F214F6" w:rsidRDefault="0038199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06BF5381" w:rsidR="00CC3B33" w:rsidRPr="00F214F6" w:rsidRDefault="0038199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32FE30AA" w:rsidR="00D92554" w:rsidRPr="00F214F6" w:rsidRDefault="0038199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56FF72A8" w:rsidR="00CC3B33" w:rsidRPr="00F214F6" w:rsidRDefault="003B3F3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6758776F" w:rsidR="00CC3B33" w:rsidRPr="00F214F6" w:rsidRDefault="0071774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1719430A" w:rsidR="00CC3B33" w:rsidRPr="00F214F6" w:rsidRDefault="0071774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5165C25A" w:rsidR="00CC3B33" w:rsidRPr="00F214F6" w:rsidRDefault="0071774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6D623968" w:rsidR="00CC3B33" w:rsidRPr="00F214F6" w:rsidRDefault="005560F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06D43E91" w:rsidR="00CC3B33" w:rsidRPr="00F214F6" w:rsidRDefault="00C748C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Reported as being a consultant child and Adolescent Forensic psychiatrist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7F334496" w14:textId="77777777" w:rsidR="00CC3B33" w:rsidRDefault="0071774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A2A00DE" w14:textId="77777777" w:rsidR="001E0C41" w:rsidRPr="001E0C41" w:rsidRDefault="001E0C41" w:rsidP="001E0C41">
            <w:pPr>
              <w:rPr>
                <w:rFonts w:ascii="Arial Nova Light" w:hAnsi="Arial Nova Light" w:cstheme="majorBidi"/>
                <w:b/>
                <w:bCs/>
                <w:iCs/>
                <w:color w:val="000000" w:themeColor="text1"/>
                <w:sz w:val="24"/>
                <w:szCs w:val="24"/>
              </w:rPr>
            </w:pPr>
            <w:r w:rsidRPr="001E0C41">
              <w:rPr>
                <w:rFonts w:ascii="Arial Nova Light" w:hAnsi="Arial Nova Light" w:cstheme="majorBidi"/>
                <w:b/>
                <w:bCs/>
                <w:iCs/>
                <w:color w:val="000000" w:themeColor="text1"/>
                <w:sz w:val="24"/>
                <w:szCs w:val="24"/>
              </w:rPr>
              <w:t>Annotations:</w:t>
            </w:r>
          </w:p>
          <w:p w14:paraId="766F2D04" w14:textId="7AD2AC92" w:rsidR="001E0C41" w:rsidRPr="00F214F6" w:rsidRDefault="001E0C41"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2FC93258" w14:textId="77777777" w:rsidR="00CC3B33" w:rsidRDefault="0071774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B9F6AFE" w14:textId="77777777" w:rsidR="001E0C41" w:rsidRPr="001E0C41" w:rsidRDefault="001E0C41" w:rsidP="001E0C41">
            <w:pPr>
              <w:rPr>
                <w:rFonts w:ascii="Arial Nova Light" w:hAnsi="Arial Nova Light" w:cstheme="majorBidi"/>
                <w:b/>
                <w:bCs/>
                <w:iCs/>
                <w:color w:val="000000" w:themeColor="text1"/>
                <w:sz w:val="24"/>
                <w:szCs w:val="24"/>
              </w:rPr>
            </w:pPr>
            <w:r w:rsidRPr="001E0C41">
              <w:rPr>
                <w:rFonts w:ascii="Arial Nova Light" w:hAnsi="Arial Nova Light" w:cstheme="majorBidi"/>
                <w:b/>
                <w:bCs/>
                <w:iCs/>
                <w:color w:val="000000" w:themeColor="text1"/>
                <w:sz w:val="24"/>
                <w:szCs w:val="24"/>
              </w:rPr>
              <w:t>Annotations:</w:t>
            </w:r>
          </w:p>
          <w:p w14:paraId="766F2D07" w14:textId="6CDB2FE4" w:rsidR="001E0C41" w:rsidRPr="00F214F6" w:rsidRDefault="001E0C41"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AB48215" w14:textId="77777777" w:rsidR="00CC3B33" w:rsidRDefault="0071774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605C7665" w14:textId="77777777" w:rsidR="001E0C41" w:rsidRPr="001E0C41" w:rsidRDefault="001E0C41" w:rsidP="001E0C41">
            <w:pPr>
              <w:rPr>
                <w:rFonts w:ascii="Arial Nova Light" w:hAnsi="Arial Nova Light" w:cstheme="majorBidi"/>
                <w:b/>
                <w:bCs/>
                <w:iCs/>
                <w:color w:val="000000" w:themeColor="text1"/>
                <w:sz w:val="24"/>
                <w:szCs w:val="24"/>
              </w:rPr>
            </w:pPr>
            <w:r w:rsidRPr="001E0C41">
              <w:rPr>
                <w:rFonts w:ascii="Arial Nova Light" w:hAnsi="Arial Nova Light" w:cstheme="majorBidi"/>
                <w:b/>
                <w:bCs/>
                <w:iCs/>
                <w:color w:val="000000" w:themeColor="text1"/>
                <w:sz w:val="24"/>
                <w:szCs w:val="24"/>
              </w:rPr>
              <w:t>Annotations:</w:t>
            </w:r>
          </w:p>
          <w:p w14:paraId="766F2D0A" w14:textId="549D1ED4" w:rsidR="001E0C41" w:rsidRPr="00F214F6" w:rsidRDefault="001E0C41"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19DE3DDF" w14:textId="77777777" w:rsidR="00CC3B33" w:rsidRDefault="0071774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3D2D9B8" w14:textId="77777777" w:rsidR="001E0C41" w:rsidRPr="001E0C41" w:rsidRDefault="001E0C41" w:rsidP="001E0C41">
            <w:pPr>
              <w:rPr>
                <w:rFonts w:ascii="Arial Nova Light" w:hAnsi="Arial Nova Light" w:cstheme="majorBidi"/>
                <w:b/>
                <w:bCs/>
                <w:iCs/>
                <w:color w:val="000000" w:themeColor="text1"/>
                <w:sz w:val="24"/>
                <w:szCs w:val="24"/>
              </w:rPr>
            </w:pPr>
            <w:r w:rsidRPr="001E0C41">
              <w:rPr>
                <w:rFonts w:ascii="Arial Nova Light" w:hAnsi="Arial Nova Light" w:cstheme="majorBidi"/>
                <w:b/>
                <w:bCs/>
                <w:iCs/>
                <w:color w:val="000000" w:themeColor="text1"/>
                <w:sz w:val="24"/>
                <w:szCs w:val="24"/>
              </w:rPr>
              <w:t>Annotations:</w:t>
            </w:r>
          </w:p>
          <w:p w14:paraId="766F2D0D" w14:textId="69EF3C03" w:rsidR="001E0C41" w:rsidRPr="00F214F6" w:rsidRDefault="001E0C41"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3AC9C1D7" w14:textId="77777777" w:rsidR="00CC3B33" w:rsidRDefault="0071774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04860893" w14:textId="77777777" w:rsidR="001E0C41" w:rsidRPr="001E0C41" w:rsidRDefault="001E0C41" w:rsidP="001E0C41">
            <w:pPr>
              <w:rPr>
                <w:rFonts w:ascii="Arial Nova Light" w:hAnsi="Arial Nova Light" w:cstheme="majorBidi"/>
                <w:b/>
                <w:bCs/>
                <w:iCs/>
                <w:color w:val="000000" w:themeColor="text1"/>
                <w:sz w:val="24"/>
                <w:szCs w:val="24"/>
              </w:rPr>
            </w:pPr>
            <w:r w:rsidRPr="001E0C41">
              <w:rPr>
                <w:rFonts w:ascii="Arial Nova Light" w:hAnsi="Arial Nova Light" w:cstheme="majorBidi"/>
                <w:b/>
                <w:bCs/>
                <w:iCs/>
                <w:color w:val="000000" w:themeColor="text1"/>
                <w:sz w:val="24"/>
                <w:szCs w:val="24"/>
              </w:rPr>
              <w:t>Annotations:</w:t>
            </w:r>
          </w:p>
          <w:p w14:paraId="766F2D10" w14:textId="7DF8545F" w:rsidR="001E0C41" w:rsidRPr="00F214F6" w:rsidRDefault="001E0C41"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24E5D37D"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717744">
              <w:rPr>
                <w:rFonts w:ascii="Arial Nova Light" w:hAnsi="Arial Nova Light" w:cstheme="majorBidi"/>
                <w:iCs/>
                <w:color w:val="000000" w:themeColor="text1"/>
                <w:sz w:val="24"/>
                <w:szCs w:val="24"/>
              </w:rPr>
              <w:t>99</w:t>
            </w:r>
          </w:p>
          <w:p w14:paraId="4332EBA9"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717744">
              <w:rPr>
                <w:rFonts w:ascii="Arial Nova Light" w:hAnsi="Arial Nova Light" w:cstheme="majorBidi"/>
                <w:iCs/>
                <w:color w:val="000000" w:themeColor="text1"/>
                <w:sz w:val="24"/>
                <w:szCs w:val="24"/>
              </w:rPr>
              <w:t>99</w:t>
            </w:r>
          </w:p>
          <w:p w14:paraId="758A1792" w14:textId="77777777" w:rsidR="001E0C41" w:rsidRPr="001E0C41" w:rsidRDefault="001E0C41" w:rsidP="001E0C41">
            <w:pPr>
              <w:rPr>
                <w:rFonts w:ascii="Arial Nova Light" w:hAnsi="Arial Nova Light" w:cstheme="majorBidi"/>
                <w:b/>
                <w:bCs/>
                <w:iCs/>
                <w:color w:val="000000" w:themeColor="text1"/>
                <w:sz w:val="24"/>
                <w:szCs w:val="24"/>
              </w:rPr>
            </w:pPr>
            <w:r w:rsidRPr="001E0C41">
              <w:rPr>
                <w:rFonts w:ascii="Arial Nova Light" w:hAnsi="Arial Nova Light" w:cstheme="majorBidi"/>
                <w:b/>
                <w:bCs/>
                <w:iCs/>
                <w:color w:val="000000" w:themeColor="text1"/>
                <w:sz w:val="24"/>
                <w:szCs w:val="24"/>
              </w:rPr>
              <w:t>Annotations:</w:t>
            </w:r>
          </w:p>
          <w:p w14:paraId="766F2D13" w14:textId="691E1C5C" w:rsidR="001E0C41" w:rsidRPr="00F214F6" w:rsidRDefault="001E0C41"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4FF9840A" w14:textId="77777777" w:rsidR="00CC3B33" w:rsidRDefault="006452B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6" w14:textId="13877E00" w:rsidR="001E0C41" w:rsidRPr="00F214F6" w:rsidRDefault="001E0C41" w:rsidP="00D92554">
            <w:pPr>
              <w:rPr>
                <w:rFonts w:ascii="Arial Nova Light" w:hAnsi="Arial Nova Light" w:cstheme="majorBidi"/>
                <w:color w:val="000000" w:themeColor="text1"/>
                <w:sz w:val="24"/>
                <w:szCs w:val="24"/>
              </w:rPr>
            </w:pP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10325240" w14:textId="77777777" w:rsidR="00CC3B33" w:rsidRDefault="006452B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D19" w14:textId="324B5CC2" w:rsidR="001E0C41" w:rsidRPr="00F214F6" w:rsidRDefault="001E0C41" w:rsidP="00D970E4">
            <w:pPr>
              <w:rPr>
                <w:rFonts w:ascii="Arial Nova Light" w:hAnsi="Arial Nova Light" w:cstheme="majorBidi"/>
                <w:color w:val="000000" w:themeColor="text1"/>
                <w:sz w:val="24"/>
                <w:szCs w:val="24"/>
              </w:rPr>
            </w:pP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1CB35076" w14:textId="77777777" w:rsidR="00CC3B33" w:rsidRDefault="006452B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222E5E1"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1C" w14:textId="72F0D89F" w:rsidR="001E0C41" w:rsidRPr="00F214F6" w:rsidRDefault="001E0C41"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620ABD7C" w:rsidR="00CC3B33" w:rsidRPr="00F214F6" w:rsidRDefault="006452B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3FEFB35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7C11DC">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D780AA1" w14:textId="77777777" w:rsidR="0029680B" w:rsidRDefault="006452B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4C399AE5"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29" w14:textId="28270F05" w:rsidR="00D710EC" w:rsidRPr="00F214F6" w:rsidRDefault="00D710EC"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25959CF" w14:textId="77777777" w:rsidR="00CC3B33" w:rsidRDefault="006452B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C741DB9"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2C" w14:textId="013CBE33" w:rsidR="00D710EC" w:rsidRPr="00F214F6" w:rsidRDefault="00D710EC"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0BDFA49" w14:textId="77777777" w:rsidR="00CC3B33" w:rsidRDefault="006452B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1256563"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2F" w14:textId="08D72548" w:rsidR="00D710EC" w:rsidRPr="00F214F6" w:rsidRDefault="00D710EC"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4C5D608" w14:textId="77777777" w:rsidR="00CC3B33" w:rsidRDefault="006452B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2B27494"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32" w14:textId="53378A6A" w:rsidR="00D710EC" w:rsidRPr="00F214F6" w:rsidRDefault="00D710EC"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B36EBE5" w14:textId="77777777" w:rsidR="00CC3B33" w:rsidRDefault="00BB734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5E7AB7C"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35" w14:textId="04B0BC5D" w:rsidR="00D710EC" w:rsidRPr="00F214F6" w:rsidRDefault="00D710EC"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22374267" w14:textId="77777777" w:rsidR="00CC3B33" w:rsidRDefault="00BB734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D81DEDF"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38" w14:textId="550454D5" w:rsidR="00D710EC" w:rsidRPr="00F214F6" w:rsidRDefault="00D710EC"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A0BBDCC" w14:textId="77777777" w:rsidR="00CC3B33" w:rsidRDefault="00F73A2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F7CE73D"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3B" w14:textId="3CFB26C9" w:rsidR="00D710EC" w:rsidRPr="00F214F6" w:rsidRDefault="00D710EC"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661544D8" w:rsidR="00CC3B33" w:rsidRPr="00F214F6" w:rsidRDefault="00F73A2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49E9DFC6" w:rsidR="00CC3B33" w:rsidRPr="00F214F6" w:rsidRDefault="00F73A2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08D3E8F9" w14:textId="77777777" w:rsidR="00CC3B33" w:rsidRDefault="00F73A28"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449D3B39"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44" w14:textId="3DE4AD2A" w:rsidR="00D710EC" w:rsidRPr="00F214F6" w:rsidRDefault="00D710EC"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E13D56C"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941D12">
              <w:rPr>
                <w:rFonts w:ascii="Arial Nova Light" w:hAnsi="Arial Nova Light" w:cstheme="majorBidi"/>
                <w:iCs/>
                <w:color w:val="000000" w:themeColor="text1"/>
                <w:sz w:val="24"/>
                <w:szCs w:val="24"/>
              </w:rPr>
              <w:t>99</w:t>
            </w:r>
          </w:p>
          <w:p w14:paraId="211C7D22"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941D12">
              <w:rPr>
                <w:rFonts w:ascii="Arial Nova Light" w:hAnsi="Arial Nova Light" w:cstheme="majorBidi"/>
                <w:iCs/>
                <w:color w:val="000000" w:themeColor="text1"/>
                <w:sz w:val="24"/>
                <w:szCs w:val="24"/>
              </w:rPr>
              <w:t>99</w:t>
            </w:r>
          </w:p>
          <w:p w14:paraId="5CF94024"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47" w14:textId="0590DA89" w:rsidR="00D710EC" w:rsidRPr="00F214F6" w:rsidRDefault="00D710EC"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4B6F1A61" w:rsidR="00EB79EB" w:rsidRPr="00F214F6" w:rsidRDefault="008A602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2A0E3E5B" w:rsidR="00CC3B33" w:rsidRPr="00F214F6" w:rsidRDefault="008A602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31D773C6" w:rsidR="00EB79EB" w:rsidRPr="00F214F6" w:rsidRDefault="008A602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50528246" w:rsidR="00F02664" w:rsidRPr="00F214F6" w:rsidRDefault="008A6029"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7AA7FCAF" w:rsidR="00CC3B33" w:rsidRPr="00F214F6" w:rsidRDefault="008A602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0DE07A32" w:rsidR="00C77DBF" w:rsidRPr="00F214F6" w:rsidRDefault="008A602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1252DEE3" w14:textId="77777777" w:rsidR="00CC3B33" w:rsidRDefault="008A602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03D71E0"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5C" w14:textId="1A784099" w:rsidR="00D710EC" w:rsidRPr="00F214F6" w:rsidRDefault="00D710EC"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093A3E64" w14:textId="77777777" w:rsidR="00CC3B33" w:rsidRDefault="008A602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4F9BF9B"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5F" w14:textId="24BD322A" w:rsidR="00D710EC" w:rsidRPr="00F214F6" w:rsidRDefault="00D710EC"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349E403" w14:textId="77777777" w:rsidR="00CC3B33" w:rsidRDefault="008A602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435F737" w14:textId="77777777" w:rsidR="00D710EC" w:rsidRPr="00D710EC" w:rsidRDefault="00D710EC" w:rsidP="00D710EC">
            <w:pPr>
              <w:rPr>
                <w:rFonts w:ascii="Arial Nova Light" w:hAnsi="Arial Nova Light" w:cstheme="majorBidi"/>
                <w:b/>
                <w:bCs/>
                <w:iCs/>
                <w:color w:val="000000" w:themeColor="text1"/>
                <w:sz w:val="24"/>
                <w:szCs w:val="24"/>
              </w:rPr>
            </w:pPr>
            <w:r w:rsidRPr="00D710EC">
              <w:rPr>
                <w:rFonts w:ascii="Arial Nova Light" w:hAnsi="Arial Nova Light" w:cstheme="majorBidi"/>
                <w:b/>
                <w:bCs/>
                <w:iCs/>
                <w:color w:val="000000" w:themeColor="text1"/>
                <w:sz w:val="24"/>
                <w:szCs w:val="24"/>
              </w:rPr>
              <w:t>Annotations:</w:t>
            </w:r>
          </w:p>
          <w:p w14:paraId="766F2D62" w14:textId="1968C492" w:rsidR="00D710EC" w:rsidRPr="00F214F6" w:rsidRDefault="00D710EC" w:rsidP="00BA7DF9">
            <w:pPr>
              <w:rPr>
                <w:rFonts w:ascii="Arial Nova Light" w:hAnsi="Arial Nova Light" w:cstheme="majorBidi"/>
                <w:color w:val="000000" w:themeColor="text1"/>
                <w:sz w:val="24"/>
                <w:szCs w:val="24"/>
              </w:rPr>
            </w:pPr>
            <w:bookmarkStart w:id="4" w:name="_GoBack"/>
            <w:bookmarkEnd w:id="4"/>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65A2F229" w:rsidR="00A35D9A" w:rsidRPr="00F214F6" w:rsidRDefault="008A602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53FB49F5" w:rsidR="00CC3B33" w:rsidRPr="00F214F6" w:rsidRDefault="008A6029"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220575D9"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7C11DC">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595685" w:rsidRPr="00F214F6" w14:paraId="6E40CE34" w14:textId="77777777" w:rsidTr="00AD1A27">
        <w:tc>
          <w:tcPr>
            <w:tcW w:w="6345" w:type="dxa"/>
          </w:tcPr>
          <w:p w14:paraId="034FB51C" w14:textId="09B1F6C2" w:rsidR="00595685" w:rsidRPr="00F214F6" w:rsidRDefault="00595685" w:rsidP="00595685">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3544C134" w14:textId="48227C9A" w:rsidR="00595685" w:rsidRPr="00CA6EFA" w:rsidRDefault="00595685" w:rsidP="00595685">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2</w:t>
            </w:r>
          </w:p>
          <w:p w14:paraId="23E39E68" w14:textId="29B4B020" w:rsidR="00595685" w:rsidRPr="00F214F6" w:rsidRDefault="00595685" w:rsidP="00595685">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3E766436"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7C11DC">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03EBDBFE" w:rsidR="00907A59" w:rsidRPr="00F214F6" w:rsidRDefault="00314874"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FA3DED6" w:rsidR="00907A59" w:rsidRPr="00F214F6" w:rsidRDefault="00314874"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4E46F0D4" w:rsidR="000F5116" w:rsidRPr="00F214F6" w:rsidRDefault="0031487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457863F2" w:rsidR="000F5116" w:rsidRPr="00F214F6" w:rsidRDefault="00321CE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26B089B7" w:rsidR="000F5116" w:rsidRPr="00F214F6" w:rsidRDefault="00321CE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53ED52B1" w:rsidR="000F5116" w:rsidRPr="00F214F6" w:rsidRDefault="00321CE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1D482D2B" w:rsidR="000F5116" w:rsidRPr="00F214F6" w:rsidRDefault="00321CE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6EDC2A3" w:rsidR="000F5116" w:rsidRPr="00F214F6" w:rsidRDefault="00321CE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06D9C3B5" w:rsidR="000F5116" w:rsidRPr="00F214F6" w:rsidRDefault="00321CE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6FE4B772" w:rsidR="000F5116" w:rsidRPr="00F214F6" w:rsidRDefault="00321CE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29FBB94A" w:rsidR="000F5116" w:rsidRPr="00F214F6" w:rsidRDefault="00321CE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14D57B8B" w:rsidR="000F5116" w:rsidRPr="00F214F6" w:rsidRDefault="00321CE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7389A" w:rsidRPr="00F214F6" w14:paraId="69BB162B" w14:textId="77777777" w:rsidTr="00124F38">
        <w:tc>
          <w:tcPr>
            <w:tcW w:w="6345" w:type="dxa"/>
            <w:tcBorders>
              <w:top w:val="single" w:sz="4" w:space="0" w:color="auto"/>
              <w:left w:val="single" w:sz="4" w:space="0" w:color="auto"/>
              <w:bottom w:val="single" w:sz="4" w:space="0" w:color="auto"/>
              <w:right w:val="single" w:sz="4" w:space="0" w:color="auto"/>
            </w:tcBorders>
          </w:tcPr>
          <w:p w14:paraId="2A41470B" w14:textId="3FCAA31E" w:rsidR="0087389A" w:rsidRPr="00F214F6" w:rsidRDefault="0087389A" w:rsidP="0087389A">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51DA2D1D" w14:textId="77777777" w:rsidR="0087389A" w:rsidRDefault="0087389A" w:rsidP="0087389A">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254F2E97" w14:textId="3A019EA2" w:rsidR="0087389A" w:rsidRDefault="0087389A" w:rsidP="0087389A">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87389A" w:rsidRPr="00F214F6" w14:paraId="3B13FE96" w14:textId="77777777" w:rsidTr="00124F38">
        <w:tc>
          <w:tcPr>
            <w:tcW w:w="6345" w:type="dxa"/>
            <w:tcBorders>
              <w:top w:val="single" w:sz="4" w:space="0" w:color="auto"/>
              <w:left w:val="single" w:sz="4" w:space="0" w:color="auto"/>
              <w:bottom w:val="single" w:sz="4" w:space="0" w:color="auto"/>
              <w:right w:val="single" w:sz="4" w:space="0" w:color="auto"/>
            </w:tcBorders>
          </w:tcPr>
          <w:p w14:paraId="5384E33C" w14:textId="16412927" w:rsidR="0087389A" w:rsidRDefault="0087389A" w:rsidP="0087389A">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5E28ADA5" w14:textId="77777777" w:rsidR="0087389A" w:rsidRDefault="0087389A" w:rsidP="0087389A">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2C0E4905" w14:textId="599A7B9D" w:rsidR="0087389A" w:rsidRDefault="0087389A" w:rsidP="0087389A">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16"/>
      <w:footerReference w:type="default" r:id="rId17"/>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79DE5" w14:textId="77777777" w:rsidR="0022226C" w:rsidRDefault="0022226C" w:rsidP="00187203">
      <w:pPr>
        <w:spacing w:after="0" w:line="240" w:lineRule="auto"/>
      </w:pPr>
      <w:r>
        <w:separator/>
      </w:r>
    </w:p>
  </w:endnote>
  <w:endnote w:type="continuationSeparator" w:id="0">
    <w:p w14:paraId="20B7F0CD" w14:textId="77777777" w:rsidR="0022226C" w:rsidRDefault="0022226C"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3D2733" w14:paraId="06B27626" w14:textId="77777777" w:rsidTr="060EE78D">
      <w:tc>
        <w:tcPr>
          <w:tcW w:w="5133" w:type="dxa"/>
        </w:tcPr>
        <w:p w14:paraId="6D29E1BD" w14:textId="380F18CE" w:rsidR="003D2733" w:rsidRDefault="003D2733" w:rsidP="060EE78D">
          <w:pPr>
            <w:pStyle w:val="Header"/>
            <w:ind w:left="-115"/>
          </w:pPr>
        </w:p>
      </w:tc>
      <w:tc>
        <w:tcPr>
          <w:tcW w:w="5133" w:type="dxa"/>
        </w:tcPr>
        <w:p w14:paraId="7D84949E" w14:textId="1260EFA5" w:rsidR="003D2733" w:rsidRDefault="003D2733" w:rsidP="060EE78D">
          <w:pPr>
            <w:pStyle w:val="Header"/>
            <w:jc w:val="center"/>
          </w:pPr>
        </w:p>
      </w:tc>
      <w:tc>
        <w:tcPr>
          <w:tcW w:w="5133" w:type="dxa"/>
        </w:tcPr>
        <w:p w14:paraId="371CAB15" w14:textId="1AB57B27" w:rsidR="003D2733" w:rsidRDefault="003D2733" w:rsidP="060EE78D">
          <w:pPr>
            <w:pStyle w:val="Header"/>
            <w:ind w:right="-115"/>
            <w:jc w:val="right"/>
          </w:pPr>
        </w:p>
      </w:tc>
    </w:tr>
  </w:tbl>
  <w:p w14:paraId="306BC19C" w14:textId="324101AF" w:rsidR="003D2733" w:rsidRDefault="003D2733"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72997" w14:textId="77777777" w:rsidR="0022226C" w:rsidRDefault="0022226C" w:rsidP="00187203">
      <w:pPr>
        <w:spacing w:after="0" w:line="240" w:lineRule="auto"/>
      </w:pPr>
      <w:r>
        <w:separator/>
      </w:r>
    </w:p>
  </w:footnote>
  <w:footnote w:type="continuationSeparator" w:id="0">
    <w:p w14:paraId="0B6B7351" w14:textId="77777777" w:rsidR="0022226C" w:rsidRDefault="0022226C"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3D2733" w:rsidRDefault="003D2733">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3D2733" w:rsidRPr="0033791C" w:rsidRDefault="003D2733">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3D2733" w:rsidRPr="0033791C" w:rsidRDefault="003D2733">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24091"/>
    <w:rsid w:val="00033F18"/>
    <w:rsid w:val="00034807"/>
    <w:rsid w:val="00044E5D"/>
    <w:rsid w:val="00050B46"/>
    <w:rsid w:val="00054A86"/>
    <w:rsid w:val="00055EF0"/>
    <w:rsid w:val="00076229"/>
    <w:rsid w:val="00083FFE"/>
    <w:rsid w:val="0009515D"/>
    <w:rsid w:val="00095681"/>
    <w:rsid w:val="00097755"/>
    <w:rsid w:val="000A4EC3"/>
    <w:rsid w:val="000C67E9"/>
    <w:rsid w:val="000E65C1"/>
    <w:rsid w:val="000F1751"/>
    <w:rsid w:val="000F5116"/>
    <w:rsid w:val="000F7812"/>
    <w:rsid w:val="0011134F"/>
    <w:rsid w:val="001221BE"/>
    <w:rsid w:val="00141779"/>
    <w:rsid w:val="00154B87"/>
    <w:rsid w:val="0018382A"/>
    <w:rsid w:val="00184214"/>
    <w:rsid w:val="00187203"/>
    <w:rsid w:val="00196060"/>
    <w:rsid w:val="00197B70"/>
    <w:rsid w:val="001A2D1E"/>
    <w:rsid w:val="001B1FD5"/>
    <w:rsid w:val="001B3245"/>
    <w:rsid w:val="001C0D45"/>
    <w:rsid w:val="001C4D47"/>
    <w:rsid w:val="001D6D26"/>
    <w:rsid w:val="001E0C41"/>
    <w:rsid w:val="00221D78"/>
    <w:rsid w:val="0022226C"/>
    <w:rsid w:val="002278BF"/>
    <w:rsid w:val="00246E0B"/>
    <w:rsid w:val="00250C4F"/>
    <w:rsid w:val="00255E5F"/>
    <w:rsid w:val="00274535"/>
    <w:rsid w:val="0028308F"/>
    <w:rsid w:val="0029602E"/>
    <w:rsid w:val="0029680B"/>
    <w:rsid w:val="002A0936"/>
    <w:rsid w:val="002B7601"/>
    <w:rsid w:val="002D3EDC"/>
    <w:rsid w:val="002E75B4"/>
    <w:rsid w:val="002F24FF"/>
    <w:rsid w:val="00301AE4"/>
    <w:rsid w:val="00314874"/>
    <w:rsid w:val="00321CE2"/>
    <w:rsid w:val="00332ACD"/>
    <w:rsid w:val="0033791C"/>
    <w:rsid w:val="003420D0"/>
    <w:rsid w:val="00344B6F"/>
    <w:rsid w:val="00351578"/>
    <w:rsid w:val="00353568"/>
    <w:rsid w:val="00354D14"/>
    <w:rsid w:val="00381992"/>
    <w:rsid w:val="003A29C8"/>
    <w:rsid w:val="003B1314"/>
    <w:rsid w:val="003B3F30"/>
    <w:rsid w:val="003C7A3D"/>
    <w:rsid w:val="003D0993"/>
    <w:rsid w:val="003D2733"/>
    <w:rsid w:val="003D6522"/>
    <w:rsid w:val="003E1548"/>
    <w:rsid w:val="003E3428"/>
    <w:rsid w:val="00416404"/>
    <w:rsid w:val="00416DB1"/>
    <w:rsid w:val="00417F03"/>
    <w:rsid w:val="00426926"/>
    <w:rsid w:val="00432A9E"/>
    <w:rsid w:val="00440933"/>
    <w:rsid w:val="00463D75"/>
    <w:rsid w:val="00470DD4"/>
    <w:rsid w:val="0048669E"/>
    <w:rsid w:val="004A33E6"/>
    <w:rsid w:val="004A44C9"/>
    <w:rsid w:val="004B32DB"/>
    <w:rsid w:val="004C51D2"/>
    <w:rsid w:val="004D1D32"/>
    <w:rsid w:val="004D1DE0"/>
    <w:rsid w:val="004E3100"/>
    <w:rsid w:val="004F1CFE"/>
    <w:rsid w:val="004F5DA4"/>
    <w:rsid w:val="00500E52"/>
    <w:rsid w:val="00505881"/>
    <w:rsid w:val="00506BC8"/>
    <w:rsid w:val="00517475"/>
    <w:rsid w:val="005263CF"/>
    <w:rsid w:val="00540327"/>
    <w:rsid w:val="0054055B"/>
    <w:rsid w:val="00541F85"/>
    <w:rsid w:val="00547D2D"/>
    <w:rsid w:val="005515E1"/>
    <w:rsid w:val="005544E2"/>
    <w:rsid w:val="00555108"/>
    <w:rsid w:val="005560FD"/>
    <w:rsid w:val="005765AD"/>
    <w:rsid w:val="00595685"/>
    <w:rsid w:val="005C1ABD"/>
    <w:rsid w:val="005E6686"/>
    <w:rsid w:val="00611CCE"/>
    <w:rsid w:val="00621FE2"/>
    <w:rsid w:val="006452BD"/>
    <w:rsid w:val="00650F5E"/>
    <w:rsid w:val="00691DBD"/>
    <w:rsid w:val="00694917"/>
    <w:rsid w:val="006B0518"/>
    <w:rsid w:val="006B1ED2"/>
    <w:rsid w:val="006B3E2B"/>
    <w:rsid w:val="006B67A6"/>
    <w:rsid w:val="006D71C4"/>
    <w:rsid w:val="006D7C30"/>
    <w:rsid w:val="006F3EB0"/>
    <w:rsid w:val="006F48BE"/>
    <w:rsid w:val="007106AC"/>
    <w:rsid w:val="00711967"/>
    <w:rsid w:val="0071493C"/>
    <w:rsid w:val="00717744"/>
    <w:rsid w:val="00722764"/>
    <w:rsid w:val="0075259F"/>
    <w:rsid w:val="007608D1"/>
    <w:rsid w:val="007659F7"/>
    <w:rsid w:val="007700FE"/>
    <w:rsid w:val="007B467D"/>
    <w:rsid w:val="007B63C7"/>
    <w:rsid w:val="007C11DC"/>
    <w:rsid w:val="007C712E"/>
    <w:rsid w:val="007E0BE0"/>
    <w:rsid w:val="007E78B1"/>
    <w:rsid w:val="007F3561"/>
    <w:rsid w:val="00822889"/>
    <w:rsid w:val="00823B61"/>
    <w:rsid w:val="00830569"/>
    <w:rsid w:val="00844DD5"/>
    <w:rsid w:val="00847F94"/>
    <w:rsid w:val="008513B8"/>
    <w:rsid w:val="0087389A"/>
    <w:rsid w:val="00873BFC"/>
    <w:rsid w:val="00897696"/>
    <w:rsid w:val="008A00C1"/>
    <w:rsid w:val="008A2881"/>
    <w:rsid w:val="008A6029"/>
    <w:rsid w:val="008B34D6"/>
    <w:rsid w:val="008B59AB"/>
    <w:rsid w:val="008C01BB"/>
    <w:rsid w:val="008C12AE"/>
    <w:rsid w:val="008D033C"/>
    <w:rsid w:val="008F783A"/>
    <w:rsid w:val="00900F5A"/>
    <w:rsid w:val="00902B76"/>
    <w:rsid w:val="0090333A"/>
    <w:rsid w:val="00906F86"/>
    <w:rsid w:val="00907A59"/>
    <w:rsid w:val="009111D6"/>
    <w:rsid w:val="00922DBD"/>
    <w:rsid w:val="0093054D"/>
    <w:rsid w:val="009362CB"/>
    <w:rsid w:val="00941D12"/>
    <w:rsid w:val="00954485"/>
    <w:rsid w:val="00962A8E"/>
    <w:rsid w:val="009642C0"/>
    <w:rsid w:val="0097046D"/>
    <w:rsid w:val="00985ED4"/>
    <w:rsid w:val="009A5AF6"/>
    <w:rsid w:val="009A62FF"/>
    <w:rsid w:val="009B254A"/>
    <w:rsid w:val="009B6FDB"/>
    <w:rsid w:val="009D6682"/>
    <w:rsid w:val="009D74E0"/>
    <w:rsid w:val="009E51A9"/>
    <w:rsid w:val="00A00F86"/>
    <w:rsid w:val="00A037A7"/>
    <w:rsid w:val="00A04DB9"/>
    <w:rsid w:val="00A06CDF"/>
    <w:rsid w:val="00A162D8"/>
    <w:rsid w:val="00A35D9A"/>
    <w:rsid w:val="00A413A1"/>
    <w:rsid w:val="00A6640E"/>
    <w:rsid w:val="00AA42DF"/>
    <w:rsid w:val="00AD1A27"/>
    <w:rsid w:val="00AE001D"/>
    <w:rsid w:val="00AF10F1"/>
    <w:rsid w:val="00B03677"/>
    <w:rsid w:val="00B072EE"/>
    <w:rsid w:val="00B153BD"/>
    <w:rsid w:val="00B16C69"/>
    <w:rsid w:val="00B20AC5"/>
    <w:rsid w:val="00B2148C"/>
    <w:rsid w:val="00B3276D"/>
    <w:rsid w:val="00B33A51"/>
    <w:rsid w:val="00B414DC"/>
    <w:rsid w:val="00B4438E"/>
    <w:rsid w:val="00B57863"/>
    <w:rsid w:val="00B9067B"/>
    <w:rsid w:val="00B918C9"/>
    <w:rsid w:val="00B96A7F"/>
    <w:rsid w:val="00BA1BAC"/>
    <w:rsid w:val="00BA51A8"/>
    <w:rsid w:val="00BA7AB8"/>
    <w:rsid w:val="00BA7DF9"/>
    <w:rsid w:val="00BB734A"/>
    <w:rsid w:val="00BD58D8"/>
    <w:rsid w:val="00BE42F6"/>
    <w:rsid w:val="00BE7ACA"/>
    <w:rsid w:val="00C04236"/>
    <w:rsid w:val="00C278D3"/>
    <w:rsid w:val="00C42256"/>
    <w:rsid w:val="00C47288"/>
    <w:rsid w:val="00C51D00"/>
    <w:rsid w:val="00C748CA"/>
    <w:rsid w:val="00C77DBF"/>
    <w:rsid w:val="00C82539"/>
    <w:rsid w:val="00C83493"/>
    <w:rsid w:val="00C96F87"/>
    <w:rsid w:val="00CA297F"/>
    <w:rsid w:val="00CA30A2"/>
    <w:rsid w:val="00CC3B33"/>
    <w:rsid w:val="00CC4AFC"/>
    <w:rsid w:val="00CC774A"/>
    <w:rsid w:val="00D072FE"/>
    <w:rsid w:val="00D11F75"/>
    <w:rsid w:val="00D23830"/>
    <w:rsid w:val="00D45714"/>
    <w:rsid w:val="00D5427F"/>
    <w:rsid w:val="00D573E4"/>
    <w:rsid w:val="00D710EC"/>
    <w:rsid w:val="00D7225E"/>
    <w:rsid w:val="00D80F5C"/>
    <w:rsid w:val="00D818A1"/>
    <w:rsid w:val="00D92554"/>
    <w:rsid w:val="00D94151"/>
    <w:rsid w:val="00D970E4"/>
    <w:rsid w:val="00DB2C1F"/>
    <w:rsid w:val="00DC2AFD"/>
    <w:rsid w:val="00DC34AA"/>
    <w:rsid w:val="00DC649D"/>
    <w:rsid w:val="00DE1EBB"/>
    <w:rsid w:val="00DE3410"/>
    <w:rsid w:val="00DF32A8"/>
    <w:rsid w:val="00E16710"/>
    <w:rsid w:val="00E22D4F"/>
    <w:rsid w:val="00E30595"/>
    <w:rsid w:val="00E54A2C"/>
    <w:rsid w:val="00E720A3"/>
    <w:rsid w:val="00E72634"/>
    <w:rsid w:val="00E81AE6"/>
    <w:rsid w:val="00E8710D"/>
    <w:rsid w:val="00EB5FD3"/>
    <w:rsid w:val="00EB79EB"/>
    <w:rsid w:val="00EC156F"/>
    <w:rsid w:val="00EC3ED8"/>
    <w:rsid w:val="00ED596A"/>
    <w:rsid w:val="00EF2B28"/>
    <w:rsid w:val="00F017B0"/>
    <w:rsid w:val="00F02664"/>
    <w:rsid w:val="00F02D07"/>
    <w:rsid w:val="00F06321"/>
    <w:rsid w:val="00F0669C"/>
    <w:rsid w:val="00F07CAA"/>
    <w:rsid w:val="00F214F6"/>
    <w:rsid w:val="00F260E7"/>
    <w:rsid w:val="00F32DC2"/>
    <w:rsid w:val="00F460E6"/>
    <w:rsid w:val="00F52BDC"/>
    <w:rsid w:val="00F5354D"/>
    <w:rsid w:val="00F60F70"/>
    <w:rsid w:val="00F73A28"/>
    <w:rsid w:val="00F85BDD"/>
    <w:rsid w:val="00F9663F"/>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B15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ew/cases/EWCA/Crim/2017/59.html" TargetMode="External"/><Relationship Id="rId13" Type="http://schemas.openxmlformats.org/officeDocument/2006/relationships/hyperlink" Target="https://www.bailii.org/cgi-bin/redirect.cgi?path=/nie/cases/NICA/2014/5.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ilii.org/nie/cases/NICA/2014/5.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lii.org/cgi-bin/redirect.cgi?path=/ew/cases/EWCA/Crim/2000/3553.html" TargetMode="External"/><Relationship Id="rId5" Type="http://schemas.openxmlformats.org/officeDocument/2006/relationships/webSettings" Target="webSettings.xml"/><Relationship Id="rId15" Type="http://schemas.openxmlformats.org/officeDocument/2006/relationships/hyperlink" Target="https://www.bailii.org/cgi-bin/redirect.cgi?path=/ew/cases/EWHC/QB/2019/2026.html" TargetMode="External"/><Relationship Id="rId10" Type="http://schemas.openxmlformats.org/officeDocument/2006/relationships/hyperlink" Target="https://www.bailii.org/cgi-bin/redirect.cgi?path=/ew/cases/EWCA/Crim/2000/3553.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ailii.org/cgi-bin/redirect.cgi?path=/ew/cases/EWCA/Crim/2017/59.html" TargetMode="External"/><Relationship Id="rId14" Type="http://schemas.openxmlformats.org/officeDocument/2006/relationships/hyperlink" Target="https://www.bailii.org/cgi-bin/redirect.cgi?path=/ew/cases/EWCA/Crim/2013/23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FFD34A-E39E-450D-8B2E-0BA787896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10</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16</cp:revision>
  <cp:lastPrinted>2019-01-14T14:22:00Z</cp:lastPrinted>
  <dcterms:created xsi:type="dcterms:W3CDTF">2019-11-07T17:32:00Z</dcterms:created>
  <dcterms:modified xsi:type="dcterms:W3CDTF">2020-05-05T14:21:00Z</dcterms:modified>
</cp:coreProperties>
</file>