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40" w:lineRule="auto"/>
        <w:jc w:val="center"/>
        <w:rPr>
          <w:rFonts w:ascii="Garamond" w:cs="Garamond" w:eastAsia="Garamond" w:hAnsi="Garamond"/>
        </w:rPr>
      </w:pPr>
      <w:r w:rsidDel="00000000" w:rsidR="00000000" w:rsidRPr="00000000">
        <w:rPr>
          <w:rFonts w:ascii="Garamond" w:cs="Garamond" w:eastAsia="Garamond" w:hAnsi="Garamond"/>
          <w:rtl w:val="0"/>
        </w:rPr>
        <w:t xml:space="preserve"> WILLIAM JESSUP UNIVERSITY</w:t>
      </w:r>
    </w:p>
    <w:p w:rsidR="00000000" w:rsidDel="00000000" w:rsidP="00000000" w:rsidRDefault="00000000" w:rsidRPr="00000000" w14:paraId="00000001">
      <w:pPr>
        <w:keepNext w:val="1"/>
        <w:spacing w:line="240" w:lineRule="auto"/>
        <w:jc w:val="center"/>
        <w:rPr>
          <w:rFonts w:ascii="Garamond" w:cs="Garamond" w:eastAsia="Garamond" w:hAnsi="Garamond"/>
          <w:b w:val="1"/>
        </w:rPr>
      </w:pPr>
      <w:r w:rsidDel="00000000" w:rsidR="00000000" w:rsidRPr="00000000">
        <w:rPr>
          <w:rFonts w:ascii="Garamond" w:cs="Garamond" w:eastAsia="Garamond" w:hAnsi="Garamond"/>
          <w:b w:val="1"/>
          <w:rtl w:val="0"/>
        </w:rPr>
        <w:t xml:space="preserve">CSCI-361: “Data Structures and Algorithms 2”</w:t>
      </w:r>
    </w:p>
    <w:p w:rsidR="00000000" w:rsidDel="00000000" w:rsidP="00000000" w:rsidRDefault="00000000" w:rsidRPr="00000000" w14:paraId="00000002">
      <w:pPr>
        <w:spacing w:line="240" w:lineRule="auto"/>
        <w:rPr>
          <w:rFonts w:ascii="Garamond" w:cs="Garamond" w:eastAsia="Garamond" w:hAnsi="Garamond"/>
        </w:rPr>
      </w:pPr>
      <w:r w:rsidDel="00000000" w:rsidR="00000000" w:rsidRPr="00000000">
        <w:rPr>
          <w:rtl w:val="0"/>
        </w:rPr>
      </w:r>
    </w:p>
    <w:p w:rsidR="00000000" w:rsidDel="00000000" w:rsidP="00000000" w:rsidRDefault="00000000" w:rsidRPr="00000000" w14:paraId="00000003">
      <w:pPr>
        <w:spacing w:line="240" w:lineRule="auto"/>
        <w:ind w:left="-720" w:firstLine="0"/>
        <w:rPr>
          <w:rFonts w:ascii="Garamond" w:cs="Garamond" w:eastAsia="Garamond" w:hAnsi="Garamond"/>
        </w:rPr>
      </w:pPr>
      <w:r w:rsidDel="00000000" w:rsidR="00000000" w:rsidRPr="00000000">
        <w:rPr>
          <w:rFonts w:ascii="Garamond" w:cs="Garamond" w:eastAsia="Garamond" w:hAnsi="Garamond"/>
          <w:u w:val="single"/>
          <w:rtl w:val="0"/>
        </w:rPr>
        <w:t xml:space="preserve">Instructor</w:t>
      </w:r>
      <w:r w:rsidDel="00000000" w:rsidR="00000000" w:rsidRPr="00000000">
        <w:rPr>
          <w:rFonts w:ascii="Garamond" w:cs="Garamond" w:eastAsia="Garamond" w:hAnsi="Garamond"/>
          <w:rtl w:val="0"/>
        </w:rPr>
        <w:tab/>
        <w:tab/>
        <w:tab/>
        <w:tab/>
        <w:tab/>
        <w:tab/>
        <w:tab/>
        <w:tab/>
        <w:tab/>
      </w:r>
      <w:r w:rsidDel="00000000" w:rsidR="00000000" w:rsidRPr="00000000">
        <w:rPr>
          <w:rFonts w:ascii="Garamond" w:cs="Garamond" w:eastAsia="Garamond" w:hAnsi="Garamond"/>
          <w:u w:val="single"/>
          <w:rtl w:val="0"/>
        </w:rPr>
        <w:t xml:space="preserve">Prerequisites</w:t>
      </w:r>
      <w:r w:rsidDel="00000000" w:rsidR="00000000" w:rsidRPr="00000000">
        <w:rPr>
          <w:rtl w:val="0"/>
        </w:rPr>
      </w:r>
    </w:p>
    <w:p w:rsidR="00000000" w:rsidDel="00000000" w:rsidP="00000000" w:rsidRDefault="00000000" w:rsidRPr="00000000" w14:paraId="00000004">
      <w:pPr>
        <w:spacing w:line="240" w:lineRule="auto"/>
        <w:ind w:left="-720" w:firstLine="0"/>
        <w:rPr>
          <w:rFonts w:ascii="Garamond" w:cs="Garamond" w:eastAsia="Garamond" w:hAnsi="Garamond"/>
        </w:rPr>
      </w:pPr>
      <w:r w:rsidDel="00000000" w:rsidR="00000000" w:rsidRPr="00000000">
        <w:rPr>
          <w:rFonts w:ascii="Garamond" w:cs="Garamond" w:eastAsia="Garamond" w:hAnsi="Garamond"/>
          <w:rtl w:val="0"/>
        </w:rPr>
        <w:t xml:space="preserve">Jim Donahue</w:t>
        <w:tab/>
        <w:tab/>
        <w:tab/>
        <w:tab/>
        <w:tab/>
        <w:tab/>
        <w:tab/>
        <w:tab/>
        <w:tab/>
        <w:t xml:space="preserve">Data Structures 1</w:t>
      </w:r>
    </w:p>
    <w:p w:rsidR="00000000" w:rsidDel="00000000" w:rsidP="00000000" w:rsidRDefault="00000000" w:rsidRPr="00000000" w14:paraId="00000005">
      <w:pPr>
        <w:spacing w:line="240" w:lineRule="auto"/>
        <w:rPr>
          <w:rFonts w:ascii="Garamond" w:cs="Garamond" w:eastAsia="Garamond" w:hAnsi="Garamond"/>
        </w:rPr>
      </w:pPr>
      <w:r w:rsidDel="00000000" w:rsidR="00000000" w:rsidRPr="00000000">
        <w:rPr>
          <w:rtl w:val="0"/>
        </w:rPr>
      </w:r>
    </w:p>
    <w:p w:rsidR="00000000" w:rsidDel="00000000" w:rsidP="00000000" w:rsidRDefault="00000000" w:rsidRPr="00000000" w14:paraId="00000006">
      <w:pPr>
        <w:keepNext w:val="1"/>
        <w:spacing w:line="240" w:lineRule="auto"/>
        <w:ind w:left="-720" w:firstLine="0"/>
        <w:rPr>
          <w:rFonts w:ascii="Garamond" w:cs="Garamond" w:eastAsia="Garamond" w:hAnsi="Garamond"/>
          <w:u w:val="single"/>
        </w:rPr>
      </w:pPr>
      <w:r w:rsidDel="00000000" w:rsidR="00000000" w:rsidRPr="00000000">
        <w:rPr>
          <w:rFonts w:ascii="Garamond" w:cs="Garamond" w:eastAsia="Garamond" w:hAnsi="Garamond"/>
          <w:u w:val="single"/>
          <w:rtl w:val="0"/>
        </w:rPr>
        <w:t xml:space="preserve">Course Description</w:t>
      </w:r>
    </w:p>
    <w:p w:rsidR="00000000" w:rsidDel="00000000" w:rsidP="00000000" w:rsidRDefault="00000000" w:rsidRPr="00000000" w14:paraId="00000007">
      <w:pPr>
        <w:spacing w:line="240" w:lineRule="auto"/>
        <w:ind w:left="-720" w:right="-720" w:firstLine="0"/>
        <w:rPr>
          <w:rFonts w:ascii="Garamond" w:cs="Garamond" w:eastAsia="Garamond" w:hAnsi="Garamond"/>
          <w:color w:val="333333"/>
          <w:highlight w:val="white"/>
        </w:rPr>
      </w:pPr>
      <w:r w:rsidDel="00000000" w:rsidR="00000000" w:rsidRPr="00000000">
        <w:rPr>
          <w:rFonts w:ascii="Garamond" w:cs="Garamond" w:eastAsia="Garamond" w:hAnsi="Garamond"/>
          <w:color w:val="333333"/>
          <w:highlight w:val="white"/>
          <w:rtl w:val="0"/>
        </w:rPr>
        <w:t xml:space="preserve">Once you get beyond the basics of programming (assignment, procedure call, conditionals, and loops), you need to build a toolkit of algorithms, data structures, and programming techniques to become a solid programmer.  That’s what the “Data Structures and Algorithms” sequence is all about -- building up that toolkit! The first semester of “Data Structures and Algorithms” covers some basic data structures (stacks, lists, queues), sorting and searching algorithms, and techniques for analyzing algorithmic performance.   The second semester starts with a quick review of DS 1 and then goes into more advanced topics (trees, graphs, hashed data structures) with discussions of randomized and probabilistic algorithms.</w:t>
      </w:r>
      <w:r w:rsidDel="00000000" w:rsidR="00000000" w:rsidRPr="00000000">
        <w:rPr>
          <w:rtl w:val="0"/>
        </w:rPr>
      </w:r>
    </w:p>
    <w:p w:rsidR="00000000" w:rsidDel="00000000" w:rsidP="00000000" w:rsidRDefault="00000000" w:rsidRPr="00000000" w14:paraId="00000008">
      <w:pPr>
        <w:spacing w:line="240" w:lineRule="auto"/>
        <w:ind w:right="-720"/>
        <w:rPr>
          <w:rFonts w:ascii="Garamond" w:cs="Garamond" w:eastAsia="Garamond" w:hAnsi="Garamond"/>
        </w:rPr>
      </w:pPr>
      <w:r w:rsidDel="00000000" w:rsidR="00000000" w:rsidRPr="00000000">
        <w:rPr>
          <w:rtl w:val="0"/>
        </w:rPr>
      </w:r>
    </w:p>
    <w:p w:rsidR="00000000" w:rsidDel="00000000" w:rsidP="00000000" w:rsidRDefault="00000000" w:rsidRPr="00000000" w14:paraId="00000009">
      <w:pPr>
        <w:keepNext w:val="1"/>
        <w:spacing w:line="240" w:lineRule="auto"/>
        <w:ind w:left="-720" w:right="-720" w:firstLine="0"/>
        <w:rPr>
          <w:rFonts w:ascii="Garamond" w:cs="Garamond" w:eastAsia="Garamond" w:hAnsi="Garamond"/>
          <w:u w:val="single"/>
        </w:rPr>
      </w:pPr>
      <w:r w:rsidDel="00000000" w:rsidR="00000000" w:rsidRPr="00000000">
        <w:rPr>
          <w:rFonts w:ascii="Garamond" w:cs="Garamond" w:eastAsia="Garamond" w:hAnsi="Garamond"/>
          <w:u w:val="single"/>
          <w:rtl w:val="0"/>
        </w:rPr>
        <w:t xml:space="preserve">Course Objectives/Outcomes</w:t>
      </w:r>
    </w:p>
    <w:p w:rsidR="00000000" w:rsidDel="00000000" w:rsidP="00000000" w:rsidRDefault="00000000" w:rsidRPr="00000000" w14:paraId="0000000A">
      <w:pPr>
        <w:numPr>
          <w:ilvl w:val="0"/>
          <w:numId w:val="2"/>
        </w:numPr>
        <w:spacing w:line="240" w:lineRule="auto"/>
        <w:ind w:left="-720" w:right="-720" w:firstLine="0"/>
        <w:rPr>
          <w:rFonts w:ascii="Garamond" w:cs="Garamond" w:eastAsia="Garamond" w:hAnsi="Garamond"/>
        </w:rPr>
      </w:pPr>
      <w:r w:rsidDel="00000000" w:rsidR="00000000" w:rsidRPr="00000000">
        <w:rPr>
          <w:rFonts w:ascii="Garamond" w:cs="Garamond" w:eastAsia="Garamond" w:hAnsi="Garamond"/>
          <w:rtl w:val="0"/>
        </w:rPr>
        <w:t xml:space="preserve">Become a better programmer</w:t>
      </w:r>
      <w:r w:rsidDel="00000000" w:rsidR="00000000" w:rsidRPr="00000000">
        <w:rPr>
          <w:rFonts w:ascii="Garamond" w:cs="Garamond" w:eastAsia="Garamond" w:hAnsi="Garamond"/>
          <w:rtl w:val="0"/>
        </w:rPr>
        <w:t xml:space="preserve">.</w:t>
      </w:r>
    </w:p>
    <w:p w:rsidR="00000000" w:rsidDel="00000000" w:rsidP="00000000" w:rsidRDefault="00000000" w:rsidRPr="00000000" w14:paraId="0000000B">
      <w:pPr>
        <w:numPr>
          <w:ilvl w:val="0"/>
          <w:numId w:val="2"/>
        </w:numPr>
        <w:spacing w:line="240" w:lineRule="auto"/>
        <w:ind w:left="-720" w:right="-720" w:firstLine="0"/>
        <w:rPr>
          <w:rFonts w:ascii="Garamond" w:cs="Garamond" w:eastAsia="Garamond" w:hAnsi="Garamond"/>
          <w:u w:val="none"/>
        </w:rPr>
      </w:pPr>
      <w:r w:rsidDel="00000000" w:rsidR="00000000" w:rsidRPr="00000000">
        <w:rPr>
          <w:rFonts w:ascii="Garamond" w:cs="Garamond" w:eastAsia="Garamond" w:hAnsi="Garamond"/>
          <w:rtl w:val="0"/>
        </w:rPr>
        <w:t xml:space="preserve">Sharpen your analytical skills.</w:t>
      </w:r>
    </w:p>
    <w:p w:rsidR="00000000" w:rsidDel="00000000" w:rsidP="00000000" w:rsidRDefault="00000000" w:rsidRPr="00000000" w14:paraId="0000000C">
      <w:pPr>
        <w:numPr>
          <w:ilvl w:val="0"/>
          <w:numId w:val="2"/>
        </w:numPr>
        <w:spacing w:line="240" w:lineRule="auto"/>
        <w:ind w:left="-720" w:right="-720" w:firstLine="0"/>
        <w:rPr>
          <w:rFonts w:ascii="Garamond" w:cs="Garamond" w:eastAsia="Garamond" w:hAnsi="Garamond"/>
        </w:rPr>
      </w:pPr>
      <w:r w:rsidDel="00000000" w:rsidR="00000000" w:rsidRPr="00000000">
        <w:rPr>
          <w:rFonts w:ascii="Garamond" w:cs="Garamond" w:eastAsia="Garamond" w:hAnsi="Garamond"/>
          <w:rtl w:val="0"/>
        </w:rPr>
        <w:t xml:space="preserve">Apply knowledge of data structures and algorithms using Python.</w:t>
      </w:r>
    </w:p>
    <w:p w:rsidR="00000000" w:rsidDel="00000000" w:rsidP="00000000" w:rsidRDefault="00000000" w:rsidRPr="00000000" w14:paraId="0000000D">
      <w:pPr>
        <w:spacing w:line="240" w:lineRule="auto"/>
        <w:ind w:left="-720" w:right="-720" w:firstLine="0"/>
        <w:rPr>
          <w:rFonts w:ascii="Garamond" w:cs="Garamond" w:eastAsia="Garamond" w:hAnsi="Garamond"/>
        </w:rPr>
      </w:pPr>
      <w:r w:rsidDel="00000000" w:rsidR="00000000" w:rsidRPr="00000000">
        <w:rPr>
          <w:rtl w:val="0"/>
        </w:rPr>
      </w:r>
    </w:p>
    <w:p w:rsidR="00000000" w:rsidDel="00000000" w:rsidP="00000000" w:rsidRDefault="00000000" w:rsidRPr="00000000" w14:paraId="0000000E">
      <w:pPr>
        <w:spacing w:line="240" w:lineRule="auto"/>
        <w:ind w:left="-720" w:right="-720" w:firstLine="0"/>
        <w:rPr>
          <w:rFonts w:ascii="Garamond" w:cs="Garamond" w:eastAsia="Garamond" w:hAnsi="Garamond"/>
          <w:u w:val="single"/>
        </w:rPr>
      </w:pPr>
      <w:r w:rsidDel="00000000" w:rsidR="00000000" w:rsidRPr="00000000">
        <w:rPr>
          <w:rFonts w:ascii="Garamond" w:cs="Garamond" w:eastAsia="Garamond" w:hAnsi="Garamond"/>
          <w:u w:val="single"/>
          <w:rtl w:val="0"/>
        </w:rPr>
        <w:t xml:space="preserve">Textbooks</w:t>
      </w:r>
    </w:p>
    <w:p w:rsidR="00000000" w:rsidDel="00000000" w:rsidP="00000000" w:rsidRDefault="00000000" w:rsidRPr="00000000" w14:paraId="0000000F">
      <w:pPr>
        <w:spacing w:line="240" w:lineRule="auto"/>
        <w:ind w:left="0" w:right="-720" w:firstLine="0"/>
        <w:rPr>
          <w:rFonts w:ascii="Garamond" w:cs="Garamond" w:eastAsia="Garamond" w:hAnsi="Garamond"/>
        </w:rPr>
      </w:pPr>
      <w:r w:rsidDel="00000000" w:rsidR="00000000" w:rsidRPr="00000000">
        <w:rPr>
          <w:rFonts w:ascii="Garamond" w:cs="Garamond" w:eastAsia="Garamond" w:hAnsi="Garamond"/>
          <w:rtl w:val="0"/>
        </w:rPr>
        <w:t xml:space="preserve">“Problem Solving with Algorithms and Data Structures using Python.” Brad Miller and David Ranum (MR). </w:t>
      </w:r>
      <w:hyperlink r:id="rId6">
        <w:r w:rsidDel="00000000" w:rsidR="00000000" w:rsidRPr="00000000">
          <w:rPr>
            <w:rFonts w:ascii="Garamond" w:cs="Garamond" w:eastAsia="Garamond" w:hAnsi="Garamond"/>
            <w:color w:val="1155cc"/>
            <w:u w:val="single"/>
            <w:rtl w:val="0"/>
          </w:rPr>
          <w:t xml:space="preserve">http://interactivepython.org/runestone/static/pythonds/index.html</w:t>
        </w:r>
      </w:hyperlink>
      <w:r w:rsidDel="00000000" w:rsidR="00000000" w:rsidRPr="00000000">
        <w:rPr>
          <w:rFonts w:ascii="Garamond" w:cs="Garamond" w:eastAsia="Garamond" w:hAnsi="Garamond"/>
          <w:rtl w:val="0"/>
        </w:rPr>
        <w:t xml:space="preserve"> </w:t>
      </w:r>
    </w:p>
    <w:p w:rsidR="00000000" w:rsidDel="00000000" w:rsidP="00000000" w:rsidRDefault="00000000" w:rsidRPr="00000000" w14:paraId="00000010">
      <w:pPr>
        <w:spacing w:line="240" w:lineRule="auto"/>
        <w:ind w:left="0" w:right="-720" w:firstLine="0"/>
        <w:rPr>
          <w:rFonts w:ascii="Garamond" w:cs="Garamond" w:eastAsia="Garamond" w:hAnsi="Garamond"/>
        </w:rPr>
      </w:pPr>
      <w:r w:rsidDel="00000000" w:rsidR="00000000" w:rsidRPr="00000000">
        <w:rPr>
          <w:rFonts w:ascii="Garamond" w:cs="Garamond" w:eastAsia="Garamond" w:hAnsi="Garamond"/>
          <w:rtl w:val="0"/>
        </w:rPr>
        <w:t xml:space="preserve">Additional material from:</w:t>
      </w:r>
    </w:p>
    <w:p w:rsidR="00000000" w:rsidDel="00000000" w:rsidP="00000000" w:rsidRDefault="00000000" w:rsidRPr="00000000" w14:paraId="00000011">
      <w:pPr>
        <w:spacing w:line="240" w:lineRule="auto"/>
        <w:ind w:left="0" w:right="-720" w:firstLine="0"/>
        <w:rPr>
          <w:rFonts w:ascii="Garamond" w:cs="Garamond" w:eastAsia="Garamond" w:hAnsi="Garamond"/>
        </w:rPr>
      </w:pPr>
      <w:r w:rsidDel="00000000" w:rsidR="00000000" w:rsidRPr="00000000">
        <w:rPr>
          <w:rFonts w:ascii="Garamond" w:cs="Garamond" w:eastAsia="Garamond" w:hAnsi="Garamond"/>
          <w:rtl w:val="0"/>
        </w:rPr>
        <w:t xml:space="preserve">* “Algorithms Illuminated (Parts 1 and 2)”, Tim Roughgarden. </w:t>
      </w:r>
      <w:hyperlink r:id="rId7">
        <w:r w:rsidDel="00000000" w:rsidR="00000000" w:rsidRPr="00000000">
          <w:rPr>
            <w:rFonts w:ascii="Garamond" w:cs="Garamond" w:eastAsia="Garamond" w:hAnsi="Garamond"/>
            <w:color w:val="1155cc"/>
            <w:u w:val="single"/>
            <w:rtl w:val="0"/>
          </w:rPr>
          <w:t xml:space="preserve">www.algorithmsilluminated.org</w:t>
        </w:r>
      </w:hyperlink>
      <w:r w:rsidDel="00000000" w:rsidR="00000000" w:rsidRPr="00000000">
        <w:rPr>
          <w:rFonts w:ascii="Garamond" w:cs="Garamond" w:eastAsia="Garamond" w:hAnsi="Garamond"/>
          <w:rtl w:val="0"/>
        </w:rPr>
        <w:t xml:space="preserve">.</w:t>
      </w:r>
    </w:p>
    <w:p w:rsidR="00000000" w:rsidDel="00000000" w:rsidP="00000000" w:rsidRDefault="00000000" w:rsidRPr="00000000" w14:paraId="00000012">
      <w:pPr>
        <w:spacing w:line="240" w:lineRule="auto"/>
        <w:ind w:left="0" w:right="-720" w:firstLine="0"/>
        <w:rPr>
          <w:rFonts w:ascii="Garamond" w:cs="Garamond" w:eastAsia="Garamond" w:hAnsi="Garamond"/>
        </w:rPr>
      </w:pPr>
      <w:r w:rsidDel="00000000" w:rsidR="00000000" w:rsidRPr="00000000">
        <w:rPr>
          <w:rFonts w:ascii="Garamond" w:cs="Garamond" w:eastAsia="Garamond" w:hAnsi="Garamond"/>
          <w:rtl w:val="0"/>
        </w:rPr>
        <w:t xml:space="preserve">* “</w:t>
      </w:r>
      <w:r w:rsidDel="00000000" w:rsidR="00000000" w:rsidRPr="00000000">
        <w:rPr>
          <w:rFonts w:ascii="Garamond" w:cs="Garamond" w:eastAsia="Garamond" w:hAnsi="Garamond"/>
          <w:rtl w:val="0"/>
        </w:rPr>
        <w:t xml:space="preserve">Hands-On Data Structures and Algorithms with Python - Second Edition</w:t>
      </w:r>
      <w:r w:rsidDel="00000000" w:rsidR="00000000" w:rsidRPr="00000000">
        <w:rPr>
          <w:rFonts w:ascii="Garamond" w:cs="Garamond" w:eastAsia="Garamond" w:hAnsi="Garamond"/>
          <w:rtl w:val="0"/>
        </w:rPr>
        <w:t xml:space="preserve">”, </w:t>
      </w:r>
      <w:r w:rsidDel="00000000" w:rsidR="00000000" w:rsidRPr="00000000">
        <w:rPr>
          <w:rFonts w:ascii="Garamond" w:cs="Garamond" w:eastAsia="Garamond" w:hAnsi="Garamond"/>
          <w:color w:val="494949"/>
          <w:highlight w:val="white"/>
          <w:rtl w:val="0"/>
        </w:rPr>
        <w:t xml:space="preserve">Basant Agarwal, Benjamin Baka (AB)</w:t>
      </w:r>
      <w:r w:rsidDel="00000000" w:rsidR="00000000" w:rsidRPr="00000000">
        <w:rPr>
          <w:rFonts w:ascii="Garamond" w:cs="Garamond" w:eastAsia="Garamond" w:hAnsi="Garamond"/>
          <w:rtl w:val="0"/>
        </w:rPr>
        <w:t xml:space="preserve">. </w:t>
      </w:r>
      <w:hyperlink r:id="rId8">
        <w:r w:rsidDel="00000000" w:rsidR="00000000" w:rsidRPr="00000000">
          <w:rPr>
            <w:rFonts w:ascii="Garamond" w:cs="Garamond" w:eastAsia="Garamond" w:hAnsi="Garamond"/>
            <w:color w:val="1155cc"/>
            <w:u w:val="single"/>
            <w:rtl w:val="0"/>
          </w:rPr>
          <w:t xml:space="preserve">https://www.packtpub.com/application-development/hands-data-structures-and-algorithms-python-second-edition</w:t>
        </w:r>
      </w:hyperlink>
      <w:r w:rsidDel="00000000" w:rsidR="00000000" w:rsidRPr="00000000">
        <w:rPr>
          <w:rtl w:val="0"/>
        </w:rPr>
      </w:r>
    </w:p>
    <w:p w:rsidR="00000000" w:rsidDel="00000000" w:rsidP="00000000" w:rsidRDefault="00000000" w:rsidRPr="00000000" w14:paraId="00000013">
      <w:pPr>
        <w:spacing w:line="240" w:lineRule="auto"/>
        <w:ind w:left="0" w:right="-720" w:firstLine="0"/>
        <w:rPr>
          <w:rFonts w:ascii="Garamond" w:cs="Garamond" w:eastAsia="Garamond" w:hAnsi="Garamond"/>
        </w:rPr>
      </w:pPr>
      <w:r w:rsidDel="00000000" w:rsidR="00000000" w:rsidRPr="00000000">
        <w:rPr>
          <w:rFonts w:ascii="Garamond" w:cs="Garamond" w:eastAsia="Garamond" w:hAnsi="Garamond"/>
          <w:rtl w:val="0"/>
        </w:rPr>
        <w:t xml:space="preserve">* </w:t>
      </w:r>
      <w:r w:rsidDel="00000000" w:rsidR="00000000" w:rsidRPr="00000000">
        <w:rPr>
          <w:rFonts w:ascii="Garamond" w:cs="Garamond" w:eastAsia="Garamond" w:hAnsi="Garamond"/>
          <w:rtl w:val="0"/>
        </w:rPr>
        <w:t xml:space="preserve">“Python High Performance -- Second Edition”, Gabriele Lanaro. </w:t>
      </w:r>
      <w:hyperlink r:id="rId9">
        <w:r w:rsidDel="00000000" w:rsidR="00000000" w:rsidRPr="00000000">
          <w:rPr>
            <w:rFonts w:ascii="Garamond" w:cs="Garamond" w:eastAsia="Garamond" w:hAnsi="Garamond"/>
            <w:color w:val="1155cc"/>
            <w:u w:val="single"/>
            <w:rtl w:val="0"/>
          </w:rPr>
          <w:t xml:space="preserve">https://www.packtpub.com/application-development/python-high-performance-second-edition</w:t>
        </w:r>
      </w:hyperlink>
      <w:r w:rsidDel="00000000" w:rsidR="00000000" w:rsidRPr="00000000">
        <w:rPr>
          <w:rtl w:val="0"/>
        </w:rPr>
      </w:r>
    </w:p>
    <w:p w:rsidR="00000000" w:rsidDel="00000000" w:rsidP="00000000" w:rsidRDefault="00000000" w:rsidRPr="00000000" w14:paraId="00000014">
      <w:pPr>
        <w:spacing w:line="240" w:lineRule="auto"/>
        <w:ind w:left="-720" w:right="-720" w:firstLine="0"/>
        <w:rPr>
          <w:rFonts w:ascii="Garamond" w:cs="Garamond" w:eastAsia="Garamond" w:hAnsi="Garamond"/>
          <w:u w:val="single"/>
        </w:rPr>
      </w:pPr>
      <w:r w:rsidDel="00000000" w:rsidR="00000000" w:rsidRPr="00000000">
        <w:rPr>
          <w:rFonts w:ascii="Garamond" w:cs="Garamond" w:eastAsia="Garamond" w:hAnsi="Garamond"/>
          <w:u w:val="single"/>
          <w:rtl w:val="0"/>
        </w:rPr>
        <w:t xml:space="preserve">Grading</w:t>
      </w:r>
    </w:p>
    <w:p w:rsidR="00000000" w:rsidDel="00000000" w:rsidP="00000000" w:rsidRDefault="00000000" w:rsidRPr="00000000" w14:paraId="00000015">
      <w:pPr>
        <w:numPr>
          <w:ilvl w:val="0"/>
          <w:numId w:val="1"/>
        </w:numPr>
        <w:spacing w:line="240" w:lineRule="auto"/>
        <w:ind w:left="-720" w:right="-720" w:firstLine="0"/>
        <w:rPr>
          <w:rFonts w:ascii="Garamond" w:cs="Garamond" w:eastAsia="Garamond" w:hAnsi="Garamond"/>
          <w:u w:val="none"/>
        </w:rPr>
      </w:pPr>
      <w:r w:rsidDel="00000000" w:rsidR="00000000" w:rsidRPr="00000000">
        <w:rPr>
          <w:rFonts w:ascii="Garamond" w:cs="Garamond" w:eastAsia="Garamond" w:hAnsi="Garamond"/>
          <w:rtl w:val="0"/>
        </w:rPr>
        <w:t xml:space="preserve">Weekly exercises -- 100% of grade</w:t>
      </w:r>
      <w:r w:rsidDel="00000000" w:rsidR="00000000" w:rsidRPr="00000000">
        <w:rPr>
          <w:rFonts w:ascii="Garamond" w:cs="Garamond" w:eastAsia="Garamond" w:hAnsi="Garamond"/>
          <w:rtl w:val="0"/>
        </w:rPr>
        <w:t xml:space="preserve">.</w:t>
      </w:r>
    </w:p>
    <w:p w:rsidR="00000000" w:rsidDel="00000000" w:rsidP="00000000" w:rsidRDefault="00000000" w:rsidRPr="00000000" w14:paraId="00000016">
      <w:pPr>
        <w:numPr>
          <w:ilvl w:val="0"/>
          <w:numId w:val="1"/>
        </w:numPr>
        <w:spacing w:line="240" w:lineRule="auto"/>
        <w:ind w:left="-720" w:right="-720" w:firstLine="0"/>
        <w:rPr>
          <w:rFonts w:ascii="Garamond" w:cs="Garamond" w:eastAsia="Garamond" w:hAnsi="Garamond"/>
          <w:u w:val="none"/>
        </w:rPr>
      </w:pPr>
      <w:r w:rsidDel="00000000" w:rsidR="00000000" w:rsidRPr="00000000">
        <w:rPr>
          <w:rFonts w:ascii="Garamond" w:cs="Garamond" w:eastAsia="Garamond" w:hAnsi="Garamond"/>
          <w:rtl w:val="0"/>
        </w:rPr>
        <w:t xml:space="preserve">No midterms, final</w:t>
      </w:r>
    </w:p>
    <w:p w:rsidR="00000000" w:rsidDel="00000000" w:rsidP="00000000" w:rsidRDefault="00000000" w:rsidRPr="00000000" w14:paraId="00000017">
      <w:pPr>
        <w:keepNext w:val="1"/>
        <w:spacing w:line="240" w:lineRule="auto"/>
        <w:ind w:left="-630" w:firstLine="0"/>
        <w:rPr>
          <w:rFonts w:ascii="Garamond" w:cs="Garamond" w:eastAsia="Garamond" w:hAnsi="Garamond"/>
        </w:rPr>
      </w:pPr>
      <w:r w:rsidDel="00000000" w:rsidR="00000000" w:rsidRPr="00000000">
        <w:rPr>
          <w:rFonts w:ascii="Garamond" w:cs="Garamond" w:eastAsia="Garamond" w:hAnsi="Garamond"/>
          <w:u w:val="single"/>
          <w:rtl w:val="0"/>
        </w:rPr>
        <w:t xml:space="preserve">Course Content</w:t>
      </w:r>
      <w:r w:rsidDel="00000000" w:rsidR="00000000" w:rsidRPr="00000000">
        <w:rPr>
          <w:rtl w:val="0"/>
        </w:rPr>
      </w:r>
    </w:p>
    <w:tbl>
      <w:tblPr>
        <w:tblStyle w:val="Table1"/>
        <w:tblW w:w="9885.0" w:type="dxa"/>
        <w:jc w:val="left"/>
        <w:tblInd w:w="-3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65"/>
        <w:gridCol w:w="6240"/>
        <w:gridCol w:w="2580"/>
        <w:tblGridChange w:id="0">
          <w:tblGrid>
            <w:gridCol w:w="1065"/>
            <w:gridCol w:w="6240"/>
            <w:gridCol w:w="2580"/>
          </w:tblGrid>
        </w:tblGridChange>
      </w:tblGrid>
      <w:tr>
        <w:tc>
          <w:tcPr/>
          <w:p w:rsidR="00000000" w:rsidDel="00000000" w:rsidP="00000000" w:rsidRDefault="00000000" w:rsidRPr="00000000" w14:paraId="00000018">
            <w:pPr>
              <w:spacing w:line="240" w:lineRule="auto"/>
              <w:ind w:left="-630" w:firstLine="0"/>
              <w:rPr>
                <w:rFonts w:ascii="Garamond" w:cs="Garamond" w:eastAsia="Garamond" w:hAnsi="Garamond"/>
              </w:rPr>
            </w:pPr>
            <w:r w:rsidDel="00000000" w:rsidR="00000000" w:rsidRPr="00000000">
              <w:rPr>
                <w:rFonts w:ascii="Garamond" w:cs="Garamond" w:eastAsia="Garamond" w:hAnsi="Garamond"/>
                <w:rtl w:val="0"/>
              </w:rPr>
              <w:t xml:space="preserve">Week week 1</w:t>
            </w:r>
          </w:p>
        </w:tc>
        <w:tc>
          <w:tcPr/>
          <w:p w:rsidR="00000000" w:rsidDel="00000000" w:rsidP="00000000" w:rsidRDefault="00000000" w:rsidRPr="00000000" w14:paraId="00000019">
            <w:pPr>
              <w:spacing w:line="240" w:lineRule="auto"/>
              <w:ind w:left="-630" w:firstLine="0"/>
              <w:jc w:val="center"/>
              <w:rPr>
                <w:rFonts w:ascii="Garamond" w:cs="Garamond" w:eastAsia="Garamond" w:hAnsi="Garamond"/>
              </w:rPr>
            </w:pPr>
            <w:r w:rsidDel="00000000" w:rsidR="00000000" w:rsidRPr="00000000">
              <w:rPr>
                <w:rFonts w:ascii="Garamond" w:cs="Garamond" w:eastAsia="Garamond" w:hAnsi="Garamond"/>
                <w:rtl w:val="0"/>
              </w:rPr>
              <w:t xml:space="preserve">Algorithm Analysis; Stacks, Queues, Deques</w:t>
            </w:r>
          </w:p>
        </w:tc>
        <w:tc>
          <w:tcPr/>
          <w:p w:rsidR="00000000" w:rsidDel="00000000" w:rsidP="00000000" w:rsidRDefault="00000000" w:rsidRPr="00000000" w14:paraId="0000001A">
            <w:pPr>
              <w:spacing w:line="240" w:lineRule="auto"/>
              <w:ind w:left="-630" w:firstLine="0"/>
              <w:jc w:val="center"/>
              <w:rPr>
                <w:rFonts w:ascii="Garamond" w:cs="Garamond" w:eastAsia="Garamond" w:hAnsi="Garamond"/>
              </w:rPr>
            </w:pPr>
            <w:r w:rsidDel="00000000" w:rsidR="00000000" w:rsidRPr="00000000">
              <w:rPr>
                <w:rFonts w:ascii="Garamond" w:cs="Garamond" w:eastAsia="Garamond" w:hAnsi="Garamond"/>
                <w:rtl w:val="0"/>
              </w:rPr>
              <w:t xml:space="preserve">MR:2,3 AB: 5</w:t>
            </w:r>
          </w:p>
        </w:tc>
      </w:tr>
      <w:tr>
        <w:tc>
          <w:tcPr/>
          <w:p w:rsidR="00000000" w:rsidDel="00000000" w:rsidP="00000000" w:rsidRDefault="00000000" w:rsidRPr="00000000" w14:paraId="0000001B">
            <w:pPr>
              <w:spacing w:line="240" w:lineRule="auto"/>
              <w:ind w:left="-630" w:firstLine="0"/>
              <w:rPr>
                <w:rFonts w:ascii="Garamond" w:cs="Garamond" w:eastAsia="Garamond" w:hAnsi="Garamond"/>
              </w:rPr>
            </w:pPr>
            <w:r w:rsidDel="00000000" w:rsidR="00000000" w:rsidRPr="00000000">
              <w:rPr>
                <w:rFonts w:ascii="Garamond" w:cs="Garamond" w:eastAsia="Garamond" w:hAnsi="Garamond"/>
                <w:rtl w:val="0"/>
              </w:rPr>
              <w:t xml:space="preserve">Week week 2</w:t>
            </w:r>
          </w:p>
        </w:tc>
        <w:tc>
          <w:tcPr/>
          <w:p w:rsidR="00000000" w:rsidDel="00000000" w:rsidP="00000000" w:rsidRDefault="00000000" w:rsidRPr="00000000" w14:paraId="0000001C">
            <w:pPr>
              <w:spacing w:line="240" w:lineRule="auto"/>
              <w:ind w:left="-630" w:firstLine="0"/>
              <w:jc w:val="center"/>
              <w:rPr>
                <w:rFonts w:ascii="Garamond" w:cs="Garamond" w:eastAsia="Garamond" w:hAnsi="Garamond"/>
              </w:rPr>
            </w:pPr>
            <w:r w:rsidDel="00000000" w:rsidR="00000000" w:rsidRPr="00000000">
              <w:rPr>
                <w:rFonts w:ascii="Garamond" w:cs="Garamond" w:eastAsia="Garamond" w:hAnsi="Garamond"/>
                <w:rtl w:val="0"/>
              </w:rPr>
              <w:t xml:space="preserve">Lists, Tuples, and Arrays</w:t>
            </w:r>
          </w:p>
        </w:tc>
        <w:tc>
          <w:tcPr/>
          <w:p w:rsidR="00000000" w:rsidDel="00000000" w:rsidP="00000000" w:rsidRDefault="00000000" w:rsidRPr="00000000" w14:paraId="0000001D">
            <w:pPr>
              <w:spacing w:line="240" w:lineRule="auto"/>
              <w:ind w:left="-630" w:firstLine="0"/>
              <w:jc w:val="center"/>
              <w:rPr>
                <w:rFonts w:ascii="Garamond" w:cs="Garamond" w:eastAsia="Garamond" w:hAnsi="Garamond"/>
              </w:rPr>
            </w:pPr>
            <w:r w:rsidDel="00000000" w:rsidR="00000000" w:rsidRPr="00000000">
              <w:rPr>
                <w:rFonts w:ascii="Garamond" w:cs="Garamond" w:eastAsia="Garamond" w:hAnsi="Garamond"/>
                <w:rtl w:val="0"/>
              </w:rPr>
              <w:t xml:space="preserve">MR: 3, AB: 4</w:t>
            </w:r>
          </w:p>
        </w:tc>
      </w:tr>
      <w:tr>
        <w:tc>
          <w:tcPr/>
          <w:p w:rsidR="00000000" w:rsidDel="00000000" w:rsidP="00000000" w:rsidRDefault="00000000" w:rsidRPr="00000000" w14:paraId="0000001E">
            <w:pPr>
              <w:spacing w:line="240" w:lineRule="auto"/>
              <w:ind w:left="-630" w:firstLine="0"/>
              <w:rPr>
                <w:rFonts w:ascii="Garamond" w:cs="Garamond" w:eastAsia="Garamond" w:hAnsi="Garamond"/>
              </w:rPr>
            </w:pPr>
            <w:r w:rsidDel="00000000" w:rsidR="00000000" w:rsidRPr="00000000">
              <w:rPr>
                <w:rFonts w:ascii="Garamond" w:cs="Garamond" w:eastAsia="Garamond" w:hAnsi="Garamond"/>
                <w:rtl w:val="0"/>
              </w:rPr>
              <w:t xml:space="preserve">Week week 3</w:t>
            </w:r>
          </w:p>
        </w:tc>
        <w:tc>
          <w:tcPr/>
          <w:p w:rsidR="00000000" w:rsidDel="00000000" w:rsidP="00000000" w:rsidRDefault="00000000" w:rsidRPr="00000000" w14:paraId="0000001F">
            <w:pPr>
              <w:spacing w:line="240" w:lineRule="auto"/>
              <w:ind w:left="-630" w:firstLine="0"/>
              <w:jc w:val="center"/>
              <w:rPr>
                <w:rFonts w:ascii="Garamond" w:cs="Garamond" w:eastAsia="Garamond" w:hAnsi="Garamond"/>
              </w:rPr>
            </w:pPr>
            <w:r w:rsidDel="00000000" w:rsidR="00000000" w:rsidRPr="00000000">
              <w:rPr>
                <w:rFonts w:ascii="Garamond" w:cs="Garamond" w:eastAsia="Garamond" w:hAnsi="Garamond"/>
                <w:rtl w:val="0"/>
              </w:rPr>
              <w:t xml:space="preserve"> Recursion; Divide and Conquer</w:t>
            </w:r>
          </w:p>
        </w:tc>
        <w:tc>
          <w:tcPr/>
          <w:p w:rsidR="00000000" w:rsidDel="00000000" w:rsidP="00000000" w:rsidRDefault="00000000" w:rsidRPr="00000000" w14:paraId="00000020">
            <w:pPr>
              <w:spacing w:line="240" w:lineRule="auto"/>
              <w:ind w:left="-630" w:firstLine="0"/>
              <w:jc w:val="center"/>
              <w:rPr>
                <w:rFonts w:ascii="Garamond" w:cs="Garamond" w:eastAsia="Garamond" w:hAnsi="Garamond"/>
              </w:rPr>
            </w:pPr>
            <w:r w:rsidDel="00000000" w:rsidR="00000000" w:rsidRPr="00000000">
              <w:rPr>
                <w:rFonts w:ascii="Garamond" w:cs="Garamond" w:eastAsia="Garamond" w:hAnsi="Garamond"/>
                <w:rtl w:val="0"/>
              </w:rPr>
              <w:t xml:space="preserve">MR: 4, AB: 3</w:t>
            </w:r>
          </w:p>
        </w:tc>
      </w:tr>
      <w:tr>
        <w:tc>
          <w:tcPr/>
          <w:p w:rsidR="00000000" w:rsidDel="00000000" w:rsidP="00000000" w:rsidRDefault="00000000" w:rsidRPr="00000000" w14:paraId="00000021">
            <w:pPr>
              <w:spacing w:line="240" w:lineRule="auto"/>
              <w:ind w:left="-630" w:firstLine="0"/>
              <w:rPr>
                <w:rFonts w:ascii="Garamond" w:cs="Garamond" w:eastAsia="Garamond" w:hAnsi="Garamond"/>
              </w:rPr>
            </w:pPr>
            <w:r w:rsidDel="00000000" w:rsidR="00000000" w:rsidRPr="00000000">
              <w:rPr>
                <w:rFonts w:ascii="Garamond" w:cs="Garamond" w:eastAsia="Garamond" w:hAnsi="Garamond"/>
                <w:rtl w:val="0"/>
              </w:rPr>
              <w:t xml:space="preserve">Week week 4</w:t>
            </w:r>
          </w:p>
        </w:tc>
        <w:tc>
          <w:tcPr/>
          <w:p w:rsidR="00000000" w:rsidDel="00000000" w:rsidP="00000000" w:rsidRDefault="00000000" w:rsidRPr="00000000" w14:paraId="00000022">
            <w:pPr>
              <w:spacing w:line="240" w:lineRule="auto"/>
              <w:ind w:left="-630" w:firstLine="0"/>
              <w:jc w:val="center"/>
              <w:rPr>
                <w:rFonts w:ascii="Garamond" w:cs="Garamond" w:eastAsia="Garamond" w:hAnsi="Garamond"/>
              </w:rPr>
            </w:pPr>
            <w:r w:rsidDel="00000000" w:rsidR="00000000" w:rsidRPr="00000000">
              <w:rPr>
                <w:rFonts w:ascii="Garamond" w:cs="Garamond" w:eastAsia="Garamond" w:hAnsi="Garamond"/>
                <w:rtl w:val="0"/>
              </w:rPr>
              <w:t xml:space="preserve">Sorting (Merge Sort, Quick Sort, Randomized QS)</w:t>
            </w:r>
          </w:p>
        </w:tc>
        <w:tc>
          <w:tcPr/>
          <w:p w:rsidR="00000000" w:rsidDel="00000000" w:rsidP="00000000" w:rsidRDefault="00000000" w:rsidRPr="00000000" w14:paraId="00000023">
            <w:pPr>
              <w:spacing w:line="240" w:lineRule="auto"/>
              <w:ind w:left="-630" w:firstLine="0"/>
              <w:jc w:val="center"/>
              <w:rPr>
                <w:rFonts w:ascii="Garamond" w:cs="Garamond" w:eastAsia="Garamond" w:hAnsi="Garamond"/>
              </w:rPr>
            </w:pPr>
            <w:r w:rsidDel="00000000" w:rsidR="00000000" w:rsidRPr="00000000">
              <w:rPr>
                <w:rFonts w:ascii="Garamond" w:cs="Garamond" w:eastAsia="Garamond" w:hAnsi="Garamond"/>
                <w:rtl w:val="0"/>
              </w:rPr>
              <w:t xml:space="preserve">MR: 5, AB: 10</w:t>
            </w:r>
          </w:p>
        </w:tc>
      </w:tr>
      <w:tr>
        <w:tc>
          <w:tcPr/>
          <w:p w:rsidR="00000000" w:rsidDel="00000000" w:rsidP="00000000" w:rsidRDefault="00000000" w:rsidRPr="00000000" w14:paraId="00000024">
            <w:pPr>
              <w:spacing w:line="240" w:lineRule="auto"/>
              <w:ind w:left="-630" w:firstLine="0"/>
              <w:rPr>
                <w:rFonts w:ascii="Garamond" w:cs="Garamond" w:eastAsia="Garamond" w:hAnsi="Garamond"/>
              </w:rPr>
            </w:pPr>
            <w:r w:rsidDel="00000000" w:rsidR="00000000" w:rsidRPr="00000000">
              <w:rPr>
                <w:rFonts w:ascii="Garamond" w:cs="Garamond" w:eastAsia="Garamond" w:hAnsi="Garamond"/>
                <w:rtl w:val="0"/>
              </w:rPr>
              <w:t xml:space="preserve">Week week 5</w:t>
            </w:r>
          </w:p>
        </w:tc>
        <w:tc>
          <w:tcPr/>
          <w:p w:rsidR="00000000" w:rsidDel="00000000" w:rsidP="00000000" w:rsidRDefault="00000000" w:rsidRPr="00000000" w14:paraId="00000025">
            <w:pPr>
              <w:spacing w:line="240" w:lineRule="auto"/>
              <w:ind w:left="-630" w:firstLine="0"/>
              <w:jc w:val="center"/>
              <w:rPr>
                <w:rFonts w:ascii="Garamond" w:cs="Garamond" w:eastAsia="Garamond" w:hAnsi="Garamond"/>
              </w:rPr>
            </w:pPr>
            <w:r w:rsidDel="00000000" w:rsidR="00000000" w:rsidRPr="00000000">
              <w:rPr>
                <w:rFonts w:ascii="Garamond" w:cs="Garamond" w:eastAsia="Garamond" w:hAnsi="Garamond"/>
                <w:rtl w:val="0"/>
              </w:rPr>
              <w:t xml:space="preserve">Searching (Selection, Randomized Selection)</w:t>
            </w:r>
          </w:p>
        </w:tc>
        <w:tc>
          <w:tcPr/>
          <w:p w:rsidR="00000000" w:rsidDel="00000000" w:rsidP="00000000" w:rsidRDefault="00000000" w:rsidRPr="00000000" w14:paraId="00000026">
            <w:pPr>
              <w:spacing w:line="240" w:lineRule="auto"/>
              <w:ind w:left="-630" w:firstLine="0"/>
              <w:jc w:val="center"/>
              <w:rPr>
                <w:rFonts w:ascii="Garamond" w:cs="Garamond" w:eastAsia="Garamond" w:hAnsi="Garamond"/>
              </w:rPr>
            </w:pPr>
            <w:r w:rsidDel="00000000" w:rsidR="00000000" w:rsidRPr="00000000">
              <w:rPr>
                <w:rFonts w:ascii="Garamond" w:cs="Garamond" w:eastAsia="Garamond" w:hAnsi="Garamond"/>
                <w:rtl w:val="0"/>
              </w:rPr>
              <w:t xml:space="preserve">MR: 5, AB: 11</w:t>
            </w:r>
          </w:p>
        </w:tc>
      </w:tr>
      <w:tr>
        <w:tc>
          <w:tcPr/>
          <w:p w:rsidR="00000000" w:rsidDel="00000000" w:rsidP="00000000" w:rsidRDefault="00000000" w:rsidRPr="00000000" w14:paraId="00000027">
            <w:pPr>
              <w:spacing w:line="240" w:lineRule="auto"/>
              <w:ind w:left="-630" w:firstLine="0"/>
              <w:rPr>
                <w:rFonts w:ascii="Garamond" w:cs="Garamond" w:eastAsia="Garamond" w:hAnsi="Garamond"/>
              </w:rPr>
            </w:pPr>
            <w:r w:rsidDel="00000000" w:rsidR="00000000" w:rsidRPr="00000000">
              <w:rPr>
                <w:rFonts w:ascii="Garamond" w:cs="Garamond" w:eastAsia="Garamond" w:hAnsi="Garamond"/>
                <w:rtl w:val="0"/>
              </w:rPr>
              <w:t xml:space="preserve">Week week 6</w:t>
            </w:r>
          </w:p>
        </w:tc>
        <w:tc>
          <w:tcPr/>
          <w:p w:rsidR="00000000" w:rsidDel="00000000" w:rsidP="00000000" w:rsidRDefault="00000000" w:rsidRPr="00000000" w14:paraId="00000028">
            <w:pPr>
              <w:spacing w:line="240" w:lineRule="auto"/>
              <w:ind w:left="-630" w:firstLine="0"/>
              <w:jc w:val="center"/>
              <w:rPr>
                <w:rFonts w:ascii="Garamond" w:cs="Garamond" w:eastAsia="Garamond" w:hAnsi="Garamond"/>
              </w:rPr>
            </w:pPr>
            <w:r w:rsidDel="00000000" w:rsidR="00000000" w:rsidRPr="00000000">
              <w:rPr>
                <w:rFonts w:ascii="Garamond" w:cs="Garamond" w:eastAsia="Garamond" w:hAnsi="Garamond"/>
                <w:rtl w:val="0"/>
              </w:rPr>
              <w:t xml:space="preserve">Trees, Binary Trees; Traversals and Searching</w:t>
            </w:r>
          </w:p>
        </w:tc>
        <w:tc>
          <w:tcPr/>
          <w:p w:rsidR="00000000" w:rsidDel="00000000" w:rsidP="00000000" w:rsidRDefault="00000000" w:rsidRPr="00000000" w14:paraId="00000029">
            <w:pPr>
              <w:spacing w:line="240" w:lineRule="auto"/>
              <w:ind w:left="-630" w:firstLine="0"/>
              <w:jc w:val="center"/>
              <w:rPr>
                <w:rFonts w:ascii="Garamond" w:cs="Garamond" w:eastAsia="Garamond" w:hAnsi="Garamond"/>
              </w:rPr>
            </w:pPr>
            <w:r w:rsidDel="00000000" w:rsidR="00000000" w:rsidRPr="00000000">
              <w:rPr>
                <w:rFonts w:ascii="Garamond" w:cs="Garamond" w:eastAsia="Garamond" w:hAnsi="Garamond"/>
                <w:rtl w:val="0"/>
              </w:rPr>
              <w:t xml:space="preserve">MR: 6, AB: 6</w:t>
            </w:r>
          </w:p>
        </w:tc>
      </w:tr>
      <w:tr>
        <w:tc>
          <w:tcPr/>
          <w:p w:rsidR="00000000" w:rsidDel="00000000" w:rsidP="00000000" w:rsidRDefault="00000000" w:rsidRPr="00000000" w14:paraId="0000002A">
            <w:pPr>
              <w:spacing w:line="240" w:lineRule="auto"/>
              <w:ind w:left="-630" w:firstLine="0"/>
              <w:rPr>
                <w:rFonts w:ascii="Garamond" w:cs="Garamond" w:eastAsia="Garamond" w:hAnsi="Garamond"/>
              </w:rPr>
            </w:pPr>
            <w:r w:rsidDel="00000000" w:rsidR="00000000" w:rsidRPr="00000000">
              <w:rPr>
                <w:rFonts w:ascii="Garamond" w:cs="Garamond" w:eastAsia="Garamond" w:hAnsi="Garamond"/>
                <w:rtl w:val="0"/>
              </w:rPr>
              <w:t xml:space="preserve">Week week 7</w:t>
            </w:r>
          </w:p>
        </w:tc>
        <w:tc>
          <w:tcPr/>
          <w:p w:rsidR="00000000" w:rsidDel="00000000" w:rsidP="00000000" w:rsidRDefault="00000000" w:rsidRPr="00000000" w14:paraId="0000002B">
            <w:pPr>
              <w:spacing w:line="240" w:lineRule="auto"/>
              <w:ind w:left="-630" w:firstLine="0"/>
              <w:jc w:val="center"/>
              <w:rPr>
                <w:rFonts w:ascii="Garamond" w:cs="Garamond" w:eastAsia="Garamond" w:hAnsi="Garamond"/>
              </w:rPr>
            </w:pPr>
            <w:r w:rsidDel="00000000" w:rsidR="00000000" w:rsidRPr="00000000">
              <w:rPr>
                <w:rFonts w:ascii="Garamond" w:cs="Garamond" w:eastAsia="Garamond" w:hAnsi="Garamond"/>
                <w:rtl w:val="0"/>
              </w:rPr>
              <w:t xml:space="preserve">Priority Queues and Heaps</w:t>
            </w:r>
          </w:p>
        </w:tc>
        <w:tc>
          <w:tcPr/>
          <w:p w:rsidR="00000000" w:rsidDel="00000000" w:rsidP="00000000" w:rsidRDefault="00000000" w:rsidRPr="00000000" w14:paraId="0000002C">
            <w:pPr>
              <w:spacing w:line="240" w:lineRule="auto"/>
              <w:ind w:left="-630" w:firstLine="0"/>
              <w:jc w:val="left"/>
              <w:rPr>
                <w:rFonts w:ascii="Garamond" w:cs="Garamond" w:eastAsia="Garamond" w:hAnsi="Garamond"/>
              </w:rPr>
            </w:pPr>
            <w:r w:rsidDel="00000000" w:rsidR="00000000" w:rsidRPr="00000000">
              <w:rPr>
                <w:rFonts w:ascii="Garamond" w:cs="Garamond" w:eastAsia="Garamond" w:hAnsi="Garamond"/>
                <w:rtl w:val="0"/>
              </w:rPr>
              <w:t xml:space="preserve">                 MR: 6 , AB: 8</w:t>
            </w:r>
          </w:p>
        </w:tc>
      </w:tr>
      <w:tr>
        <w:tc>
          <w:tcPr/>
          <w:p w:rsidR="00000000" w:rsidDel="00000000" w:rsidP="00000000" w:rsidRDefault="00000000" w:rsidRPr="00000000" w14:paraId="0000002D">
            <w:pPr>
              <w:spacing w:line="240" w:lineRule="auto"/>
              <w:ind w:left="-630" w:firstLine="0"/>
              <w:rPr>
                <w:rFonts w:ascii="Garamond" w:cs="Garamond" w:eastAsia="Garamond" w:hAnsi="Garamond"/>
              </w:rPr>
            </w:pPr>
            <w:r w:rsidDel="00000000" w:rsidR="00000000" w:rsidRPr="00000000">
              <w:rPr>
                <w:rFonts w:ascii="Garamond" w:cs="Garamond" w:eastAsia="Garamond" w:hAnsi="Garamond"/>
                <w:rtl w:val="0"/>
              </w:rPr>
              <w:t xml:space="preserve">Week week 8</w:t>
            </w:r>
          </w:p>
        </w:tc>
        <w:tc>
          <w:tcPr/>
          <w:p w:rsidR="00000000" w:rsidDel="00000000" w:rsidP="00000000" w:rsidRDefault="00000000" w:rsidRPr="00000000" w14:paraId="0000002E">
            <w:pPr>
              <w:spacing w:line="240" w:lineRule="auto"/>
              <w:ind w:left="-630" w:firstLine="0"/>
              <w:jc w:val="center"/>
              <w:rPr>
                <w:rFonts w:ascii="Garamond" w:cs="Garamond" w:eastAsia="Garamond" w:hAnsi="Garamond"/>
              </w:rPr>
            </w:pPr>
            <w:r w:rsidDel="00000000" w:rsidR="00000000" w:rsidRPr="00000000">
              <w:rPr>
                <w:rFonts w:ascii="Garamond" w:cs="Garamond" w:eastAsia="Garamond" w:hAnsi="Garamond"/>
                <w:rtl w:val="0"/>
              </w:rPr>
              <w:t xml:space="preserve">Balanced Search Trees (AVL, Splay, Red-Black)</w:t>
            </w:r>
          </w:p>
        </w:tc>
        <w:tc>
          <w:tcPr/>
          <w:p w:rsidR="00000000" w:rsidDel="00000000" w:rsidP="00000000" w:rsidRDefault="00000000" w:rsidRPr="00000000" w14:paraId="0000002F">
            <w:pPr>
              <w:spacing w:line="240" w:lineRule="auto"/>
              <w:ind w:left="-630" w:firstLine="0"/>
              <w:jc w:val="center"/>
              <w:rPr>
                <w:rFonts w:ascii="Garamond" w:cs="Garamond" w:eastAsia="Garamond" w:hAnsi="Garamond"/>
              </w:rPr>
            </w:pPr>
            <w:r w:rsidDel="00000000" w:rsidR="00000000" w:rsidRPr="00000000">
              <w:rPr>
                <w:rFonts w:ascii="Garamond" w:cs="Garamond" w:eastAsia="Garamond" w:hAnsi="Garamond"/>
                <w:rtl w:val="0"/>
              </w:rPr>
              <w:t xml:space="preserve">MR: 6</w:t>
            </w:r>
          </w:p>
        </w:tc>
      </w:tr>
      <w:tr>
        <w:tc>
          <w:tcPr/>
          <w:p w:rsidR="00000000" w:rsidDel="00000000" w:rsidP="00000000" w:rsidRDefault="00000000" w:rsidRPr="00000000" w14:paraId="00000030">
            <w:pPr>
              <w:spacing w:line="240" w:lineRule="auto"/>
              <w:ind w:left="-630" w:firstLine="0"/>
              <w:rPr>
                <w:rFonts w:ascii="Garamond" w:cs="Garamond" w:eastAsia="Garamond" w:hAnsi="Garamond"/>
              </w:rPr>
            </w:pPr>
            <w:r w:rsidDel="00000000" w:rsidR="00000000" w:rsidRPr="00000000">
              <w:rPr>
                <w:rFonts w:ascii="Garamond" w:cs="Garamond" w:eastAsia="Garamond" w:hAnsi="Garamond"/>
                <w:rtl w:val="0"/>
              </w:rPr>
              <w:t xml:space="preserve">Week week 9</w:t>
            </w:r>
          </w:p>
        </w:tc>
        <w:tc>
          <w:tcPr/>
          <w:p w:rsidR="00000000" w:rsidDel="00000000" w:rsidP="00000000" w:rsidRDefault="00000000" w:rsidRPr="00000000" w14:paraId="00000031">
            <w:pPr>
              <w:spacing w:line="240" w:lineRule="auto"/>
              <w:ind w:left="-630" w:firstLine="0"/>
              <w:jc w:val="center"/>
              <w:rPr>
                <w:rFonts w:ascii="Garamond" w:cs="Garamond" w:eastAsia="Garamond" w:hAnsi="Garamond"/>
              </w:rPr>
            </w:pPr>
            <w:r w:rsidDel="00000000" w:rsidR="00000000" w:rsidRPr="00000000">
              <w:rPr>
                <w:rFonts w:ascii="Garamond" w:cs="Garamond" w:eastAsia="Garamond" w:hAnsi="Garamond"/>
                <w:rtl w:val="0"/>
              </w:rPr>
              <w:t xml:space="preserve">Graphs (Definitions, Data Structures); BFS and Shortest Path</w:t>
            </w:r>
          </w:p>
        </w:tc>
        <w:tc>
          <w:tcPr/>
          <w:p w:rsidR="00000000" w:rsidDel="00000000" w:rsidP="00000000" w:rsidRDefault="00000000" w:rsidRPr="00000000" w14:paraId="00000032">
            <w:pPr>
              <w:spacing w:line="240" w:lineRule="auto"/>
              <w:ind w:left="-630" w:firstLine="0"/>
              <w:jc w:val="center"/>
              <w:rPr>
                <w:rFonts w:ascii="Garamond" w:cs="Garamond" w:eastAsia="Garamond" w:hAnsi="Garamond"/>
              </w:rPr>
            </w:pPr>
            <w:r w:rsidDel="00000000" w:rsidR="00000000" w:rsidRPr="00000000">
              <w:rPr>
                <w:rFonts w:ascii="Garamond" w:cs="Garamond" w:eastAsia="Garamond" w:hAnsi="Garamond"/>
                <w:rtl w:val="0"/>
              </w:rPr>
              <w:t xml:space="preserve">MR: 7, AB: 8</w:t>
            </w:r>
          </w:p>
        </w:tc>
      </w:tr>
      <w:tr>
        <w:tc>
          <w:tcPr/>
          <w:p w:rsidR="00000000" w:rsidDel="00000000" w:rsidP="00000000" w:rsidRDefault="00000000" w:rsidRPr="00000000" w14:paraId="00000033">
            <w:pPr>
              <w:spacing w:line="240" w:lineRule="auto"/>
              <w:ind w:left="-630" w:firstLine="0"/>
              <w:rPr>
                <w:rFonts w:ascii="Garamond" w:cs="Garamond" w:eastAsia="Garamond" w:hAnsi="Garamond"/>
              </w:rPr>
            </w:pPr>
            <w:r w:rsidDel="00000000" w:rsidR="00000000" w:rsidRPr="00000000">
              <w:rPr>
                <w:rFonts w:ascii="Garamond" w:cs="Garamond" w:eastAsia="Garamond" w:hAnsi="Garamond"/>
                <w:rtl w:val="0"/>
              </w:rPr>
              <w:t xml:space="preserve">Week week 10</w:t>
            </w:r>
          </w:p>
        </w:tc>
        <w:tc>
          <w:tcPr/>
          <w:p w:rsidR="00000000" w:rsidDel="00000000" w:rsidP="00000000" w:rsidRDefault="00000000" w:rsidRPr="00000000" w14:paraId="00000034">
            <w:pPr>
              <w:spacing w:line="240" w:lineRule="auto"/>
              <w:ind w:left="-630" w:firstLine="0"/>
              <w:jc w:val="center"/>
              <w:rPr>
                <w:rFonts w:ascii="Garamond" w:cs="Garamond" w:eastAsia="Garamond" w:hAnsi="Garamond"/>
              </w:rPr>
            </w:pPr>
            <w:r w:rsidDel="00000000" w:rsidR="00000000" w:rsidRPr="00000000">
              <w:rPr>
                <w:rFonts w:ascii="Garamond" w:cs="Garamond" w:eastAsia="Garamond" w:hAnsi="Garamond"/>
                <w:rtl w:val="0"/>
              </w:rPr>
              <w:t xml:space="preserve">DFS, Topological Sorting, and Connected Components</w:t>
            </w:r>
          </w:p>
        </w:tc>
        <w:tc>
          <w:tcPr/>
          <w:p w:rsidR="00000000" w:rsidDel="00000000" w:rsidP="00000000" w:rsidRDefault="00000000" w:rsidRPr="00000000" w14:paraId="00000035">
            <w:pPr>
              <w:spacing w:line="240" w:lineRule="auto"/>
              <w:ind w:left="-630" w:firstLine="0"/>
              <w:jc w:val="center"/>
              <w:rPr>
                <w:rFonts w:ascii="Garamond" w:cs="Garamond" w:eastAsia="Garamond" w:hAnsi="Garamond"/>
              </w:rPr>
            </w:pPr>
            <w:r w:rsidDel="00000000" w:rsidR="00000000" w:rsidRPr="00000000">
              <w:rPr>
                <w:rFonts w:ascii="Garamond" w:cs="Garamond" w:eastAsia="Garamond" w:hAnsi="Garamond"/>
                <w:rtl w:val="0"/>
              </w:rPr>
              <w:t xml:space="preserve">MR: 7, AB: 8</w:t>
            </w:r>
          </w:p>
        </w:tc>
      </w:tr>
      <w:tr>
        <w:tc>
          <w:tcPr/>
          <w:p w:rsidR="00000000" w:rsidDel="00000000" w:rsidP="00000000" w:rsidRDefault="00000000" w:rsidRPr="00000000" w14:paraId="00000036">
            <w:pPr>
              <w:spacing w:line="240" w:lineRule="auto"/>
              <w:ind w:left="-630" w:firstLine="0"/>
              <w:rPr>
                <w:rFonts w:ascii="Garamond" w:cs="Garamond" w:eastAsia="Garamond" w:hAnsi="Garamond"/>
              </w:rPr>
            </w:pPr>
            <w:r w:rsidDel="00000000" w:rsidR="00000000" w:rsidRPr="00000000">
              <w:rPr>
                <w:rFonts w:ascii="Garamond" w:cs="Garamond" w:eastAsia="Garamond" w:hAnsi="Garamond"/>
                <w:rtl w:val="0"/>
              </w:rPr>
              <w:t xml:space="preserve">Week week 11</w:t>
            </w:r>
          </w:p>
        </w:tc>
        <w:tc>
          <w:tcPr/>
          <w:p w:rsidR="00000000" w:rsidDel="00000000" w:rsidP="00000000" w:rsidRDefault="00000000" w:rsidRPr="00000000" w14:paraId="00000037">
            <w:pPr>
              <w:spacing w:line="240" w:lineRule="auto"/>
              <w:ind w:left="-630" w:firstLine="0"/>
              <w:jc w:val="center"/>
              <w:rPr>
                <w:rFonts w:ascii="Garamond" w:cs="Garamond" w:eastAsia="Garamond" w:hAnsi="Garamond"/>
              </w:rPr>
            </w:pPr>
            <w:r w:rsidDel="00000000" w:rsidR="00000000" w:rsidRPr="00000000">
              <w:rPr>
                <w:rFonts w:ascii="Garamond" w:cs="Garamond" w:eastAsia="Garamond" w:hAnsi="Garamond"/>
                <w:rtl w:val="0"/>
              </w:rPr>
              <w:t xml:space="preserve">Hashing and Dictionaries; Skip Lists</w:t>
            </w:r>
          </w:p>
        </w:tc>
        <w:tc>
          <w:tcPr/>
          <w:p w:rsidR="00000000" w:rsidDel="00000000" w:rsidP="00000000" w:rsidRDefault="00000000" w:rsidRPr="00000000" w14:paraId="00000038">
            <w:pPr>
              <w:spacing w:line="240" w:lineRule="auto"/>
              <w:ind w:left="-630" w:firstLine="0"/>
              <w:jc w:val="center"/>
              <w:rPr>
                <w:rFonts w:ascii="Garamond" w:cs="Garamond" w:eastAsia="Garamond" w:hAnsi="Garamond"/>
              </w:rPr>
            </w:pPr>
            <w:r w:rsidDel="00000000" w:rsidR="00000000" w:rsidRPr="00000000">
              <w:rPr>
                <w:rFonts w:ascii="Garamond" w:cs="Garamond" w:eastAsia="Garamond" w:hAnsi="Garamond"/>
                <w:rtl w:val="0"/>
              </w:rPr>
              <w:t xml:space="preserve">MR: 8, AB: 7</w:t>
            </w:r>
          </w:p>
        </w:tc>
      </w:tr>
      <w:tr>
        <w:tc>
          <w:tcPr/>
          <w:p w:rsidR="00000000" w:rsidDel="00000000" w:rsidP="00000000" w:rsidRDefault="00000000" w:rsidRPr="00000000" w14:paraId="00000039">
            <w:pPr>
              <w:spacing w:line="240" w:lineRule="auto"/>
              <w:ind w:left="-630" w:firstLine="0"/>
              <w:rPr>
                <w:rFonts w:ascii="Garamond" w:cs="Garamond" w:eastAsia="Garamond" w:hAnsi="Garamond"/>
              </w:rPr>
            </w:pPr>
            <w:r w:rsidDel="00000000" w:rsidR="00000000" w:rsidRPr="00000000">
              <w:rPr>
                <w:rFonts w:ascii="Garamond" w:cs="Garamond" w:eastAsia="Garamond" w:hAnsi="Garamond"/>
                <w:rtl w:val="0"/>
              </w:rPr>
              <w:t xml:space="preserve">Week week 12</w:t>
            </w:r>
          </w:p>
        </w:tc>
        <w:tc>
          <w:tcPr/>
          <w:p w:rsidR="00000000" w:rsidDel="00000000" w:rsidP="00000000" w:rsidRDefault="00000000" w:rsidRPr="00000000" w14:paraId="0000003A">
            <w:pPr>
              <w:spacing w:line="240" w:lineRule="auto"/>
              <w:ind w:left="-630" w:firstLine="0"/>
              <w:jc w:val="center"/>
              <w:rPr>
                <w:rFonts w:ascii="Garamond" w:cs="Garamond" w:eastAsia="Garamond" w:hAnsi="Garamond"/>
              </w:rPr>
            </w:pPr>
            <w:r w:rsidDel="00000000" w:rsidR="00000000" w:rsidRPr="00000000">
              <w:rPr>
                <w:rFonts w:ascii="Garamond" w:cs="Garamond" w:eastAsia="Garamond" w:hAnsi="Garamond"/>
                <w:rtl w:val="0"/>
              </w:rPr>
              <w:t xml:space="preserve">Consistent Hashing; Bloom Filters</w:t>
            </w:r>
          </w:p>
        </w:tc>
        <w:tc>
          <w:tcPr/>
          <w:p w:rsidR="00000000" w:rsidDel="00000000" w:rsidP="00000000" w:rsidRDefault="00000000" w:rsidRPr="00000000" w14:paraId="0000003B">
            <w:pPr>
              <w:spacing w:line="240" w:lineRule="auto"/>
              <w:ind w:left="-630" w:firstLine="0"/>
              <w:jc w:val="center"/>
              <w:rPr>
                <w:rFonts w:ascii="Garamond" w:cs="Garamond" w:eastAsia="Garamond" w:hAnsi="Garamond"/>
              </w:rPr>
            </w:pPr>
            <w:r w:rsidDel="00000000" w:rsidR="00000000" w:rsidRPr="00000000">
              <w:rPr>
                <w:rFonts w:ascii="Garamond" w:cs="Garamond" w:eastAsia="Garamond" w:hAnsi="Garamond"/>
                <w:rtl w:val="0"/>
              </w:rPr>
              <w:t xml:space="preserve">Algorithms Illustrated</w:t>
            </w:r>
          </w:p>
        </w:tc>
      </w:tr>
      <w:tr>
        <w:tc>
          <w:tcPr/>
          <w:p w:rsidR="00000000" w:rsidDel="00000000" w:rsidP="00000000" w:rsidRDefault="00000000" w:rsidRPr="00000000" w14:paraId="0000003C">
            <w:pPr>
              <w:spacing w:line="240" w:lineRule="auto"/>
              <w:ind w:left="-630" w:firstLine="0"/>
              <w:rPr>
                <w:rFonts w:ascii="Garamond" w:cs="Garamond" w:eastAsia="Garamond" w:hAnsi="Garamond"/>
              </w:rPr>
            </w:pPr>
            <w:r w:rsidDel="00000000" w:rsidR="00000000" w:rsidRPr="00000000">
              <w:rPr>
                <w:rFonts w:ascii="Garamond" w:cs="Garamond" w:eastAsia="Garamond" w:hAnsi="Garamond"/>
                <w:rtl w:val="0"/>
              </w:rPr>
              <w:t xml:space="preserve">Week week 13</w:t>
            </w:r>
          </w:p>
        </w:tc>
        <w:tc>
          <w:tcPr/>
          <w:p w:rsidR="00000000" w:rsidDel="00000000" w:rsidP="00000000" w:rsidRDefault="00000000" w:rsidRPr="00000000" w14:paraId="0000003D">
            <w:pPr>
              <w:spacing w:line="240" w:lineRule="auto"/>
              <w:ind w:left="-630" w:firstLine="0"/>
              <w:jc w:val="center"/>
              <w:rPr>
                <w:rFonts w:ascii="Garamond" w:cs="Garamond" w:eastAsia="Garamond" w:hAnsi="Garamond"/>
              </w:rPr>
            </w:pPr>
            <w:r w:rsidDel="00000000" w:rsidR="00000000" w:rsidRPr="00000000">
              <w:rPr>
                <w:rFonts w:ascii="Garamond" w:cs="Garamond" w:eastAsia="Garamond" w:hAnsi="Garamond"/>
                <w:rtl w:val="0"/>
              </w:rPr>
              <w:t xml:space="preserve">Text Processing: Pattern-Matching</w:t>
            </w:r>
          </w:p>
        </w:tc>
        <w:tc>
          <w:tcPr/>
          <w:p w:rsidR="00000000" w:rsidDel="00000000" w:rsidP="00000000" w:rsidRDefault="00000000" w:rsidRPr="00000000" w14:paraId="0000003E">
            <w:pPr>
              <w:spacing w:line="240" w:lineRule="auto"/>
              <w:ind w:left="-630" w:firstLine="0"/>
              <w:jc w:val="center"/>
              <w:rPr>
                <w:rFonts w:ascii="Garamond" w:cs="Garamond" w:eastAsia="Garamond" w:hAnsi="Garamond"/>
              </w:rPr>
            </w:pPr>
            <w:r w:rsidDel="00000000" w:rsidR="00000000" w:rsidRPr="00000000">
              <w:rPr>
                <w:rFonts w:ascii="Garamond" w:cs="Garamond" w:eastAsia="Garamond" w:hAnsi="Garamond"/>
                <w:rtl w:val="0"/>
              </w:rPr>
              <w:t xml:space="preserve">MR: 8, AB: 12</w:t>
            </w:r>
          </w:p>
        </w:tc>
      </w:tr>
      <w:tr>
        <w:tc>
          <w:tcPr/>
          <w:p w:rsidR="00000000" w:rsidDel="00000000" w:rsidP="00000000" w:rsidRDefault="00000000" w:rsidRPr="00000000" w14:paraId="0000003F">
            <w:pPr>
              <w:spacing w:line="240" w:lineRule="auto"/>
              <w:ind w:left="-630" w:firstLine="0"/>
              <w:rPr>
                <w:rFonts w:ascii="Garamond" w:cs="Garamond" w:eastAsia="Garamond" w:hAnsi="Garamond"/>
              </w:rPr>
            </w:pPr>
            <w:r w:rsidDel="00000000" w:rsidR="00000000" w:rsidRPr="00000000">
              <w:rPr>
                <w:rFonts w:ascii="Garamond" w:cs="Garamond" w:eastAsia="Garamond" w:hAnsi="Garamond"/>
                <w:rtl w:val="0"/>
              </w:rPr>
              <w:t xml:space="preserve">Week week 14</w:t>
            </w:r>
          </w:p>
        </w:tc>
        <w:tc>
          <w:tcPr/>
          <w:p w:rsidR="00000000" w:rsidDel="00000000" w:rsidP="00000000" w:rsidRDefault="00000000" w:rsidRPr="00000000" w14:paraId="00000040">
            <w:pPr>
              <w:spacing w:line="240" w:lineRule="auto"/>
              <w:ind w:left="-630" w:firstLine="0"/>
              <w:jc w:val="center"/>
              <w:rPr>
                <w:rFonts w:ascii="Garamond" w:cs="Garamond" w:eastAsia="Garamond" w:hAnsi="Garamond"/>
              </w:rPr>
            </w:pPr>
            <w:r w:rsidDel="00000000" w:rsidR="00000000" w:rsidRPr="00000000">
              <w:rPr>
                <w:rFonts w:ascii="Garamond" w:cs="Garamond" w:eastAsia="Garamond" w:hAnsi="Garamond"/>
                <w:rtl w:val="0"/>
              </w:rPr>
              <w:t xml:space="preserve">Text Processing: Compression</w:t>
            </w:r>
          </w:p>
        </w:tc>
        <w:tc>
          <w:tcPr/>
          <w:p w:rsidR="00000000" w:rsidDel="00000000" w:rsidP="00000000" w:rsidRDefault="00000000" w:rsidRPr="00000000" w14:paraId="00000041">
            <w:pPr>
              <w:spacing w:line="240" w:lineRule="auto"/>
              <w:ind w:left="-630" w:firstLine="0"/>
              <w:rPr>
                <w:rFonts w:ascii="Garamond" w:cs="Garamond" w:eastAsia="Garamond" w:hAnsi="Garamond"/>
              </w:rPr>
            </w:pPr>
            <w:r w:rsidDel="00000000" w:rsidR="00000000" w:rsidRPr="00000000">
              <w:rPr>
                <w:rtl w:val="0"/>
              </w:rPr>
            </w:r>
          </w:p>
        </w:tc>
      </w:tr>
      <w:tr>
        <w:tc>
          <w:tcPr/>
          <w:p w:rsidR="00000000" w:rsidDel="00000000" w:rsidP="00000000" w:rsidRDefault="00000000" w:rsidRPr="00000000" w14:paraId="00000042">
            <w:pPr>
              <w:spacing w:line="240" w:lineRule="auto"/>
              <w:ind w:left="-630" w:firstLine="0"/>
              <w:rPr>
                <w:rFonts w:ascii="Garamond" w:cs="Garamond" w:eastAsia="Garamond" w:hAnsi="Garamond"/>
              </w:rPr>
            </w:pPr>
            <w:r w:rsidDel="00000000" w:rsidR="00000000" w:rsidRPr="00000000">
              <w:rPr>
                <w:rFonts w:ascii="Garamond" w:cs="Garamond" w:eastAsia="Garamond" w:hAnsi="Garamond"/>
                <w:rtl w:val="0"/>
              </w:rPr>
              <w:t xml:space="preserve">Week week 15</w:t>
            </w:r>
          </w:p>
        </w:tc>
        <w:tc>
          <w:tcPr/>
          <w:p w:rsidR="00000000" w:rsidDel="00000000" w:rsidP="00000000" w:rsidRDefault="00000000" w:rsidRPr="00000000" w14:paraId="00000043">
            <w:pPr>
              <w:spacing w:line="240" w:lineRule="auto"/>
              <w:ind w:left="-630" w:firstLine="0"/>
              <w:jc w:val="center"/>
              <w:rPr>
                <w:rFonts w:ascii="Garamond" w:cs="Garamond" w:eastAsia="Garamond" w:hAnsi="Garamond"/>
              </w:rPr>
            </w:pPr>
            <w:r w:rsidDel="00000000" w:rsidR="00000000" w:rsidRPr="00000000">
              <w:rPr>
                <w:rFonts w:ascii="Garamond" w:cs="Garamond" w:eastAsia="Garamond" w:hAnsi="Garamond"/>
                <w:rtl w:val="0"/>
              </w:rPr>
              <w:t xml:space="preserve">Review</w:t>
            </w:r>
          </w:p>
        </w:tc>
        <w:tc>
          <w:tcPr/>
          <w:p w:rsidR="00000000" w:rsidDel="00000000" w:rsidP="00000000" w:rsidRDefault="00000000" w:rsidRPr="00000000" w14:paraId="00000044">
            <w:pPr>
              <w:spacing w:line="240" w:lineRule="auto"/>
              <w:ind w:left="-630" w:firstLine="0"/>
              <w:rPr>
                <w:rFonts w:ascii="Garamond" w:cs="Garamond" w:eastAsia="Garamond" w:hAnsi="Garamond"/>
              </w:rPr>
            </w:pPr>
            <w:r w:rsidDel="00000000" w:rsidR="00000000" w:rsidRPr="00000000">
              <w:rPr>
                <w:rtl w:val="0"/>
              </w:rPr>
            </w:r>
          </w:p>
        </w:tc>
      </w:tr>
    </w:tbl>
    <w:p w:rsidR="00000000" w:rsidDel="00000000" w:rsidP="00000000" w:rsidRDefault="00000000" w:rsidRPr="00000000" w14:paraId="00000045">
      <w:pPr>
        <w:rPr>
          <w:rFonts w:ascii="Garamond" w:cs="Garamond" w:eastAsia="Garamond" w:hAnsi="Garamond"/>
        </w:rPr>
      </w:pPr>
      <w:r w:rsidDel="00000000" w:rsidR="00000000" w:rsidRPr="00000000">
        <w:rPr>
          <w:rtl w:val="0"/>
        </w:rPr>
      </w:r>
    </w:p>
    <w:sectPr>
      <w:pgSz w:h="15840" w:w="12240"/>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packtpub.com/application-development/python-high-performance-second-edition" TargetMode="External"/><Relationship Id="rId5" Type="http://schemas.openxmlformats.org/officeDocument/2006/relationships/styles" Target="styles.xml"/><Relationship Id="rId6" Type="http://schemas.openxmlformats.org/officeDocument/2006/relationships/hyperlink" Target="http://interactivepython.org/runestone/static/pythonds/index.html" TargetMode="External"/><Relationship Id="rId7" Type="http://schemas.openxmlformats.org/officeDocument/2006/relationships/hyperlink" Target="http://www.algorithmsilluminated.org" TargetMode="External"/><Relationship Id="rId8" Type="http://schemas.openxmlformats.org/officeDocument/2006/relationships/hyperlink" Target="https://www.packtpub.com/application-development/hands-data-structures-and-algorithms-python-second-editio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