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0CCCD" w14:textId="77777777" w:rsidR="008003EA" w:rsidRPr="001E2916" w:rsidRDefault="008003EA" w:rsidP="008003EA">
      <w:pPr>
        <w:pStyle w:val="BodyText2"/>
        <w:jc w:val="center"/>
      </w:pPr>
      <w:r>
        <w:rPr>
          <w:sz w:val="40"/>
        </w:rPr>
        <w:t>Theory of Automata</w:t>
      </w:r>
    </w:p>
    <w:p w14:paraId="719DCBAE" w14:textId="77777777" w:rsidR="008003EA" w:rsidRPr="001E2916" w:rsidRDefault="0044721A" w:rsidP="008003EA">
      <w:pPr>
        <w:pStyle w:val="BodyText2"/>
        <w:jc w:val="center"/>
        <w:rPr>
          <w:sz w:val="24"/>
        </w:rPr>
      </w:pPr>
      <w:r>
        <w:rPr>
          <w:sz w:val="24"/>
        </w:rPr>
        <w:t>Summer</w:t>
      </w:r>
      <w:r w:rsidR="008003EA" w:rsidRPr="001E2916">
        <w:rPr>
          <w:sz w:val="24"/>
        </w:rPr>
        <w:t xml:space="preserve"> </w:t>
      </w:r>
      <w:bookmarkStart w:id="0" w:name="_GoBack"/>
      <w:r w:rsidR="008003EA" w:rsidRPr="001E2916">
        <w:rPr>
          <w:sz w:val="24"/>
        </w:rPr>
        <w:t>20</w:t>
      </w:r>
      <w:bookmarkEnd w:id="0"/>
      <w:r w:rsidR="008003EA" w:rsidRPr="001E2916">
        <w:rPr>
          <w:sz w:val="24"/>
        </w:rPr>
        <w:t>1</w:t>
      </w:r>
      <w:r w:rsidR="00BA2830">
        <w:rPr>
          <w:sz w:val="24"/>
        </w:rPr>
        <w:t>7</w:t>
      </w:r>
    </w:p>
    <w:p w14:paraId="4D9BD20A" w14:textId="77777777" w:rsidR="008003EA" w:rsidRPr="001E2916" w:rsidRDefault="008003EA" w:rsidP="008003EA">
      <w:pPr>
        <w:pStyle w:val="BodyText2"/>
        <w:jc w:val="center"/>
        <w:rPr>
          <w:sz w:val="24"/>
        </w:rPr>
      </w:pPr>
    </w:p>
    <w:p w14:paraId="6DD59EF9" w14:textId="77777777" w:rsidR="008003EA" w:rsidRPr="001E2916" w:rsidRDefault="008003EA" w:rsidP="008003EA">
      <w:pPr>
        <w:pStyle w:val="BodyText2"/>
        <w:rPr>
          <w:sz w:val="24"/>
        </w:rPr>
        <w:sectPr w:rsidR="008003EA" w:rsidRPr="001E2916" w:rsidSect="008003EA">
          <w:type w:val="continuous"/>
          <w:pgSz w:w="12240" w:h="15840"/>
          <w:pgMar w:top="1440" w:right="1008" w:bottom="1440" w:left="1008" w:header="720" w:footer="720" w:gutter="0"/>
          <w:cols w:space="720"/>
        </w:sectPr>
      </w:pPr>
    </w:p>
    <w:p w14:paraId="3740B264" w14:textId="2ECE8654" w:rsidR="008003EA" w:rsidRPr="001E2916" w:rsidRDefault="0044721A" w:rsidP="008003EA">
      <w:pPr>
        <w:pStyle w:val="BodyText2"/>
        <w:rPr>
          <w:sz w:val="24"/>
        </w:rPr>
      </w:pPr>
      <w:r>
        <w:rPr>
          <w:sz w:val="24"/>
        </w:rPr>
        <w:lastRenderedPageBreak/>
        <w:t>Dr.</w:t>
      </w:r>
      <w:r w:rsidR="008003EA" w:rsidRPr="001E2916">
        <w:rPr>
          <w:sz w:val="24"/>
        </w:rPr>
        <w:t xml:space="preserve"> </w:t>
      </w:r>
      <w:r>
        <w:rPr>
          <w:sz w:val="24"/>
        </w:rPr>
        <w:t xml:space="preserve">Chung-Wen </w:t>
      </w:r>
      <w:r w:rsidR="00DA2610">
        <w:rPr>
          <w:sz w:val="24"/>
        </w:rPr>
        <w:t>(</w:t>
      </w:r>
      <w:r>
        <w:rPr>
          <w:sz w:val="24"/>
        </w:rPr>
        <w:t>Albert</w:t>
      </w:r>
      <w:r w:rsidR="00DA2610">
        <w:rPr>
          <w:sz w:val="24"/>
        </w:rPr>
        <w:t>)</w:t>
      </w:r>
      <w:r>
        <w:rPr>
          <w:sz w:val="24"/>
        </w:rPr>
        <w:t xml:space="preserve"> Tsao</w:t>
      </w:r>
    </w:p>
    <w:p w14:paraId="48086A96" w14:textId="24E2B996" w:rsidR="008003EA" w:rsidRPr="001E2916" w:rsidRDefault="008003EA" w:rsidP="008003EA">
      <w:pPr>
        <w:pStyle w:val="BodyText2"/>
        <w:rPr>
          <w:sz w:val="24"/>
        </w:rPr>
      </w:pPr>
      <w:r w:rsidRPr="001E2916">
        <w:rPr>
          <w:sz w:val="24"/>
        </w:rPr>
        <w:t xml:space="preserve">Office:  </w:t>
      </w:r>
      <w:r w:rsidR="0033222A" w:rsidRPr="0033222A">
        <w:rPr>
          <w:sz w:val="24"/>
        </w:rPr>
        <w:t>SC- N148-B</w:t>
      </w:r>
    </w:p>
    <w:p w14:paraId="05EDE88B" w14:textId="77777777" w:rsidR="008003EA" w:rsidRPr="001E2916" w:rsidRDefault="0044721A" w:rsidP="008003EA">
      <w:pPr>
        <w:pStyle w:val="BodyText2"/>
        <w:rPr>
          <w:sz w:val="24"/>
        </w:rPr>
      </w:pPr>
      <w:r>
        <w:rPr>
          <w:sz w:val="24"/>
        </w:rPr>
        <w:t>E-mail</w:t>
      </w:r>
      <w:proofErr w:type="gramStart"/>
      <w:r>
        <w:rPr>
          <w:sz w:val="24"/>
        </w:rPr>
        <w:t>:chungwen.tsao@csueastbay.edu</w:t>
      </w:r>
      <w:proofErr w:type="gramEnd"/>
      <w:r w:rsidR="008003EA" w:rsidRPr="001E2916">
        <w:rPr>
          <w:sz w:val="24"/>
        </w:rPr>
        <w:tab/>
      </w:r>
    </w:p>
    <w:p w14:paraId="12FECD21" w14:textId="5256F3FC" w:rsidR="008003EA" w:rsidRPr="001E2916" w:rsidRDefault="008003EA" w:rsidP="008003EA">
      <w:pPr>
        <w:pStyle w:val="BodyText2"/>
        <w:rPr>
          <w:sz w:val="24"/>
        </w:rPr>
      </w:pPr>
      <w:r w:rsidRPr="001E2916">
        <w:rPr>
          <w:sz w:val="24"/>
        </w:rPr>
        <w:t xml:space="preserve">Phone: </w:t>
      </w:r>
      <w:r w:rsidR="00FE5B97">
        <w:rPr>
          <w:sz w:val="24"/>
        </w:rPr>
        <w:t>xxx-</w:t>
      </w:r>
      <w:proofErr w:type="spellStart"/>
      <w:r w:rsidR="00FE5B97">
        <w:rPr>
          <w:sz w:val="24"/>
        </w:rPr>
        <w:t>xxxx</w:t>
      </w:r>
      <w:proofErr w:type="spellEnd"/>
    </w:p>
    <w:p w14:paraId="54101A0B" w14:textId="77777777" w:rsidR="008003EA" w:rsidRDefault="008003EA" w:rsidP="008003EA">
      <w:pPr>
        <w:pStyle w:val="BodyText2"/>
        <w:rPr>
          <w:sz w:val="24"/>
        </w:rPr>
      </w:pPr>
    </w:p>
    <w:p w14:paraId="08C3F489" w14:textId="77777777" w:rsidR="008003EA" w:rsidRPr="001E2916" w:rsidRDefault="0044721A" w:rsidP="008003EA">
      <w:pPr>
        <w:pStyle w:val="BodyText2"/>
        <w:rPr>
          <w:sz w:val="24"/>
        </w:rPr>
      </w:pPr>
      <w:r>
        <w:rPr>
          <w:sz w:val="24"/>
        </w:rPr>
        <w:t xml:space="preserve">         </w:t>
      </w:r>
      <w:r w:rsidR="008003EA" w:rsidRPr="001E2916">
        <w:rPr>
          <w:sz w:val="24"/>
        </w:rPr>
        <w:t>Office Hours</w:t>
      </w:r>
      <w:r w:rsidR="008003EA">
        <w:rPr>
          <w:sz w:val="24"/>
        </w:rPr>
        <w:t xml:space="preserve"> for CS 4170/6170</w:t>
      </w:r>
      <w:r w:rsidR="008003EA" w:rsidRPr="001E2916">
        <w:rPr>
          <w:sz w:val="24"/>
        </w:rPr>
        <w:t xml:space="preserve">: </w:t>
      </w:r>
    </w:p>
    <w:p w14:paraId="6088EBC2" w14:textId="77777777" w:rsidR="008003EA" w:rsidRPr="00BA2830" w:rsidRDefault="0044721A" w:rsidP="008003EA">
      <w:pPr>
        <w:pStyle w:val="BodyText2"/>
        <w:ind w:left="720"/>
        <w:rPr>
          <w:sz w:val="24"/>
        </w:rPr>
      </w:pPr>
      <w:r>
        <w:rPr>
          <w:sz w:val="24"/>
        </w:rPr>
        <w:t>T/</w:t>
      </w:r>
      <w:proofErr w:type="spellStart"/>
      <w:r>
        <w:rPr>
          <w:sz w:val="24"/>
        </w:rPr>
        <w:t>Th</w:t>
      </w:r>
      <w:proofErr w:type="spellEnd"/>
      <w:r w:rsidR="008003EA" w:rsidRPr="00BA2830">
        <w:rPr>
          <w:sz w:val="24"/>
        </w:rPr>
        <w:t xml:space="preserve"> </w:t>
      </w:r>
      <w:r>
        <w:rPr>
          <w:sz w:val="24"/>
        </w:rPr>
        <w:t>4</w:t>
      </w:r>
      <w:r w:rsidR="008003EA" w:rsidRPr="00BA2830">
        <w:rPr>
          <w:sz w:val="24"/>
        </w:rPr>
        <w:t xml:space="preserve">pm – </w:t>
      </w:r>
      <w:r>
        <w:rPr>
          <w:sz w:val="24"/>
        </w:rPr>
        <w:t>4</w:t>
      </w:r>
      <w:r w:rsidR="008003EA" w:rsidRPr="00BA2830">
        <w:rPr>
          <w:sz w:val="24"/>
        </w:rPr>
        <w:t>:45pm</w:t>
      </w:r>
    </w:p>
    <w:p w14:paraId="7FC94FF5" w14:textId="77777777" w:rsidR="008003EA" w:rsidRPr="001E2916" w:rsidRDefault="0044721A" w:rsidP="008003EA">
      <w:pPr>
        <w:pStyle w:val="BodyText2"/>
        <w:ind w:left="720"/>
        <w:rPr>
          <w:sz w:val="24"/>
        </w:rPr>
      </w:pPr>
      <w:r>
        <w:rPr>
          <w:sz w:val="24"/>
        </w:rPr>
        <w:t xml:space="preserve">Or </w:t>
      </w:r>
      <w:r w:rsidRPr="001E2916">
        <w:rPr>
          <w:sz w:val="24"/>
        </w:rPr>
        <w:t>appointment</w:t>
      </w:r>
      <w:r w:rsidR="008003EA" w:rsidRPr="001E2916">
        <w:rPr>
          <w:sz w:val="24"/>
        </w:rPr>
        <w:t xml:space="preserve"> </w:t>
      </w:r>
      <w:r>
        <w:rPr>
          <w:sz w:val="24"/>
        </w:rPr>
        <w:t>by email</w:t>
      </w:r>
    </w:p>
    <w:p w14:paraId="690D6C14" w14:textId="77777777" w:rsidR="008003EA" w:rsidRPr="001E2916" w:rsidRDefault="008003EA" w:rsidP="008003EA">
      <w:pPr>
        <w:pStyle w:val="BodyText2"/>
        <w:rPr>
          <w:i/>
          <w:sz w:val="24"/>
        </w:rPr>
        <w:sectPr w:rsidR="008003EA" w:rsidRPr="001E2916" w:rsidSect="0044721A">
          <w:type w:val="continuous"/>
          <w:pgSz w:w="12240" w:h="15840"/>
          <w:pgMar w:top="1440" w:right="1008" w:bottom="1440" w:left="1008" w:header="720" w:footer="720" w:gutter="0"/>
          <w:cols w:num="2" w:space="720"/>
        </w:sectPr>
      </w:pPr>
    </w:p>
    <w:p w14:paraId="42F821B1" w14:textId="77777777" w:rsidR="00C62F8D" w:rsidRPr="00F415BE" w:rsidRDefault="00C62F8D" w:rsidP="00D76D71">
      <w:pPr>
        <w:pStyle w:val="BodyText2"/>
        <w:rPr>
          <w:i/>
          <w:sz w:val="24"/>
        </w:rPr>
        <w:sectPr w:rsidR="00C62F8D" w:rsidRPr="00F415BE" w:rsidSect="00D76D71">
          <w:type w:val="continuous"/>
          <w:pgSz w:w="12240" w:h="15840"/>
          <w:pgMar w:top="1440" w:right="1008" w:bottom="1440" w:left="1008" w:header="720" w:footer="720" w:gutter="0"/>
          <w:cols w:num="2" w:space="720"/>
        </w:sectPr>
      </w:pPr>
    </w:p>
    <w:p w14:paraId="443168C1" w14:textId="77777777" w:rsidR="00F415BE" w:rsidRPr="00F415BE" w:rsidRDefault="00AE1EB9" w:rsidP="00AE1EB9">
      <w:pPr>
        <w:jc w:val="both"/>
        <w:rPr>
          <w:b/>
          <w:sz w:val="24"/>
          <w:szCs w:val="24"/>
        </w:rPr>
      </w:pPr>
      <w:r w:rsidRPr="00AE1EB9">
        <w:rPr>
          <w:b/>
          <w:sz w:val="24"/>
          <w:szCs w:val="24"/>
        </w:rPr>
        <w:lastRenderedPageBreak/>
        <w:t xml:space="preserve">Catalog </w:t>
      </w:r>
      <w:r w:rsidR="00BF7794" w:rsidRPr="00AE1EB9">
        <w:rPr>
          <w:b/>
          <w:sz w:val="24"/>
          <w:szCs w:val="24"/>
        </w:rPr>
        <w:t>Description:</w:t>
      </w:r>
      <w:r w:rsidR="00F415BE">
        <w:rPr>
          <w:sz w:val="24"/>
          <w:szCs w:val="24"/>
        </w:rPr>
        <w:t xml:space="preserve"> </w:t>
      </w:r>
      <w:r w:rsidR="00F415BE" w:rsidRPr="00F415BE">
        <w:rPr>
          <w:sz w:val="24"/>
          <w:szCs w:val="24"/>
        </w:rPr>
        <w:t>Alphabets, strings and languages; Chomsky hierarchy and language classes; regular languages, finite automata, regular expressions and operators; context-free languages, grammars, pushdown automata; context-sensitive languages; Turing machines and decidability</w:t>
      </w:r>
      <w:r w:rsidR="00F415BE">
        <w:rPr>
          <w:sz w:val="24"/>
          <w:szCs w:val="24"/>
        </w:rPr>
        <w:t xml:space="preserve"> (4 units)</w:t>
      </w:r>
      <w:r w:rsidR="00F415BE" w:rsidRPr="00F415BE">
        <w:rPr>
          <w:sz w:val="24"/>
          <w:szCs w:val="24"/>
        </w:rPr>
        <w:t xml:space="preserve">. </w:t>
      </w:r>
    </w:p>
    <w:p w14:paraId="368C8BB5" w14:textId="77777777" w:rsidR="00BF7794" w:rsidRPr="00AE1EB9" w:rsidRDefault="00BF7794" w:rsidP="00E2452B">
      <w:pPr>
        <w:jc w:val="both"/>
        <w:rPr>
          <w:b/>
          <w:sz w:val="24"/>
          <w:szCs w:val="24"/>
        </w:rPr>
      </w:pPr>
    </w:p>
    <w:p w14:paraId="48D85F31" w14:textId="77777777" w:rsidR="00291FD8" w:rsidRPr="00291FD8" w:rsidRDefault="00291FD8" w:rsidP="00291FD8">
      <w:pPr>
        <w:jc w:val="both"/>
        <w:rPr>
          <w:b/>
          <w:sz w:val="24"/>
          <w:szCs w:val="24"/>
        </w:rPr>
      </w:pPr>
      <w:r w:rsidRPr="00291FD8">
        <w:rPr>
          <w:b/>
          <w:sz w:val="24"/>
          <w:szCs w:val="24"/>
        </w:rPr>
        <w:t>Learning Outcomes:</w:t>
      </w:r>
      <w:r>
        <w:rPr>
          <w:b/>
          <w:sz w:val="24"/>
          <w:szCs w:val="24"/>
        </w:rPr>
        <w:t xml:space="preserve"> </w:t>
      </w:r>
      <w:r w:rsidRPr="00291FD8">
        <w:rPr>
          <w:sz w:val="24"/>
          <w:szCs w:val="24"/>
        </w:rPr>
        <w:t>Upon successful completion of this course, students will be able to:</w:t>
      </w:r>
    </w:p>
    <w:p w14:paraId="2FC8BCBC" w14:textId="77777777" w:rsidR="00291FD8" w:rsidRPr="00291FD8" w:rsidRDefault="00291FD8" w:rsidP="00291FD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sz w:val="24"/>
          <w:szCs w:val="24"/>
        </w:rPr>
      </w:pPr>
      <w:r w:rsidRPr="00291FD8">
        <w:rPr>
          <w:sz w:val="24"/>
          <w:szCs w:val="24"/>
        </w:rPr>
        <w:t>Apply proof techniques</w:t>
      </w:r>
      <w:r w:rsidR="00C62F8D">
        <w:rPr>
          <w:sz w:val="24"/>
          <w:szCs w:val="24"/>
        </w:rPr>
        <w:t xml:space="preserve"> and</w:t>
      </w:r>
      <w:r w:rsidRPr="00291FD8">
        <w:rPr>
          <w:sz w:val="24"/>
          <w:szCs w:val="24"/>
        </w:rPr>
        <w:t xml:space="preserve"> theorems in language design</w:t>
      </w:r>
      <w:r w:rsidR="00251658">
        <w:rPr>
          <w:sz w:val="24"/>
          <w:szCs w:val="24"/>
        </w:rPr>
        <w:t xml:space="preserve"> to a wide range of problems</w:t>
      </w:r>
      <w:r w:rsidRPr="00291FD8">
        <w:rPr>
          <w:sz w:val="24"/>
          <w:szCs w:val="24"/>
        </w:rPr>
        <w:t>.</w:t>
      </w:r>
    </w:p>
    <w:p w14:paraId="42FD3B48" w14:textId="77777777" w:rsidR="00291FD8" w:rsidRPr="00291FD8" w:rsidRDefault="003052A4" w:rsidP="00291FD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Design and c</w:t>
      </w:r>
      <w:r w:rsidR="00C62F8D">
        <w:rPr>
          <w:sz w:val="24"/>
          <w:szCs w:val="24"/>
        </w:rPr>
        <w:t>onstruct</w:t>
      </w:r>
      <w:r w:rsidR="00291FD8">
        <w:rPr>
          <w:sz w:val="24"/>
          <w:szCs w:val="24"/>
        </w:rPr>
        <w:t xml:space="preserve"> </w:t>
      </w:r>
      <w:r w:rsidR="00251658">
        <w:rPr>
          <w:sz w:val="24"/>
          <w:szCs w:val="24"/>
        </w:rPr>
        <w:t>n</w:t>
      </w:r>
      <w:r w:rsidR="00291FD8">
        <w:rPr>
          <w:sz w:val="24"/>
          <w:szCs w:val="24"/>
        </w:rPr>
        <w:t>on</w:t>
      </w:r>
      <w:r w:rsidR="00291FD8" w:rsidRPr="00291FD8">
        <w:rPr>
          <w:sz w:val="24"/>
          <w:szCs w:val="24"/>
        </w:rPr>
        <w:t xml:space="preserve">deterministic </w:t>
      </w:r>
      <w:r w:rsidR="00251658">
        <w:rPr>
          <w:sz w:val="24"/>
          <w:szCs w:val="24"/>
        </w:rPr>
        <w:t>f</w:t>
      </w:r>
      <w:r w:rsidR="00291FD8" w:rsidRPr="00291FD8">
        <w:rPr>
          <w:sz w:val="24"/>
          <w:szCs w:val="24"/>
        </w:rPr>
        <w:t xml:space="preserve">inite </w:t>
      </w:r>
      <w:r w:rsidR="00251658">
        <w:rPr>
          <w:sz w:val="24"/>
          <w:szCs w:val="24"/>
        </w:rPr>
        <w:t>s</w:t>
      </w:r>
      <w:r w:rsidR="00291FD8" w:rsidRPr="00291FD8">
        <w:rPr>
          <w:sz w:val="24"/>
          <w:szCs w:val="24"/>
        </w:rPr>
        <w:t xml:space="preserve">tate </w:t>
      </w:r>
      <w:r w:rsidR="00251658">
        <w:rPr>
          <w:sz w:val="24"/>
          <w:szCs w:val="24"/>
        </w:rPr>
        <w:t>a</w:t>
      </w:r>
      <w:r w:rsidR="00291FD8" w:rsidRPr="00291FD8">
        <w:rPr>
          <w:sz w:val="24"/>
          <w:szCs w:val="24"/>
        </w:rPr>
        <w:t>utomata</w:t>
      </w:r>
      <w:r w:rsidR="00291FD8">
        <w:rPr>
          <w:sz w:val="24"/>
          <w:szCs w:val="24"/>
        </w:rPr>
        <w:t xml:space="preserve">, </w:t>
      </w:r>
      <w:r w:rsidR="00251658">
        <w:rPr>
          <w:sz w:val="24"/>
          <w:szCs w:val="24"/>
        </w:rPr>
        <w:t>d</w:t>
      </w:r>
      <w:r w:rsidR="00291FD8" w:rsidRPr="00291FD8">
        <w:rPr>
          <w:sz w:val="24"/>
          <w:szCs w:val="24"/>
        </w:rPr>
        <w:t>ete</w:t>
      </w:r>
      <w:r w:rsidR="00291FD8">
        <w:rPr>
          <w:sz w:val="24"/>
          <w:szCs w:val="24"/>
        </w:rPr>
        <w:t xml:space="preserve">rministic </w:t>
      </w:r>
      <w:r w:rsidR="00251658">
        <w:rPr>
          <w:sz w:val="24"/>
          <w:szCs w:val="24"/>
        </w:rPr>
        <w:t>f</w:t>
      </w:r>
      <w:r w:rsidR="00291FD8">
        <w:rPr>
          <w:sz w:val="24"/>
          <w:szCs w:val="24"/>
        </w:rPr>
        <w:t xml:space="preserve">inite </w:t>
      </w:r>
      <w:r w:rsidR="00251658">
        <w:rPr>
          <w:sz w:val="24"/>
          <w:szCs w:val="24"/>
        </w:rPr>
        <w:t>s</w:t>
      </w:r>
      <w:r w:rsidR="00291FD8">
        <w:rPr>
          <w:sz w:val="24"/>
          <w:szCs w:val="24"/>
        </w:rPr>
        <w:t xml:space="preserve">tate </w:t>
      </w:r>
      <w:r w:rsidR="00251658">
        <w:rPr>
          <w:sz w:val="24"/>
          <w:szCs w:val="24"/>
        </w:rPr>
        <w:t>a</w:t>
      </w:r>
      <w:r w:rsidR="00291FD8">
        <w:rPr>
          <w:sz w:val="24"/>
          <w:szCs w:val="24"/>
        </w:rPr>
        <w:t xml:space="preserve">utomata, and </w:t>
      </w:r>
      <w:r w:rsidR="00251658">
        <w:rPr>
          <w:sz w:val="24"/>
          <w:szCs w:val="24"/>
        </w:rPr>
        <w:t>r</w:t>
      </w:r>
      <w:r w:rsidR="00291FD8">
        <w:rPr>
          <w:sz w:val="24"/>
          <w:szCs w:val="24"/>
        </w:rPr>
        <w:t xml:space="preserve">egular </w:t>
      </w:r>
      <w:r w:rsidR="00251658">
        <w:rPr>
          <w:sz w:val="24"/>
          <w:szCs w:val="24"/>
        </w:rPr>
        <w:t>e</w:t>
      </w:r>
      <w:r w:rsidR="00291FD8">
        <w:rPr>
          <w:sz w:val="24"/>
          <w:szCs w:val="24"/>
        </w:rPr>
        <w:t>xpressions</w:t>
      </w:r>
      <w:r w:rsidR="00C62F8D">
        <w:rPr>
          <w:sz w:val="24"/>
          <w:szCs w:val="24"/>
        </w:rPr>
        <w:t xml:space="preserve">, and convert between these </w:t>
      </w:r>
      <w:r>
        <w:rPr>
          <w:sz w:val="24"/>
          <w:szCs w:val="24"/>
        </w:rPr>
        <w:t xml:space="preserve">three </w:t>
      </w:r>
      <w:r w:rsidR="00C62F8D">
        <w:rPr>
          <w:sz w:val="24"/>
          <w:szCs w:val="24"/>
        </w:rPr>
        <w:t xml:space="preserve">models of </w:t>
      </w:r>
      <w:r w:rsidR="00251658">
        <w:rPr>
          <w:sz w:val="24"/>
          <w:szCs w:val="24"/>
        </w:rPr>
        <w:t>r</w:t>
      </w:r>
      <w:r w:rsidR="00C62F8D">
        <w:rPr>
          <w:sz w:val="24"/>
          <w:szCs w:val="24"/>
        </w:rPr>
        <w:t xml:space="preserve">egular </w:t>
      </w:r>
      <w:r w:rsidR="00251658">
        <w:rPr>
          <w:sz w:val="24"/>
          <w:szCs w:val="24"/>
        </w:rPr>
        <w:t>l</w:t>
      </w:r>
      <w:r w:rsidR="00C62F8D">
        <w:rPr>
          <w:sz w:val="24"/>
          <w:szCs w:val="24"/>
        </w:rPr>
        <w:t>anguages.</w:t>
      </w:r>
    </w:p>
    <w:p w14:paraId="07D821D6" w14:textId="77777777" w:rsidR="00291FD8" w:rsidRPr="00291FD8" w:rsidRDefault="003052A4" w:rsidP="00291FD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Design and c</w:t>
      </w:r>
      <w:r w:rsidR="00C62F8D">
        <w:rPr>
          <w:sz w:val="24"/>
          <w:szCs w:val="24"/>
        </w:rPr>
        <w:t>onstruct</w:t>
      </w:r>
      <w:r w:rsidR="00291FD8" w:rsidRPr="00291FD8">
        <w:rPr>
          <w:sz w:val="24"/>
          <w:szCs w:val="24"/>
        </w:rPr>
        <w:t xml:space="preserve"> </w:t>
      </w:r>
      <w:r w:rsidR="00251658">
        <w:rPr>
          <w:sz w:val="24"/>
          <w:szCs w:val="24"/>
        </w:rPr>
        <w:t>c</w:t>
      </w:r>
      <w:r w:rsidR="00291FD8" w:rsidRPr="00291FD8">
        <w:rPr>
          <w:sz w:val="24"/>
          <w:szCs w:val="24"/>
        </w:rPr>
        <w:t>ontext-</w:t>
      </w:r>
      <w:r w:rsidR="00251658">
        <w:rPr>
          <w:sz w:val="24"/>
          <w:szCs w:val="24"/>
        </w:rPr>
        <w:t>f</w:t>
      </w:r>
      <w:r w:rsidR="00291FD8" w:rsidRPr="00291FD8">
        <w:rPr>
          <w:sz w:val="24"/>
          <w:szCs w:val="24"/>
        </w:rPr>
        <w:t xml:space="preserve">ree </w:t>
      </w:r>
      <w:r w:rsidR="00251658">
        <w:rPr>
          <w:sz w:val="24"/>
          <w:szCs w:val="24"/>
        </w:rPr>
        <w:t>g</w:t>
      </w:r>
      <w:r w:rsidR="00291FD8" w:rsidRPr="00291FD8">
        <w:rPr>
          <w:sz w:val="24"/>
          <w:szCs w:val="24"/>
        </w:rPr>
        <w:t xml:space="preserve">rammars and </w:t>
      </w:r>
      <w:r w:rsidR="00251658">
        <w:rPr>
          <w:sz w:val="24"/>
          <w:szCs w:val="24"/>
        </w:rPr>
        <w:t>p</w:t>
      </w:r>
      <w:r w:rsidR="00C62F8D">
        <w:rPr>
          <w:sz w:val="24"/>
          <w:szCs w:val="24"/>
        </w:rPr>
        <w:t xml:space="preserve">ushdown </w:t>
      </w:r>
      <w:r w:rsidR="00251658">
        <w:rPr>
          <w:sz w:val="24"/>
          <w:szCs w:val="24"/>
        </w:rPr>
        <w:t>a</w:t>
      </w:r>
      <w:r w:rsidR="00C62F8D">
        <w:rPr>
          <w:sz w:val="24"/>
          <w:szCs w:val="24"/>
        </w:rPr>
        <w:t xml:space="preserve">utomata, and convert between these </w:t>
      </w:r>
      <w:r>
        <w:rPr>
          <w:sz w:val="24"/>
          <w:szCs w:val="24"/>
        </w:rPr>
        <w:t xml:space="preserve">two </w:t>
      </w:r>
      <w:r w:rsidR="00C62F8D">
        <w:rPr>
          <w:sz w:val="24"/>
          <w:szCs w:val="24"/>
        </w:rPr>
        <w:t xml:space="preserve">models of </w:t>
      </w:r>
      <w:r w:rsidR="00251658">
        <w:rPr>
          <w:sz w:val="24"/>
          <w:szCs w:val="24"/>
        </w:rPr>
        <w:t>c</w:t>
      </w:r>
      <w:r w:rsidR="00C62F8D">
        <w:rPr>
          <w:sz w:val="24"/>
          <w:szCs w:val="24"/>
        </w:rPr>
        <w:t>ontext-</w:t>
      </w:r>
      <w:r w:rsidR="00251658">
        <w:rPr>
          <w:sz w:val="24"/>
          <w:szCs w:val="24"/>
        </w:rPr>
        <w:t>f</w:t>
      </w:r>
      <w:r w:rsidR="00C62F8D">
        <w:rPr>
          <w:sz w:val="24"/>
          <w:szCs w:val="24"/>
        </w:rPr>
        <w:t xml:space="preserve">ree </w:t>
      </w:r>
      <w:r w:rsidR="00251658">
        <w:rPr>
          <w:sz w:val="24"/>
          <w:szCs w:val="24"/>
        </w:rPr>
        <w:t>l</w:t>
      </w:r>
      <w:r w:rsidR="00C62F8D">
        <w:rPr>
          <w:sz w:val="24"/>
          <w:szCs w:val="24"/>
        </w:rPr>
        <w:t>anguages.</w:t>
      </w:r>
    </w:p>
    <w:p w14:paraId="0996B8B5" w14:textId="77777777" w:rsidR="00251658" w:rsidRDefault="003052A4" w:rsidP="00291FD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Construct</w:t>
      </w:r>
      <w:r w:rsidR="00291FD8" w:rsidRPr="00291FD8">
        <w:rPr>
          <w:sz w:val="24"/>
          <w:szCs w:val="24"/>
        </w:rPr>
        <w:t xml:space="preserve"> </w:t>
      </w:r>
      <w:r w:rsidR="00251658">
        <w:rPr>
          <w:sz w:val="24"/>
          <w:szCs w:val="24"/>
        </w:rPr>
        <w:t xml:space="preserve">effective and </w:t>
      </w:r>
      <w:r>
        <w:rPr>
          <w:sz w:val="24"/>
          <w:szCs w:val="24"/>
        </w:rPr>
        <w:t xml:space="preserve">efficient </w:t>
      </w:r>
      <w:r w:rsidR="00291FD8" w:rsidRPr="00291FD8">
        <w:rPr>
          <w:sz w:val="24"/>
          <w:szCs w:val="24"/>
        </w:rPr>
        <w:t xml:space="preserve">Turing </w:t>
      </w:r>
      <w:r w:rsidR="00CD6022">
        <w:rPr>
          <w:sz w:val="24"/>
          <w:szCs w:val="24"/>
        </w:rPr>
        <w:t>m</w:t>
      </w:r>
      <w:r w:rsidR="00291FD8" w:rsidRPr="00291FD8">
        <w:rPr>
          <w:sz w:val="24"/>
          <w:szCs w:val="24"/>
        </w:rPr>
        <w:t>achine</w:t>
      </w:r>
      <w:r>
        <w:rPr>
          <w:sz w:val="24"/>
          <w:szCs w:val="24"/>
        </w:rPr>
        <w:t xml:space="preserve">s to </w:t>
      </w:r>
      <w:r w:rsidR="006D58EA">
        <w:rPr>
          <w:sz w:val="24"/>
          <w:szCs w:val="24"/>
        </w:rPr>
        <w:t>solve</w:t>
      </w:r>
      <w:r>
        <w:rPr>
          <w:sz w:val="24"/>
          <w:szCs w:val="24"/>
        </w:rPr>
        <w:t xml:space="preserve"> </w:t>
      </w:r>
      <w:r w:rsidR="006D58EA">
        <w:rPr>
          <w:sz w:val="24"/>
          <w:szCs w:val="24"/>
        </w:rPr>
        <w:t>a variety of decision problems</w:t>
      </w:r>
      <w:r w:rsidR="00251658">
        <w:rPr>
          <w:sz w:val="24"/>
          <w:szCs w:val="24"/>
        </w:rPr>
        <w:t>, and appreciate the power and effectiveness of this model and its role as the foundation for Complexity Theory.</w:t>
      </w:r>
    </w:p>
    <w:p w14:paraId="7638A070" w14:textId="77777777" w:rsidR="00251658" w:rsidRDefault="006D58EA" w:rsidP="00291FD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sz w:val="24"/>
          <w:szCs w:val="24"/>
        </w:rPr>
      </w:pPr>
      <w:r w:rsidRPr="00251658">
        <w:rPr>
          <w:sz w:val="24"/>
          <w:szCs w:val="24"/>
        </w:rPr>
        <w:t xml:space="preserve">Prove when </w:t>
      </w:r>
      <w:r w:rsidR="00CD6022">
        <w:rPr>
          <w:sz w:val="24"/>
          <w:szCs w:val="24"/>
        </w:rPr>
        <w:t xml:space="preserve">decision </w:t>
      </w:r>
      <w:r w:rsidRPr="00251658">
        <w:rPr>
          <w:sz w:val="24"/>
          <w:szCs w:val="24"/>
        </w:rPr>
        <w:t>problem</w:t>
      </w:r>
      <w:r w:rsidR="00251658">
        <w:rPr>
          <w:sz w:val="24"/>
          <w:szCs w:val="24"/>
        </w:rPr>
        <w:t>s</w:t>
      </w:r>
      <w:r w:rsidRPr="00251658">
        <w:rPr>
          <w:sz w:val="24"/>
          <w:szCs w:val="24"/>
        </w:rPr>
        <w:t xml:space="preserve"> </w:t>
      </w:r>
      <w:r w:rsidR="00251658">
        <w:rPr>
          <w:sz w:val="24"/>
          <w:szCs w:val="24"/>
        </w:rPr>
        <w:t xml:space="preserve">cannot be solved by computer, thereby developing an </w:t>
      </w:r>
      <w:r w:rsidR="006651E6">
        <w:rPr>
          <w:sz w:val="24"/>
          <w:szCs w:val="24"/>
        </w:rPr>
        <w:t xml:space="preserve">appreciation of </w:t>
      </w:r>
      <w:r w:rsidR="00FA0A83">
        <w:rPr>
          <w:sz w:val="24"/>
          <w:szCs w:val="24"/>
        </w:rPr>
        <w:t>Language</w:t>
      </w:r>
      <w:r w:rsidR="006651E6">
        <w:rPr>
          <w:sz w:val="24"/>
          <w:szCs w:val="24"/>
        </w:rPr>
        <w:t xml:space="preserve"> Theory as </w:t>
      </w:r>
      <w:r w:rsidR="00FA0A83">
        <w:rPr>
          <w:sz w:val="24"/>
          <w:szCs w:val="24"/>
        </w:rPr>
        <w:t>the</w:t>
      </w:r>
      <w:r w:rsidR="006651E6">
        <w:rPr>
          <w:sz w:val="24"/>
          <w:szCs w:val="24"/>
        </w:rPr>
        <w:t xml:space="preserve"> </w:t>
      </w:r>
      <w:r w:rsidR="00FA0A83">
        <w:rPr>
          <w:sz w:val="24"/>
          <w:szCs w:val="24"/>
        </w:rPr>
        <w:t>keystone</w:t>
      </w:r>
      <w:r w:rsidR="006651E6">
        <w:rPr>
          <w:sz w:val="24"/>
          <w:szCs w:val="24"/>
        </w:rPr>
        <w:t xml:space="preserve"> of Computer Science.</w:t>
      </w:r>
    </w:p>
    <w:p w14:paraId="756FDABA" w14:textId="77777777" w:rsidR="00291FD8" w:rsidRDefault="00291FD8" w:rsidP="00297D2F">
      <w:pPr>
        <w:jc w:val="both"/>
        <w:rPr>
          <w:b/>
          <w:sz w:val="24"/>
        </w:rPr>
      </w:pPr>
    </w:p>
    <w:p w14:paraId="5F26FD17" w14:textId="77777777" w:rsidR="00FA0A83" w:rsidRDefault="00297D2F" w:rsidP="00297D2F">
      <w:pPr>
        <w:jc w:val="both"/>
        <w:rPr>
          <w:sz w:val="24"/>
        </w:rPr>
      </w:pPr>
      <w:r>
        <w:rPr>
          <w:b/>
          <w:sz w:val="24"/>
        </w:rPr>
        <w:t xml:space="preserve">Meeting: </w:t>
      </w:r>
      <w:r w:rsidR="0044721A">
        <w:rPr>
          <w:sz w:val="24"/>
        </w:rPr>
        <w:t>Tuesday</w:t>
      </w:r>
      <w:r w:rsidR="006651E6">
        <w:rPr>
          <w:sz w:val="24"/>
        </w:rPr>
        <w:t xml:space="preserve"> and </w:t>
      </w:r>
      <w:r w:rsidR="0044721A">
        <w:rPr>
          <w:sz w:val="24"/>
        </w:rPr>
        <w:t>Thursday</w:t>
      </w:r>
      <w:r w:rsidR="00D03F46">
        <w:rPr>
          <w:sz w:val="24"/>
        </w:rPr>
        <w:t xml:space="preserve"> from</w:t>
      </w:r>
      <w:r w:rsidRPr="00F415BE">
        <w:rPr>
          <w:sz w:val="24"/>
        </w:rPr>
        <w:t xml:space="preserve"> </w:t>
      </w:r>
      <w:r w:rsidR="0044721A">
        <w:rPr>
          <w:sz w:val="24"/>
        </w:rPr>
        <w:t>2</w:t>
      </w:r>
      <w:r w:rsidR="004A338F">
        <w:rPr>
          <w:sz w:val="24"/>
        </w:rPr>
        <w:t>:00</w:t>
      </w:r>
      <w:r w:rsidR="00291FD8">
        <w:rPr>
          <w:sz w:val="24"/>
        </w:rPr>
        <w:t xml:space="preserve">pm – </w:t>
      </w:r>
      <w:r w:rsidR="0044721A">
        <w:rPr>
          <w:sz w:val="24"/>
        </w:rPr>
        <w:t>3</w:t>
      </w:r>
      <w:r w:rsidR="00D03F46">
        <w:rPr>
          <w:sz w:val="24"/>
        </w:rPr>
        <w:t xml:space="preserve">:50pm in </w:t>
      </w:r>
      <w:r w:rsidR="00D76D71" w:rsidRPr="00F415BE">
        <w:rPr>
          <w:sz w:val="24"/>
        </w:rPr>
        <w:t>North</w:t>
      </w:r>
      <w:r w:rsidRPr="00F415BE">
        <w:rPr>
          <w:sz w:val="24"/>
        </w:rPr>
        <w:t xml:space="preserve"> Science </w:t>
      </w:r>
      <w:r w:rsidR="0044721A">
        <w:rPr>
          <w:sz w:val="24"/>
        </w:rPr>
        <w:t>206</w:t>
      </w:r>
      <w:r w:rsidR="00FA0A83">
        <w:rPr>
          <w:sz w:val="24"/>
        </w:rPr>
        <w:t xml:space="preserve">. </w:t>
      </w:r>
    </w:p>
    <w:p w14:paraId="75C84E5E" w14:textId="77777777" w:rsidR="008003EA" w:rsidRPr="00F415BE" w:rsidRDefault="008003EA" w:rsidP="00297D2F">
      <w:pPr>
        <w:jc w:val="both"/>
        <w:rPr>
          <w:sz w:val="24"/>
        </w:rPr>
      </w:pPr>
    </w:p>
    <w:p w14:paraId="20736562" w14:textId="77777777" w:rsidR="00F415BE" w:rsidRDefault="00CB65E3" w:rsidP="00E2452B">
      <w:pPr>
        <w:jc w:val="both"/>
        <w:rPr>
          <w:sz w:val="24"/>
          <w:szCs w:val="24"/>
        </w:rPr>
      </w:pPr>
      <w:r w:rsidRPr="00AE1EB9">
        <w:rPr>
          <w:b/>
          <w:sz w:val="24"/>
          <w:szCs w:val="24"/>
        </w:rPr>
        <w:t>Required Text:</w:t>
      </w:r>
      <w:r w:rsidR="00F415BE">
        <w:rPr>
          <w:b/>
          <w:sz w:val="24"/>
          <w:szCs w:val="24"/>
        </w:rPr>
        <w:t xml:space="preserve"> </w:t>
      </w:r>
      <w:r w:rsidR="00F415BE">
        <w:rPr>
          <w:i/>
          <w:sz w:val="24"/>
          <w:szCs w:val="24"/>
        </w:rPr>
        <w:t>Introduction to the Theory of Computation</w:t>
      </w:r>
      <w:r w:rsidR="00F415BE">
        <w:rPr>
          <w:sz w:val="24"/>
          <w:szCs w:val="24"/>
        </w:rPr>
        <w:t xml:space="preserve"> (Third Edition), by Michael </w:t>
      </w:r>
      <w:proofErr w:type="spellStart"/>
      <w:r w:rsidR="00F415BE">
        <w:rPr>
          <w:sz w:val="24"/>
          <w:szCs w:val="24"/>
        </w:rPr>
        <w:t>Sipser</w:t>
      </w:r>
      <w:proofErr w:type="spellEnd"/>
      <w:r w:rsidR="00F415BE">
        <w:rPr>
          <w:sz w:val="24"/>
          <w:szCs w:val="24"/>
        </w:rPr>
        <w:t>.</w:t>
      </w:r>
    </w:p>
    <w:p w14:paraId="0605368C" w14:textId="77777777" w:rsidR="005254A7" w:rsidRPr="00AE1EB9" w:rsidRDefault="005254A7" w:rsidP="00E2452B">
      <w:pPr>
        <w:jc w:val="both"/>
        <w:rPr>
          <w:sz w:val="24"/>
          <w:szCs w:val="24"/>
        </w:rPr>
      </w:pPr>
    </w:p>
    <w:p w14:paraId="110A5973" w14:textId="77777777" w:rsidR="00CB65E3" w:rsidRDefault="00CB65E3" w:rsidP="00E2452B">
      <w:pPr>
        <w:jc w:val="both"/>
        <w:rPr>
          <w:sz w:val="24"/>
        </w:rPr>
      </w:pPr>
      <w:r w:rsidRPr="00F415BE">
        <w:rPr>
          <w:b/>
          <w:sz w:val="24"/>
          <w:szCs w:val="24"/>
        </w:rPr>
        <w:t xml:space="preserve">Prerequisites: </w:t>
      </w:r>
      <w:r w:rsidR="00F415BE">
        <w:rPr>
          <w:sz w:val="24"/>
        </w:rPr>
        <w:t>Math 2101 Elements of Linear Algebra, Math 2150 Discrete Structures, and Math 3204 Calculus III.</w:t>
      </w:r>
    </w:p>
    <w:p w14:paraId="55165A48" w14:textId="77777777" w:rsidR="008003EA" w:rsidRDefault="008003EA" w:rsidP="008003EA">
      <w:pPr>
        <w:jc w:val="both"/>
        <w:rPr>
          <w:b/>
          <w:sz w:val="24"/>
        </w:rPr>
      </w:pPr>
    </w:p>
    <w:p w14:paraId="55925D43" w14:textId="77777777" w:rsidR="008003EA" w:rsidRDefault="008003EA" w:rsidP="008003EA">
      <w:pPr>
        <w:jc w:val="both"/>
        <w:rPr>
          <w:sz w:val="24"/>
        </w:rPr>
      </w:pPr>
      <w:r>
        <w:rPr>
          <w:b/>
          <w:sz w:val="24"/>
        </w:rPr>
        <w:t xml:space="preserve">Blackboard: </w:t>
      </w:r>
      <w:r>
        <w:rPr>
          <w:sz w:val="24"/>
        </w:rPr>
        <w:t xml:space="preserve">All course materials will be posted to Blackboard (when possible). No paper copies will be distributed during class. </w:t>
      </w:r>
    </w:p>
    <w:p w14:paraId="6B10BCC3" w14:textId="77777777" w:rsidR="00B42A2A" w:rsidRDefault="00B42A2A" w:rsidP="00E2452B">
      <w:pPr>
        <w:jc w:val="both"/>
        <w:rPr>
          <w:sz w:val="24"/>
        </w:rPr>
      </w:pPr>
    </w:p>
    <w:p w14:paraId="7C26747B" w14:textId="6509021C" w:rsidR="008003EA" w:rsidRDefault="00722DB9" w:rsidP="008003EA">
      <w:pPr>
        <w:jc w:val="both"/>
        <w:rPr>
          <w:sz w:val="24"/>
        </w:rPr>
      </w:pPr>
      <w:r w:rsidRPr="00A30648">
        <w:rPr>
          <w:b/>
          <w:sz w:val="24"/>
        </w:rPr>
        <w:t>Assignments:</w:t>
      </w:r>
      <w:r w:rsidRPr="00A30648">
        <w:rPr>
          <w:sz w:val="24"/>
        </w:rPr>
        <w:t xml:space="preserve"> </w:t>
      </w:r>
      <w:r w:rsidRPr="00B42A2A">
        <w:rPr>
          <w:sz w:val="24"/>
        </w:rPr>
        <w:t xml:space="preserve">Problem sets will be assigned each </w:t>
      </w:r>
      <w:r w:rsidR="004B5657">
        <w:rPr>
          <w:sz w:val="24"/>
        </w:rPr>
        <w:t>class meeting</w:t>
      </w:r>
      <w:r w:rsidR="00B42A2A" w:rsidRPr="00B42A2A">
        <w:rPr>
          <w:sz w:val="24"/>
        </w:rPr>
        <w:t xml:space="preserve"> except the lecture before the midterm (July </w:t>
      </w:r>
      <w:r w:rsidR="002B3C90">
        <w:rPr>
          <w:sz w:val="24"/>
        </w:rPr>
        <w:t>2</w:t>
      </w:r>
      <w:r w:rsidR="003041D2">
        <w:rPr>
          <w:sz w:val="24"/>
        </w:rPr>
        <w:t>7</w:t>
      </w:r>
      <w:r w:rsidR="00B42A2A" w:rsidRPr="00B42A2A">
        <w:rPr>
          <w:sz w:val="24"/>
          <w:vertAlign w:val="superscript"/>
        </w:rPr>
        <w:t>th</w:t>
      </w:r>
      <w:r w:rsidR="00B42A2A" w:rsidRPr="00B42A2A">
        <w:rPr>
          <w:sz w:val="24"/>
        </w:rPr>
        <w:t>)</w:t>
      </w:r>
      <w:r w:rsidRPr="00B42A2A">
        <w:rPr>
          <w:sz w:val="24"/>
        </w:rPr>
        <w:t xml:space="preserve"> </w:t>
      </w:r>
      <w:r w:rsidR="00B42A2A" w:rsidRPr="00B42A2A">
        <w:rPr>
          <w:sz w:val="24"/>
        </w:rPr>
        <w:t>a</w:t>
      </w:r>
      <w:r w:rsidR="002B3C90">
        <w:rPr>
          <w:sz w:val="24"/>
        </w:rPr>
        <w:t>nd the last day of class (August 24</w:t>
      </w:r>
      <w:r w:rsidR="00B42A2A" w:rsidRPr="00B42A2A">
        <w:rPr>
          <w:sz w:val="24"/>
        </w:rPr>
        <w:t>).</w:t>
      </w:r>
      <w:r w:rsidRPr="00B42A2A">
        <w:rPr>
          <w:sz w:val="24"/>
        </w:rPr>
        <w:t xml:space="preserve"> </w:t>
      </w:r>
      <w:r w:rsidR="00B42A2A" w:rsidRPr="00B42A2A">
        <w:rPr>
          <w:sz w:val="24"/>
        </w:rPr>
        <w:t xml:space="preserve">All </w:t>
      </w:r>
      <w:r w:rsidRPr="00B42A2A">
        <w:rPr>
          <w:sz w:val="24"/>
        </w:rPr>
        <w:t xml:space="preserve">homework </w:t>
      </w:r>
      <w:r w:rsidR="00B42A2A" w:rsidRPr="00B42A2A">
        <w:rPr>
          <w:sz w:val="24"/>
        </w:rPr>
        <w:t xml:space="preserve">must be </w:t>
      </w:r>
      <w:r w:rsidR="004B5657">
        <w:rPr>
          <w:sz w:val="24"/>
        </w:rPr>
        <w:t>submitted</w:t>
      </w:r>
      <w:r w:rsidRPr="00B42A2A">
        <w:rPr>
          <w:sz w:val="24"/>
        </w:rPr>
        <w:t xml:space="preserve"> </w:t>
      </w:r>
      <w:r w:rsidR="00B42A2A" w:rsidRPr="00B42A2A">
        <w:rPr>
          <w:i/>
          <w:sz w:val="24"/>
        </w:rPr>
        <w:t xml:space="preserve">at the start of lecture </w:t>
      </w:r>
      <w:r w:rsidR="00B42A2A" w:rsidRPr="00B42A2A">
        <w:rPr>
          <w:sz w:val="24"/>
        </w:rPr>
        <w:t>on the due date</w:t>
      </w:r>
      <w:r w:rsidR="00B42A2A">
        <w:rPr>
          <w:sz w:val="24"/>
        </w:rPr>
        <w:t xml:space="preserve"> listed on the </w:t>
      </w:r>
      <w:r w:rsidR="00230019">
        <w:rPr>
          <w:sz w:val="24"/>
        </w:rPr>
        <w:t>assignment</w:t>
      </w:r>
      <w:r w:rsidRPr="00B42A2A">
        <w:rPr>
          <w:sz w:val="24"/>
        </w:rPr>
        <w:t>.</w:t>
      </w:r>
      <w:r w:rsidR="008365AC" w:rsidRPr="00B42A2A">
        <w:rPr>
          <w:sz w:val="24"/>
        </w:rPr>
        <w:t xml:space="preserve"> </w:t>
      </w:r>
      <w:r w:rsidRPr="00B42A2A">
        <w:rPr>
          <w:b/>
          <w:i/>
          <w:sz w:val="24"/>
          <w:u w:val="single"/>
        </w:rPr>
        <w:t xml:space="preserve">No </w:t>
      </w:r>
      <w:r w:rsidR="00230019">
        <w:rPr>
          <w:b/>
          <w:i/>
          <w:sz w:val="24"/>
          <w:u w:val="single"/>
        </w:rPr>
        <w:t>late homework</w:t>
      </w:r>
      <w:r w:rsidRPr="00B42A2A">
        <w:rPr>
          <w:b/>
          <w:i/>
          <w:sz w:val="24"/>
          <w:u w:val="single"/>
        </w:rPr>
        <w:t xml:space="preserve"> will be accepted or any reason.</w:t>
      </w:r>
      <w:r w:rsidRPr="00B42A2A">
        <w:rPr>
          <w:i/>
          <w:sz w:val="24"/>
        </w:rPr>
        <w:t xml:space="preserve">  </w:t>
      </w:r>
      <w:r w:rsidR="008365AC" w:rsidRPr="00B42A2A">
        <w:rPr>
          <w:sz w:val="24"/>
        </w:rPr>
        <w:t xml:space="preserve">A randomly selected subset of problems will be graded for each assignment. You will receive solutions to </w:t>
      </w:r>
      <w:r w:rsidR="008365AC" w:rsidRPr="00B42A2A">
        <w:rPr>
          <w:i/>
          <w:sz w:val="24"/>
        </w:rPr>
        <w:t xml:space="preserve">all </w:t>
      </w:r>
      <w:r w:rsidR="008365AC" w:rsidRPr="00B42A2A">
        <w:rPr>
          <w:sz w:val="24"/>
        </w:rPr>
        <w:t>problems</w:t>
      </w:r>
      <w:r w:rsidR="00230019">
        <w:rPr>
          <w:sz w:val="24"/>
        </w:rPr>
        <w:t xml:space="preserve"> in lecture</w:t>
      </w:r>
      <w:r w:rsidR="008365AC" w:rsidRPr="00B42A2A">
        <w:rPr>
          <w:sz w:val="24"/>
        </w:rPr>
        <w:t>.</w:t>
      </w:r>
      <w:r w:rsidR="00B42A2A">
        <w:rPr>
          <w:sz w:val="24"/>
        </w:rPr>
        <w:t xml:space="preserve"> </w:t>
      </w:r>
    </w:p>
    <w:p w14:paraId="6A4F8566" w14:textId="77777777" w:rsidR="008003EA" w:rsidRDefault="008003EA" w:rsidP="008003EA">
      <w:pPr>
        <w:ind w:firstLine="720"/>
        <w:jc w:val="both"/>
        <w:rPr>
          <w:sz w:val="24"/>
        </w:rPr>
      </w:pPr>
      <w:r>
        <w:rPr>
          <w:sz w:val="24"/>
        </w:rPr>
        <w:t xml:space="preserve">All homework papers must be securely fastened (not by paper clip), and must clearly indicate each student’s name, course, and assignment number </w:t>
      </w:r>
      <w:r>
        <w:rPr>
          <w:i/>
          <w:sz w:val="24"/>
        </w:rPr>
        <w:t>on each page</w:t>
      </w:r>
      <w:r>
        <w:rPr>
          <w:sz w:val="24"/>
        </w:rPr>
        <w:t xml:space="preserve">. Problems must be in proper order! </w:t>
      </w:r>
    </w:p>
    <w:p w14:paraId="07BD777E" w14:textId="4974D61E" w:rsidR="00722DB9" w:rsidRDefault="00722DB9" w:rsidP="00722DB9">
      <w:pPr>
        <w:jc w:val="both"/>
        <w:rPr>
          <w:sz w:val="24"/>
        </w:rPr>
      </w:pPr>
      <w:r w:rsidRPr="00CD6022">
        <w:rPr>
          <w:i/>
          <w:sz w:val="24"/>
        </w:rPr>
        <w:tab/>
      </w:r>
      <w:r w:rsidRPr="00CD6022">
        <w:rPr>
          <w:sz w:val="24"/>
        </w:rPr>
        <w:t>Students are allowed (</w:t>
      </w:r>
      <w:r w:rsidRPr="00CD6022">
        <w:rPr>
          <w:i/>
          <w:sz w:val="24"/>
        </w:rPr>
        <w:t>and actively encouraged</w:t>
      </w:r>
      <w:r w:rsidRPr="00CD6022">
        <w:rPr>
          <w:sz w:val="24"/>
        </w:rPr>
        <w:t>) to form study groups</w:t>
      </w:r>
      <w:r w:rsidR="00B41290">
        <w:rPr>
          <w:sz w:val="24"/>
        </w:rPr>
        <w:t xml:space="preserve"> of at most 3 people</w:t>
      </w:r>
      <w:r w:rsidRPr="00CD6022">
        <w:rPr>
          <w:sz w:val="24"/>
        </w:rPr>
        <w:t>, and to submit collective assignments as a team.</w:t>
      </w:r>
      <w:r w:rsidR="00740A7E">
        <w:rPr>
          <w:sz w:val="24"/>
        </w:rPr>
        <w:t xml:space="preserve"> The study groups </w:t>
      </w:r>
      <w:r w:rsidR="005C4CD7">
        <w:rPr>
          <w:sz w:val="24"/>
        </w:rPr>
        <w:t xml:space="preserve">cannot have mixed graduate (CS6170) and undergraduate students (CS4170), and </w:t>
      </w:r>
      <w:r w:rsidR="00740A7E">
        <w:rPr>
          <w:sz w:val="24"/>
        </w:rPr>
        <w:t>have to remain the same through the entire quarter.</w:t>
      </w:r>
    </w:p>
    <w:p w14:paraId="0A9DE3A9" w14:textId="75251E20" w:rsidR="008003EA" w:rsidRPr="001E2916" w:rsidRDefault="008003EA" w:rsidP="008003EA">
      <w:pPr>
        <w:jc w:val="both"/>
        <w:rPr>
          <w:sz w:val="24"/>
        </w:rPr>
      </w:pPr>
      <w:r w:rsidRPr="00C45242">
        <w:rPr>
          <w:b/>
          <w:sz w:val="24"/>
        </w:rPr>
        <w:lastRenderedPageBreak/>
        <w:t xml:space="preserve">Midterm: </w:t>
      </w:r>
      <w:r w:rsidRPr="00C45242">
        <w:rPr>
          <w:sz w:val="24"/>
        </w:rPr>
        <w:t xml:space="preserve">There will be a midterm examination on </w:t>
      </w:r>
      <w:r w:rsidR="002B3C90">
        <w:rPr>
          <w:sz w:val="24"/>
        </w:rPr>
        <w:t>Thurs</w:t>
      </w:r>
      <w:r w:rsidR="0033222A">
        <w:rPr>
          <w:sz w:val="24"/>
        </w:rPr>
        <w:t>day</w:t>
      </w:r>
      <w:r w:rsidR="00E60E1B">
        <w:rPr>
          <w:sz w:val="24"/>
        </w:rPr>
        <w:t xml:space="preserve">, </w:t>
      </w:r>
      <w:r w:rsidR="002B3C90">
        <w:rPr>
          <w:sz w:val="24"/>
        </w:rPr>
        <w:t>July</w:t>
      </w:r>
      <w:r w:rsidR="00E60E1B">
        <w:rPr>
          <w:sz w:val="24"/>
        </w:rPr>
        <w:t xml:space="preserve"> </w:t>
      </w:r>
      <w:r w:rsidR="002B3C90">
        <w:rPr>
          <w:sz w:val="24"/>
        </w:rPr>
        <w:t>2</w:t>
      </w:r>
      <w:r w:rsidR="003041D2">
        <w:rPr>
          <w:sz w:val="24"/>
        </w:rPr>
        <w:t>7</w:t>
      </w:r>
      <w:r w:rsidR="00E60E1B" w:rsidRPr="00E60E1B">
        <w:rPr>
          <w:sz w:val="24"/>
          <w:vertAlign w:val="superscript"/>
        </w:rPr>
        <w:t>th</w:t>
      </w:r>
      <w:r w:rsidR="00E60E1B">
        <w:rPr>
          <w:sz w:val="24"/>
        </w:rPr>
        <w:t xml:space="preserve">, 2017. </w:t>
      </w:r>
      <w:r w:rsidRPr="001E2916">
        <w:rPr>
          <w:sz w:val="24"/>
        </w:rPr>
        <w:t>No homework will be due during the week of this exam.</w:t>
      </w:r>
    </w:p>
    <w:p w14:paraId="6633776D" w14:textId="77777777" w:rsidR="008003EA" w:rsidRDefault="008003EA" w:rsidP="008003EA">
      <w:pPr>
        <w:jc w:val="both"/>
        <w:rPr>
          <w:sz w:val="24"/>
        </w:rPr>
      </w:pPr>
    </w:p>
    <w:p w14:paraId="5F7970CE" w14:textId="6B799353" w:rsidR="00CB65E3" w:rsidRPr="00D03F46" w:rsidRDefault="00CB65E3" w:rsidP="00E2452B">
      <w:pPr>
        <w:pStyle w:val="BodyText"/>
        <w:jc w:val="both"/>
        <w:rPr>
          <w:i w:val="0"/>
          <w:highlight w:val="yellow"/>
        </w:rPr>
      </w:pPr>
      <w:r w:rsidRPr="004A338F">
        <w:rPr>
          <w:b/>
          <w:i w:val="0"/>
        </w:rPr>
        <w:t xml:space="preserve">Final: </w:t>
      </w:r>
      <w:r w:rsidRPr="004A338F">
        <w:rPr>
          <w:i w:val="0"/>
        </w:rPr>
        <w:t xml:space="preserve">There </w:t>
      </w:r>
      <w:r w:rsidR="0082451E" w:rsidRPr="004A338F">
        <w:rPr>
          <w:i w:val="0"/>
        </w:rPr>
        <w:t>wil</w:t>
      </w:r>
      <w:r w:rsidR="003041D2">
        <w:rPr>
          <w:i w:val="0"/>
        </w:rPr>
        <w:t>l be a cumulative final exam</w:t>
      </w:r>
      <w:r w:rsidR="00EF4B48">
        <w:rPr>
          <w:i w:val="0"/>
        </w:rPr>
        <w:t xml:space="preserve"> on </w:t>
      </w:r>
      <w:r w:rsidR="00FE5B97">
        <w:rPr>
          <w:i w:val="0"/>
        </w:rPr>
        <w:t>Tuesday</w:t>
      </w:r>
      <w:r w:rsidR="00E60E1B" w:rsidRPr="00E60E1B">
        <w:rPr>
          <w:i w:val="0"/>
        </w:rPr>
        <w:t xml:space="preserve">, </w:t>
      </w:r>
      <w:r w:rsidR="00FE5B97">
        <w:rPr>
          <w:i w:val="0"/>
        </w:rPr>
        <w:t>August 29</w:t>
      </w:r>
      <w:r w:rsidR="002B3C90">
        <w:rPr>
          <w:i w:val="0"/>
        </w:rPr>
        <w:t>,</w:t>
      </w:r>
      <w:r w:rsidR="00E60E1B" w:rsidRPr="00E60E1B">
        <w:rPr>
          <w:i w:val="0"/>
        </w:rPr>
        <w:t xml:space="preserve"> 2017</w:t>
      </w:r>
      <w:r w:rsidR="00E60E1B" w:rsidRPr="00E60E1B">
        <w:t xml:space="preserve"> </w:t>
      </w:r>
      <w:r w:rsidR="00F22DA3" w:rsidRPr="00E60E1B">
        <w:rPr>
          <w:i w:val="0"/>
        </w:rPr>
        <w:t xml:space="preserve">in North </w:t>
      </w:r>
      <w:r w:rsidR="002B3C90">
        <w:rPr>
          <w:i w:val="0"/>
        </w:rPr>
        <w:t>Science 206</w:t>
      </w:r>
      <w:r w:rsidR="0082451E" w:rsidRPr="00E60E1B">
        <w:rPr>
          <w:i w:val="0"/>
        </w:rPr>
        <w:t>.</w:t>
      </w:r>
      <w:r w:rsidRPr="004A338F">
        <w:rPr>
          <w:i w:val="0"/>
        </w:rPr>
        <w:t xml:space="preserve"> </w:t>
      </w:r>
      <w:r w:rsidRPr="004A338F">
        <w:rPr>
          <w:b/>
          <w:i w:val="0"/>
        </w:rPr>
        <w:t>No exam may be taken before or after the scheduled time for any reason.</w:t>
      </w:r>
      <w:r w:rsidRPr="004A338F">
        <w:rPr>
          <w:i w:val="0"/>
        </w:rPr>
        <w:t xml:space="preserve"> All exams will remain with the instructor.</w:t>
      </w:r>
    </w:p>
    <w:p w14:paraId="50E9715E" w14:textId="77777777" w:rsidR="00CB65E3" w:rsidRDefault="00CB65E3" w:rsidP="00E2452B">
      <w:pPr>
        <w:pStyle w:val="BodyText"/>
        <w:jc w:val="both"/>
        <w:rPr>
          <w:i w:val="0"/>
        </w:rPr>
      </w:pPr>
    </w:p>
    <w:p w14:paraId="26AEF785" w14:textId="77777777" w:rsidR="00297D2F" w:rsidRPr="00C45242" w:rsidRDefault="00CB65E3" w:rsidP="00C45242">
      <w:pPr>
        <w:pStyle w:val="BodyText"/>
        <w:jc w:val="both"/>
        <w:rPr>
          <w:i w:val="0"/>
        </w:rPr>
      </w:pPr>
      <w:r>
        <w:rPr>
          <w:b/>
          <w:i w:val="0"/>
        </w:rPr>
        <w:t>Academic Dishonesty:</w:t>
      </w:r>
      <w:r>
        <w:rPr>
          <w:i w:val="0"/>
        </w:rPr>
        <w:t xml:space="preserve"> </w:t>
      </w:r>
      <w:r w:rsidR="00297D2F" w:rsidRPr="00C45242">
        <w:rPr>
          <w:i w:val="0"/>
          <w:color w:val="000000"/>
          <w:szCs w:val="24"/>
        </w:rPr>
        <w:t>By enrolling in this class, the student agrees to uphold the standards of academic integrity</w:t>
      </w:r>
      <w:r w:rsidR="00C45242" w:rsidRPr="00C45242">
        <w:rPr>
          <w:i w:val="0"/>
          <w:color w:val="000000"/>
          <w:szCs w:val="24"/>
        </w:rPr>
        <w:t xml:space="preserve"> </w:t>
      </w:r>
      <w:r w:rsidR="00297D2F" w:rsidRPr="00C45242">
        <w:rPr>
          <w:i w:val="0"/>
          <w:color w:val="000000"/>
          <w:szCs w:val="24"/>
        </w:rPr>
        <w:t xml:space="preserve">described in the catalog at </w:t>
      </w:r>
      <w:hyperlink r:id="rId6" w:anchor="section12" w:history="1">
        <w:r w:rsidR="00297D2F" w:rsidRPr="00C45242">
          <w:rPr>
            <w:rStyle w:val="Hyperlink"/>
            <w:i w:val="0"/>
            <w:szCs w:val="24"/>
          </w:rPr>
          <w:t>http://www.csueastbay.edu/ecat/current/i-120grading.html#section12</w:t>
        </w:r>
      </w:hyperlink>
      <w:r w:rsidR="00297D2F" w:rsidRPr="00C45242">
        <w:rPr>
          <w:i w:val="0"/>
          <w:color w:val="000000"/>
          <w:szCs w:val="24"/>
        </w:rPr>
        <w:t>.</w:t>
      </w:r>
    </w:p>
    <w:p w14:paraId="215A7106" w14:textId="77777777" w:rsidR="00CB65E3" w:rsidRDefault="00CB65E3" w:rsidP="00E2452B">
      <w:pPr>
        <w:pStyle w:val="BodyText"/>
        <w:jc w:val="both"/>
        <w:rPr>
          <w:i w:val="0"/>
        </w:rPr>
      </w:pPr>
      <w:r>
        <w:rPr>
          <w:i w:val="0"/>
        </w:rPr>
        <w:t xml:space="preserve">Although collaborate study and dialogue </w:t>
      </w:r>
      <w:r w:rsidR="00615467">
        <w:rPr>
          <w:i w:val="0"/>
        </w:rPr>
        <w:t>are</w:t>
      </w:r>
      <w:r>
        <w:rPr>
          <w:i w:val="0"/>
        </w:rPr>
        <w:t xml:space="preserve"> encouraged, students are expected to author solutions entirely on their own.</w:t>
      </w:r>
      <w:r w:rsidR="00837F97">
        <w:rPr>
          <w:i w:val="0"/>
        </w:rPr>
        <w:t xml:space="preserve"> </w:t>
      </w:r>
      <w:r w:rsidRPr="00F22DA3">
        <w:rPr>
          <w:b/>
          <w:u w:val="single"/>
        </w:rPr>
        <w:t>Any evidence</w:t>
      </w:r>
      <w:r>
        <w:rPr>
          <w:i w:val="0"/>
        </w:rPr>
        <w:t xml:space="preserve"> of cheating will be pursued to the fullest extent of university policy. </w:t>
      </w:r>
    </w:p>
    <w:p w14:paraId="25AEC680" w14:textId="77777777" w:rsidR="00CB65E3" w:rsidRDefault="00CB65E3" w:rsidP="00E2452B">
      <w:pPr>
        <w:pStyle w:val="BodyText"/>
        <w:jc w:val="both"/>
        <w:rPr>
          <w:i w:val="0"/>
        </w:rPr>
      </w:pPr>
    </w:p>
    <w:p w14:paraId="3D01F5BD" w14:textId="4107CCCE" w:rsidR="00BF7794" w:rsidRDefault="00CB65E3" w:rsidP="00BF559D">
      <w:pPr>
        <w:jc w:val="both"/>
        <w:rPr>
          <w:sz w:val="24"/>
          <w:szCs w:val="24"/>
        </w:rPr>
      </w:pPr>
      <w:r w:rsidRPr="00BF559D">
        <w:rPr>
          <w:b/>
          <w:sz w:val="24"/>
          <w:szCs w:val="24"/>
        </w:rPr>
        <w:t xml:space="preserve">Grading: </w:t>
      </w:r>
      <w:r w:rsidR="00A40691">
        <w:rPr>
          <w:sz w:val="24"/>
          <w:szCs w:val="24"/>
        </w:rPr>
        <w:t>20</w:t>
      </w:r>
      <w:r w:rsidRPr="00BF559D">
        <w:rPr>
          <w:sz w:val="24"/>
          <w:szCs w:val="24"/>
        </w:rPr>
        <w:t xml:space="preserve">% assignments, </w:t>
      </w:r>
      <w:r w:rsidR="00230019">
        <w:rPr>
          <w:sz w:val="24"/>
          <w:szCs w:val="24"/>
        </w:rPr>
        <w:t>40% midterm</w:t>
      </w:r>
      <w:r w:rsidR="00A40691">
        <w:rPr>
          <w:sz w:val="24"/>
          <w:szCs w:val="24"/>
        </w:rPr>
        <w:t xml:space="preserve">, </w:t>
      </w:r>
      <w:r w:rsidR="00F22DA3">
        <w:rPr>
          <w:sz w:val="24"/>
          <w:szCs w:val="24"/>
        </w:rPr>
        <w:t xml:space="preserve">and </w:t>
      </w:r>
      <w:r w:rsidR="00A40691">
        <w:rPr>
          <w:sz w:val="24"/>
          <w:szCs w:val="24"/>
        </w:rPr>
        <w:t>40</w:t>
      </w:r>
      <w:r w:rsidR="005E4C42">
        <w:rPr>
          <w:sz w:val="24"/>
          <w:szCs w:val="24"/>
        </w:rPr>
        <w:t>% final. E</w:t>
      </w:r>
      <w:r w:rsidRPr="00BF559D">
        <w:rPr>
          <w:sz w:val="24"/>
          <w:szCs w:val="24"/>
        </w:rPr>
        <w:t xml:space="preserve">xtra credit </w:t>
      </w:r>
      <w:r w:rsidR="005E4C42">
        <w:rPr>
          <w:sz w:val="24"/>
          <w:szCs w:val="24"/>
        </w:rPr>
        <w:t>project might</w:t>
      </w:r>
      <w:r w:rsidRPr="00BF559D">
        <w:rPr>
          <w:sz w:val="24"/>
          <w:szCs w:val="24"/>
        </w:rPr>
        <w:t xml:space="preserve"> be assigned. </w:t>
      </w:r>
      <w:r w:rsidR="00973249" w:rsidRPr="00BF559D">
        <w:rPr>
          <w:sz w:val="24"/>
          <w:szCs w:val="24"/>
        </w:rPr>
        <w:t>G</w:t>
      </w:r>
      <w:r w:rsidRPr="00BF559D">
        <w:rPr>
          <w:sz w:val="24"/>
          <w:szCs w:val="24"/>
        </w:rPr>
        <w:t xml:space="preserve">rades will not be adjusted in any way - so </w:t>
      </w:r>
      <w:r w:rsidR="00973249" w:rsidRPr="00BF559D">
        <w:rPr>
          <w:sz w:val="24"/>
          <w:szCs w:val="24"/>
        </w:rPr>
        <w:t>an 89</w:t>
      </w:r>
      <w:r w:rsidRPr="00BF559D">
        <w:rPr>
          <w:sz w:val="24"/>
          <w:szCs w:val="24"/>
        </w:rPr>
        <w:t>.9</w:t>
      </w:r>
      <w:r w:rsidR="00973249" w:rsidRPr="00BF559D">
        <w:rPr>
          <w:sz w:val="24"/>
          <w:szCs w:val="24"/>
        </w:rPr>
        <w:t>%</w:t>
      </w:r>
      <w:r w:rsidRPr="00BF559D">
        <w:rPr>
          <w:sz w:val="24"/>
          <w:szCs w:val="24"/>
        </w:rPr>
        <w:t xml:space="preserve"> is still a </w:t>
      </w:r>
      <w:r w:rsidR="00973249" w:rsidRPr="00BF559D">
        <w:rPr>
          <w:sz w:val="24"/>
          <w:szCs w:val="24"/>
        </w:rPr>
        <w:t>B</w:t>
      </w:r>
      <w:r w:rsidRPr="00BF559D">
        <w:rPr>
          <w:sz w:val="24"/>
          <w:szCs w:val="24"/>
        </w:rPr>
        <w:t>+. No incomplete grades will be given.</w:t>
      </w:r>
      <w:r w:rsidR="008365AC">
        <w:rPr>
          <w:sz w:val="24"/>
          <w:szCs w:val="24"/>
        </w:rPr>
        <w:t xml:space="preserve"> The </w:t>
      </w:r>
      <w:r w:rsidR="00BF7794">
        <w:rPr>
          <w:sz w:val="24"/>
          <w:szCs w:val="24"/>
        </w:rPr>
        <w:t>grading scale is as follows:</w:t>
      </w:r>
    </w:p>
    <w:p w14:paraId="0F3D3A51" w14:textId="77777777" w:rsidR="00BF7794" w:rsidRDefault="00BF7794" w:rsidP="00BF7794">
      <w:pPr>
        <w:pStyle w:val="BodyText"/>
        <w:rPr>
          <w:i w:val="0"/>
          <w:szCs w:val="24"/>
        </w:rPr>
        <w:sectPr w:rsidR="00BF7794" w:rsidSect="008365AC">
          <w:type w:val="continuous"/>
          <w:pgSz w:w="12240" w:h="15840"/>
          <w:pgMar w:top="1440" w:right="1008" w:bottom="1440" w:left="1008" w:header="720" w:footer="720" w:gutter="0"/>
          <w:cols w:space="720"/>
        </w:sectPr>
      </w:pPr>
    </w:p>
    <w:p w14:paraId="3AF2E30F" w14:textId="77777777" w:rsidR="00FB4E50" w:rsidRPr="00BF7794" w:rsidRDefault="00BD787D" w:rsidP="00BF7794">
      <w:pPr>
        <w:pStyle w:val="BodyText"/>
        <w:ind w:left="360"/>
        <w:rPr>
          <w:i w:val="0"/>
          <w:szCs w:val="24"/>
        </w:rPr>
      </w:pPr>
      <w:r w:rsidRPr="00BF7794">
        <w:rPr>
          <w:i w:val="0"/>
          <w:szCs w:val="24"/>
        </w:rPr>
        <w:lastRenderedPageBreak/>
        <w:t xml:space="preserve">A </w:t>
      </w:r>
      <w:r w:rsidRPr="00BF7794">
        <w:rPr>
          <w:i w:val="0"/>
          <w:szCs w:val="24"/>
        </w:rPr>
        <w:tab/>
      </w:r>
      <w:r w:rsidR="00BF7794" w:rsidRPr="00BF7794">
        <w:rPr>
          <w:i w:val="0"/>
          <w:szCs w:val="24"/>
        </w:rPr>
        <w:t>92.5</w:t>
      </w:r>
      <w:r w:rsidR="00BF7794">
        <w:rPr>
          <w:i w:val="0"/>
          <w:szCs w:val="24"/>
        </w:rPr>
        <w:t>%</w:t>
      </w:r>
    </w:p>
    <w:p w14:paraId="12FD81AE" w14:textId="77777777" w:rsidR="00FB4E50" w:rsidRPr="00BF7794" w:rsidRDefault="00BD787D" w:rsidP="00BF7794">
      <w:pPr>
        <w:pStyle w:val="BodyText"/>
        <w:ind w:left="360"/>
        <w:rPr>
          <w:i w:val="0"/>
          <w:szCs w:val="24"/>
        </w:rPr>
      </w:pPr>
      <w:r w:rsidRPr="00BF7794">
        <w:rPr>
          <w:i w:val="0"/>
          <w:szCs w:val="24"/>
        </w:rPr>
        <w:t>A-</w:t>
      </w:r>
      <w:r w:rsidRPr="00BF7794">
        <w:rPr>
          <w:i w:val="0"/>
          <w:szCs w:val="24"/>
        </w:rPr>
        <w:tab/>
      </w:r>
      <w:r w:rsidR="00BF7794" w:rsidRPr="00BF7794">
        <w:rPr>
          <w:i w:val="0"/>
          <w:szCs w:val="24"/>
        </w:rPr>
        <w:t>90</w:t>
      </w:r>
      <w:r w:rsidR="00BF7794">
        <w:rPr>
          <w:i w:val="0"/>
          <w:szCs w:val="24"/>
        </w:rPr>
        <w:t>.0%</w:t>
      </w:r>
    </w:p>
    <w:p w14:paraId="2264B1C6" w14:textId="77777777" w:rsidR="00FB4E50" w:rsidRPr="00BF7794" w:rsidRDefault="00BD787D" w:rsidP="00BF7794">
      <w:pPr>
        <w:pStyle w:val="BodyText"/>
        <w:ind w:firstLine="360"/>
        <w:rPr>
          <w:i w:val="0"/>
          <w:szCs w:val="24"/>
        </w:rPr>
      </w:pPr>
      <w:r w:rsidRPr="00BF7794">
        <w:rPr>
          <w:i w:val="0"/>
          <w:szCs w:val="24"/>
        </w:rPr>
        <w:t>B+</w:t>
      </w:r>
      <w:r w:rsidRPr="00BF7794">
        <w:rPr>
          <w:i w:val="0"/>
          <w:szCs w:val="24"/>
        </w:rPr>
        <w:tab/>
      </w:r>
      <w:r w:rsidR="00BF7794" w:rsidRPr="00BF7794">
        <w:rPr>
          <w:i w:val="0"/>
          <w:szCs w:val="24"/>
        </w:rPr>
        <w:t>87.5</w:t>
      </w:r>
      <w:r w:rsidR="00BF7794">
        <w:rPr>
          <w:i w:val="0"/>
          <w:szCs w:val="24"/>
        </w:rPr>
        <w:t>%</w:t>
      </w:r>
    </w:p>
    <w:p w14:paraId="0C04D04D" w14:textId="77777777" w:rsidR="00FB4E50" w:rsidRPr="00BF7794" w:rsidRDefault="00BD787D" w:rsidP="00BF7794">
      <w:pPr>
        <w:pStyle w:val="BodyText"/>
        <w:ind w:left="360"/>
        <w:rPr>
          <w:i w:val="0"/>
          <w:szCs w:val="24"/>
        </w:rPr>
      </w:pPr>
      <w:r w:rsidRPr="00BF7794">
        <w:rPr>
          <w:i w:val="0"/>
          <w:szCs w:val="24"/>
        </w:rPr>
        <w:t>B</w:t>
      </w:r>
      <w:r w:rsidRPr="00BF7794">
        <w:rPr>
          <w:i w:val="0"/>
          <w:szCs w:val="24"/>
        </w:rPr>
        <w:tab/>
      </w:r>
      <w:r w:rsidR="00BF7794" w:rsidRPr="00BF7794">
        <w:rPr>
          <w:i w:val="0"/>
          <w:szCs w:val="24"/>
        </w:rPr>
        <w:t>82.5</w:t>
      </w:r>
      <w:r w:rsidR="00BF7794">
        <w:rPr>
          <w:i w:val="0"/>
          <w:szCs w:val="24"/>
        </w:rPr>
        <w:t>%</w:t>
      </w:r>
    </w:p>
    <w:p w14:paraId="2FB7C582" w14:textId="77777777" w:rsidR="00FB4E50" w:rsidRPr="00BF7794" w:rsidRDefault="00BD787D" w:rsidP="00BF7794">
      <w:pPr>
        <w:pStyle w:val="BodyText"/>
        <w:ind w:left="360"/>
        <w:rPr>
          <w:i w:val="0"/>
          <w:szCs w:val="24"/>
        </w:rPr>
      </w:pPr>
      <w:r w:rsidRPr="00BF7794">
        <w:rPr>
          <w:i w:val="0"/>
          <w:szCs w:val="24"/>
        </w:rPr>
        <w:lastRenderedPageBreak/>
        <w:t>B-</w:t>
      </w:r>
      <w:r w:rsidRPr="00BF7794">
        <w:rPr>
          <w:i w:val="0"/>
          <w:szCs w:val="24"/>
        </w:rPr>
        <w:tab/>
      </w:r>
      <w:r w:rsidR="00BF7794" w:rsidRPr="00BF7794">
        <w:rPr>
          <w:i w:val="0"/>
          <w:szCs w:val="24"/>
        </w:rPr>
        <w:t>80</w:t>
      </w:r>
      <w:r w:rsidR="00BF7794">
        <w:rPr>
          <w:i w:val="0"/>
          <w:szCs w:val="24"/>
        </w:rPr>
        <w:t>.0%</w:t>
      </w:r>
    </w:p>
    <w:p w14:paraId="3820D429" w14:textId="77777777" w:rsidR="00FB4E50" w:rsidRPr="00BF7794" w:rsidRDefault="00BD787D" w:rsidP="00BF7794">
      <w:pPr>
        <w:pStyle w:val="BodyText"/>
        <w:ind w:left="360"/>
        <w:rPr>
          <w:i w:val="0"/>
          <w:szCs w:val="24"/>
        </w:rPr>
      </w:pPr>
      <w:r w:rsidRPr="00BF7794">
        <w:rPr>
          <w:i w:val="0"/>
          <w:szCs w:val="24"/>
        </w:rPr>
        <w:t>C+</w:t>
      </w:r>
      <w:r w:rsidRPr="00BF7794">
        <w:rPr>
          <w:i w:val="0"/>
          <w:szCs w:val="24"/>
        </w:rPr>
        <w:tab/>
      </w:r>
      <w:r w:rsidR="00BF7794" w:rsidRPr="00BF7794">
        <w:rPr>
          <w:i w:val="0"/>
          <w:szCs w:val="24"/>
        </w:rPr>
        <w:t>77.5</w:t>
      </w:r>
      <w:r w:rsidR="00BF7794">
        <w:rPr>
          <w:i w:val="0"/>
          <w:szCs w:val="24"/>
        </w:rPr>
        <w:t>%</w:t>
      </w:r>
    </w:p>
    <w:p w14:paraId="5E77EAC1" w14:textId="77777777" w:rsidR="00FB4E50" w:rsidRPr="00BF7794" w:rsidRDefault="00BD787D" w:rsidP="00BF7794">
      <w:pPr>
        <w:pStyle w:val="BodyText"/>
        <w:ind w:left="360"/>
        <w:rPr>
          <w:i w:val="0"/>
          <w:szCs w:val="24"/>
        </w:rPr>
      </w:pPr>
      <w:r w:rsidRPr="00BF7794">
        <w:rPr>
          <w:i w:val="0"/>
          <w:szCs w:val="24"/>
        </w:rPr>
        <w:t>C</w:t>
      </w:r>
      <w:r w:rsidRPr="00BF7794">
        <w:rPr>
          <w:i w:val="0"/>
          <w:szCs w:val="24"/>
        </w:rPr>
        <w:tab/>
      </w:r>
      <w:r w:rsidR="00BF7794" w:rsidRPr="00BF7794">
        <w:rPr>
          <w:i w:val="0"/>
          <w:szCs w:val="24"/>
        </w:rPr>
        <w:t>72.5</w:t>
      </w:r>
      <w:r w:rsidR="00BF7794">
        <w:rPr>
          <w:i w:val="0"/>
          <w:szCs w:val="24"/>
        </w:rPr>
        <w:t>%</w:t>
      </w:r>
    </w:p>
    <w:p w14:paraId="3975E15B" w14:textId="77777777" w:rsidR="00FB4E50" w:rsidRPr="00BF7794" w:rsidRDefault="00BD787D" w:rsidP="00BF7794">
      <w:pPr>
        <w:pStyle w:val="BodyText"/>
        <w:ind w:left="360"/>
        <w:rPr>
          <w:i w:val="0"/>
          <w:szCs w:val="24"/>
        </w:rPr>
      </w:pPr>
      <w:r w:rsidRPr="00BF7794">
        <w:rPr>
          <w:i w:val="0"/>
          <w:szCs w:val="24"/>
        </w:rPr>
        <w:t>C-</w:t>
      </w:r>
      <w:r w:rsidRPr="00BF7794">
        <w:rPr>
          <w:i w:val="0"/>
          <w:szCs w:val="24"/>
        </w:rPr>
        <w:tab/>
      </w:r>
      <w:r w:rsidR="00BF7794" w:rsidRPr="00BF7794">
        <w:rPr>
          <w:i w:val="0"/>
          <w:szCs w:val="24"/>
        </w:rPr>
        <w:t>70</w:t>
      </w:r>
      <w:r w:rsidR="00BF7794">
        <w:rPr>
          <w:i w:val="0"/>
          <w:szCs w:val="24"/>
        </w:rPr>
        <w:t>.0%</w:t>
      </w:r>
    </w:p>
    <w:p w14:paraId="7A532178" w14:textId="77777777" w:rsidR="00FB4E50" w:rsidRPr="00BF7794" w:rsidRDefault="00BD787D" w:rsidP="00BF7794">
      <w:pPr>
        <w:pStyle w:val="BodyText"/>
        <w:ind w:left="360"/>
        <w:rPr>
          <w:i w:val="0"/>
          <w:szCs w:val="24"/>
        </w:rPr>
      </w:pPr>
      <w:r w:rsidRPr="00BF7794">
        <w:rPr>
          <w:i w:val="0"/>
          <w:szCs w:val="24"/>
        </w:rPr>
        <w:lastRenderedPageBreak/>
        <w:t>D+</w:t>
      </w:r>
      <w:r w:rsidRPr="00BF7794">
        <w:rPr>
          <w:i w:val="0"/>
          <w:szCs w:val="24"/>
        </w:rPr>
        <w:tab/>
      </w:r>
      <w:r w:rsidR="00BF7794" w:rsidRPr="00BF7794">
        <w:rPr>
          <w:i w:val="0"/>
          <w:szCs w:val="24"/>
        </w:rPr>
        <w:t>67.5</w:t>
      </w:r>
      <w:r w:rsidR="00BF7794">
        <w:rPr>
          <w:i w:val="0"/>
          <w:szCs w:val="24"/>
        </w:rPr>
        <w:t>%</w:t>
      </w:r>
    </w:p>
    <w:p w14:paraId="6237E863" w14:textId="77777777" w:rsidR="00FB4E50" w:rsidRPr="00BF7794" w:rsidRDefault="00BD787D" w:rsidP="00BF7794">
      <w:pPr>
        <w:pStyle w:val="BodyText"/>
        <w:ind w:left="360"/>
        <w:rPr>
          <w:i w:val="0"/>
          <w:szCs w:val="24"/>
        </w:rPr>
      </w:pPr>
      <w:r w:rsidRPr="00BF7794">
        <w:rPr>
          <w:i w:val="0"/>
          <w:szCs w:val="24"/>
        </w:rPr>
        <w:t>D</w:t>
      </w:r>
      <w:r w:rsidRPr="00BF7794">
        <w:rPr>
          <w:i w:val="0"/>
          <w:szCs w:val="24"/>
        </w:rPr>
        <w:tab/>
      </w:r>
      <w:r w:rsidR="00BF7794" w:rsidRPr="00BF7794">
        <w:rPr>
          <w:i w:val="0"/>
          <w:szCs w:val="24"/>
        </w:rPr>
        <w:t>60</w:t>
      </w:r>
      <w:r w:rsidR="00BF7794">
        <w:rPr>
          <w:i w:val="0"/>
          <w:szCs w:val="24"/>
        </w:rPr>
        <w:t>.0%</w:t>
      </w:r>
    </w:p>
    <w:p w14:paraId="15DAF81B" w14:textId="77777777" w:rsidR="00FB4E50" w:rsidRPr="00BF7794" w:rsidRDefault="00BD787D" w:rsidP="00BF7794">
      <w:pPr>
        <w:pStyle w:val="BodyText"/>
        <w:ind w:left="360"/>
        <w:rPr>
          <w:i w:val="0"/>
          <w:szCs w:val="24"/>
        </w:rPr>
      </w:pPr>
      <w:r w:rsidRPr="00BF7794">
        <w:rPr>
          <w:i w:val="0"/>
          <w:szCs w:val="24"/>
        </w:rPr>
        <w:t>F</w:t>
      </w:r>
      <w:r w:rsidRPr="00BF7794">
        <w:rPr>
          <w:i w:val="0"/>
          <w:szCs w:val="24"/>
        </w:rPr>
        <w:tab/>
      </w:r>
      <w:r w:rsidR="00BF7794">
        <w:rPr>
          <w:i w:val="0"/>
          <w:szCs w:val="24"/>
        </w:rPr>
        <w:t>lower than 60%</w:t>
      </w:r>
    </w:p>
    <w:p w14:paraId="0C6CEAFE" w14:textId="77777777" w:rsidR="00BF7794" w:rsidRDefault="00BF7794">
      <w:pPr>
        <w:pStyle w:val="BodyText"/>
        <w:rPr>
          <w:b/>
          <w:i w:val="0"/>
        </w:rPr>
        <w:sectPr w:rsidR="00BF7794" w:rsidSect="00BF7794">
          <w:type w:val="continuous"/>
          <w:pgSz w:w="12240" w:h="15840"/>
          <w:pgMar w:top="1440" w:right="1008" w:bottom="1440" w:left="1008" w:header="720" w:footer="720" w:gutter="0"/>
          <w:cols w:num="3" w:space="720"/>
        </w:sectPr>
      </w:pPr>
    </w:p>
    <w:p w14:paraId="497FDB2E" w14:textId="77777777" w:rsidR="00AE1EB9" w:rsidRDefault="00AE1EB9" w:rsidP="00E2452B">
      <w:pPr>
        <w:pStyle w:val="BodyText"/>
        <w:jc w:val="both"/>
        <w:rPr>
          <w:b/>
          <w:i w:val="0"/>
        </w:rPr>
      </w:pPr>
    </w:p>
    <w:p w14:paraId="4908436F" w14:textId="77777777" w:rsidR="00E2452B" w:rsidRDefault="00BF7794" w:rsidP="00E2452B">
      <w:pPr>
        <w:pStyle w:val="BodyText"/>
        <w:jc w:val="both"/>
        <w:rPr>
          <w:i w:val="0"/>
        </w:rPr>
      </w:pPr>
      <w:r>
        <w:rPr>
          <w:b/>
          <w:i w:val="0"/>
        </w:rPr>
        <w:t>Courtesies</w:t>
      </w:r>
      <w:r w:rsidR="00E2452B">
        <w:rPr>
          <w:b/>
          <w:i w:val="0"/>
        </w:rPr>
        <w:t>:</w:t>
      </w:r>
    </w:p>
    <w:p w14:paraId="5D0FDD5A" w14:textId="77777777" w:rsidR="00E2452B" w:rsidRDefault="00E2452B" w:rsidP="00E2452B">
      <w:pPr>
        <w:pStyle w:val="BodyText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i w:val="0"/>
        </w:rPr>
      </w:pPr>
      <w:r>
        <w:rPr>
          <w:i w:val="0"/>
        </w:rPr>
        <w:t>No eating in class.</w:t>
      </w:r>
    </w:p>
    <w:p w14:paraId="44ABB257" w14:textId="77777777" w:rsidR="00E2452B" w:rsidRDefault="00E2452B" w:rsidP="00E2452B">
      <w:pPr>
        <w:pStyle w:val="BodyText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i w:val="0"/>
        </w:rPr>
      </w:pPr>
      <w:r>
        <w:rPr>
          <w:i w:val="0"/>
        </w:rPr>
        <w:t xml:space="preserve">Deactivate all </w:t>
      </w:r>
      <w:r w:rsidR="00F22DA3">
        <w:rPr>
          <w:i w:val="0"/>
        </w:rPr>
        <w:t>devices</w:t>
      </w:r>
      <w:r>
        <w:rPr>
          <w:i w:val="0"/>
        </w:rPr>
        <w:t xml:space="preserve">. </w:t>
      </w:r>
    </w:p>
    <w:p w14:paraId="09E59BFC" w14:textId="77777777" w:rsidR="00297D2F" w:rsidRDefault="00F22DA3" w:rsidP="00E2452B">
      <w:pPr>
        <w:pStyle w:val="BodyText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i w:val="0"/>
        </w:rPr>
      </w:pPr>
      <w:r>
        <w:rPr>
          <w:i w:val="0"/>
        </w:rPr>
        <w:t>No recordings without permission.</w:t>
      </w:r>
    </w:p>
    <w:p w14:paraId="489DC6FF" w14:textId="77777777" w:rsidR="00E2452B" w:rsidRPr="00227139" w:rsidRDefault="00E2452B" w:rsidP="00E2452B">
      <w:pPr>
        <w:pStyle w:val="BodyText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i w:val="0"/>
        </w:rPr>
      </w:pPr>
      <w:r>
        <w:rPr>
          <w:i w:val="0"/>
        </w:rPr>
        <w:t xml:space="preserve">Please keep e-mail and phone messages </w:t>
      </w:r>
      <w:r>
        <w:t>brief.</w:t>
      </w:r>
    </w:p>
    <w:p w14:paraId="67E8042B" w14:textId="77777777" w:rsidR="00E2452B" w:rsidRDefault="00E2452B" w:rsidP="00BD56E1">
      <w:pPr>
        <w:pStyle w:val="BodyText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i w:val="0"/>
        </w:rPr>
      </w:pPr>
      <w:r>
        <w:rPr>
          <w:i w:val="0"/>
        </w:rPr>
        <w:t xml:space="preserve">If you think an error has been made in grading, resubmit the assignment with a brief note explaining the problem. </w:t>
      </w:r>
      <w:r w:rsidRPr="00C92CB9">
        <w:t>No dis</w:t>
      </w:r>
      <w:r>
        <w:t>cussion with me is necessary!</w:t>
      </w:r>
      <w:r>
        <w:rPr>
          <w:i w:val="0"/>
        </w:rPr>
        <w:t xml:space="preserve"> </w:t>
      </w:r>
    </w:p>
    <w:p w14:paraId="4AF4D62A" w14:textId="77777777" w:rsidR="00837F97" w:rsidRDefault="00837F97" w:rsidP="00837F97">
      <w:pPr>
        <w:pStyle w:val="BodyText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i w:val="0"/>
        </w:rPr>
      </w:pPr>
      <w:r>
        <w:rPr>
          <w:i w:val="0"/>
        </w:rPr>
        <w:t xml:space="preserve">Do not ask for special treatment. The rules for this course apply to everyone equally. </w:t>
      </w:r>
    </w:p>
    <w:p w14:paraId="2DC8DC5B" w14:textId="77777777" w:rsidR="00297D2F" w:rsidRDefault="00297D2F" w:rsidP="00297D2F">
      <w:pPr>
        <w:pStyle w:val="BodyText"/>
        <w:jc w:val="both"/>
        <w:rPr>
          <w:i w:val="0"/>
        </w:rPr>
      </w:pPr>
    </w:p>
    <w:p w14:paraId="0DBA5366" w14:textId="77777777" w:rsidR="00297D2F" w:rsidRPr="00297D2F" w:rsidRDefault="00297D2F" w:rsidP="00297D2F">
      <w:pPr>
        <w:pStyle w:val="BodyText"/>
        <w:jc w:val="both"/>
        <w:rPr>
          <w:b/>
          <w:i w:val="0"/>
        </w:rPr>
      </w:pPr>
      <w:r>
        <w:rPr>
          <w:b/>
          <w:i w:val="0"/>
        </w:rPr>
        <w:t>Other Issues</w:t>
      </w:r>
      <w:r w:rsidRPr="00297D2F">
        <w:rPr>
          <w:b/>
          <w:i w:val="0"/>
        </w:rPr>
        <w:t>:</w:t>
      </w:r>
    </w:p>
    <w:p w14:paraId="401E1658" w14:textId="77777777" w:rsidR="00297D2F" w:rsidRPr="00297D2F" w:rsidRDefault="00297D2F" w:rsidP="00297D2F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97D2F">
        <w:rPr>
          <w:color w:val="000000"/>
          <w:sz w:val="24"/>
          <w:szCs w:val="24"/>
        </w:rPr>
        <w:t>Information on what to do in an emergency situation (earthquake, electrical outage, fire,</w:t>
      </w:r>
    </w:p>
    <w:p w14:paraId="5D4C00D7" w14:textId="77777777" w:rsidR="00297D2F" w:rsidRPr="00297D2F" w:rsidRDefault="00297D2F" w:rsidP="00297D2F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  <w:proofErr w:type="gramStart"/>
      <w:r w:rsidRPr="00297D2F">
        <w:rPr>
          <w:color w:val="000000"/>
          <w:sz w:val="24"/>
          <w:szCs w:val="24"/>
        </w:rPr>
        <w:t>extreme</w:t>
      </w:r>
      <w:proofErr w:type="gramEnd"/>
      <w:r w:rsidRPr="00297D2F">
        <w:rPr>
          <w:color w:val="000000"/>
          <w:sz w:val="24"/>
          <w:szCs w:val="24"/>
        </w:rPr>
        <w:t xml:space="preserve"> heat, severe storm, hazardous materials, terrorist attack) may be found at:</w:t>
      </w:r>
    </w:p>
    <w:p w14:paraId="47C90DE6" w14:textId="77777777" w:rsidR="00837F97" w:rsidRDefault="003041D2" w:rsidP="00297D2F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  <w:hyperlink r:id="rId7" w:history="1">
        <w:r w:rsidR="00297D2F" w:rsidRPr="00297D2F">
          <w:rPr>
            <w:rStyle w:val="Hyperlink"/>
            <w:sz w:val="24"/>
            <w:szCs w:val="24"/>
          </w:rPr>
          <w:t>http://www.aba.csueastbay.edu/EHS/emergency_mgnt.htm</w:t>
        </w:r>
      </w:hyperlink>
      <w:r w:rsidR="00297D2F" w:rsidRPr="00297D2F">
        <w:rPr>
          <w:color w:val="000000"/>
          <w:sz w:val="24"/>
          <w:szCs w:val="24"/>
        </w:rPr>
        <w:t>. Please be familiar with these procedures. Information on this page is updated as required. Please review the information on a regular basis.</w:t>
      </w:r>
    </w:p>
    <w:p w14:paraId="07270993" w14:textId="77777777" w:rsidR="00C45242" w:rsidRPr="00297D2F" w:rsidRDefault="00C45242" w:rsidP="00C45242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97D2F">
        <w:rPr>
          <w:color w:val="000000"/>
          <w:sz w:val="24"/>
          <w:szCs w:val="24"/>
        </w:rPr>
        <w:t>If you have a documented disability and wish to discuss academic accommodations, or if</w:t>
      </w:r>
    </w:p>
    <w:p w14:paraId="7FA6F7C8" w14:textId="77777777" w:rsidR="00C45242" w:rsidRPr="00297D2F" w:rsidRDefault="00C45242" w:rsidP="00C45242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  <w:proofErr w:type="gramStart"/>
      <w:r w:rsidRPr="00297D2F">
        <w:rPr>
          <w:color w:val="000000"/>
          <w:sz w:val="24"/>
          <w:szCs w:val="24"/>
        </w:rPr>
        <w:t>you</w:t>
      </w:r>
      <w:proofErr w:type="gramEnd"/>
      <w:r w:rsidRPr="00297D2F">
        <w:rPr>
          <w:color w:val="000000"/>
          <w:sz w:val="24"/>
          <w:szCs w:val="24"/>
        </w:rPr>
        <w:t xml:space="preserve"> would need assistance in the event of an emergency evacuation, please contact me as</w:t>
      </w:r>
    </w:p>
    <w:p w14:paraId="437CBA61" w14:textId="77777777" w:rsidR="00C45242" w:rsidRPr="00F22DA3" w:rsidRDefault="00C45242" w:rsidP="00F22DA3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  <w:proofErr w:type="gramStart"/>
      <w:r w:rsidRPr="00297D2F">
        <w:rPr>
          <w:color w:val="000000"/>
          <w:sz w:val="24"/>
          <w:szCs w:val="24"/>
        </w:rPr>
        <w:t>soon</w:t>
      </w:r>
      <w:proofErr w:type="gramEnd"/>
      <w:r w:rsidRPr="00297D2F">
        <w:rPr>
          <w:color w:val="000000"/>
          <w:sz w:val="24"/>
          <w:szCs w:val="24"/>
        </w:rPr>
        <w:t xml:space="preserve"> as possible. Students with disabilities needing accommodation should speak with</w:t>
      </w:r>
      <w:r w:rsidR="00F22DA3">
        <w:rPr>
          <w:color w:val="000000"/>
          <w:sz w:val="24"/>
          <w:szCs w:val="24"/>
        </w:rPr>
        <w:t xml:space="preserve"> </w:t>
      </w:r>
      <w:r w:rsidRPr="00F22DA3">
        <w:rPr>
          <w:color w:val="000000"/>
          <w:sz w:val="24"/>
          <w:szCs w:val="24"/>
        </w:rPr>
        <w:t>Accessibility Services.</w:t>
      </w:r>
    </w:p>
    <w:p w14:paraId="2306E57F" w14:textId="77777777" w:rsidR="00C45242" w:rsidRDefault="00C45242" w:rsidP="00297D2F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</w:p>
    <w:p w14:paraId="5A9EECD6" w14:textId="77777777" w:rsidR="004B5657" w:rsidRDefault="004B5657" w:rsidP="00297D2F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</w:p>
    <w:p w14:paraId="1DF0B452" w14:textId="77777777" w:rsidR="00230019" w:rsidRDefault="00230019" w:rsidP="00297D2F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</w:p>
    <w:p w14:paraId="36427AD1" w14:textId="77777777" w:rsidR="008003EA" w:rsidRDefault="008003EA" w:rsidP="00230019">
      <w:pPr>
        <w:pStyle w:val="BodyText"/>
        <w:jc w:val="both"/>
        <w:rPr>
          <w:b/>
          <w:i w:val="0"/>
        </w:rPr>
      </w:pPr>
    </w:p>
    <w:p w14:paraId="2F6E7347" w14:textId="77777777" w:rsidR="008003EA" w:rsidRDefault="008003EA" w:rsidP="00230019">
      <w:pPr>
        <w:pStyle w:val="BodyText"/>
        <w:jc w:val="both"/>
        <w:rPr>
          <w:b/>
          <w:i w:val="0"/>
        </w:rPr>
      </w:pPr>
    </w:p>
    <w:p w14:paraId="3B492BFB" w14:textId="77777777" w:rsidR="008003EA" w:rsidRDefault="008003EA" w:rsidP="00230019">
      <w:pPr>
        <w:pStyle w:val="BodyText"/>
        <w:jc w:val="both"/>
        <w:rPr>
          <w:b/>
          <w:i w:val="0"/>
        </w:rPr>
      </w:pPr>
    </w:p>
    <w:p w14:paraId="01291713" w14:textId="77777777" w:rsidR="008003EA" w:rsidRDefault="008003EA" w:rsidP="00230019">
      <w:pPr>
        <w:pStyle w:val="BodyText"/>
        <w:jc w:val="both"/>
        <w:rPr>
          <w:b/>
          <w:i w:val="0"/>
        </w:rPr>
      </w:pPr>
    </w:p>
    <w:p w14:paraId="2066F40B" w14:textId="77777777" w:rsidR="008003EA" w:rsidRDefault="008003EA" w:rsidP="00230019">
      <w:pPr>
        <w:pStyle w:val="BodyText"/>
        <w:jc w:val="both"/>
        <w:rPr>
          <w:b/>
          <w:i w:val="0"/>
        </w:rPr>
      </w:pPr>
    </w:p>
    <w:p w14:paraId="28AD100F" w14:textId="77777777" w:rsidR="00230019" w:rsidRDefault="00230019" w:rsidP="00230019">
      <w:pPr>
        <w:pStyle w:val="BodyText"/>
        <w:jc w:val="both"/>
        <w:rPr>
          <w:i w:val="0"/>
          <w:color w:val="000000"/>
          <w:szCs w:val="24"/>
        </w:rPr>
      </w:pPr>
      <w:r>
        <w:rPr>
          <w:b/>
          <w:i w:val="0"/>
        </w:rPr>
        <w:lastRenderedPageBreak/>
        <w:t>Schedule of Topics</w:t>
      </w:r>
      <w:r w:rsidRPr="00230019">
        <w:rPr>
          <w:b/>
          <w:i w:val="0"/>
        </w:rPr>
        <w:t>:</w:t>
      </w:r>
    </w:p>
    <w:p w14:paraId="124DC810" w14:textId="77777777" w:rsidR="00230019" w:rsidRDefault="00230019" w:rsidP="00230019">
      <w:pPr>
        <w:pStyle w:val="BodyTex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Complexity</w:t>
      </w:r>
      <w:r w:rsidR="008003EA">
        <w:rPr>
          <w:i w:val="0"/>
          <w:color w:val="000000"/>
          <w:szCs w:val="24"/>
        </w:rPr>
        <w:t xml:space="preserve"> and Computability</w:t>
      </w:r>
    </w:p>
    <w:p w14:paraId="4D00B6E9" w14:textId="77777777" w:rsidR="00230019" w:rsidRDefault="00230019" w:rsidP="00230019">
      <w:pPr>
        <w:pStyle w:val="BodyTex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Automata</w:t>
      </w:r>
    </w:p>
    <w:p w14:paraId="2F75E778" w14:textId="77777777" w:rsidR="008003EA" w:rsidRDefault="008003EA" w:rsidP="008003EA">
      <w:pPr>
        <w:pStyle w:val="BodyTex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Mathematical Notations and Terminology</w:t>
      </w:r>
    </w:p>
    <w:p w14:paraId="593DA814" w14:textId="77777777" w:rsidR="008003EA" w:rsidRDefault="008003EA" w:rsidP="00230019">
      <w:pPr>
        <w:pStyle w:val="BodyTex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Language Theory</w:t>
      </w:r>
    </w:p>
    <w:p w14:paraId="2D65FE07" w14:textId="77777777" w:rsidR="00230019" w:rsidRDefault="00230019" w:rsidP="00230019">
      <w:pPr>
        <w:pStyle w:val="BodyTex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Regular Languages</w:t>
      </w:r>
    </w:p>
    <w:p w14:paraId="3CCF2890" w14:textId="77777777" w:rsidR="00230019" w:rsidRDefault="00230019" w:rsidP="00230019">
      <w:pPr>
        <w:pStyle w:val="BodyTex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Finite Automata</w:t>
      </w:r>
    </w:p>
    <w:p w14:paraId="7253E3DE" w14:textId="77777777" w:rsidR="00230019" w:rsidRDefault="00230019" w:rsidP="00230019">
      <w:pPr>
        <w:pStyle w:val="BodyText"/>
        <w:rPr>
          <w:i w:val="0"/>
          <w:color w:val="000000"/>
          <w:szCs w:val="24"/>
        </w:rPr>
      </w:pPr>
      <w:proofErr w:type="spellStart"/>
      <w:r>
        <w:rPr>
          <w:i w:val="0"/>
          <w:color w:val="000000"/>
          <w:szCs w:val="24"/>
        </w:rPr>
        <w:t>Nondeterminism</w:t>
      </w:r>
      <w:proofErr w:type="spellEnd"/>
    </w:p>
    <w:p w14:paraId="1759A766" w14:textId="77777777" w:rsidR="00230019" w:rsidRDefault="00230019" w:rsidP="00230019">
      <w:pPr>
        <w:pStyle w:val="BodyTex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Regular Expressions</w:t>
      </w:r>
    </w:p>
    <w:p w14:paraId="6577AF52" w14:textId="77777777" w:rsidR="00230019" w:rsidRDefault="00230019" w:rsidP="00230019">
      <w:pPr>
        <w:pStyle w:val="BodyText"/>
        <w:rPr>
          <w:i w:val="0"/>
          <w:color w:val="000000"/>
          <w:szCs w:val="24"/>
        </w:rPr>
      </w:pPr>
      <w:proofErr w:type="spellStart"/>
      <w:r>
        <w:rPr>
          <w:i w:val="0"/>
          <w:color w:val="000000"/>
          <w:szCs w:val="24"/>
        </w:rPr>
        <w:t>Nonregular</w:t>
      </w:r>
      <w:proofErr w:type="spellEnd"/>
      <w:r>
        <w:rPr>
          <w:i w:val="0"/>
          <w:color w:val="000000"/>
          <w:szCs w:val="24"/>
        </w:rPr>
        <w:t xml:space="preserve"> Languages</w:t>
      </w:r>
    </w:p>
    <w:p w14:paraId="3B8DD0A1" w14:textId="77777777" w:rsidR="00230019" w:rsidRDefault="00230019" w:rsidP="00230019">
      <w:pPr>
        <w:pStyle w:val="BodyTex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 xml:space="preserve">The Pumping Lemma for Regular Languages </w:t>
      </w:r>
    </w:p>
    <w:p w14:paraId="4A898349" w14:textId="77777777" w:rsidR="00230019" w:rsidRDefault="00230019" w:rsidP="00230019">
      <w:pPr>
        <w:pStyle w:val="BodyTex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Context-Free Languages</w:t>
      </w:r>
    </w:p>
    <w:p w14:paraId="187E5659" w14:textId="77777777" w:rsidR="00230019" w:rsidRDefault="00230019" w:rsidP="00230019">
      <w:pPr>
        <w:pStyle w:val="BodyTex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Context-Free Grammars</w:t>
      </w:r>
    </w:p>
    <w:p w14:paraId="41C34B1B" w14:textId="77777777" w:rsidR="00230019" w:rsidRDefault="00230019" w:rsidP="00230019">
      <w:pPr>
        <w:pStyle w:val="BodyTex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Chomsky Normal Form</w:t>
      </w:r>
    </w:p>
    <w:p w14:paraId="7C251C2D" w14:textId="77777777" w:rsidR="00230019" w:rsidRDefault="00230019" w:rsidP="00230019">
      <w:pPr>
        <w:pStyle w:val="BodyTex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Pushdown Automata</w:t>
      </w:r>
    </w:p>
    <w:p w14:paraId="36B6F497" w14:textId="77777777" w:rsidR="00230019" w:rsidRDefault="00230019" w:rsidP="00230019">
      <w:pPr>
        <w:pStyle w:val="BodyTex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Non-</w:t>
      </w:r>
      <w:r w:rsidR="004B5657">
        <w:rPr>
          <w:i w:val="0"/>
          <w:color w:val="000000"/>
          <w:szCs w:val="24"/>
        </w:rPr>
        <w:t>C</w:t>
      </w:r>
      <w:r>
        <w:rPr>
          <w:i w:val="0"/>
          <w:color w:val="000000"/>
          <w:szCs w:val="24"/>
        </w:rPr>
        <w:t>ontext-</w:t>
      </w:r>
      <w:r w:rsidR="004B5657">
        <w:rPr>
          <w:i w:val="0"/>
          <w:color w:val="000000"/>
          <w:szCs w:val="24"/>
        </w:rPr>
        <w:t>F</w:t>
      </w:r>
      <w:r>
        <w:rPr>
          <w:i w:val="0"/>
          <w:color w:val="000000"/>
          <w:szCs w:val="24"/>
        </w:rPr>
        <w:t>ree Languages</w:t>
      </w:r>
    </w:p>
    <w:p w14:paraId="23D223A4" w14:textId="77777777" w:rsidR="00230019" w:rsidRDefault="00230019" w:rsidP="00230019">
      <w:pPr>
        <w:pStyle w:val="BodyTex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The Pumping Lemma for Context-Free Languages</w:t>
      </w:r>
    </w:p>
    <w:p w14:paraId="4FAE1BCD" w14:textId="77777777" w:rsidR="004B5657" w:rsidRDefault="00230019" w:rsidP="00230019">
      <w:pPr>
        <w:pStyle w:val="BodyTex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Turing Machines</w:t>
      </w:r>
      <w:r>
        <w:rPr>
          <w:i w:val="0"/>
          <w:color w:val="000000"/>
          <w:szCs w:val="24"/>
        </w:rPr>
        <w:br/>
      </w:r>
      <w:r w:rsidR="004B5657">
        <w:rPr>
          <w:i w:val="0"/>
          <w:color w:val="000000"/>
          <w:szCs w:val="24"/>
        </w:rPr>
        <w:t xml:space="preserve">The </w:t>
      </w:r>
      <w:r>
        <w:rPr>
          <w:i w:val="0"/>
          <w:color w:val="000000"/>
          <w:szCs w:val="24"/>
        </w:rPr>
        <w:t>Church-Turing Thesis</w:t>
      </w:r>
    </w:p>
    <w:p w14:paraId="656D5D6A" w14:textId="77777777" w:rsidR="00230019" w:rsidRDefault="00230019" w:rsidP="00230019">
      <w:pPr>
        <w:pStyle w:val="BodyTex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Turing-Completeness</w:t>
      </w:r>
    </w:p>
    <w:p w14:paraId="2FA59276" w14:textId="77777777" w:rsidR="00230019" w:rsidRDefault="00230019" w:rsidP="00230019">
      <w:pPr>
        <w:pStyle w:val="BodyTex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Decidability</w:t>
      </w:r>
    </w:p>
    <w:p w14:paraId="7DF0825E" w14:textId="77777777" w:rsidR="00230019" w:rsidRDefault="00230019" w:rsidP="00230019">
      <w:pPr>
        <w:pStyle w:val="BodyTex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Decidable Problems from Automata Theory</w:t>
      </w:r>
    </w:p>
    <w:p w14:paraId="0EC6579F" w14:textId="77777777" w:rsidR="00230019" w:rsidRDefault="00230019" w:rsidP="00230019">
      <w:pPr>
        <w:pStyle w:val="BodyTex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The Halting Problem</w:t>
      </w:r>
    </w:p>
    <w:p w14:paraId="6A1C31D2" w14:textId="77777777" w:rsidR="004B5657" w:rsidRDefault="004B5657" w:rsidP="00230019">
      <w:pPr>
        <w:pStyle w:val="BodyText"/>
        <w:rPr>
          <w:i w:val="0"/>
          <w:color w:val="000000"/>
          <w:szCs w:val="24"/>
        </w:rPr>
      </w:pPr>
      <w:proofErr w:type="spellStart"/>
      <w:r>
        <w:rPr>
          <w:i w:val="0"/>
          <w:color w:val="000000"/>
          <w:szCs w:val="24"/>
        </w:rPr>
        <w:t>Undecidability</w:t>
      </w:r>
      <w:proofErr w:type="spellEnd"/>
    </w:p>
    <w:p w14:paraId="56B034EE" w14:textId="77777777" w:rsidR="004B5657" w:rsidRDefault="004B5657" w:rsidP="00230019">
      <w:pPr>
        <w:pStyle w:val="BodyTex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Reducibility</w:t>
      </w:r>
    </w:p>
    <w:p w14:paraId="40EB8107" w14:textId="77777777" w:rsidR="00230019" w:rsidRDefault="00230019" w:rsidP="00230019">
      <w:pPr>
        <w:pStyle w:val="BodyText"/>
        <w:rPr>
          <w:i w:val="0"/>
          <w:color w:val="000000"/>
          <w:szCs w:val="24"/>
        </w:rPr>
      </w:pPr>
    </w:p>
    <w:p w14:paraId="25C1B8F8" w14:textId="77777777" w:rsidR="00230019" w:rsidRDefault="00230019" w:rsidP="00230019">
      <w:pPr>
        <w:pStyle w:val="BodyText"/>
        <w:rPr>
          <w:i w:val="0"/>
          <w:color w:val="000000"/>
          <w:szCs w:val="24"/>
        </w:rPr>
      </w:pPr>
    </w:p>
    <w:p w14:paraId="13E1CA41" w14:textId="77777777" w:rsidR="00230019" w:rsidRDefault="00230019">
      <w:pPr>
        <w:pStyle w:val="BodyText"/>
        <w:rPr>
          <w:i w:val="0"/>
          <w:color w:val="000000"/>
          <w:szCs w:val="24"/>
        </w:rPr>
      </w:pPr>
    </w:p>
    <w:sectPr w:rsidR="00230019" w:rsidSect="008365AC">
      <w:type w:val="continuous"/>
      <w:pgSz w:w="12240" w:h="15840"/>
      <w:pgMar w:top="144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644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7CB328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8E44E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BBF4BF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FF8441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04612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15144C45"/>
    <w:multiLevelType w:val="hybridMultilevel"/>
    <w:tmpl w:val="5A587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F0414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1101A3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298A46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0027FF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38C21747"/>
    <w:multiLevelType w:val="hybridMultilevel"/>
    <w:tmpl w:val="82CAFB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7C6F65"/>
    <w:multiLevelType w:val="hybridMultilevel"/>
    <w:tmpl w:val="9702A90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65CCB08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033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3CDC3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DC9BE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C85B4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B077E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B6038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94B23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9B02A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51E3346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57F759F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584B0183"/>
    <w:multiLevelType w:val="hybridMultilevel"/>
    <w:tmpl w:val="66F8A880"/>
    <w:lvl w:ilvl="0" w:tplc="D5687F2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CCB08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033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3CDC3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DC9BE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C85B4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B077E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B6038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94B23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DF12A1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FA7A28"/>
    <w:multiLevelType w:val="hybridMultilevel"/>
    <w:tmpl w:val="36023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1331D3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67D34BF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13"/>
  </w:num>
  <w:num w:numId="7">
    <w:abstractNumId w:val="19"/>
  </w:num>
  <w:num w:numId="8">
    <w:abstractNumId w:val="15"/>
  </w:num>
  <w:num w:numId="9">
    <w:abstractNumId w:val="0"/>
  </w:num>
  <w:num w:numId="10">
    <w:abstractNumId w:val="10"/>
  </w:num>
  <w:num w:numId="11">
    <w:abstractNumId w:val="17"/>
  </w:num>
  <w:num w:numId="12">
    <w:abstractNumId w:val="8"/>
  </w:num>
  <w:num w:numId="13">
    <w:abstractNumId w:val="14"/>
  </w:num>
  <w:num w:numId="14">
    <w:abstractNumId w:val="1"/>
  </w:num>
  <w:num w:numId="15">
    <w:abstractNumId w:val="3"/>
  </w:num>
  <w:num w:numId="16">
    <w:abstractNumId w:val="20"/>
  </w:num>
  <w:num w:numId="17">
    <w:abstractNumId w:val="16"/>
  </w:num>
  <w:num w:numId="18">
    <w:abstractNumId w:val="12"/>
  </w:num>
  <w:num w:numId="19">
    <w:abstractNumId w:val="11"/>
  </w:num>
  <w:num w:numId="20">
    <w:abstractNumId w:val="1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A8"/>
    <w:rsid w:val="000326A3"/>
    <w:rsid w:val="00135022"/>
    <w:rsid w:val="001B46C7"/>
    <w:rsid w:val="001E4E83"/>
    <w:rsid w:val="00210A00"/>
    <w:rsid w:val="00230019"/>
    <w:rsid w:val="00251658"/>
    <w:rsid w:val="00291FD8"/>
    <w:rsid w:val="00297D2F"/>
    <w:rsid w:val="002B3C90"/>
    <w:rsid w:val="003041D2"/>
    <w:rsid w:val="003052A4"/>
    <w:rsid w:val="00326740"/>
    <w:rsid w:val="0033222A"/>
    <w:rsid w:val="003475FF"/>
    <w:rsid w:val="00366DA8"/>
    <w:rsid w:val="00381326"/>
    <w:rsid w:val="003B3531"/>
    <w:rsid w:val="003C67DA"/>
    <w:rsid w:val="003E7512"/>
    <w:rsid w:val="004231E8"/>
    <w:rsid w:val="0044257D"/>
    <w:rsid w:val="0044721A"/>
    <w:rsid w:val="00454066"/>
    <w:rsid w:val="004A338F"/>
    <w:rsid w:val="004B5657"/>
    <w:rsid w:val="004D0AC5"/>
    <w:rsid w:val="004E581C"/>
    <w:rsid w:val="004F4B7D"/>
    <w:rsid w:val="005254A7"/>
    <w:rsid w:val="005C4CD7"/>
    <w:rsid w:val="005D5397"/>
    <w:rsid w:val="005E34E0"/>
    <w:rsid w:val="005E4C42"/>
    <w:rsid w:val="00615467"/>
    <w:rsid w:val="006651E6"/>
    <w:rsid w:val="00685CA6"/>
    <w:rsid w:val="006901DA"/>
    <w:rsid w:val="006A3BCC"/>
    <w:rsid w:val="006D58EA"/>
    <w:rsid w:val="00716A66"/>
    <w:rsid w:val="00722DB9"/>
    <w:rsid w:val="00740A7E"/>
    <w:rsid w:val="007C1259"/>
    <w:rsid w:val="008003EA"/>
    <w:rsid w:val="0082182D"/>
    <w:rsid w:val="0082451E"/>
    <w:rsid w:val="008365AC"/>
    <w:rsid w:val="00837F97"/>
    <w:rsid w:val="00973249"/>
    <w:rsid w:val="00981ABF"/>
    <w:rsid w:val="009952E1"/>
    <w:rsid w:val="00A30648"/>
    <w:rsid w:val="00A40691"/>
    <w:rsid w:val="00A6490F"/>
    <w:rsid w:val="00AC389C"/>
    <w:rsid w:val="00AE1EB9"/>
    <w:rsid w:val="00B41290"/>
    <w:rsid w:val="00B42A2A"/>
    <w:rsid w:val="00B50684"/>
    <w:rsid w:val="00B54DFB"/>
    <w:rsid w:val="00B932AF"/>
    <w:rsid w:val="00BA2830"/>
    <w:rsid w:val="00BD56E1"/>
    <w:rsid w:val="00BD787D"/>
    <w:rsid w:val="00BF559D"/>
    <w:rsid w:val="00BF7794"/>
    <w:rsid w:val="00C45242"/>
    <w:rsid w:val="00C62F8D"/>
    <w:rsid w:val="00C738E6"/>
    <w:rsid w:val="00CB65E3"/>
    <w:rsid w:val="00CD6022"/>
    <w:rsid w:val="00D03F46"/>
    <w:rsid w:val="00D44969"/>
    <w:rsid w:val="00D76D71"/>
    <w:rsid w:val="00DA2610"/>
    <w:rsid w:val="00DB3E80"/>
    <w:rsid w:val="00E2452B"/>
    <w:rsid w:val="00E5298E"/>
    <w:rsid w:val="00E60E1B"/>
    <w:rsid w:val="00EA35B8"/>
    <w:rsid w:val="00EF4B48"/>
    <w:rsid w:val="00F22DA3"/>
    <w:rsid w:val="00F415BE"/>
    <w:rsid w:val="00FA0A83"/>
    <w:rsid w:val="00FB43A8"/>
    <w:rsid w:val="00FB4E50"/>
    <w:rsid w:val="00FE3AAA"/>
    <w:rsid w:val="00FE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11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6C7"/>
  </w:style>
  <w:style w:type="paragraph" w:styleId="Heading1">
    <w:name w:val="heading 1"/>
    <w:basedOn w:val="Normal"/>
    <w:next w:val="Normal"/>
    <w:qFormat/>
    <w:rsid w:val="001B46C7"/>
    <w:pPr>
      <w:keepNext/>
      <w:outlineLvl w:val="0"/>
    </w:pPr>
    <w:rPr>
      <w:rFonts w:ascii="Comic Sans MS" w:hAnsi="Comic Sans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B46C7"/>
    <w:rPr>
      <w:i/>
      <w:sz w:val="24"/>
    </w:rPr>
  </w:style>
  <w:style w:type="paragraph" w:styleId="BodyText2">
    <w:name w:val="Body Text 2"/>
    <w:basedOn w:val="Normal"/>
    <w:link w:val="BodyText2Char"/>
    <w:rsid w:val="001B46C7"/>
    <w:rPr>
      <w:rFonts w:ascii="Comic Sans MS" w:hAnsi="Comic Sans MS"/>
      <w:sz w:val="36"/>
    </w:rPr>
  </w:style>
  <w:style w:type="character" w:styleId="Hyperlink">
    <w:name w:val="Hyperlink"/>
    <w:basedOn w:val="DefaultParagraphFont"/>
    <w:rsid w:val="001B46C7"/>
    <w:rPr>
      <w:color w:val="0000FF"/>
      <w:u w:val="single"/>
    </w:rPr>
  </w:style>
  <w:style w:type="paragraph" w:styleId="BodyTextIndent">
    <w:name w:val="Body Text Indent"/>
    <w:basedOn w:val="Normal"/>
    <w:rsid w:val="005E34E0"/>
    <w:pPr>
      <w:spacing w:after="120"/>
      <w:ind w:left="360"/>
    </w:pPr>
  </w:style>
  <w:style w:type="table" w:styleId="TableGrid">
    <w:name w:val="Table Grid"/>
    <w:basedOn w:val="TableNormal"/>
    <w:uiPriority w:val="59"/>
    <w:rsid w:val="00E5298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E1EB9"/>
    <w:rPr>
      <w:b/>
      <w:bCs/>
    </w:rPr>
  </w:style>
  <w:style w:type="character" w:styleId="Emphasis">
    <w:name w:val="Emphasis"/>
    <w:basedOn w:val="DefaultParagraphFont"/>
    <w:uiPriority w:val="20"/>
    <w:qFormat/>
    <w:rsid w:val="00AE1EB9"/>
    <w:rPr>
      <w:i/>
      <w:iCs/>
    </w:rPr>
  </w:style>
  <w:style w:type="paragraph" w:styleId="ListParagraph">
    <w:name w:val="List Paragraph"/>
    <w:basedOn w:val="Normal"/>
    <w:uiPriority w:val="34"/>
    <w:qFormat/>
    <w:rsid w:val="00297D2F"/>
    <w:pPr>
      <w:ind w:left="720"/>
      <w:contextualSpacing/>
    </w:pPr>
  </w:style>
  <w:style w:type="character" w:customStyle="1" w:styleId="BodyText2Char">
    <w:name w:val="Body Text 2 Char"/>
    <w:link w:val="BodyText2"/>
    <w:rsid w:val="008003EA"/>
    <w:rPr>
      <w:rFonts w:ascii="Comic Sans MS" w:hAnsi="Comic Sans M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6C7"/>
  </w:style>
  <w:style w:type="paragraph" w:styleId="Heading1">
    <w:name w:val="heading 1"/>
    <w:basedOn w:val="Normal"/>
    <w:next w:val="Normal"/>
    <w:qFormat/>
    <w:rsid w:val="001B46C7"/>
    <w:pPr>
      <w:keepNext/>
      <w:outlineLvl w:val="0"/>
    </w:pPr>
    <w:rPr>
      <w:rFonts w:ascii="Comic Sans MS" w:hAnsi="Comic Sans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B46C7"/>
    <w:rPr>
      <w:i/>
      <w:sz w:val="24"/>
    </w:rPr>
  </w:style>
  <w:style w:type="paragraph" w:styleId="BodyText2">
    <w:name w:val="Body Text 2"/>
    <w:basedOn w:val="Normal"/>
    <w:link w:val="BodyText2Char"/>
    <w:rsid w:val="001B46C7"/>
    <w:rPr>
      <w:rFonts w:ascii="Comic Sans MS" w:hAnsi="Comic Sans MS"/>
      <w:sz w:val="36"/>
    </w:rPr>
  </w:style>
  <w:style w:type="character" w:styleId="Hyperlink">
    <w:name w:val="Hyperlink"/>
    <w:basedOn w:val="DefaultParagraphFont"/>
    <w:rsid w:val="001B46C7"/>
    <w:rPr>
      <w:color w:val="0000FF"/>
      <w:u w:val="single"/>
    </w:rPr>
  </w:style>
  <w:style w:type="paragraph" w:styleId="BodyTextIndent">
    <w:name w:val="Body Text Indent"/>
    <w:basedOn w:val="Normal"/>
    <w:rsid w:val="005E34E0"/>
    <w:pPr>
      <w:spacing w:after="120"/>
      <w:ind w:left="360"/>
    </w:pPr>
  </w:style>
  <w:style w:type="table" w:styleId="TableGrid">
    <w:name w:val="Table Grid"/>
    <w:basedOn w:val="TableNormal"/>
    <w:uiPriority w:val="59"/>
    <w:rsid w:val="00E5298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E1EB9"/>
    <w:rPr>
      <w:b/>
      <w:bCs/>
    </w:rPr>
  </w:style>
  <w:style w:type="character" w:styleId="Emphasis">
    <w:name w:val="Emphasis"/>
    <w:basedOn w:val="DefaultParagraphFont"/>
    <w:uiPriority w:val="20"/>
    <w:qFormat/>
    <w:rsid w:val="00AE1EB9"/>
    <w:rPr>
      <w:i/>
      <w:iCs/>
    </w:rPr>
  </w:style>
  <w:style w:type="paragraph" w:styleId="ListParagraph">
    <w:name w:val="List Paragraph"/>
    <w:basedOn w:val="Normal"/>
    <w:uiPriority w:val="34"/>
    <w:qFormat/>
    <w:rsid w:val="00297D2F"/>
    <w:pPr>
      <w:ind w:left="720"/>
      <w:contextualSpacing/>
    </w:pPr>
  </w:style>
  <w:style w:type="character" w:customStyle="1" w:styleId="BodyText2Char">
    <w:name w:val="Body Text 2 Char"/>
    <w:link w:val="BodyText2"/>
    <w:rsid w:val="008003EA"/>
    <w:rPr>
      <w:rFonts w:ascii="Comic Sans MS" w:hAnsi="Comic Sans MS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77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3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0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12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9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1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4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98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6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sueastbay.edu/ecat/current/i-120grading.html" TargetMode="External"/><Relationship Id="rId7" Type="http://schemas.openxmlformats.org/officeDocument/2006/relationships/hyperlink" Target="http://www.aba.csueastbay.edu/EHS/emergency_mgnt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827</Words>
  <Characters>4714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Required Text: C++ Plus Data Structures by Nell Dale</vt:lpstr>
    </vt:vector>
  </TitlesOfParts>
  <Company>CSU Hayward</Company>
  <LinksUpToDate>false</LinksUpToDate>
  <CharactersWithSpaces>5530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Required Text: C++ Plus Data Structures by Nell Dale</dc:title>
  <dc:creator>Matt Johnson</dc:creator>
  <cp:lastModifiedBy>Chung-Wen Tsao</cp:lastModifiedBy>
  <cp:revision>14</cp:revision>
  <cp:lastPrinted>2006-06-19T16:00:00Z</cp:lastPrinted>
  <dcterms:created xsi:type="dcterms:W3CDTF">2017-01-04T19:46:00Z</dcterms:created>
  <dcterms:modified xsi:type="dcterms:W3CDTF">2017-06-20T20:42:00Z</dcterms:modified>
</cp:coreProperties>
</file>