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9260774" wp14:paraId="56429415" wp14:textId="3A0EC2D1">
      <w:pPr>
        <w:pStyle w:val="Normal"/>
      </w:pPr>
      <w:r w:rsidR="00F60906">
        <w:drawing>
          <wp:inline xmlns:wp14="http://schemas.microsoft.com/office/word/2010/wordprocessingDrawing" wp14:editId="4951705F" wp14:anchorId="36FA2273">
            <wp:extent cx="4686300" cy="5724525"/>
            <wp:effectExtent l="0" t="0" r="0" b="0"/>
            <wp:docPr id="582791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0797975" name=""/>
                    <pic:cNvPicPr/>
                  </pic:nvPicPr>
                  <pic:blipFill>
                    <a:blip xmlns:r="http://schemas.openxmlformats.org/officeDocument/2006/relationships" r:embed="rId20143138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9545E68" wp14:textId="73BD6911">
      <w:r>
        <w:br w:type="page"/>
      </w:r>
    </w:p>
    <w:p xmlns:wp14="http://schemas.microsoft.com/office/word/2010/wordml" w:rsidP="39260774" wp14:paraId="5E5787A5" wp14:textId="403E42B6">
      <w:pPr>
        <w:pStyle w:val="Normal"/>
      </w:pPr>
      <w:r w:rsidR="645CD2B9">
        <w:rPr/>
        <w:t xml:space="preserve">REQUIREMENTS ELICITATION </w:t>
      </w:r>
    </w:p>
    <w:p w:rsidR="645CD2B9" w:rsidP="39260774" w:rsidRDefault="645CD2B9" w14:paraId="0F66209B" w14:textId="2A99051A">
      <w:pPr>
        <w:pStyle w:val="Normal"/>
      </w:pPr>
      <w:r w:rsidR="645CD2B9">
        <w:rPr/>
        <w:t xml:space="preserve">FUNCTIONAL REQUIREMENTS </w:t>
      </w:r>
    </w:p>
    <w:p w:rsidR="645CD2B9" w:rsidP="39260774" w:rsidRDefault="645CD2B9" w14:paraId="611A0C3A" w14:textId="6EA7BB6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Account Creation: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allow a bank employee to create a new account for a customer. The system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require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the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customer to select an account type (Savings, Investment, or Cheque)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and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vali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date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account-specific rules (e.g., a mini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mum 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ini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tial</w:t>
      </w:r>
      <w:r w:rsidRPr="39260774" w:rsidR="645CD2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deposit of BWP 500.00 for an Investment account).</w:t>
      </w:r>
    </w:p>
    <w:p w:rsidR="4C2D3395" w:rsidP="39260774" w:rsidRDefault="4C2D3395" w14:paraId="6D5320A8" w14:textId="56098BD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Deposit Transaction: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allow a customer to deposit funds into any of their active accounts 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eg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investment and savings account</w:t>
      </w:r>
      <w:r w:rsidRPr="39260774" w:rsidR="0E2746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. T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he system 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4C2D33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update the account balance in real-time upon a successful deposit.</w:t>
      </w:r>
    </w:p>
    <w:p w:rsidR="4994CBD5" w:rsidP="39260774" w:rsidRDefault="4994CBD5" w14:paraId="63242ABF" w14:textId="3BD001B5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Interest Calculation &amp; Crediting: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automatically calculate and credit monthly interest to applicable accounts. The calculation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be based on the account type and current balance:</w:t>
      </w:r>
    </w:p>
    <w:p w:rsidR="4994CBD5" w:rsidP="39260774" w:rsidRDefault="4994CBD5" w14:paraId="4E0BB8DB" w14:textId="2147C804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Investment Accounts at a rate of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5%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per month.</w:t>
      </w:r>
    </w:p>
    <w:p w:rsidR="4994CBD5" w:rsidP="39260774" w:rsidRDefault="4994CBD5" w14:paraId="007CEF5D" w14:textId="0511106E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Savings Accounts at a rate of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0.025%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per month for an individual and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0.075</w:t>
      </w:r>
      <w:r w:rsidRPr="39260774" w:rsidR="3C10B68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% </w:t>
      </w:r>
      <w:r w:rsidRPr="39260774" w:rsidR="3C10B6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for a company </w:t>
      </w:r>
    </w:p>
    <w:p w:rsidR="4994CBD5" w:rsidP="39260774" w:rsidRDefault="4994CBD5" w14:paraId="3B3FDCF6" w14:textId="413E35CA">
      <w:pPr>
        <w:pStyle w:val="ListParagraph"/>
        <w:numPr>
          <w:ilvl w:val="1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Cheque Accounts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receive </w:t>
      </w:r>
      <w:r w:rsidRPr="39260774" w:rsidR="4994CBD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no</w:t>
      </w:r>
      <w:r w:rsidRPr="39260774" w:rsidR="4994CBD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interest.</w:t>
      </w:r>
    </w:p>
    <w:p w:rsidR="58BBF09B" w:rsidP="39260774" w:rsidRDefault="58BBF09B" w14:paraId="5583781B" w14:textId="7F59FCD3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Balance Inquiry: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allow a customer to view the current balance of any of their accounts</w:t>
      </w:r>
      <w:r w:rsidRPr="39260774" w:rsidR="58BBF09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.</w:t>
      </w:r>
      <w:r>
        <w:br/>
      </w:r>
    </w:p>
    <w:p w:rsidR="58BBF09B" w:rsidP="39260774" w:rsidRDefault="58BBF09B" w14:paraId="0CF36419" w14:textId="6AB1F564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lang w:val="en-GB"/>
        </w:rPr>
      </w:pP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Withdrawal Transaction: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allow a customer to withdraw funds from their Investment or Cheque account. The system 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58BBF0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update the account balance in real-time upon a successful withdrawal.</w:t>
      </w:r>
    </w:p>
    <w:p w:rsidR="39260774" w:rsidP="39260774" w:rsidRDefault="39260774" w14:paraId="3CB9E767" w14:textId="04B0E326">
      <w:pPr>
        <w:pStyle w:val="Normal"/>
      </w:pPr>
    </w:p>
    <w:p w:rsidR="58BBF09B" w:rsidP="39260774" w:rsidRDefault="58BBF09B" w14:paraId="21678717" w14:textId="422A3202">
      <w:pPr>
        <w:pStyle w:val="Normal"/>
      </w:pPr>
      <w:r w:rsidR="58BBF09B">
        <w:rPr/>
        <w:t>NON FUNCTIONAL</w:t>
      </w:r>
      <w:r w:rsidR="58BBF09B">
        <w:rPr/>
        <w:t xml:space="preserve"> REQUIREMENTS </w:t>
      </w:r>
    </w:p>
    <w:p w:rsidR="39260774" w:rsidP="39260774" w:rsidRDefault="39260774" w14:paraId="41254832" w14:textId="27E53397">
      <w:pPr>
        <w:pStyle w:val="Normal"/>
      </w:pPr>
    </w:p>
    <w:p w:rsidR="0366FEF6" w:rsidP="39260774" w:rsidRDefault="0366FEF6" w14:paraId="613C8DB3" w14:textId="1CCBB50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Transaction History &amp; Retrieval:</w:t>
      </w: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The system </w:t>
      </w: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record a log entry for every financial transaction (deposit, withdrawal, interest credit) made against an account. The system </w:t>
      </w: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shall</w:t>
      </w:r>
      <w:r w:rsidRPr="39260774" w:rsidR="0366FE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allow a customer to view a chronological history of all transactions for any of their accounts, displaying for each entry: the date, time, transaction type, amount, and resulting balance</w:t>
      </w:r>
      <w:r w:rsidRPr="39260774" w:rsidR="0366FE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.</w:t>
      </w:r>
    </w:p>
    <w:p w:rsidR="6327FFFE" w:rsidP="39260774" w:rsidRDefault="6327FFFE" w14:paraId="52BEED28" w14:textId="4A79959E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6327FFF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Security: </w:t>
      </w:r>
      <w:r w:rsidRPr="39260774" w:rsidR="6327FF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The Banking System will have a login where the user can login with their own passwords ensuring the </w:t>
      </w:r>
      <w:r w:rsidRPr="39260774" w:rsidR="2A5F15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safety of their accounts </w:t>
      </w:r>
      <w:r w:rsidRPr="39260774" w:rsidR="3A01C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34E24FFD" w:rsidP="39260774" w:rsidRDefault="34E24FFD" w14:paraId="0926F1CE" w14:textId="15785086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34E24F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Buttons: </w:t>
      </w:r>
      <w:r w:rsidRPr="39260774" w:rsidR="34E24F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should have colourful buttons</w:t>
      </w:r>
      <w:r w:rsidRPr="39260774" w:rsidR="34CA97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and </w:t>
      </w:r>
      <w:r w:rsidRPr="39260774" w:rsidR="34CA973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functional </w:t>
      </w:r>
    </w:p>
    <w:p w:rsidR="34E24FFD" w:rsidP="39260774" w:rsidRDefault="34E24FFD" w14:paraId="79F9CBC1" w14:textId="5EE0559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34E24F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</w:t>
      </w:r>
    </w:p>
    <w:p w:rsidR="0120B1C3" w:rsidP="39260774" w:rsidRDefault="0120B1C3" w14:paraId="63128615" w14:textId="182E7DDD">
      <w:pPr>
        <w:pStyle w:val="Normal"/>
      </w:pPr>
      <w:r w:rsidR="0120B1C3">
        <w:rPr/>
        <w:t xml:space="preserve">Use Case Diagram </w:t>
      </w:r>
    </w:p>
    <w:p w:rsidR="4389FD42" w:rsidP="39260774" w:rsidRDefault="4389FD42" w14:paraId="71A8C2EC" w14:textId="721349EA">
      <w:pPr>
        <w:pStyle w:val="Normal"/>
      </w:pPr>
      <w:r w:rsidR="4389FD42">
        <w:drawing>
          <wp:inline wp14:editId="5D0FA33A" wp14:anchorId="493F5A77">
            <wp:extent cx="2952750" cy="5724525"/>
            <wp:effectExtent l="0" t="0" r="0" b="0"/>
            <wp:docPr id="18351725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6684205" name=""/>
                    <pic:cNvPicPr/>
                  </pic:nvPicPr>
                  <pic:blipFill>
                    <a:blip xmlns:r="http://schemas.openxmlformats.org/officeDocument/2006/relationships" r:embed="rId14096928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60774" w:rsidP="39260774" w:rsidRDefault="39260774" w14:paraId="18A28506" w14:textId="3D079B82">
      <w:pPr>
        <w:pStyle w:val="Normal"/>
      </w:pPr>
    </w:p>
    <w:p w:rsidR="39260774" w:rsidRDefault="39260774" w14:paraId="66FAA586" w14:textId="47594694">
      <w:r>
        <w:br w:type="page"/>
      </w:r>
    </w:p>
    <w:p w:rsidR="5038D2EB" w:rsidP="39260774" w:rsidRDefault="5038D2EB" w14:paraId="66DBA978" w14:textId="7D9170D5">
      <w:pPr>
        <w:pStyle w:val="Normal"/>
      </w:pPr>
      <w:r w:rsidR="5038D2EB">
        <w:rPr/>
        <w:t xml:space="preserve">Class Diagram </w:t>
      </w:r>
    </w:p>
    <w:p w:rsidR="61393C9C" w:rsidP="39260774" w:rsidRDefault="61393C9C" w14:paraId="2775A00B" w14:textId="182FD378">
      <w:pPr>
        <w:pStyle w:val="Normal"/>
      </w:pPr>
      <w:r w:rsidR="61393C9C">
        <w:drawing>
          <wp:inline wp14:editId="080E40DC" wp14:anchorId="54F5AD24">
            <wp:extent cx="5724525" cy="3724275"/>
            <wp:effectExtent l="0" t="0" r="0" b="0"/>
            <wp:docPr id="11914994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1499412" name=""/>
                    <pic:cNvPicPr/>
                  </pic:nvPicPr>
                  <pic:blipFill>
                    <a:blip xmlns:r="http://schemas.openxmlformats.org/officeDocument/2006/relationships" r:embed="rId9870925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60774" w:rsidP="39260774" w:rsidRDefault="39260774" w14:paraId="77343CCE" w14:textId="36E68555">
      <w:pPr>
        <w:pStyle w:val="Normal"/>
      </w:pPr>
    </w:p>
    <w:p w:rsidR="39260774" w:rsidP="39260774" w:rsidRDefault="39260774" w14:paraId="33951DD0" w14:textId="08A967B4">
      <w:pPr>
        <w:pStyle w:val="Normal"/>
      </w:pPr>
    </w:p>
    <w:p w:rsidR="39260774" w:rsidP="39260774" w:rsidRDefault="39260774" w14:paraId="2C7A6915" w14:textId="7E20442D">
      <w:pPr>
        <w:pStyle w:val="Normal"/>
      </w:pPr>
    </w:p>
    <w:p w:rsidR="39260774" w:rsidP="39260774" w:rsidRDefault="39260774" w14:paraId="1AE7F0FC" w14:textId="54B3A254">
      <w:pPr>
        <w:pStyle w:val="Normal"/>
      </w:pPr>
    </w:p>
    <w:p w:rsidR="39260774" w:rsidP="39260774" w:rsidRDefault="39260774" w14:paraId="7229DC37" w14:textId="130A43A5">
      <w:pPr>
        <w:pStyle w:val="Normal"/>
      </w:pPr>
    </w:p>
    <w:p w:rsidR="39260774" w:rsidRDefault="39260774" w14:paraId="3DC3C3B2" w14:textId="0237B25B">
      <w:r>
        <w:br w:type="page"/>
      </w:r>
    </w:p>
    <w:p w:rsidR="140FE8B6" w:rsidP="39260774" w:rsidRDefault="140FE8B6" w14:paraId="76EFEF2A" w14:textId="67AE71E6">
      <w:pPr>
        <w:pStyle w:val="Normal"/>
      </w:pPr>
      <w:r w:rsidR="140FE8B6">
        <w:rPr/>
        <w:t xml:space="preserve">BEHAVIOURAL DIAGRAM MODELLING </w:t>
      </w:r>
    </w:p>
    <w:p w:rsidR="0934D2A7" w:rsidP="39260774" w:rsidRDefault="0934D2A7" w14:paraId="459EFFA4" w14:textId="4E939ED8">
      <w:pPr>
        <w:pStyle w:val="Normal"/>
      </w:pPr>
      <w:r w:rsidR="0934D2A7">
        <w:rPr/>
        <w:t xml:space="preserve">Login </w:t>
      </w:r>
    </w:p>
    <w:p w:rsidR="0934D2A7" w:rsidP="39260774" w:rsidRDefault="0934D2A7" w14:paraId="0FDEF3FD" w14:textId="02C684FF">
      <w:pPr>
        <w:pStyle w:val="Normal"/>
      </w:pPr>
      <w:r w:rsidR="0934D2A7">
        <w:drawing>
          <wp:inline wp14:editId="0BA88A49" wp14:anchorId="6F0D298E">
            <wp:extent cx="5724525" cy="3048000"/>
            <wp:effectExtent l="0" t="0" r="0" b="0"/>
            <wp:docPr id="20076299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7629931" name=""/>
                    <pic:cNvPicPr/>
                  </pic:nvPicPr>
                  <pic:blipFill>
                    <a:blip xmlns:r="http://schemas.openxmlformats.org/officeDocument/2006/relationships" r:embed="rId21079038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4D2A7" w:rsidP="39260774" w:rsidRDefault="0934D2A7" w14:paraId="08AE059A" w14:textId="6A7397A7">
      <w:pPr>
        <w:pStyle w:val="Normal"/>
      </w:pPr>
      <w:r w:rsidR="0934D2A7">
        <w:rPr/>
        <w:t xml:space="preserve">Deposit </w:t>
      </w:r>
    </w:p>
    <w:p w:rsidR="0934D2A7" w:rsidP="39260774" w:rsidRDefault="0934D2A7" w14:paraId="5C820A60" w14:textId="2B7CB3CA">
      <w:pPr>
        <w:pStyle w:val="Normal"/>
      </w:pPr>
      <w:r w:rsidR="0934D2A7">
        <w:drawing>
          <wp:inline wp14:editId="256C0AB3" wp14:anchorId="2841728D">
            <wp:extent cx="5724525" cy="2514600"/>
            <wp:effectExtent l="0" t="0" r="0" b="0"/>
            <wp:docPr id="914694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469402" name=""/>
                    <pic:cNvPicPr/>
                  </pic:nvPicPr>
                  <pic:blipFill>
                    <a:blip xmlns:r="http://schemas.openxmlformats.org/officeDocument/2006/relationships" r:embed="rId10232757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05D4E" w:rsidP="39260774" w:rsidRDefault="4C905D4E" w14:paraId="192C84E8" w14:textId="401AD982">
      <w:pPr>
        <w:pStyle w:val="Normal"/>
      </w:pPr>
      <w:r w:rsidR="4C905D4E">
        <w:rPr/>
        <w:t xml:space="preserve">STATE DIAGRAM </w:t>
      </w:r>
    </w:p>
    <w:p w:rsidR="21F57B63" w:rsidP="39260774" w:rsidRDefault="21F57B63" w14:paraId="444B805A" w14:textId="711A4A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F57B63">
        <w:drawing>
          <wp:inline wp14:editId="3977C5F5" wp14:anchorId="0F6AF73E">
            <wp:extent cx="4667250" cy="5724525"/>
            <wp:effectExtent l="0" t="0" r="0" b="0"/>
            <wp:docPr id="14159614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5961436" name=""/>
                    <pic:cNvPicPr/>
                  </pic:nvPicPr>
                  <pic:blipFill>
                    <a:blip xmlns:r="http://schemas.openxmlformats.org/officeDocument/2006/relationships" r:embed="rId17352908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BB37E5" w:rsidP="39260774" w:rsidRDefault="09BB37E5" w14:paraId="74C909F4" w14:textId="3D3CA7BC">
      <w:pPr>
        <w:pStyle w:val="Heading3"/>
        <w:shd w:val="clear" w:color="auto" w:fill="FFFFFF" w:themeFill="background1"/>
        <w:bidi w:val="0"/>
        <w:spacing w:before="480" w:beforeAutospacing="off" w:after="240" w:afterAutospacing="off" w:line="450" w:lineRule="auto"/>
        <w:jc w:val="left"/>
      </w:pPr>
      <w:r w:rsidRPr="39260774" w:rsidR="09BB37E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30"/>
          <w:szCs w:val="30"/>
          <w:lang w:val="en-GB"/>
        </w:rPr>
        <w:t>Appendix A: Interview Record</w:t>
      </w:r>
    </w:p>
    <w:p w:rsidR="09BB37E5" w:rsidP="39260774" w:rsidRDefault="09BB37E5" w14:paraId="0642210C" w14:textId="29683ABB">
      <w:pPr>
        <w:shd w:val="clear" w:color="auto" w:fill="FFFFFF" w:themeFill="background1"/>
        <w:bidi w:val="0"/>
        <w:spacing w:before="240" w:beforeAutospacing="off" w:after="240" w:afterAutospacing="off"/>
        <w:jc w:val="left"/>
      </w:pPr>
      <w:r w:rsidRPr="39260774" w:rsidR="09BB37E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1. Interview Details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70"/>
        <w:gridCol w:w="4792"/>
      </w:tblGrid>
      <w:tr w:rsidR="39260774" w:rsidTr="39260774" w14:paraId="6E467C57">
        <w:trPr>
          <w:trHeight w:val="300"/>
        </w:trPr>
        <w:tc>
          <w:tcPr>
            <w:tcW w:w="2470" w:type="dxa"/>
            <w:tcBorders>
              <w:top w:val="nil"/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6266BF29" w14:textId="01A9E967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jc w:val="left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Item</w:t>
            </w:r>
          </w:p>
        </w:tc>
        <w:tc>
          <w:tcPr>
            <w:tcW w:w="4792" w:type="dxa"/>
            <w:tcBorders>
              <w:top w:val="nil"/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6D4790C4" w14:textId="0302C4A4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jc w:val="left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Detail</w:t>
            </w:r>
          </w:p>
        </w:tc>
      </w:tr>
      <w:tr w:rsidR="39260774" w:rsidTr="39260774" w14:paraId="6DD69C56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2DA1BDB7" w14:textId="7171EEF8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Interview Topic: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7E783442" w14:textId="14CC5B19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9260774" w:rsidR="392607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sz w:val="22"/>
                <w:szCs w:val="22"/>
              </w:rPr>
              <w:t>Requirements Elicitation for Banking Syst</w:t>
            </w:r>
            <w:r w:rsidRPr="39260774" w:rsidR="77DE56B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sz w:val="22"/>
                <w:szCs w:val="22"/>
              </w:rPr>
              <w:t>em</w:t>
            </w:r>
          </w:p>
        </w:tc>
      </w:tr>
      <w:tr w:rsidR="39260774" w:rsidTr="39260774" w14:paraId="7A3F1EF3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229768A4" w14:textId="4A6F7A15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Interviewee (Client):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4C5968" w:rsidP="39260774" w:rsidRDefault="394C5968" w14:paraId="4C30CBC0" w14:textId="05C43628">
            <w:pPr>
              <w:shd w:val="clear" w:color="auto" w:fill="FFFFFF" w:themeFill="background1"/>
              <w:bidi w:val="0"/>
              <w:spacing w:before="0" w:beforeAutospacing="off" w:after="0" w:afterAutospacing="off" w:line="330" w:lineRule="auto"/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39260774" w:rsidR="394C5968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Kentsenao</w:t>
            </w:r>
            <w:r w:rsidRPr="39260774" w:rsidR="394C5968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 xml:space="preserve"> Baseki </w:t>
            </w:r>
          </w:p>
        </w:tc>
      </w:tr>
      <w:tr w:rsidR="39260774" w:rsidTr="39260774" w14:paraId="49FEFFBC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0073C905" w14:textId="29F72D09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Interviewer (Analyst):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41EA4191" w14:textId="615672CE">
            <w:pPr>
              <w:shd w:val="clear" w:color="auto" w:fill="FFFFFF" w:themeFill="background1"/>
              <w:bidi w:val="0"/>
              <w:spacing w:before="0" w:beforeAutospacing="off" w:after="0" w:afterAutospacing="off" w:line="330" w:lineRule="auto"/>
            </w:pP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[</w:t>
            </w:r>
            <w:r w:rsidRPr="39260774" w:rsidR="587E220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 xml:space="preserve">Tsaone Cathy Makoba 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]</w:t>
            </w:r>
          </w:p>
        </w:tc>
      </w:tr>
      <w:tr w:rsidR="39260774" w:rsidTr="39260774" w14:paraId="41B941E5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2E840DCF" w14:textId="0AE23A3D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Date &amp; Time: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39198D11" w14:textId="2A15ED7E">
            <w:pPr>
              <w:shd w:val="clear" w:color="auto" w:fill="FFFFFF" w:themeFill="background1"/>
              <w:bidi w:val="0"/>
              <w:spacing w:before="0" w:beforeAutospacing="off" w:after="0" w:afterAutospacing="off" w:line="330" w:lineRule="auto"/>
            </w:pP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[1</w:t>
            </w:r>
            <w:r w:rsidRPr="39260774" w:rsidR="0D221119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 xml:space="preserve">8 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September 202</w:t>
            </w:r>
            <w:r w:rsidRPr="39260774" w:rsidR="03499BA5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5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, 1</w:t>
            </w:r>
            <w:r w:rsidRPr="39260774" w:rsidR="0459C6B2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0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:</w:t>
            </w:r>
            <w:r w:rsidRPr="39260774" w:rsidR="2FA1E36A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3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0]</w:t>
            </w:r>
          </w:p>
        </w:tc>
      </w:tr>
      <w:tr w:rsidR="39260774" w:rsidTr="39260774" w14:paraId="1AC58725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185FD72C" w14:textId="4AF2D16F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Duration: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2DAEAC14" w14:textId="07ACF8A5">
            <w:pPr>
              <w:shd w:val="clear" w:color="auto" w:fill="FFFFFF" w:themeFill="background1"/>
              <w:bidi w:val="0"/>
              <w:spacing w:before="0" w:beforeAutospacing="off" w:after="0" w:afterAutospacing="off" w:line="330" w:lineRule="auto"/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[</w:t>
            </w:r>
            <w:r w:rsidRPr="39260774" w:rsidR="1AEB448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1030-1230</w:t>
            </w: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]</w:t>
            </w:r>
          </w:p>
        </w:tc>
      </w:tr>
      <w:tr w:rsidR="39260774" w:rsidTr="39260774" w14:paraId="383B61C7">
        <w:trPr>
          <w:trHeight w:val="300"/>
        </w:trPr>
        <w:tc>
          <w:tcPr>
            <w:tcW w:w="2470" w:type="dxa"/>
            <w:tcBorders>
              <w:bottom w:val="single" w:sz="5"/>
            </w:tcBorders>
            <w:tcMar>
              <w:top w:w="15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1D7AC2F5" w14:textId="7CF4C735">
            <w:pPr>
              <w:shd w:val="clear" w:color="auto" w:fill="FFFFFF" w:themeFill="background1"/>
              <w:bidi w:val="0"/>
              <w:spacing w:before="0" w:beforeAutospacing="off" w:after="0" w:afterAutospacing="off" w:line="375" w:lineRule="auto"/>
            </w:pPr>
            <w:r w:rsidRPr="39260774" w:rsidR="392607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sz w:val="22"/>
                <w:szCs w:val="22"/>
              </w:rPr>
              <w:t>Mode of Interview:</w:t>
            </w:r>
          </w:p>
        </w:tc>
        <w:tc>
          <w:tcPr>
            <w:tcW w:w="4792" w:type="dxa"/>
            <w:tcBorders>
              <w:bottom w:val="single" w:sz="5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:rsidR="39260774" w:rsidP="39260774" w:rsidRDefault="39260774" w14:paraId="37ED5A1B" w14:textId="3DC62D7D">
            <w:pPr>
              <w:shd w:val="clear" w:color="auto" w:fill="FFFFFF" w:themeFill="background1"/>
              <w:bidi w:val="0"/>
              <w:spacing w:before="0" w:beforeAutospacing="off" w:after="0" w:afterAutospacing="off" w:line="330" w:lineRule="auto"/>
            </w:pPr>
            <w:r w:rsidRPr="39260774" w:rsidR="39260774">
              <w:rPr>
                <w:rFonts w:ascii="Cascadia Mono" w:hAnsi="Cascadia Mono" w:eastAsia="Cascadia Mono" w:cs="Cascadia Mono"/>
                <w:b w:val="0"/>
                <w:bCs w:val="0"/>
                <w:i w:val="0"/>
                <w:iCs w:val="0"/>
                <w:sz w:val="19"/>
                <w:szCs w:val="19"/>
              </w:rPr>
              <w:t>[ Microsoft Teams Call]</w:t>
            </w:r>
          </w:p>
        </w:tc>
      </w:tr>
    </w:tbl>
    <w:p w:rsidR="09BB37E5" w:rsidP="39260774" w:rsidRDefault="09BB37E5" w14:paraId="3FE02CB1" w14:textId="189C521B">
      <w:pPr>
        <w:shd w:val="clear" w:color="auto" w:fill="FFFFFF" w:themeFill="background1"/>
        <w:bidi w:val="0"/>
        <w:spacing w:before="240" w:beforeAutospacing="off" w:after="240" w:afterAutospacing="off"/>
        <w:jc w:val="left"/>
      </w:pPr>
      <w:r w:rsidRPr="39260774" w:rsidR="09BB37E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2. Interview Objectives</w:t>
      </w:r>
      <w:r>
        <w:br/>
      </w:r>
      <w:r w:rsidRPr="39260774" w:rsidR="09BB3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The primary objectives of this interview were to:</w:t>
      </w:r>
    </w:p>
    <w:p w:rsidR="09BB37E5" w:rsidP="39260774" w:rsidRDefault="09BB37E5" w14:paraId="606D3D9A" w14:textId="5A6D862A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09BB3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Clarify the core functional requirements for the proposed banking system.</w:t>
      </w:r>
    </w:p>
    <w:p w:rsidR="09BB37E5" w:rsidP="39260774" w:rsidRDefault="09BB37E5" w14:paraId="04CD1C85" w14:textId="1FAC0E9A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09BB3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Understand the non-functional requirements, particularly regarding security and usability.</w:t>
      </w:r>
    </w:p>
    <w:p w:rsidR="09BB37E5" w:rsidP="39260774" w:rsidRDefault="09BB37E5" w14:paraId="50D77237" w14:textId="5FAE5F6F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09BB3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Identify any constraints or specific rules governing different account types.</w:t>
      </w:r>
    </w:p>
    <w:p w:rsidR="09BB37E5" w:rsidP="39260774" w:rsidRDefault="09BB37E5" w14:paraId="3C94DCB6" w14:textId="5534CB08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240" w:beforeAutospacing="off" w:after="24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09BB37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Gain a clear understanding of the client's vision and expectations.</w:t>
      </w:r>
    </w:p>
    <w:p w:rsidR="39260774" w:rsidP="39260774" w:rsidRDefault="39260774" w14:paraId="34A52C12" w14:textId="5784EDE2">
      <w:pPr>
        <w:pStyle w:val="ListParagraph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</w:p>
    <w:p w:rsidR="78C442A7" w:rsidP="39260774" w:rsidRDefault="78C442A7" w14:paraId="34D0ED4C" w14:textId="0489E133">
      <w:pPr>
        <w:pStyle w:val="ListParagraph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Questions and Answers </w:t>
      </w:r>
    </w:p>
    <w:p w:rsidR="78C442A7" w:rsidP="39260774" w:rsidRDefault="78C442A7" w14:paraId="53C3F7BA" w14:textId="107A5DB7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</w:pP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>Should  the</w:t>
      </w: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 xml:space="preserve"> month monthly interest should </w:t>
      </w: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>require</w:t>
      </w: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 xml:space="preserve"> human approval before </w:t>
      </w: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>finalization</w:t>
      </w: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330"/>
          <w:sz w:val="24"/>
          <w:szCs w:val="24"/>
          <w:lang w:val="en-GB"/>
        </w:rPr>
        <w:t xml:space="preserve"> or they should be fully automated?</w:t>
      </w:r>
    </w:p>
    <w:p w:rsidR="78C442A7" w:rsidP="39260774" w:rsidRDefault="78C442A7" w14:paraId="775197AD" w14:textId="3B76D69A">
      <w:pPr>
        <w:pStyle w:val="ListParagraph"/>
        <w:shd w:val="clear" w:color="auto" w:fill="FFFFFF" w:themeFill="background1"/>
        <w:bidi w:val="0"/>
        <w:spacing w:before="240" w:beforeAutospacing="off" w:after="240" w:afterAutospacing="off"/>
        <w:ind w:left="108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Answer; it must be fully automated </w:t>
      </w:r>
    </w:p>
    <w:p w:rsidR="78C442A7" w:rsidP="39260774" w:rsidRDefault="78C442A7" w14:paraId="7268C68A" w14:textId="379D9BC5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78C442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2.</w:t>
      </w:r>
      <w:r w:rsidRPr="39260774" w:rsidR="5AF1C5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Customer Information </w:t>
      </w:r>
    </w:p>
    <w:p w:rsidR="5AF1C5C2" w:rsidP="39260774" w:rsidRDefault="5AF1C5C2" w14:paraId="139AA38C" w14:textId="26832180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AF1C5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Question: what </w:t>
      </w:r>
      <w:r w:rsidRPr="39260774" w:rsidR="5AF1C5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specific ,</w:t>
      </w:r>
      <w:r w:rsidRPr="39260774" w:rsidR="5AF1C5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critical information should be stored for indiv</w:t>
      </w:r>
      <w:r w:rsidRPr="39260774" w:rsidR="21A8EA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idual customers and for c</w:t>
      </w:r>
      <w:r w:rsidRPr="39260774" w:rsidR="5DD23E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ompany</w:t>
      </w:r>
    </w:p>
    <w:p w:rsidR="1C47AB81" w:rsidP="39260774" w:rsidRDefault="1C47AB81" w14:paraId="691D3DE9" w14:textId="1512F9E4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1C47AB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Answer; For individuals it should be NationalID,date of birth 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and contact number </w:t>
      </w:r>
    </w:p>
    <w:p w:rsidR="52E345C5" w:rsidP="39260774" w:rsidRDefault="52E345C5" w14:paraId="5AA55737" w14:textId="7F5C6D2C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Question3</w:t>
      </w:r>
    </w:p>
    <w:p w:rsidR="52E345C5" w:rsidP="39260774" w:rsidRDefault="52E345C5" w14:paraId="13BED4A6" w14:textId="10C9C703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Transactional History  </w:t>
      </w:r>
    </w:p>
    <w:p w:rsidR="52E345C5" w:rsidP="39260774" w:rsidRDefault="52E345C5" w14:paraId="20233355" w14:textId="7376E844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Question ,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after the system is automated should it record the transactional history </w:t>
      </w:r>
    </w:p>
    <w:p w:rsidR="52E345C5" w:rsidP="39260774" w:rsidRDefault="52E345C5" w14:paraId="5C694635" w14:textId="18C76861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Answer </w:t>
      </w:r>
    </w:p>
    <w:p w:rsidR="52E345C5" w:rsidP="39260774" w:rsidRDefault="52E345C5" w14:paraId="1A41B347" w14:textId="2F550CCA">
      <w:pPr>
        <w:pStyle w:val="Normal"/>
        <w:shd w:val="clear" w:color="auto" w:fill="FFFFFF" w:themeFill="background1"/>
        <w:bidi w:val="0"/>
        <w:spacing w:before="240" w:beforeAutospacing="off" w:after="240" w:afterAutospacing="off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</w:pP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It shall record and should show the 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date ,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interest amount 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>creditated</w:t>
      </w:r>
      <w:r w:rsidRPr="39260774" w:rsidR="52E345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115"/>
          <w:sz w:val="24"/>
          <w:szCs w:val="24"/>
          <w:lang w:val="en-GB"/>
        </w:rPr>
        <w:t xml:space="preserve"> and the new balance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d1f77a5e6ca434e"/>
      <w:footerReference w:type="default" r:id="R969ae102da5d441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260774" w:rsidTr="39260774" w14:paraId="5FCAE10F">
      <w:trPr>
        <w:trHeight w:val="300"/>
      </w:trPr>
      <w:tc>
        <w:tcPr>
          <w:tcW w:w="3005" w:type="dxa"/>
          <w:tcMar/>
        </w:tcPr>
        <w:p w:rsidR="39260774" w:rsidP="39260774" w:rsidRDefault="39260774" w14:paraId="4E287D3C" w14:textId="028DB6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260774" w:rsidP="39260774" w:rsidRDefault="39260774" w14:paraId="6E39C231" w14:textId="666496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260774" w:rsidP="39260774" w:rsidRDefault="39260774" w14:paraId="23F65C81" w14:textId="5880E7FD">
          <w:pPr>
            <w:pStyle w:val="Header"/>
            <w:bidi w:val="0"/>
            <w:ind w:right="-115"/>
            <w:jc w:val="right"/>
          </w:pPr>
        </w:p>
      </w:tc>
    </w:tr>
  </w:tbl>
  <w:p w:rsidR="39260774" w:rsidP="39260774" w:rsidRDefault="39260774" w14:paraId="36EF90EA" w14:textId="430143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9260774" w:rsidTr="39260774" w14:paraId="622C7B0D">
      <w:trPr>
        <w:trHeight w:val="300"/>
      </w:trPr>
      <w:tc>
        <w:tcPr>
          <w:tcW w:w="3005" w:type="dxa"/>
          <w:tcMar/>
        </w:tcPr>
        <w:p w:rsidR="39260774" w:rsidP="39260774" w:rsidRDefault="39260774" w14:paraId="2DE45CC7" w14:textId="7EF185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9260774" w:rsidP="39260774" w:rsidRDefault="39260774" w14:paraId="06204F25" w14:textId="6A42AB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9260774" w:rsidP="39260774" w:rsidRDefault="39260774" w14:paraId="130015F3" w14:textId="19C05216">
          <w:pPr>
            <w:pStyle w:val="Header"/>
            <w:bidi w:val="0"/>
            <w:ind w:right="-115"/>
            <w:jc w:val="right"/>
          </w:pPr>
        </w:p>
      </w:tc>
    </w:tr>
  </w:tbl>
  <w:p w:rsidR="39260774" w:rsidP="39260774" w:rsidRDefault="39260774" w14:paraId="541084A5" w14:textId="5786003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3b6d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c99b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21e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e5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57594"/>
    <w:rsid w:val="006CE5A0"/>
    <w:rsid w:val="00F60906"/>
    <w:rsid w:val="0120B1C3"/>
    <w:rsid w:val="0171E26D"/>
    <w:rsid w:val="01BE2582"/>
    <w:rsid w:val="03499BA5"/>
    <w:rsid w:val="0366FEF6"/>
    <w:rsid w:val="0459261A"/>
    <w:rsid w:val="0459C6B2"/>
    <w:rsid w:val="04B00E47"/>
    <w:rsid w:val="0934D2A7"/>
    <w:rsid w:val="09BB37E5"/>
    <w:rsid w:val="0CDE792D"/>
    <w:rsid w:val="0D221119"/>
    <w:rsid w:val="0E04CC02"/>
    <w:rsid w:val="0E27465E"/>
    <w:rsid w:val="0F5A4374"/>
    <w:rsid w:val="10EA3B9F"/>
    <w:rsid w:val="1389B55F"/>
    <w:rsid w:val="140FE8B6"/>
    <w:rsid w:val="18B84632"/>
    <w:rsid w:val="1AEB4484"/>
    <w:rsid w:val="1C47AB81"/>
    <w:rsid w:val="1DDF12A2"/>
    <w:rsid w:val="1E39F2B1"/>
    <w:rsid w:val="1E892516"/>
    <w:rsid w:val="1F0FCC89"/>
    <w:rsid w:val="20266619"/>
    <w:rsid w:val="21A8EAB7"/>
    <w:rsid w:val="21F57B63"/>
    <w:rsid w:val="22C6C133"/>
    <w:rsid w:val="231AD685"/>
    <w:rsid w:val="24C57594"/>
    <w:rsid w:val="2633EF72"/>
    <w:rsid w:val="286A11DE"/>
    <w:rsid w:val="2A5F15D7"/>
    <w:rsid w:val="2E89274E"/>
    <w:rsid w:val="2EF8F1D2"/>
    <w:rsid w:val="2FA1E36A"/>
    <w:rsid w:val="34CA973A"/>
    <w:rsid w:val="34E24FFD"/>
    <w:rsid w:val="35560A95"/>
    <w:rsid w:val="35D39EA1"/>
    <w:rsid w:val="36655CC4"/>
    <w:rsid w:val="36E94011"/>
    <w:rsid w:val="37E5A286"/>
    <w:rsid w:val="383A8DAB"/>
    <w:rsid w:val="383A8DAB"/>
    <w:rsid w:val="38E970E4"/>
    <w:rsid w:val="39260774"/>
    <w:rsid w:val="394C5968"/>
    <w:rsid w:val="3A01C645"/>
    <w:rsid w:val="3C10B688"/>
    <w:rsid w:val="3DDB674D"/>
    <w:rsid w:val="3FF3063D"/>
    <w:rsid w:val="4389FD42"/>
    <w:rsid w:val="44547439"/>
    <w:rsid w:val="450BEDD0"/>
    <w:rsid w:val="496AB4F9"/>
    <w:rsid w:val="4994CBD5"/>
    <w:rsid w:val="4A942A59"/>
    <w:rsid w:val="4BD30125"/>
    <w:rsid w:val="4C2D3395"/>
    <w:rsid w:val="4C905D4E"/>
    <w:rsid w:val="4FA453BB"/>
    <w:rsid w:val="5038D2EB"/>
    <w:rsid w:val="52E345C5"/>
    <w:rsid w:val="587E2204"/>
    <w:rsid w:val="58BBF09B"/>
    <w:rsid w:val="5AF1C5C2"/>
    <w:rsid w:val="5CCF5118"/>
    <w:rsid w:val="5DD23EE2"/>
    <w:rsid w:val="5EBA0DF7"/>
    <w:rsid w:val="60B9E554"/>
    <w:rsid w:val="61393C9C"/>
    <w:rsid w:val="62CE6DAB"/>
    <w:rsid w:val="6327FFFE"/>
    <w:rsid w:val="64199A0B"/>
    <w:rsid w:val="645CD2B9"/>
    <w:rsid w:val="6631A9F7"/>
    <w:rsid w:val="68340E14"/>
    <w:rsid w:val="6BB278D0"/>
    <w:rsid w:val="6D519C10"/>
    <w:rsid w:val="6E15B8AE"/>
    <w:rsid w:val="6F51BB09"/>
    <w:rsid w:val="6F51BB09"/>
    <w:rsid w:val="6FB15D0F"/>
    <w:rsid w:val="70B85560"/>
    <w:rsid w:val="72A6BC6F"/>
    <w:rsid w:val="74874795"/>
    <w:rsid w:val="74874795"/>
    <w:rsid w:val="77DE56B6"/>
    <w:rsid w:val="78C442A7"/>
    <w:rsid w:val="7A37F9D9"/>
    <w:rsid w:val="7C01FE61"/>
    <w:rsid w:val="7C4E1379"/>
    <w:rsid w:val="7CF55F81"/>
    <w:rsid w:val="7CF55F81"/>
    <w:rsid w:val="7D35806C"/>
    <w:rsid w:val="7D8B0C7D"/>
    <w:rsid w:val="7E8A1138"/>
    <w:rsid w:val="7E8A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7594"/>
  <w15:chartTrackingRefBased/>
  <w15:docId w15:val="{26222CA5-FCE0-4049-A8E1-2A60D77F6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92607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92607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9260774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926077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14313885" /><Relationship Type="http://schemas.openxmlformats.org/officeDocument/2006/relationships/image" Target="/media/image2.png" Id="rId1409692880" /><Relationship Type="http://schemas.openxmlformats.org/officeDocument/2006/relationships/image" Target="/media/image3.png" Id="rId987092551" /><Relationship Type="http://schemas.openxmlformats.org/officeDocument/2006/relationships/image" Target="/media/image4.png" Id="rId2107903821" /><Relationship Type="http://schemas.openxmlformats.org/officeDocument/2006/relationships/image" Target="/media/image5.png" Id="rId1023275708" /><Relationship Type="http://schemas.openxmlformats.org/officeDocument/2006/relationships/image" Target="/media/image6.png" Id="rId1735290876" /><Relationship Type="http://schemas.openxmlformats.org/officeDocument/2006/relationships/header" Target="/word/header.xml" Id="Rbd1f77a5e6ca434e" /><Relationship Type="http://schemas.openxmlformats.org/officeDocument/2006/relationships/footer" Target="/word/footer.xml" Id="R969ae102da5d441b" /><Relationship Type="http://schemas.openxmlformats.org/officeDocument/2006/relationships/numbering" Target="/word/numbering.xml" Id="Rd7b803b3a94347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Tsaone Cathy Makoba</dc:creator>
  <keywords/>
  <dc:description/>
  <lastModifiedBy>Tsaone Cathy Makoba</lastModifiedBy>
  <revision>2</revision>
  <dcterms:created xsi:type="dcterms:W3CDTF">2025-09-19T15:58:09.8037156Z</dcterms:created>
  <dcterms:modified xsi:type="dcterms:W3CDTF">2025-09-19T17:20:18.0742938Z</dcterms:modified>
</coreProperties>
</file>