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A1A" w:rsidRPr="007B5A1A" w:rsidRDefault="007B5A1A" w:rsidP="00B002CE">
      <w:pPr>
        <w:spacing w:line="288" w:lineRule="auto"/>
        <w:ind w:left="-851" w:right="284" w:firstLine="567"/>
        <w:rPr>
          <w:rFonts w:ascii="Times New Roman" w:hAnsi="Times New Roman" w:cs="Times New Roman"/>
          <w:sz w:val="24"/>
          <w:szCs w:val="24"/>
        </w:rPr>
      </w:pPr>
      <w:r w:rsidRPr="007B5A1A">
        <w:rPr>
          <w:rFonts w:ascii="Times New Roman" w:hAnsi="Times New Roman" w:cs="Times New Roman"/>
          <w:sz w:val="24"/>
          <w:szCs w:val="24"/>
        </w:rPr>
        <w:t>+ 7 919 389 50 80 Tsapkov2000@gmail.com</w:t>
      </w:r>
    </w:p>
    <w:p w:rsidR="007B5A1A" w:rsidRPr="007B5A1A" w:rsidRDefault="007B5A1A" w:rsidP="00B002CE">
      <w:pPr>
        <w:spacing w:line="288" w:lineRule="auto"/>
        <w:ind w:left="-851" w:right="284" w:firstLine="567"/>
        <w:rPr>
          <w:rFonts w:ascii="Times New Roman" w:hAnsi="Times New Roman" w:cs="Times New Roman"/>
          <w:sz w:val="24"/>
          <w:szCs w:val="24"/>
        </w:rPr>
      </w:pPr>
      <w:r w:rsidRPr="007B5A1A">
        <w:rPr>
          <w:rFonts w:ascii="Times New Roman" w:hAnsi="Times New Roman" w:cs="Times New Roman"/>
          <w:sz w:val="24"/>
          <w:szCs w:val="24"/>
        </w:rPr>
        <w:t>УДК: 4.891.2</w:t>
      </w:r>
    </w:p>
    <w:p w:rsidR="007B5A1A" w:rsidRPr="007B5A1A" w:rsidRDefault="007B5A1A" w:rsidP="00B002CE">
      <w:pPr>
        <w:spacing w:line="288" w:lineRule="auto"/>
        <w:ind w:left="-851" w:right="284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7B5A1A" w:rsidRPr="007B5A1A" w:rsidRDefault="00F81F57" w:rsidP="00B002CE">
      <w:pPr>
        <w:spacing w:line="288" w:lineRule="auto"/>
        <w:ind w:left="-851" w:right="284"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СПОСОБЫ ФОРМИРОВАНИЯ ИНДИВИДУАЛЬНЫХ ОБРАЗОВАТЕЛЬНЫХ ТРАЕКТОРИЙ</w:t>
      </w:r>
    </w:p>
    <w:p w:rsidR="007B5A1A" w:rsidRPr="007B5A1A" w:rsidRDefault="007B5A1A" w:rsidP="00B002CE">
      <w:pPr>
        <w:spacing w:line="288" w:lineRule="auto"/>
        <w:ind w:left="-851" w:right="284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7B5A1A">
        <w:rPr>
          <w:rFonts w:ascii="Times New Roman" w:hAnsi="Times New Roman" w:cs="Times New Roman"/>
          <w:sz w:val="24"/>
          <w:szCs w:val="24"/>
        </w:rPr>
        <w:t xml:space="preserve">Цапков А. В., </w:t>
      </w:r>
      <w:proofErr w:type="spellStart"/>
      <w:r w:rsidRPr="007B5A1A">
        <w:rPr>
          <w:rFonts w:ascii="Times New Roman" w:hAnsi="Times New Roman" w:cs="Times New Roman"/>
          <w:sz w:val="24"/>
          <w:szCs w:val="24"/>
        </w:rPr>
        <w:t>Нагаткин</w:t>
      </w:r>
      <w:proofErr w:type="spellEnd"/>
      <w:r w:rsidRPr="007B5A1A">
        <w:rPr>
          <w:rFonts w:ascii="Times New Roman" w:hAnsi="Times New Roman" w:cs="Times New Roman"/>
          <w:sz w:val="24"/>
          <w:szCs w:val="24"/>
        </w:rPr>
        <w:t xml:space="preserve"> Е.Ю.</w:t>
      </w:r>
    </w:p>
    <w:p w:rsidR="007B5A1A" w:rsidRPr="007B5A1A" w:rsidRDefault="007B5A1A" w:rsidP="00B002CE">
      <w:pPr>
        <w:spacing w:line="288" w:lineRule="auto"/>
        <w:ind w:left="-851" w:right="284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7B5A1A">
        <w:rPr>
          <w:rFonts w:ascii="Times New Roman" w:hAnsi="Times New Roman" w:cs="Times New Roman"/>
          <w:sz w:val="24"/>
          <w:szCs w:val="24"/>
        </w:rPr>
        <w:t>ФГБОУ ВО «Уральский государственный горный университет»</w:t>
      </w:r>
    </w:p>
    <w:p w:rsidR="007B5A1A" w:rsidRPr="007B5A1A" w:rsidRDefault="007B5A1A" w:rsidP="00B002CE">
      <w:pPr>
        <w:spacing w:after="0" w:line="288" w:lineRule="auto"/>
        <w:ind w:left="-851" w:right="28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B5A1A">
        <w:rPr>
          <w:rFonts w:ascii="Times New Roman" w:hAnsi="Times New Roman" w:cs="Times New Roman"/>
          <w:sz w:val="24"/>
          <w:szCs w:val="24"/>
        </w:rPr>
        <w:t>Современное образование переживает значительные изменения, связанные с переходом от стандартизированных учебных планов к индивидуализированным траекториям обучения. Индивидуальные образовательные траектории (ИОТ) представляют собой персонализированный путь обучения, который позволяет студентам самостоятельно выбирать дисциплины, модули и направления специализации в соответствии с их интересами и профессиональными целями. В данной статье рассматриваются основные способы создания таких траекторий и их в</w:t>
      </w:r>
      <w:r w:rsidR="00B002CE">
        <w:rPr>
          <w:rFonts w:ascii="Times New Roman" w:hAnsi="Times New Roman" w:cs="Times New Roman"/>
          <w:sz w:val="24"/>
          <w:szCs w:val="24"/>
        </w:rPr>
        <w:t>лияние на качество образования.</w:t>
      </w:r>
    </w:p>
    <w:p w:rsidR="007B5A1A" w:rsidRPr="00F81F57" w:rsidRDefault="007B5A1A" w:rsidP="00F81F57">
      <w:pPr>
        <w:spacing w:after="0" w:line="288" w:lineRule="auto"/>
        <w:ind w:left="-851" w:right="28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B5A1A">
        <w:rPr>
          <w:rFonts w:ascii="Times New Roman" w:hAnsi="Times New Roman" w:cs="Times New Roman"/>
          <w:sz w:val="24"/>
          <w:szCs w:val="24"/>
        </w:rPr>
        <w:t>Индивидуальные траектории обучения основываются на</w:t>
      </w:r>
      <w:r w:rsidR="00F81F57">
        <w:rPr>
          <w:rFonts w:ascii="Times New Roman" w:hAnsi="Times New Roman" w:cs="Times New Roman"/>
          <w:sz w:val="24"/>
          <w:szCs w:val="24"/>
        </w:rPr>
        <w:t xml:space="preserve"> нескольких ключевых принципах, рассмотрим каждый из них.</w:t>
      </w:r>
      <w:r w:rsidR="00F81F57" w:rsidRPr="00F81F57">
        <w:rPr>
          <w:rFonts w:ascii="Times New Roman" w:hAnsi="Times New Roman" w:cs="Times New Roman"/>
          <w:sz w:val="24"/>
          <w:szCs w:val="24"/>
        </w:rPr>
        <w:t xml:space="preserve"> </w:t>
      </w:r>
      <w:r w:rsidR="00F81F57">
        <w:rPr>
          <w:rFonts w:ascii="Times New Roman" w:hAnsi="Times New Roman" w:cs="Times New Roman"/>
          <w:sz w:val="24"/>
          <w:szCs w:val="24"/>
        </w:rPr>
        <w:t xml:space="preserve">Персонализация обучения подразумевает </w:t>
      </w:r>
      <w:r w:rsidRPr="00F81F57">
        <w:rPr>
          <w:rFonts w:ascii="Times New Roman" w:hAnsi="Times New Roman" w:cs="Times New Roman"/>
          <w:sz w:val="24"/>
          <w:szCs w:val="24"/>
        </w:rPr>
        <w:t>возможность</w:t>
      </w:r>
      <w:r w:rsidR="00F81F57">
        <w:rPr>
          <w:rFonts w:ascii="Times New Roman" w:hAnsi="Times New Roman" w:cs="Times New Roman"/>
          <w:sz w:val="24"/>
          <w:szCs w:val="24"/>
        </w:rPr>
        <w:t xml:space="preserve"> студентов</w:t>
      </w:r>
      <w:r w:rsidRPr="00F81F57">
        <w:rPr>
          <w:rFonts w:ascii="Times New Roman" w:hAnsi="Times New Roman" w:cs="Times New Roman"/>
          <w:sz w:val="24"/>
          <w:szCs w:val="24"/>
        </w:rPr>
        <w:t xml:space="preserve"> самостоятельно формировать свой учебный план</w:t>
      </w:r>
      <w:r w:rsidR="00F81F57">
        <w:rPr>
          <w:rFonts w:ascii="Times New Roman" w:hAnsi="Times New Roman" w:cs="Times New Roman"/>
          <w:sz w:val="24"/>
          <w:szCs w:val="24"/>
        </w:rPr>
        <w:t>, включая дисциплины по выбору и факультативы</w:t>
      </w:r>
      <w:r w:rsidRPr="00F81F57">
        <w:rPr>
          <w:rFonts w:ascii="Times New Roman" w:hAnsi="Times New Roman" w:cs="Times New Roman"/>
          <w:sz w:val="24"/>
          <w:szCs w:val="24"/>
        </w:rPr>
        <w:t>. Это позволяет учесть индивидуальные интересы и потребности студентов, что способствует более глубокому усвоению материала</w:t>
      </w:r>
      <w:r w:rsidR="00F81F57" w:rsidRPr="00F81F57">
        <w:rPr>
          <w:rFonts w:ascii="Times New Roman" w:hAnsi="Times New Roman" w:cs="Times New Roman"/>
          <w:sz w:val="24"/>
          <w:szCs w:val="24"/>
        </w:rPr>
        <w:t>.</w:t>
      </w:r>
      <w:r w:rsidRPr="00F81F57">
        <w:rPr>
          <w:rFonts w:ascii="Times New Roman" w:hAnsi="Times New Roman" w:cs="Times New Roman"/>
          <w:sz w:val="24"/>
          <w:szCs w:val="24"/>
        </w:rPr>
        <w:t xml:space="preserve"> </w:t>
      </w:r>
      <w:r w:rsidR="00F81F57" w:rsidRPr="00F81F57">
        <w:rPr>
          <w:rFonts w:ascii="Times New Roman" w:hAnsi="Times New Roman" w:cs="Times New Roman"/>
          <w:sz w:val="24"/>
          <w:szCs w:val="24"/>
        </w:rPr>
        <w:t>[</w:t>
      </w:r>
      <w:r w:rsidRPr="00F81F57">
        <w:rPr>
          <w:rFonts w:ascii="Times New Roman" w:hAnsi="Times New Roman" w:cs="Times New Roman"/>
          <w:sz w:val="24"/>
          <w:szCs w:val="24"/>
        </w:rPr>
        <w:t>1</w:t>
      </w:r>
      <w:r w:rsidR="00F81F57" w:rsidRPr="00F81F57">
        <w:rPr>
          <w:rFonts w:ascii="Times New Roman" w:hAnsi="Times New Roman" w:cs="Times New Roman"/>
          <w:sz w:val="24"/>
          <w:szCs w:val="24"/>
        </w:rPr>
        <w:t>]</w:t>
      </w:r>
      <w:r w:rsidR="00F81F57">
        <w:rPr>
          <w:rFonts w:ascii="Times New Roman" w:hAnsi="Times New Roman" w:cs="Times New Roman"/>
          <w:sz w:val="24"/>
          <w:szCs w:val="24"/>
        </w:rPr>
        <w:t xml:space="preserve"> </w:t>
      </w:r>
      <w:r w:rsidRPr="00F81F57">
        <w:rPr>
          <w:rFonts w:ascii="Times New Roman" w:hAnsi="Times New Roman" w:cs="Times New Roman"/>
          <w:sz w:val="24"/>
          <w:szCs w:val="24"/>
        </w:rPr>
        <w:t>Участие в программах международной или меж</w:t>
      </w:r>
      <w:r w:rsidR="00F81F57">
        <w:rPr>
          <w:rFonts w:ascii="Times New Roman" w:hAnsi="Times New Roman" w:cs="Times New Roman"/>
          <w:sz w:val="24"/>
          <w:szCs w:val="24"/>
        </w:rPr>
        <w:t>университетской</w:t>
      </w:r>
      <w:r w:rsidRPr="00F81F57">
        <w:rPr>
          <w:rFonts w:ascii="Times New Roman" w:hAnsi="Times New Roman" w:cs="Times New Roman"/>
          <w:sz w:val="24"/>
          <w:szCs w:val="24"/>
        </w:rPr>
        <w:t xml:space="preserve"> академической мобильности позволяет студентам расширять свои горизонты, получать опыт обучения в различных образовательных средах и устанавл</w:t>
      </w:r>
      <w:r w:rsidR="00F81F57" w:rsidRPr="00F81F57">
        <w:rPr>
          <w:rFonts w:ascii="Times New Roman" w:hAnsi="Times New Roman" w:cs="Times New Roman"/>
          <w:sz w:val="24"/>
          <w:szCs w:val="24"/>
        </w:rPr>
        <w:t>ивать международные контакты</w:t>
      </w:r>
      <w:r w:rsidR="00F81F57">
        <w:rPr>
          <w:rFonts w:ascii="Times New Roman" w:hAnsi="Times New Roman" w:cs="Times New Roman"/>
          <w:sz w:val="24"/>
          <w:szCs w:val="24"/>
        </w:rPr>
        <w:t xml:space="preserve">. </w:t>
      </w:r>
      <w:r w:rsidR="00F81F57" w:rsidRPr="00F81F57">
        <w:rPr>
          <w:rFonts w:ascii="Times New Roman" w:hAnsi="Times New Roman" w:cs="Times New Roman"/>
          <w:sz w:val="24"/>
          <w:szCs w:val="24"/>
        </w:rPr>
        <w:t>[1]</w:t>
      </w:r>
      <w:r w:rsidR="00F81F57">
        <w:rPr>
          <w:rFonts w:ascii="Times New Roman" w:hAnsi="Times New Roman" w:cs="Times New Roman"/>
          <w:sz w:val="24"/>
          <w:szCs w:val="24"/>
        </w:rPr>
        <w:t xml:space="preserve"> Важно так же обратить внимание на интеграцию с профессиональной средой. </w:t>
      </w:r>
      <w:r w:rsidRPr="00F81F57">
        <w:rPr>
          <w:rFonts w:ascii="Times New Roman" w:hAnsi="Times New Roman" w:cs="Times New Roman"/>
          <w:sz w:val="24"/>
          <w:szCs w:val="24"/>
        </w:rPr>
        <w:t>Взаимодействие с работодателями и участие в проектном обучении позволяют студентам приобретать практический опыт, что повышает их конкурен</w:t>
      </w:r>
      <w:r w:rsidR="00B002CE" w:rsidRPr="00F81F57">
        <w:rPr>
          <w:rFonts w:ascii="Times New Roman" w:hAnsi="Times New Roman" w:cs="Times New Roman"/>
          <w:sz w:val="24"/>
          <w:szCs w:val="24"/>
        </w:rPr>
        <w:t>тоспособность на рынке труда</w:t>
      </w:r>
      <w:r w:rsidR="00F81F57" w:rsidRPr="00F81F57">
        <w:rPr>
          <w:rFonts w:ascii="Times New Roman" w:hAnsi="Times New Roman" w:cs="Times New Roman"/>
          <w:sz w:val="24"/>
          <w:szCs w:val="24"/>
        </w:rPr>
        <w:t>.</w:t>
      </w:r>
      <w:r w:rsidR="00B002CE" w:rsidRPr="00F81F57">
        <w:rPr>
          <w:rFonts w:ascii="Times New Roman" w:hAnsi="Times New Roman" w:cs="Times New Roman"/>
          <w:sz w:val="24"/>
          <w:szCs w:val="24"/>
        </w:rPr>
        <w:t xml:space="preserve"> </w:t>
      </w:r>
      <w:r w:rsidR="00F81F57" w:rsidRPr="00F81F57">
        <w:rPr>
          <w:rFonts w:ascii="Times New Roman" w:hAnsi="Times New Roman" w:cs="Times New Roman"/>
          <w:sz w:val="24"/>
          <w:szCs w:val="24"/>
        </w:rPr>
        <w:t>[</w:t>
      </w:r>
      <w:r w:rsidR="00B002CE" w:rsidRPr="00F81F57">
        <w:rPr>
          <w:rFonts w:ascii="Times New Roman" w:hAnsi="Times New Roman" w:cs="Times New Roman"/>
          <w:sz w:val="24"/>
          <w:szCs w:val="24"/>
        </w:rPr>
        <w:t>2</w:t>
      </w:r>
      <w:r w:rsidR="00F81F57" w:rsidRPr="00F81F57">
        <w:rPr>
          <w:rFonts w:ascii="Times New Roman" w:hAnsi="Times New Roman" w:cs="Times New Roman"/>
          <w:sz w:val="24"/>
          <w:szCs w:val="24"/>
        </w:rPr>
        <w:t>]</w:t>
      </w:r>
    </w:p>
    <w:p w:rsidR="007B5A1A" w:rsidRPr="007B5A1A" w:rsidRDefault="007B5A1A" w:rsidP="00B002CE">
      <w:pPr>
        <w:spacing w:after="0" w:line="288" w:lineRule="auto"/>
        <w:ind w:left="-851" w:right="28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B5A1A">
        <w:rPr>
          <w:rFonts w:ascii="Times New Roman" w:hAnsi="Times New Roman" w:cs="Times New Roman"/>
          <w:sz w:val="24"/>
          <w:szCs w:val="24"/>
        </w:rPr>
        <w:t>Существует несколько подходов к созданию инди</w:t>
      </w:r>
      <w:r w:rsidR="00B002CE">
        <w:rPr>
          <w:rFonts w:ascii="Times New Roman" w:hAnsi="Times New Roman" w:cs="Times New Roman"/>
          <w:sz w:val="24"/>
          <w:szCs w:val="24"/>
        </w:rPr>
        <w:t>видуальных траекторий обучения:</w:t>
      </w:r>
    </w:p>
    <w:p w:rsidR="007B5A1A" w:rsidRPr="007B5A1A" w:rsidRDefault="007B5A1A" w:rsidP="00B002CE">
      <w:pPr>
        <w:spacing w:after="0" w:line="288" w:lineRule="auto"/>
        <w:ind w:left="-851" w:right="28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81F57">
        <w:rPr>
          <w:rFonts w:ascii="Times New Roman" w:hAnsi="Times New Roman" w:cs="Times New Roman"/>
          <w:i/>
          <w:sz w:val="24"/>
          <w:szCs w:val="24"/>
        </w:rPr>
        <w:t>Выбор дисциплин и модулей:</w:t>
      </w:r>
      <w:r w:rsidRPr="007B5A1A">
        <w:rPr>
          <w:rFonts w:ascii="Times New Roman" w:hAnsi="Times New Roman" w:cs="Times New Roman"/>
          <w:sz w:val="24"/>
          <w:szCs w:val="24"/>
        </w:rPr>
        <w:t xml:space="preserve"> Студенты могут самостоятельно выбирать дисциплины и модули, которые соответствуют их интересам и профессиональным целям. Это позволяет им углубленно изучать выбранные направления и разви</w:t>
      </w:r>
      <w:r w:rsidR="00B002CE">
        <w:rPr>
          <w:rFonts w:ascii="Times New Roman" w:hAnsi="Times New Roman" w:cs="Times New Roman"/>
          <w:sz w:val="24"/>
          <w:szCs w:val="24"/>
        </w:rPr>
        <w:t>вать необходимые компетенции</w:t>
      </w:r>
      <w:r w:rsidR="00F81F57" w:rsidRPr="00F81F57">
        <w:rPr>
          <w:rFonts w:ascii="Times New Roman" w:hAnsi="Times New Roman" w:cs="Times New Roman"/>
          <w:sz w:val="24"/>
          <w:szCs w:val="24"/>
        </w:rPr>
        <w:t>.</w:t>
      </w:r>
      <w:r w:rsidR="00B002CE">
        <w:rPr>
          <w:rFonts w:ascii="Times New Roman" w:hAnsi="Times New Roman" w:cs="Times New Roman"/>
          <w:sz w:val="24"/>
          <w:szCs w:val="24"/>
        </w:rPr>
        <w:t xml:space="preserve"> </w:t>
      </w:r>
      <w:r w:rsidR="00F81F57" w:rsidRPr="00F81F57">
        <w:rPr>
          <w:rFonts w:ascii="Times New Roman" w:hAnsi="Times New Roman" w:cs="Times New Roman"/>
          <w:sz w:val="24"/>
          <w:szCs w:val="24"/>
        </w:rPr>
        <w:t>[</w:t>
      </w:r>
      <w:r w:rsidR="00B002CE">
        <w:rPr>
          <w:rFonts w:ascii="Times New Roman" w:hAnsi="Times New Roman" w:cs="Times New Roman"/>
          <w:sz w:val="24"/>
          <w:szCs w:val="24"/>
        </w:rPr>
        <w:t>3</w:t>
      </w:r>
      <w:r w:rsidR="00F81F57" w:rsidRPr="00F81F57">
        <w:rPr>
          <w:rFonts w:ascii="Times New Roman" w:hAnsi="Times New Roman" w:cs="Times New Roman"/>
          <w:sz w:val="24"/>
          <w:szCs w:val="24"/>
        </w:rPr>
        <w:t>]</w:t>
      </w:r>
    </w:p>
    <w:p w:rsidR="007B5A1A" w:rsidRPr="007B5A1A" w:rsidRDefault="007B5A1A" w:rsidP="00B002CE">
      <w:pPr>
        <w:spacing w:after="0" w:line="288" w:lineRule="auto"/>
        <w:ind w:left="-851" w:right="28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81F57">
        <w:rPr>
          <w:rFonts w:ascii="Times New Roman" w:hAnsi="Times New Roman" w:cs="Times New Roman"/>
          <w:i/>
          <w:sz w:val="24"/>
          <w:szCs w:val="24"/>
        </w:rPr>
        <w:t>Учебные планы специального типа (СИУП):</w:t>
      </w:r>
      <w:r w:rsidRPr="007B5A1A">
        <w:rPr>
          <w:rFonts w:ascii="Times New Roman" w:hAnsi="Times New Roman" w:cs="Times New Roman"/>
          <w:sz w:val="24"/>
          <w:szCs w:val="24"/>
        </w:rPr>
        <w:t xml:space="preserve"> Для студентов, которые восстанавливаются после отчисления, выходят из академического отпуска или переводятся с другой образовательной программы, создаются индивидуальные учебные планы специального типа. Это позволяет им организовать свой учебный процесс в соответствии с </w:t>
      </w:r>
      <w:r w:rsidR="00F81F57">
        <w:rPr>
          <w:rFonts w:ascii="Times New Roman" w:hAnsi="Times New Roman" w:cs="Times New Roman"/>
          <w:sz w:val="24"/>
          <w:szCs w:val="24"/>
        </w:rPr>
        <w:t xml:space="preserve">их уникальными потребностями. </w:t>
      </w:r>
      <w:r w:rsidR="00F81F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F81F57">
        <w:rPr>
          <w:rFonts w:ascii="Times New Roman" w:hAnsi="Times New Roman" w:cs="Times New Roman"/>
          <w:sz w:val="24"/>
          <w:szCs w:val="24"/>
        </w:rPr>
        <w:t>1]</w:t>
      </w:r>
    </w:p>
    <w:p w:rsidR="007B5A1A" w:rsidRPr="007B5A1A" w:rsidRDefault="007B5A1A" w:rsidP="00B002CE">
      <w:pPr>
        <w:spacing w:after="0" w:line="288" w:lineRule="auto"/>
        <w:ind w:left="-851" w:right="28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81F57">
        <w:rPr>
          <w:rFonts w:ascii="Times New Roman" w:hAnsi="Times New Roman" w:cs="Times New Roman"/>
          <w:i/>
          <w:sz w:val="24"/>
          <w:szCs w:val="24"/>
        </w:rPr>
        <w:t>Использование современных педагогических технологий:</w:t>
      </w:r>
      <w:r w:rsidRPr="007B5A1A">
        <w:rPr>
          <w:rFonts w:ascii="Times New Roman" w:hAnsi="Times New Roman" w:cs="Times New Roman"/>
          <w:sz w:val="24"/>
          <w:szCs w:val="24"/>
        </w:rPr>
        <w:t xml:space="preserve"> Внедрение современных педагогических и IT-технологий позволяет создавать индивидуальные образовательные траектории, которые учитывают особенности каждого студента. Это включает в себя использование онлайн-курсов, интерактивных платформ и</w:t>
      </w:r>
      <w:r w:rsidR="00B002CE">
        <w:rPr>
          <w:rFonts w:ascii="Times New Roman" w:hAnsi="Times New Roman" w:cs="Times New Roman"/>
          <w:sz w:val="24"/>
          <w:szCs w:val="24"/>
        </w:rPr>
        <w:t xml:space="preserve"> систем управления обучением</w:t>
      </w:r>
      <w:r w:rsidR="00F81F57" w:rsidRPr="00F81F57">
        <w:rPr>
          <w:rFonts w:ascii="Times New Roman" w:hAnsi="Times New Roman" w:cs="Times New Roman"/>
          <w:sz w:val="24"/>
          <w:szCs w:val="24"/>
        </w:rPr>
        <w:t>.</w:t>
      </w:r>
      <w:r w:rsidR="00B002CE">
        <w:rPr>
          <w:rFonts w:ascii="Times New Roman" w:hAnsi="Times New Roman" w:cs="Times New Roman"/>
          <w:sz w:val="24"/>
          <w:szCs w:val="24"/>
        </w:rPr>
        <w:t xml:space="preserve"> </w:t>
      </w:r>
      <w:r w:rsidR="00F81F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B002CE">
        <w:rPr>
          <w:rFonts w:ascii="Times New Roman" w:hAnsi="Times New Roman" w:cs="Times New Roman"/>
          <w:sz w:val="24"/>
          <w:szCs w:val="24"/>
        </w:rPr>
        <w:t>4</w:t>
      </w:r>
      <w:r w:rsidR="00F81F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C624CE" w:rsidRDefault="007B5A1A" w:rsidP="00C624CE">
      <w:pPr>
        <w:spacing w:after="0" w:line="288" w:lineRule="auto"/>
        <w:ind w:left="-851" w:right="28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81F57">
        <w:rPr>
          <w:rFonts w:ascii="Times New Roman" w:hAnsi="Times New Roman" w:cs="Times New Roman"/>
          <w:i/>
          <w:sz w:val="24"/>
          <w:szCs w:val="24"/>
        </w:rPr>
        <w:t>Самоанализ и рефлексия:</w:t>
      </w:r>
      <w:r w:rsidRPr="007B5A1A">
        <w:rPr>
          <w:rFonts w:ascii="Times New Roman" w:hAnsi="Times New Roman" w:cs="Times New Roman"/>
          <w:sz w:val="24"/>
          <w:szCs w:val="24"/>
        </w:rPr>
        <w:t xml:space="preserve"> Важным элементом создания индивидуальных траекторий является самоанализ и рефлексия студентов. Это позволяет им оценивать свои достижения, </w:t>
      </w:r>
      <w:r w:rsidRPr="007B5A1A">
        <w:rPr>
          <w:rFonts w:ascii="Times New Roman" w:hAnsi="Times New Roman" w:cs="Times New Roman"/>
          <w:sz w:val="24"/>
          <w:szCs w:val="24"/>
        </w:rPr>
        <w:lastRenderedPageBreak/>
        <w:t>выявлять пробелы в знаниях и корректировать свой учебный план в соответствии с изменяющ</w:t>
      </w:r>
      <w:r w:rsidR="00B002CE">
        <w:rPr>
          <w:rFonts w:ascii="Times New Roman" w:hAnsi="Times New Roman" w:cs="Times New Roman"/>
          <w:sz w:val="24"/>
          <w:szCs w:val="24"/>
        </w:rPr>
        <w:t>имися целями и потребностями</w:t>
      </w:r>
      <w:r w:rsidR="00F81F57" w:rsidRPr="00F81F57">
        <w:rPr>
          <w:rFonts w:ascii="Times New Roman" w:hAnsi="Times New Roman" w:cs="Times New Roman"/>
          <w:sz w:val="24"/>
          <w:szCs w:val="24"/>
        </w:rPr>
        <w:t>.</w:t>
      </w:r>
      <w:r w:rsidR="00B002CE">
        <w:rPr>
          <w:rFonts w:ascii="Times New Roman" w:hAnsi="Times New Roman" w:cs="Times New Roman"/>
          <w:sz w:val="24"/>
          <w:szCs w:val="24"/>
        </w:rPr>
        <w:t xml:space="preserve"> </w:t>
      </w:r>
      <w:r w:rsidR="00F81F57" w:rsidRPr="00C624CE">
        <w:rPr>
          <w:rFonts w:ascii="Times New Roman" w:hAnsi="Times New Roman" w:cs="Times New Roman"/>
          <w:sz w:val="24"/>
          <w:szCs w:val="24"/>
        </w:rPr>
        <w:t>[</w:t>
      </w:r>
      <w:r w:rsidR="00B002CE">
        <w:rPr>
          <w:rFonts w:ascii="Times New Roman" w:hAnsi="Times New Roman" w:cs="Times New Roman"/>
          <w:sz w:val="24"/>
          <w:szCs w:val="24"/>
        </w:rPr>
        <w:t>5</w:t>
      </w:r>
      <w:r w:rsidR="00F81F57" w:rsidRPr="00C624CE">
        <w:rPr>
          <w:rFonts w:ascii="Times New Roman" w:hAnsi="Times New Roman" w:cs="Times New Roman"/>
          <w:sz w:val="24"/>
          <w:szCs w:val="24"/>
        </w:rPr>
        <w:t>]</w:t>
      </w:r>
    </w:p>
    <w:p w:rsidR="00C624CE" w:rsidRPr="00C624CE" w:rsidRDefault="00C624CE" w:rsidP="00C624CE">
      <w:pPr>
        <w:spacing w:after="0" w:line="288" w:lineRule="auto"/>
        <w:ind w:left="-851" w:right="28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624CE">
        <w:rPr>
          <w:rFonts w:ascii="Times New Roman" w:hAnsi="Times New Roman" w:cs="Times New Roman"/>
          <w:sz w:val="24"/>
          <w:szCs w:val="24"/>
        </w:rPr>
        <w:t xml:space="preserve">Повышение мотивации студентов к обучению достигается за счет возможности самостоятельно выбирать дисциплины и модули, что способствует более глубокому усвоению материала. [3] Кроме того, студенты учатся принимать осознанные решения, что развивает критическое мышление и ответственность. [3] Взаимодействие с работодателями и участие в проектном обучении позволяют студентам приобретать практические навыки, необходимые для успешной профессиональной деятельности. [2] </w:t>
      </w:r>
      <w:r>
        <w:rPr>
          <w:rFonts w:ascii="Times New Roman" w:hAnsi="Times New Roman" w:cs="Times New Roman"/>
          <w:sz w:val="24"/>
          <w:szCs w:val="24"/>
        </w:rPr>
        <w:t xml:space="preserve">Таким образов в процессе обучения, студенты получают не только знания, но и развивают личностные качества, которые необходимы в </w:t>
      </w:r>
      <w:r w:rsidR="00253187">
        <w:rPr>
          <w:rFonts w:ascii="Times New Roman" w:hAnsi="Times New Roman" w:cs="Times New Roman"/>
          <w:sz w:val="24"/>
          <w:szCs w:val="24"/>
        </w:rPr>
        <w:t>профессиональной среде.</w:t>
      </w:r>
    </w:p>
    <w:p w:rsidR="007B5A1A" w:rsidRPr="007B5A1A" w:rsidRDefault="007B5A1A" w:rsidP="00B002CE">
      <w:pPr>
        <w:spacing w:after="0" w:line="288" w:lineRule="auto"/>
        <w:ind w:left="-851" w:right="28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B5A1A">
        <w:rPr>
          <w:rFonts w:ascii="Times New Roman" w:hAnsi="Times New Roman" w:cs="Times New Roman"/>
          <w:sz w:val="24"/>
          <w:szCs w:val="24"/>
        </w:rPr>
        <w:t>Однако, создание индивидуальных траекторий обучения также св</w:t>
      </w:r>
      <w:r w:rsidR="00253187">
        <w:rPr>
          <w:rFonts w:ascii="Times New Roman" w:hAnsi="Times New Roman" w:cs="Times New Roman"/>
          <w:sz w:val="24"/>
          <w:szCs w:val="24"/>
        </w:rPr>
        <w:t xml:space="preserve">язано с определенными вызовами. </w:t>
      </w:r>
      <w:r w:rsidRPr="007B5A1A">
        <w:rPr>
          <w:rFonts w:ascii="Times New Roman" w:hAnsi="Times New Roman" w:cs="Times New Roman"/>
          <w:sz w:val="24"/>
          <w:szCs w:val="24"/>
        </w:rPr>
        <w:t>Для успешной реализации индивидуальных траекторий необходима активная педагогическая поддержка со стороны преподавателей и наставников</w:t>
      </w:r>
      <w:r w:rsidR="00C624CE" w:rsidRPr="00C624CE">
        <w:rPr>
          <w:rFonts w:ascii="Times New Roman" w:hAnsi="Times New Roman" w:cs="Times New Roman"/>
          <w:sz w:val="24"/>
          <w:szCs w:val="24"/>
        </w:rPr>
        <w:t>.</w:t>
      </w:r>
      <w:r w:rsidRPr="007B5A1A">
        <w:rPr>
          <w:rFonts w:ascii="Times New Roman" w:hAnsi="Times New Roman" w:cs="Times New Roman"/>
          <w:sz w:val="24"/>
          <w:szCs w:val="24"/>
        </w:rPr>
        <w:t xml:space="preserve"> </w:t>
      </w:r>
      <w:r w:rsidR="00C624CE" w:rsidRPr="00C624CE">
        <w:rPr>
          <w:rFonts w:ascii="Times New Roman" w:hAnsi="Times New Roman" w:cs="Times New Roman"/>
          <w:sz w:val="24"/>
          <w:szCs w:val="24"/>
        </w:rPr>
        <w:t>[</w:t>
      </w:r>
      <w:r w:rsidRPr="007B5A1A">
        <w:rPr>
          <w:rFonts w:ascii="Times New Roman" w:hAnsi="Times New Roman" w:cs="Times New Roman"/>
          <w:sz w:val="24"/>
          <w:szCs w:val="24"/>
        </w:rPr>
        <w:t>6</w:t>
      </w:r>
      <w:r w:rsidR="00C624CE" w:rsidRPr="00C624CE">
        <w:rPr>
          <w:rFonts w:ascii="Times New Roman" w:hAnsi="Times New Roman" w:cs="Times New Roman"/>
          <w:sz w:val="24"/>
          <w:szCs w:val="24"/>
        </w:rPr>
        <w:t>]</w:t>
      </w:r>
      <w:r w:rsidR="00253187">
        <w:rPr>
          <w:rFonts w:ascii="Times New Roman" w:hAnsi="Times New Roman" w:cs="Times New Roman"/>
          <w:sz w:val="24"/>
          <w:szCs w:val="24"/>
        </w:rPr>
        <w:t xml:space="preserve"> Педагог все еще занимает важное место, так как является связующим звеном в процессе обучения. Кроме этого, не </w:t>
      </w:r>
      <w:r w:rsidRPr="007B5A1A">
        <w:rPr>
          <w:rFonts w:ascii="Times New Roman" w:hAnsi="Times New Roman" w:cs="Times New Roman"/>
          <w:sz w:val="24"/>
          <w:szCs w:val="24"/>
        </w:rPr>
        <w:t>все образовательные учреждения обладают достаточными ресурсами для внедрения современных педагогических и IT-технологий, что может ограничивать возможности создания индивидуальных траекторий</w:t>
      </w:r>
      <w:r w:rsidR="00C624CE" w:rsidRPr="00C624CE">
        <w:rPr>
          <w:rFonts w:ascii="Times New Roman" w:hAnsi="Times New Roman" w:cs="Times New Roman"/>
          <w:sz w:val="24"/>
          <w:szCs w:val="24"/>
        </w:rPr>
        <w:t>.</w:t>
      </w:r>
      <w:r w:rsidRPr="007B5A1A">
        <w:rPr>
          <w:rFonts w:ascii="Times New Roman" w:hAnsi="Times New Roman" w:cs="Times New Roman"/>
          <w:sz w:val="24"/>
          <w:szCs w:val="24"/>
        </w:rPr>
        <w:t xml:space="preserve"> </w:t>
      </w:r>
      <w:r w:rsidR="00C624CE" w:rsidRPr="00253187">
        <w:rPr>
          <w:rFonts w:ascii="Times New Roman" w:hAnsi="Times New Roman" w:cs="Times New Roman"/>
          <w:sz w:val="24"/>
          <w:szCs w:val="24"/>
        </w:rPr>
        <w:t>[</w:t>
      </w:r>
      <w:r w:rsidRPr="007B5A1A">
        <w:rPr>
          <w:rFonts w:ascii="Times New Roman" w:hAnsi="Times New Roman" w:cs="Times New Roman"/>
          <w:sz w:val="24"/>
          <w:szCs w:val="24"/>
        </w:rPr>
        <w:t>4</w:t>
      </w:r>
      <w:r w:rsidR="00C624CE" w:rsidRPr="00253187">
        <w:rPr>
          <w:rFonts w:ascii="Times New Roman" w:hAnsi="Times New Roman" w:cs="Times New Roman"/>
          <w:sz w:val="24"/>
          <w:szCs w:val="24"/>
        </w:rPr>
        <w:t>]</w:t>
      </w:r>
    </w:p>
    <w:p w:rsidR="0059051F" w:rsidRDefault="007B5A1A" w:rsidP="00B002CE">
      <w:pPr>
        <w:spacing w:after="0" w:line="288" w:lineRule="auto"/>
        <w:ind w:left="-851" w:right="28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B5A1A">
        <w:rPr>
          <w:rFonts w:ascii="Times New Roman" w:hAnsi="Times New Roman" w:cs="Times New Roman"/>
          <w:sz w:val="24"/>
          <w:szCs w:val="24"/>
        </w:rPr>
        <w:t>Индивидуальные траектории обучения представляют собой перспективное направление развития современного образования. Они позволяют учесть индивидуальные потребности и интересы студентов, повысить их мотивацию к обучению и подготовить к успешной профес</w:t>
      </w:r>
      <w:bookmarkStart w:id="0" w:name="_GoBack"/>
      <w:bookmarkEnd w:id="0"/>
      <w:r w:rsidRPr="007B5A1A">
        <w:rPr>
          <w:rFonts w:ascii="Times New Roman" w:hAnsi="Times New Roman" w:cs="Times New Roman"/>
          <w:sz w:val="24"/>
          <w:szCs w:val="24"/>
        </w:rPr>
        <w:t>сиональной деятельности. Однако, для успешной реализации индивидуальных траекторий необходима активная педагогическая поддержка и внедрение современных технологий. В будущем ожидается дальнейшее развитие этого подхода и его интеграция в образовательные системы различных стран.</w:t>
      </w:r>
    </w:p>
    <w:p w:rsidR="00253187" w:rsidRDefault="00253187" w:rsidP="00B002CE">
      <w:pPr>
        <w:spacing w:after="0" w:line="288" w:lineRule="auto"/>
        <w:ind w:left="-851" w:right="284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53187" w:rsidRPr="00253187" w:rsidRDefault="00253187" w:rsidP="00253187">
      <w:pPr>
        <w:ind w:left="-850" w:firstLine="567"/>
        <w:jc w:val="center"/>
        <w:rPr>
          <w:rFonts w:ascii="Times New Roman" w:hAnsi="Times New Roman" w:cs="Times New Roman"/>
          <w:b/>
        </w:rPr>
      </w:pPr>
      <w:r w:rsidRPr="00253187">
        <w:rPr>
          <w:rFonts w:ascii="Times New Roman" w:hAnsi="Times New Roman" w:cs="Times New Roman"/>
          <w:b/>
        </w:rPr>
        <w:t>Источники литературы</w:t>
      </w:r>
    </w:p>
    <w:p w:rsidR="00253187" w:rsidRPr="00947A2E" w:rsidRDefault="00253187" w:rsidP="00947A2E">
      <w:pPr>
        <w:pStyle w:val="a3"/>
        <w:numPr>
          <w:ilvl w:val="0"/>
          <w:numId w:val="3"/>
        </w:numPr>
        <w:spacing w:after="0" w:line="240" w:lineRule="auto"/>
        <w:ind w:right="284"/>
        <w:jc w:val="both"/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</w:pPr>
      <w:r w:rsidRPr="00947A2E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Индивидуальные траектории обучения</w:t>
      </w:r>
      <w:r w:rsidRPr="00947A2E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: сайт. – URL: </w:t>
      </w:r>
      <w:r w:rsidRPr="00947A2E">
        <w:rPr>
          <w:rFonts w:ascii="Times New Roman" w:hAnsi="Times New Roman" w:cs="Times New Roman"/>
          <w:color w:val="9CC2E5" w:themeColor="accent1" w:themeTint="99"/>
          <w:u w:val="single"/>
        </w:rPr>
        <w:t>https://www.hse.ru/ba/cosec/study_plan</w:t>
      </w:r>
      <w:r w:rsidRPr="00947A2E">
        <w:rPr>
          <w:rFonts w:ascii="Times New Roman" w:hAnsi="Times New Roman" w:cs="Times New Roman"/>
          <w:color w:val="9CC2E5" w:themeColor="accent1" w:themeTint="99"/>
        </w:rPr>
        <w:t xml:space="preserve"> </w:t>
      </w:r>
      <w:r w:rsidRPr="00947A2E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(дата обращения: 19.03.202025). – Текст: электронный.</w:t>
      </w:r>
    </w:p>
    <w:p w:rsidR="00253187" w:rsidRPr="00947A2E" w:rsidRDefault="00253187" w:rsidP="00947A2E">
      <w:pPr>
        <w:pStyle w:val="a3"/>
        <w:numPr>
          <w:ilvl w:val="0"/>
          <w:numId w:val="3"/>
        </w:numPr>
        <w:spacing w:after="0" w:line="240" w:lineRule="auto"/>
        <w:ind w:right="284"/>
        <w:jc w:val="both"/>
        <w:rPr>
          <w:rFonts w:ascii="Times New Roman" w:hAnsi="Times New Roman" w:cs="Times New Roman"/>
          <w:color w:val="000000" w:themeColor="text1"/>
        </w:rPr>
      </w:pPr>
      <w:r w:rsidRPr="00947A2E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Индивидуальные образовательные траектории</w:t>
      </w:r>
      <w:r w:rsidRPr="00947A2E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: сайт. – URL: </w:t>
      </w:r>
      <w:r w:rsidRPr="00445F4D">
        <w:rPr>
          <w:rStyle w:val="a4"/>
          <w:rFonts w:ascii="Times New Roman" w:eastAsiaTheme="minorHAnsi" w:hAnsi="Times New Roman"/>
          <w:color w:val="9CC2E5" w:themeColor="accent1" w:themeTint="99"/>
        </w:rPr>
        <w:t xml:space="preserve">https://urfu.ru/ru/iot/ </w:t>
      </w:r>
      <w:r w:rsidRPr="00947A2E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(дата обращения: 19.03.202025). – Текст: электронный.</w:t>
      </w:r>
      <w:r w:rsidRPr="00947A2E">
        <w:rPr>
          <w:rFonts w:ascii="Times New Roman" w:hAnsi="Times New Roman" w:cs="Times New Roman"/>
          <w:color w:val="000000" w:themeColor="text1"/>
        </w:rPr>
        <w:t xml:space="preserve"> </w:t>
      </w:r>
    </w:p>
    <w:p w:rsidR="00253187" w:rsidRPr="00947A2E" w:rsidRDefault="00253187" w:rsidP="00947A2E">
      <w:pPr>
        <w:pStyle w:val="a3"/>
        <w:numPr>
          <w:ilvl w:val="0"/>
          <w:numId w:val="3"/>
        </w:numPr>
        <w:spacing w:after="0" w:line="240" w:lineRule="auto"/>
        <w:ind w:right="284"/>
        <w:jc w:val="both"/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</w:pPr>
      <w:r w:rsidRPr="00947A2E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Индивидуальные образовательные траектории в университете</w:t>
      </w:r>
      <w:r w:rsidRPr="00947A2E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: сайт. – URL: </w:t>
      </w:r>
      <w:r w:rsidRPr="00445F4D">
        <w:rPr>
          <w:rFonts w:ascii="Times New Roman" w:hAnsi="Times New Roman" w:cs="Times New Roman"/>
          <w:color w:val="9CC2E5" w:themeColor="accent1" w:themeTint="99"/>
          <w:u w:val="single"/>
        </w:rPr>
        <w:t>https://www.forbes.ru/education/special/iot-main/quotes</w:t>
      </w:r>
      <w:r w:rsidRPr="00445F4D">
        <w:rPr>
          <w:rFonts w:ascii="Times New Roman" w:hAnsi="Times New Roman" w:cs="Times New Roman"/>
          <w:color w:val="9CC2E5" w:themeColor="accent1" w:themeTint="99"/>
        </w:rPr>
        <w:t xml:space="preserve"> </w:t>
      </w:r>
      <w:r w:rsidRPr="00947A2E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(дата обращения: 19.03.202025). – Текст: электронный.</w:t>
      </w:r>
    </w:p>
    <w:p w:rsidR="00253187" w:rsidRPr="00947A2E" w:rsidRDefault="00253187" w:rsidP="00947A2E">
      <w:pPr>
        <w:pStyle w:val="a3"/>
        <w:numPr>
          <w:ilvl w:val="0"/>
          <w:numId w:val="3"/>
        </w:numPr>
        <w:spacing w:after="0" w:line="240" w:lineRule="auto"/>
        <w:ind w:right="284"/>
        <w:jc w:val="both"/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</w:pPr>
      <w:r w:rsidRPr="00947A2E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Индивидуальная образовательная траектория</w:t>
      </w:r>
      <w:r w:rsidRPr="00947A2E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: сайт. – URL: </w:t>
      </w:r>
      <w:r w:rsidRPr="00445F4D">
        <w:rPr>
          <w:rFonts w:ascii="Times New Roman" w:hAnsi="Times New Roman" w:cs="Times New Roman"/>
          <w:color w:val="9CC2E5" w:themeColor="accent1" w:themeTint="99"/>
          <w:u w:val="single"/>
        </w:rPr>
        <w:t>https://ru.wikipedia.org/wiki/Индивидуальная_образовательная_траектория</w:t>
      </w:r>
      <w:r w:rsidRPr="00445F4D">
        <w:rPr>
          <w:rFonts w:ascii="Times New Roman" w:hAnsi="Times New Roman" w:cs="Times New Roman"/>
          <w:color w:val="9CC2E5" w:themeColor="accent1" w:themeTint="99"/>
        </w:rPr>
        <w:t xml:space="preserve"> </w:t>
      </w:r>
      <w:r w:rsidRPr="00947A2E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(дата обращения: 19.03.202025). – Текст: электронный.</w:t>
      </w:r>
    </w:p>
    <w:p w:rsidR="00253187" w:rsidRPr="00947A2E" w:rsidRDefault="00253187" w:rsidP="00947A2E">
      <w:pPr>
        <w:pStyle w:val="a3"/>
        <w:numPr>
          <w:ilvl w:val="0"/>
          <w:numId w:val="3"/>
        </w:numPr>
        <w:spacing w:after="0" w:line="240" w:lineRule="auto"/>
        <w:ind w:right="284"/>
        <w:jc w:val="both"/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</w:pPr>
      <w:r w:rsidRPr="00947A2E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Индивидуальная образовательная траектория. 5 шагов до создания</w:t>
      </w:r>
      <w:r w:rsidRPr="00947A2E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: сайт. – URL: </w:t>
      </w:r>
      <w:r w:rsidRPr="00445F4D">
        <w:rPr>
          <w:rFonts w:ascii="Times New Roman" w:hAnsi="Times New Roman" w:cs="Times New Roman"/>
          <w:color w:val="9CC2E5" w:themeColor="accent1" w:themeTint="99"/>
          <w:u w:val="single"/>
        </w:rPr>
        <w:t xml:space="preserve">https://www.doma.uchi.ru/blog/individualnaya-obrazovatelnaya-traektoriya-5-shagov-do-sozdaniya/ </w:t>
      </w:r>
      <w:r w:rsidRPr="00947A2E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(дата обращения: 19.03.202025). – Текст: электронный.</w:t>
      </w:r>
    </w:p>
    <w:p w:rsidR="00253187" w:rsidRPr="00947A2E" w:rsidRDefault="00947A2E" w:rsidP="00947A2E">
      <w:pPr>
        <w:pStyle w:val="a3"/>
        <w:numPr>
          <w:ilvl w:val="0"/>
          <w:numId w:val="3"/>
        </w:numPr>
        <w:spacing w:after="0" w:line="240" w:lineRule="auto"/>
        <w:ind w:right="284"/>
        <w:jc w:val="both"/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</w:pPr>
      <w:r w:rsidRPr="00947A2E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Алгоритм построения индивидуальной образовательной траектории обучения</w:t>
      </w:r>
      <w:r w:rsidR="00253187" w:rsidRPr="00947A2E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. – URL: </w:t>
      </w:r>
      <w:r w:rsidRPr="00445F4D">
        <w:rPr>
          <w:rFonts w:ascii="Times New Roman" w:hAnsi="Times New Roman" w:cs="Times New Roman"/>
          <w:color w:val="9CC2E5" w:themeColor="accent1" w:themeTint="99"/>
          <w:u w:val="single"/>
        </w:rPr>
        <w:t>https://top-technologies.ru/ru/article/view?id=36374</w:t>
      </w:r>
      <w:r w:rsidRPr="00445F4D">
        <w:rPr>
          <w:rFonts w:ascii="Times New Roman" w:hAnsi="Times New Roman" w:cs="Times New Roman"/>
          <w:color w:val="9CC2E5" w:themeColor="accent1" w:themeTint="99"/>
        </w:rPr>
        <w:t xml:space="preserve"> </w:t>
      </w:r>
      <w:r w:rsidR="00253187" w:rsidRPr="00947A2E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(дата обращения: 19.03.202025). – Текст: электронный.</w:t>
      </w:r>
    </w:p>
    <w:p w:rsidR="00253187" w:rsidRPr="00947A2E" w:rsidRDefault="00253187" w:rsidP="00253187">
      <w:pPr>
        <w:pStyle w:val="a3"/>
        <w:spacing w:after="0" w:line="240" w:lineRule="auto"/>
        <w:ind w:left="0" w:right="284"/>
        <w:jc w:val="both"/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</w:pPr>
    </w:p>
    <w:p w:rsidR="00253187" w:rsidRPr="007B5A1A" w:rsidRDefault="00253187" w:rsidP="00253187">
      <w:pPr>
        <w:spacing w:after="0" w:line="288" w:lineRule="auto"/>
        <w:ind w:right="284"/>
        <w:jc w:val="both"/>
        <w:rPr>
          <w:rFonts w:ascii="Times New Roman" w:hAnsi="Times New Roman" w:cs="Times New Roman"/>
          <w:sz w:val="24"/>
          <w:szCs w:val="24"/>
        </w:rPr>
      </w:pPr>
    </w:p>
    <w:sectPr w:rsidR="00253187" w:rsidRPr="007B5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72D9F"/>
    <w:multiLevelType w:val="hybridMultilevel"/>
    <w:tmpl w:val="47AC182E"/>
    <w:lvl w:ilvl="0" w:tplc="0E263A2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84245F"/>
    <w:multiLevelType w:val="hybridMultilevel"/>
    <w:tmpl w:val="E5880D92"/>
    <w:lvl w:ilvl="0" w:tplc="061EEAB0">
      <w:start w:val="1"/>
      <w:numFmt w:val="decimal"/>
      <w:lvlText w:val="%1."/>
      <w:lvlJc w:val="left"/>
      <w:pPr>
        <w:ind w:left="76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620061"/>
    <w:multiLevelType w:val="hybridMultilevel"/>
    <w:tmpl w:val="D98A2B7C"/>
    <w:lvl w:ilvl="0" w:tplc="B2C235A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CC7"/>
    <w:rsid w:val="00253187"/>
    <w:rsid w:val="00445F4D"/>
    <w:rsid w:val="00485EF2"/>
    <w:rsid w:val="00635730"/>
    <w:rsid w:val="007B5A1A"/>
    <w:rsid w:val="00947A2E"/>
    <w:rsid w:val="009C3CC7"/>
    <w:rsid w:val="00A1684E"/>
    <w:rsid w:val="00B002CE"/>
    <w:rsid w:val="00C624CE"/>
    <w:rsid w:val="00F8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B7B88"/>
  <w15:chartTrackingRefBased/>
  <w15:docId w15:val="{806529EF-F506-402C-ADE0-4D271BA51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F57"/>
    <w:pPr>
      <w:ind w:left="720"/>
      <w:contextualSpacing/>
    </w:pPr>
  </w:style>
  <w:style w:type="paragraph" w:customStyle="1" w:styleId="1">
    <w:name w:val="Гиперссылка1"/>
    <w:link w:val="a4"/>
    <w:rsid w:val="00253187"/>
    <w:pPr>
      <w:spacing w:after="0" w:line="240" w:lineRule="auto"/>
    </w:pPr>
    <w:rPr>
      <w:rFonts w:ascii="XO Thames" w:eastAsia="Times New Roman" w:hAnsi="XO Thames" w:cs="Times New Roman"/>
      <w:color w:val="0000FF"/>
      <w:sz w:val="24"/>
      <w:szCs w:val="20"/>
      <w:u w:val="single"/>
      <w:lang w:eastAsia="ru-RU"/>
    </w:rPr>
  </w:style>
  <w:style w:type="character" w:styleId="a4">
    <w:name w:val="Hyperlink"/>
    <w:link w:val="1"/>
    <w:rsid w:val="00253187"/>
    <w:rPr>
      <w:rFonts w:ascii="XO Thames" w:eastAsia="Times New Roman" w:hAnsi="XO Thames" w:cs="Times New Roman"/>
      <w:color w:val="0000FF"/>
      <w:sz w:val="24"/>
      <w:szCs w:val="20"/>
      <w:u w:val="singl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2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Сталепромышленная компания</Company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Цапков Артем Вячеславович</dc:creator>
  <cp:keywords/>
  <dc:description/>
  <cp:lastModifiedBy>Цапков Артем Вячеславович</cp:lastModifiedBy>
  <cp:revision>2</cp:revision>
  <dcterms:created xsi:type="dcterms:W3CDTF">2025-03-19T11:07:00Z</dcterms:created>
  <dcterms:modified xsi:type="dcterms:W3CDTF">2025-03-19T11:07:00Z</dcterms:modified>
</cp:coreProperties>
</file>