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b/>
          <w:bCs/>
          <w:color w:val="888888"/>
          <w:spacing w:val="120"/>
          <w:sz w:val="18"/>
          <w:szCs w:val="18"/>
        </w:rPr>
        <w:t xml:space="preserve">TRINITY BROADCASTING NETWORK</w:t>
      </w:r>
    </w:p>
    <w:p>
      <w:pPr>
        <w:spacing w:before="80" w:after="80"/>
        <w:jc w:val="center"/>
      </w:pPr>
      <w:r>
        <w:rPr>
          <w:b/>
          <w:bCs/>
          <w:color w:val="1A1A2E"/>
          <w:sz w:val="52"/>
          <w:szCs w:val="52"/>
        </w:rPr>
        <w:t xml:space="preserve">Audience Conversion Simulator</w:t>
      </w:r>
    </w:p>
    <w:p>
      <w:pPr>
        <w:spacing w:before="0" w:after="80"/>
        <w:jc w:val="center"/>
      </w:pPr>
      <w:r>
        <w:rPr>
          <w:b/>
          <w:bCs/>
          <w:color w:val="C9A84C"/>
          <w:sz w:val="26"/>
          <w:szCs w:val="26"/>
        </w:rPr>
        <w:t xml:space="preserve">GitHub + Cloudflare Worker Deployment Guide</w:t>
      </w:r>
    </w:p>
    <w:p>
      <w:pPr>
        <w:spacing w:before="0" w:after="400"/>
        <w:jc w:val="center"/>
      </w:pPr>
      <w:r>
        <w:rPr>
          <w:color w:val="555555"/>
          <w:sz w:val="21"/>
          <w:szCs w:val="21"/>
        </w:rPr>
        <w:t xml:space="preserve">Complete step-by-step instructions for securely hosting the simulator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A3358" w:val="clear"/>
            <w:tcMar>
              <w:top w:type="dxa" w:w="100"/>
              <w:left w:type="dxa" w:w="140"/>
              <w:bottom w:type="dxa" w:w="100"/>
              <w:right w:type="dxa" w:w="140"/>
            </w:tcMar>
          </w:tcPr>
          <w:p>
            <w:pPr>
              <w:spacing w:before="80" w:after="80"/>
            </w:pPr>
            <w:r>
              <w:rPr>
                <w:b/>
                <w:bCs/>
                <w:sz w:val="20"/>
                <w:szCs w:val="20"/>
              </w:rPr>
              <w:t xml:space="preserve">Access Code</w:t>
            </w:r>
          </w:p>
        </w:tc>
        <w:tc>
          <w:tcPr>
            <w:tcBorders>
              <w:top w:val="single" w:color="CCCCCC" w:sz="1"/>
              <w:left w:val="single" w:color="CCCCCC" w:sz="1"/>
              <w:bottom w:val="single" w:color="CCCCCC" w:sz="1"/>
              <w:right w:val="single" w:color="CCCCCC" w:sz="1"/>
            </w:tcBorders>
            <w:shd w:fill="E8F0FF" w:val="clear"/>
            <w:tcMar>
              <w:top w:type="dxa" w:w="100"/>
              <w:left w:type="dxa" w:w="140"/>
              <w:bottom w:type="dxa" w:w="100"/>
              <w:right w:type="dxa" w:w="140"/>
            </w:tcMar>
          </w:tcPr>
          <w:p>
            <w:pPr>
              <w:spacing w:before="80" w:after="80"/>
            </w:pPr>
            <w:r>
              <w:rPr>
                <w:rFonts w:ascii="Courier New" w:cs="Courier New" w:eastAsia="Courier New" w:hAnsi="Courier New"/>
                <w:b/>
                <w:bCs/>
                <w:color w:val="8B0000"/>
                <w:sz w:val="22"/>
                <w:szCs w:val="22"/>
              </w:rPr>
              <w:t xml:space="preserve">TA_game103!</w:t>
            </w:r>
          </w:p>
        </w:tc>
      </w:tr>
      <w:tr>
        <w:tc>
          <w:tcPr>
            <w:tcBorders>
              <w:top w:val="single" w:color="CCCCCC" w:sz="1"/>
              <w:left w:val="single" w:color="CCCCCC" w:sz="1"/>
              <w:bottom w:val="single" w:color="CCCCCC" w:sz="1"/>
              <w:right w:val="single" w:color="CCCCCC" w:sz="1"/>
            </w:tcBorders>
            <w:shd w:fill="1A3358" w:val="clear"/>
            <w:tcMar>
              <w:top w:type="dxa" w:w="100"/>
              <w:left w:type="dxa" w:w="140"/>
              <w:bottom w:type="dxa" w:w="100"/>
              <w:right w:type="dxa" w:w="140"/>
            </w:tcMar>
          </w:tcPr>
          <w:p>
            <w:pPr>
              <w:spacing w:before="80" w:after="80"/>
            </w:pPr>
            <w:r>
              <w:rPr>
                <w:b/>
                <w:bCs/>
                <w:sz w:val="20"/>
                <w:szCs w:val="20"/>
              </w:rPr>
              <w:t xml:space="preserve">Hosting</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GitHub Pages (free, public URL)</w:t>
            </w:r>
          </w:p>
        </w:tc>
      </w:tr>
      <w:tr>
        <w:tc>
          <w:tcPr>
            <w:tcBorders>
              <w:top w:val="single" w:color="CCCCCC" w:sz="1"/>
              <w:left w:val="single" w:color="CCCCCC" w:sz="1"/>
              <w:bottom w:val="single" w:color="CCCCCC" w:sz="1"/>
              <w:right w:val="single" w:color="CCCCCC" w:sz="1"/>
            </w:tcBorders>
            <w:shd w:fill="1A3358" w:val="clear"/>
            <w:tcMar>
              <w:top w:type="dxa" w:w="100"/>
              <w:left w:type="dxa" w:w="140"/>
              <w:bottom w:type="dxa" w:w="100"/>
              <w:right w:type="dxa" w:w="140"/>
            </w:tcMar>
          </w:tcPr>
          <w:p>
            <w:pPr>
              <w:spacing w:before="80" w:after="80"/>
            </w:pPr>
            <w:r>
              <w:rPr>
                <w:b/>
                <w:bCs/>
                <w:sz w:val="20"/>
                <w:szCs w:val="20"/>
              </w:rPr>
              <w:t xml:space="preserve">API Proxy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Cloudflare Workers (free tier, ~100k requests/day)</w:t>
            </w:r>
          </w:p>
        </w:tc>
      </w:tr>
      <w:tr>
        <w:tc>
          <w:tcPr>
            <w:tcBorders>
              <w:top w:val="single" w:color="CCCCCC" w:sz="1"/>
              <w:left w:val="single" w:color="CCCCCC" w:sz="1"/>
              <w:bottom w:val="single" w:color="CCCCCC" w:sz="1"/>
              <w:right w:val="single" w:color="CCCCCC" w:sz="1"/>
            </w:tcBorders>
            <w:shd w:fill="1A3358" w:val="clear"/>
            <w:tcMar>
              <w:top w:type="dxa" w:w="100"/>
              <w:left w:type="dxa" w:w="140"/>
              <w:bottom w:type="dxa" w:w="100"/>
              <w:right w:type="dxa" w:w="140"/>
            </w:tcMar>
          </w:tcPr>
          <w:p>
            <w:pPr>
              <w:spacing w:before="80" w:after="80"/>
            </w:pPr>
            <w:r>
              <w:rPr>
                <w:b/>
                <w:bCs/>
                <w:sz w:val="20"/>
                <w:szCs w:val="20"/>
              </w:rPr>
              <w:t xml:space="preserve">API Key Storage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Cloudflare Environment Variable — never in code or Git</w:t>
            </w:r>
          </w:p>
        </w:tc>
      </w:tr>
      <w:tr>
        <w:tc>
          <w:tcPr>
            <w:tcBorders>
              <w:top w:val="single" w:color="CCCCCC" w:sz="1"/>
              <w:left w:val="single" w:color="CCCCCC" w:sz="1"/>
              <w:bottom w:val="single" w:color="CCCCCC" w:sz="1"/>
              <w:right w:val="single" w:color="CCCCCC" w:sz="1"/>
            </w:tcBorders>
            <w:shd w:fill="1A3358" w:val="clear"/>
            <w:tcMar>
              <w:top w:type="dxa" w:w="100"/>
              <w:left w:type="dxa" w:w="140"/>
              <w:bottom w:type="dxa" w:w="100"/>
              <w:right w:type="dxa" w:w="140"/>
            </w:tcMar>
          </w:tcPr>
          <w:p>
            <w:pPr>
              <w:spacing w:before="80" w:after="80"/>
            </w:pPr>
            <w:r>
              <w:rPr>
                <w:b/>
                <w:bCs/>
                <w:sz w:val="20"/>
                <w:szCs w:val="20"/>
              </w:rPr>
              <w:t xml:space="preserve">Estimated Setup Time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20–30 minutes</w:t>
            </w:r>
          </w:p>
        </w:tc>
      </w:tr>
    </w:tbl>
    <w:p>
      <w:pPr>
        <w:spacing w:before="60" w:after="60"/>
      </w:pPr>
    </w:p>
    <w:p>
      <w:pPr>
        <w:pBdr>
          <w:top w:val="single" w:color="AAAAAA" w:sz="4"/>
          <w:bottom w:val="single" w:color="AAAAAA" w:sz="4"/>
          <w:left w:val="single" w:color="888888" w:sz="12"/>
          <w:right w:val="single" w:color="AAAAAA" w:sz="4"/>
        </w:pBdr>
        <w:shd w:fill="FFF3CD" w:val="clear"/>
        <w:spacing w:before="120" w:after="120"/>
        <w:ind w:left="360" w:right="360"/>
      </w:pPr>
      <w:r>
        <w:rPr>
          <w:sz w:val="21"/>
          <w:szCs w:val="21"/>
        </w:rPr>
        <w:t xml:space="preserve">⚠  Before you start: You will need a free Cloudflare account (cloudflare.com) and a free GitHub account (github.com). Both accounts take less than 5 minutes to create if you do not already have them.</w:t>
      </w:r>
    </w:p>
    <w:p>
      <w:pPr>
        <w:pStyle w:val="Heading1"/>
        <w:pBdr>
          <w:bottom w:val="single" w:color="C9A84C" w:sz="6" w:space="4"/>
        </w:pBdr>
        <w:spacing w:before="360" w:after="160"/>
      </w:pPr>
      <w:r>
        <w:rPr>
          <w:rFonts w:ascii="Arial" w:cs="Arial" w:eastAsia="Arial" w:hAnsi="Arial"/>
          <w:b/>
          <w:bCs/>
          <w:color w:val="1A1A2E"/>
          <w:sz w:val="30"/>
          <w:szCs w:val="30"/>
        </w:rPr>
        <w:t xml:space="preserve">Overview — How the Architecture Works</w:t>
      </w:r>
    </w:p>
    <w:p>
      <w:pPr>
        <w:spacing w:before="80" w:after="80"/>
      </w:pPr>
      <w:r>
        <w:t xml:space="preserve">The simulator uses a two-layer architecture that keeps your Anthropic API key completely secure. The game itself lives on </w:t>
      </w:r>
      <w:r>
        <w:rPr>
          <w:b/>
          <w:bCs/>
        </w:rPr>
        <w:t xml:space="preserve">GitHub Pages</w:t>
      </w:r>
      <w:r>
        <w:t xml:space="preserve"> — a free public website hosting service. When a user enters the access code and makes a pitch, the game sends the request to a </w:t>
      </w:r>
      <w:r>
        <w:rPr>
          <w:b/>
          <w:bCs/>
        </w:rPr>
        <w:t xml:space="preserve">Cloudflare Worker</w:t>
      </w:r>
      <w:r>
        <w:t xml:space="preserve"> — a tiny server-side program running in the cloud. The Worker checks the access code, then forwards the request to the Anthropic API using the API key it holds privately as an environment variable. The key never appears in any file the public can see.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CCCCCC" w:sz="1"/>
              <w:left w:val="single" w:color="CCCCCC" w:sz="1"/>
              <w:bottom w:val="single" w:color="CCCCCC" w:sz="1"/>
              <w:right w:val="single" w:color="CCCCCC" w:sz="1"/>
            </w:tcBorders>
            <w:shd w:fill="1A3358" w:val="clear"/>
            <w:tcMar>
              <w:top w:type="dxa" w:w="100"/>
              <w:left w:type="dxa" w:w="140"/>
              <w:bottom w:type="dxa" w:w="100"/>
              <w:right w:type="dxa" w:w="140"/>
            </w:tcMar>
          </w:tcPr>
          <w:p>
            <w:pPr>
              <w:spacing w:before="80" w:after="80"/>
            </w:pPr>
            <w:r>
              <w:rPr>
                <w:b/>
                <w:bCs/>
                <w:sz w:val="20"/>
                <w:szCs w:val="20"/>
              </w:rPr>
              <w:t xml:space="preserve">Component</w:t>
            </w:r>
          </w:p>
        </w:tc>
        <w:tc>
          <w:tcPr>
            <w:tcBorders>
              <w:top w:val="single" w:color="CCCCCC" w:sz="1"/>
              <w:left w:val="single" w:color="CCCCCC" w:sz="1"/>
              <w:bottom w:val="single" w:color="CCCCCC" w:sz="1"/>
              <w:right w:val="single" w:color="CCCCCC" w:sz="1"/>
            </w:tcBorders>
            <w:shd w:fill="1A3358" w:val="clear"/>
            <w:tcMar>
              <w:top w:type="dxa" w:w="100"/>
              <w:left w:type="dxa" w:w="140"/>
              <w:bottom w:type="dxa" w:w="100"/>
              <w:right w:type="dxa" w:w="140"/>
            </w:tcMar>
          </w:tcPr>
          <w:p>
            <w:pPr>
              <w:spacing w:before="80" w:after="80"/>
            </w:pPr>
            <w:r>
              <w:rPr>
                <w:b/>
                <w:bCs/>
                <w:sz w:val="20"/>
                <w:szCs w:val="20"/>
              </w:rPr>
              <w:t xml:space="preserve">Where It Lives</w:t>
            </w:r>
          </w:p>
        </w:tc>
        <w:tc>
          <w:tcPr>
            <w:tcBorders>
              <w:top w:val="single" w:color="CCCCCC" w:sz="1"/>
              <w:left w:val="single" w:color="CCCCCC" w:sz="1"/>
              <w:bottom w:val="single" w:color="CCCCCC" w:sz="1"/>
              <w:right w:val="single" w:color="CCCCCC" w:sz="1"/>
            </w:tcBorders>
            <w:shd w:fill="1A3358" w:val="clear"/>
            <w:tcMar>
              <w:top w:type="dxa" w:w="100"/>
              <w:left w:type="dxa" w:w="140"/>
              <w:bottom w:type="dxa" w:w="100"/>
              <w:right w:type="dxa" w:w="140"/>
            </w:tcMar>
          </w:tcPr>
          <w:p>
            <w:pPr>
              <w:spacing w:before="80" w:after="80"/>
            </w:pPr>
            <w:r>
              <w:rPr>
                <w:b/>
                <w:bCs/>
                <w:sz w:val="20"/>
                <w:szCs w:val="20"/>
              </w:rPr>
              <w:t xml:space="preserve">What It Does</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Game HTML File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GitHub Pages (public)</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The game interface users see. Contains no API key — only the access code check logic.</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Cloudflare Worker</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Cloudflare edge network</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Validates the access code. Holds the API key in a private environment variable. Forwards approved requests to Anthropic.</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Anthropic API Key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Cloudflare env variable (private)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Never written in any file. Set only in the Cloudflare dashboard. Invisible to GitHub, users, and page source.</w:t>
            </w:r>
          </w:p>
        </w:tc>
      </w:tr>
    </w:tbl>
    <w:p>
      <w:pPr>
        <w:spacing w:before="60" w:after="60"/>
      </w:pPr>
    </w:p>
    <w:p>
      <w:pPr>
        <w:pStyle w:val="Heading1"/>
        <w:pBdr>
          <w:bottom w:val="single" w:color="C9A84C" w:sz="6" w:space="4"/>
        </w:pBdr>
        <w:spacing w:before="360" w:after="160"/>
      </w:pPr>
      <w:r>
        <w:rPr>
          <w:rFonts w:ascii="Arial" w:cs="Arial" w:eastAsia="Arial" w:hAnsi="Arial"/>
          <w:b/>
          <w:bCs/>
          <w:color w:val="1A1A2E"/>
          <w:sz w:val="30"/>
          <w:szCs w:val="30"/>
        </w:rPr>
        <w:t xml:space="preserve">Part 1 — Deploy the Cloudflare Worker</w:t>
      </w:r>
    </w:p>
    <w:p>
      <w:pPr>
        <w:pStyle w:val="Heading2"/>
        <w:spacing w:before="280" w:after="100"/>
      </w:pPr>
      <w:r>
        <w:rPr>
          <w:rFonts w:ascii="Arial" w:cs="Arial" w:eastAsia="Arial" w:hAnsi="Arial"/>
          <w:b/>
          <w:bCs/>
          <w:color w:val="1A3358"/>
          <w:sz w:val="24"/>
          <w:szCs w:val="24"/>
        </w:rPr>
        <w:t xml:space="preserve">Step 1.1 — Create a Cloudflare Account</w:t>
      </w:r>
    </w:p>
    <w:p>
      <w:pPr>
        <w:pStyle w:val="ListParagraph"/>
        <w:numPr>
          <w:ilvl w:val="0"/>
          <w:numId w:val="2"/>
        </w:numPr>
        <w:spacing w:before="100" w:after="100"/>
      </w:pPr>
      <w:r>
        <w:t xml:space="preserve">Go to </w:t>
      </w:r>
      <w:r>
        <w:rPr>
          <w:b/>
          <w:bCs/>
        </w:rPr>
        <w:t xml:space="preserve">cloudflare.com</w:t>
      </w:r>
      <w:r>
        <w:t xml:space="preserve"> and click </w:t>
      </w:r>
      <w:r>
        <w:rPr>
          <w:b/>
          <w:bCs/>
        </w:rPr>
        <w:t xml:space="preserve">Sign Up</w:t>
      </w:r>
    </w:p>
    <w:p>
      <w:pPr>
        <w:pStyle w:val="ListParagraph"/>
        <w:numPr>
          <w:ilvl w:val="0"/>
          <w:numId w:val="2"/>
        </w:numPr>
        <w:spacing w:before="100" w:after="100"/>
      </w:pPr>
      <w:r>
        <w:t xml:space="preserve">Enter your email and create a password. You do not need to add a domain or pay anything.</w:t>
      </w:r>
    </w:p>
    <w:p>
      <w:pPr>
        <w:pStyle w:val="ListParagraph"/>
        <w:numPr>
          <w:ilvl w:val="0"/>
          <w:numId w:val="2"/>
        </w:numPr>
        <w:spacing w:before="100" w:after="100"/>
      </w:pPr>
      <w:r>
        <w:t xml:space="preserve">Verify your email address when Cloudflare sends a confirmation link.</w:t>
      </w:r>
    </w:p>
    <w:p>
      <w:pPr>
        <w:pStyle w:val="ListParagraph"/>
        <w:numPr>
          <w:ilvl w:val="0"/>
          <w:numId w:val="2"/>
        </w:numPr>
        <w:spacing w:before="100" w:after="100"/>
      </w:pPr>
      <w:r>
        <w:t xml:space="preserve">Once logged in, you will land on the Cloudflare dashboard homepage.</w:t>
      </w:r>
    </w:p>
    <w:p>
      <w:pPr>
        <w:spacing w:before="60" w:after="60"/>
      </w:pPr>
    </w:p>
    <w:p>
      <w:pPr>
        <w:pStyle w:val="Heading2"/>
        <w:spacing w:before="280" w:after="100"/>
      </w:pPr>
      <w:r>
        <w:rPr>
          <w:rFonts w:ascii="Arial" w:cs="Arial" w:eastAsia="Arial" w:hAnsi="Arial"/>
          <w:b/>
          <w:bCs/>
          <w:color w:val="1A3358"/>
          <w:sz w:val="24"/>
          <w:szCs w:val="24"/>
        </w:rPr>
        <w:t xml:space="preserve">Step 1.2 — Open the Workers Section</w:t>
      </w:r>
    </w:p>
    <w:p>
      <w:pPr>
        <w:pStyle w:val="ListParagraph"/>
        <w:numPr>
          <w:ilvl w:val="0"/>
          <w:numId w:val="2"/>
        </w:numPr>
        <w:spacing w:before="100" w:after="100"/>
      </w:pPr>
      <w:r>
        <w:t xml:space="preserve">In the left-hand sidebar of the Cloudflare dashboard, click </w:t>
      </w:r>
      <w:r>
        <w:rPr>
          <w:b/>
          <w:bCs/>
        </w:rPr>
        <w:t xml:space="preserve">Workers &amp; Pages</w:t>
      </w:r>
    </w:p>
    <w:p>
      <w:pPr>
        <w:pStyle w:val="ListParagraph"/>
        <w:numPr>
          <w:ilvl w:val="0"/>
          <w:numId w:val="2"/>
        </w:numPr>
        <w:spacing w:before="100" w:after="100"/>
      </w:pPr>
      <w:r>
        <w:t xml:space="preserve">At the top right of the page you will see a </w:t>
      </w:r>
      <w:r>
        <w:rPr>
          <w:b/>
          <w:bCs/>
        </w:rPr>
        <w:t xml:space="preserve">+ Add</w:t>
      </w:r>
      <w:r>
        <w:t xml:space="preserve"> button. Click it. Do </w:t>
      </w:r>
      <w:r>
        <w:rPr>
          <w:b/>
          <w:bCs/>
        </w:rPr>
        <w:t xml:space="preserve">not</w:t>
      </w:r>
      <w:r>
        <w:t xml:space="preserve"> click the blue </w:t>
      </w:r>
      <w:r>
        <w:rPr>
          <w:b/>
          <w:bCs/>
        </w:rPr>
        <w:t xml:space="preserve">Create application</w:t>
      </w:r>
      <w:r>
        <w:t xml:space="preserve"> button below it — that is for Pages (website hosting), not Workers.</w:t>
      </w:r>
    </w:p>
    <w:p>
      <w:pPr>
        <w:pStyle w:val="ListParagraph"/>
        <w:numPr>
          <w:ilvl w:val="0"/>
          <w:numId w:val="2"/>
        </w:numPr>
        <w:spacing w:before="100" w:after="100"/>
      </w:pPr>
      <w:r>
        <w:t xml:space="preserve">A </w:t>
      </w:r>
      <w:r>
        <w:rPr>
          <w:b/>
          <w:bCs/>
        </w:rPr>
        <w:t xml:space="preserve">Ship something new</w:t>
      </w:r>
      <w:r>
        <w:t xml:space="preserve"> screen appears with several options. Click </w:t>
      </w:r>
      <w:r>
        <w:rPr>
          <w:b/>
          <w:bCs/>
        </w:rPr>
        <w:t xml:space="preserve">Start with Hello World!</w:t>
      </w:r>
      <w:r>
        <w:t xml:space="preserve"> — do not use Connect GitHub, Select a template, or Upload your static files.</w:t>
      </w:r>
    </w:p>
    <w:p>
      <w:pPr>
        <w:pStyle w:val="ListParagraph"/>
        <w:numPr>
          <w:ilvl w:val="0"/>
          <w:numId w:val="2"/>
        </w:numPr>
        <w:spacing w:before="100" w:after="100"/>
      </w:pPr>
      <w:r>
        <w:t xml:space="preserve">Cloudflare shows a </w:t>
      </w:r>
      <w:r>
        <w:rPr>
          <w:b/>
          <w:bCs/>
        </w:rPr>
        <w:t xml:space="preserve">Deploy Worker</w:t>
      </w:r>
      <w:r>
        <w:t xml:space="preserve"> screen with an auto-generated name at the top (e.g. </w:t>
      </w:r>
      <w:r>
        <w:rPr>
          <w:rFonts w:ascii="Courier New" w:cs="Courier New" w:eastAsia="Courier New" w:hAnsi="Courier New"/>
          <w:color w:val="8B0000"/>
          <w:sz w:val="20"/>
          <w:szCs w:val="20"/>
        </w:rPr>
        <w:t xml:space="preserve">late-darkness-77f4</w:t>
      </w:r>
      <w:r>
        <w:t xml:space="preserve">) and a Hello World code preview below it. Click into the name field, clear it, and type: </w:t>
      </w:r>
      <w:r>
        <w:rPr>
          <w:rFonts w:ascii="Courier New" w:cs="Courier New" w:eastAsia="Courier New" w:hAnsi="Courier New"/>
          <w:color w:val="8B0000"/>
          <w:sz w:val="20"/>
          <w:szCs w:val="20"/>
        </w:rPr>
        <w:t xml:space="preserve">tbn-game-proxy</w:t>
      </w:r>
      <w:r>
        <w:t xml:space="preserve">  (the code preview does not matter — you will replace it in Step 1.3)</w:t>
      </w:r>
    </w:p>
    <w:p>
      <w:pPr>
        <w:pStyle w:val="ListParagraph"/>
        <w:numPr>
          <w:ilvl w:val="0"/>
          <w:numId w:val="2"/>
        </w:numPr>
        <w:spacing w:before="100" w:after="100"/>
      </w:pPr>
      <w:r>
        <w:t xml:space="preserve">Click the blue </w:t>
      </w:r>
      <w:r>
        <w:rPr>
          <w:b/>
          <w:bCs/>
        </w:rPr>
        <w:t xml:space="preserve">Deploy</w:t>
      </w:r>
      <w:r>
        <w:t xml:space="preserve"> button at the bottom right of the screen.</w:t>
      </w:r>
    </w:p>
    <w:p>
      <w:pPr>
        <w:pStyle w:val="ListParagraph"/>
        <w:numPr>
          <w:ilvl w:val="0"/>
          <w:numId w:val="2"/>
        </w:numPr>
        <w:spacing w:before="100" w:after="100"/>
      </w:pPr>
      <w:r>
        <w:t xml:space="preserve">Cloudflare takes you to the worker’s </w:t>
      </w:r>
      <w:r>
        <w:rPr>
          <w:b/>
          <w:bCs/>
        </w:rPr>
        <w:t xml:space="preserve">Overview</w:t>
      </w:r>
      <w:r>
        <w:t xml:space="preserve"> page. Your worker URL is shown near the top left in grey text, just below the worker name — it will look like </w:t>
      </w:r>
      <w:r>
        <w:rPr>
          <w:rFonts w:ascii="Courier New" w:cs="Courier New" w:eastAsia="Courier New" w:hAnsi="Courier New"/>
          <w:color w:val="8B0000"/>
          <w:sz w:val="20"/>
          <w:szCs w:val="20"/>
        </w:rPr>
        <w:t xml:space="preserve">tbn-game-proxy.YOUR-SUBDOMAIN.workers.dev</w:t>
      </w:r>
      <w:r>
        <w:t xml:space="preserve">  Copy the full URL and save it — you will need it in Part 2. You can also see it in the </w:t>
      </w:r>
      <w:r>
        <w:rPr>
          <w:b/>
          <w:bCs/>
        </w:rPr>
        <w:t xml:space="preserve">Domains &amp; Routes</w:t>
      </w:r>
      <w:r>
        <w:t xml:space="preserve"> panel on the right side of the page.</w:t>
      </w:r>
    </w:p>
    <w:p>
      <w:pPr>
        <w:spacing w:before="60" w:after="60"/>
      </w:pPr>
    </w:p>
    <w:p>
      <w:pPr>
        <w:pStyle w:val="Heading2"/>
        <w:spacing w:before="280" w:after="100"/>
      </w:pPr>
      <w:r>
        <w:rPr>
          <w:rFonts w:ascii="Arial" w:cs="Arial" w:eastAsia="Arial" w:hAnsi="Arial"/>
          <w:b/>
          <w:bCs/>
          <w:color w:val="1A3358"/>
          <w:sz w:val="24"/>
          <w:szCs w:val="24"/>
        </w:rPr>
        <w:t xml:space="preserve">Step 1.3 — Paste the Worker Code</w:t>
      </w:r>
    </w:p>
    <w:p>
      <w:pPr>
        <w:pStyle w:val="ListParagraph"/>
        <w:numPr>
          <w:ilvl w:val="0"/>
          <w:numId w:val="2"/>
        </w:numPr>
        <w:spacing w:before="100" w:after="100"/>
      </w:pPr>
      <w:r>
        <w:t xml:space="preserve">On the worker Overview page, click the </w:t>
      </w:r>
      <w:r>
        <w:rPr>
          <w:b/>
          <w:bCs/>
        </w:rPr>
        <w:t xml:space="preserve">&lt;/&gt; Edit code</w:t>
      </w:r>
      <w:r>
        <w:t xml:space="preserve"> button at the top right (next to the blue Visit button)</w:t>
      </w:r>
    </w:p>
    <w:p>
      <w:pPr>
        <w:pStyle w:val="ListParagraph"/>
        <w:numPr>
          <w:ilvl w:val="0"/>
          <w:numId w:val="2"/>
        </w:numPr>
        <w:spacing w:before="100" w:after="100"/>
      </w:pPr>
      <w:r>
        <w:t xml:space="preserve">You will see a code editor with some placeholder JavaScript. </w:t>
      </w:r>
      <w:r>
        <w:rPr>
          <w:b/>
          <w:bCs/>
        </w:rPr>
        <w:t xml:space="preserve">Select all of it and delete it.</w:t>
      </w:r>
    </w:p>
    <w:p>
      <w:pPr>
        <w:pStyle w:val="ListParagraph"/>
        <w:numPr>
          <w:ilvl w:val="0"/>
          <w:numId w:val="2"/>
        </w:numPr>
        <w:spacing w:before="100" w:after="100"/>
      </w:pPr>
      <w:r>
        <w:t xml:space="preserve">Copy the entire block of code below. You will paste it into the Cloudflare editor in the next step — this is the complete worker script:</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export default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async fetch(request, env)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if (request.method === 'OPTIONS')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return corsResponse(null, 204, env);</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if (request.method !== 'POST')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return corsResponse({ error: 'Method not allowed' }, 405, env);</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let body;</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try { body = await request.json();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catch { return corsResponse({ error: 'Invalid JSON body' }, 400, env);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const { passcode, ...anthropicPayload } = body;</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if (!passcode || passcode !== env.ACCESS_PASSCODE)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return corsResponse({ error: 'Invalid access code' }, 401, env);</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if (anthropicPayload.max_tokens &gt; 2000) anthropicPayload.max_tokens = 2000;</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const ANTHROPIC_URL = 'https://api.anthropic.com/v1/messages';</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let anthropicResponse;</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try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anthropicResponse = await fetch(ANTHROPIC_URL,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method: 'POST',</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headers: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'Content-Type': 'application/json',</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'x-api-key': env.ANTHROPIC_API_KEY,</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'anthropic-version': '2023-06-01',</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body: JSON.stringify(anthropicPayload),</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 catch (err)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return corsResponse({ error: 'Failed to reach Anthropic API' }, 502, env);</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const responseData = await anthropicResponse.json();</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return corsResponse(responseData, anthropicResponse.status, env);</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function corsResponse(body, status = 200, env)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const origin = (env &amp;&amp; env.ALLOWED_ORIGIN) ? env.ALLOWED_ORIGIN :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const headers =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'Content-Type': 'application/json',</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'Access-Control-Allow-Origin': origin,</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'Access-Control-Allow-Methods': 'POST, OPTIONS',</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'Access-Control-Allow-Headers': 'Content-Type',</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return new Response(</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body !== null ? JSON.stringify(body) : null,</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 status, headers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 xml:space="preserve">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hAnsi="Courier New"/>
          <w:color w:val="1A1A1A"/>
          <w:sz w:val="19"/>
          <w:szCs w:val="19"/>
        </w:rPr>
        <w:t>}</w:t>
      </w:r>
    </w:p>
    <w:p>
      <w:pPr>
        <w:pStyle w:val="ListParagraph"/>
        <w:numPr>
          <w:ilvl w:val="0"/>
          <w:numId w:val="2"/>
        </w:numPr>
        <w:spacing w:before="100" w:after="100"/>
      </w:pPr>
      <w:r>
        <w:t xml:space="preserve">Find line 12 in the code where it says:</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eastAsia="Courier New" w:hAnsi="Courier New"/>
          <w:color w:val="1A1A1A"/>
          <w:sz w:val="19"/>
          <w:szCs w:val="19"/>
        </w:rPr>
        <w:t xml:space="preserve">const ALLOWED_ORIGIN = 'https://YOUR-GITHUB-USERNAME.github.io';</w:t>
      </w:r>
    </w:p>
    <w:p>
      <w:pPr>
        <w:pStyle w:val="ListParagraph"/>
        <w:numPr>
          <w:ilvl w:val="0"/>
          <w:numId w:val="2"/>
        </w:numPr>
        <w:spacing w:before="100" w:after="100"/>
      </w:pPr>
      <w:r>
        <w:t xml:space="preserve">Replace </w:t>
      </w:r>
      <w:r>
        <w:rPr>
          <w:rFonts w:ascii="Courier New" w:cs="Courier New" w:eastAsia="Courier New" w:hAnsi="Courier New"/>
          <w:color w:val="8B0000"/>
          <w:sz w:val="20"/>
          <w:szCs w:val="20"/>
        </w:rPr>
        <w:t xml:space="preserve">YOUR-GITHUB-USERNAME</w:t>
      </w:r>
      <w:r>
        <w:t xml:space="preserve"> with your actual GitHub username. For example if your GitHub username is </w:t>
      </w:r>
      <w:r>
        <w:rPr>
          <w:rFonts w:ascii="Courier New" w:cs="Courier New" w:eastAsia="Courier New" w:hAnsi="Courier New"/>
          <w:color w:val="8B0000"/>
          <w:sz w:val="20"/>
          <w:szCs w:val="20"/>
        </w:rPr>
        <w:t xml:space="preserve">tbn-media</w:t>
      </w:r>
      <w:r>
        <w:t xml:space="preserve"> it becomes:</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eastAsia="Courier New" w:hAnsi="Courier New"/>
          <w:color w:val="1A1A1A"/>
          <w:sz w:val="19"/>
          <w:szCs w:val="19"/>
        </w:rPr>
        <w:t xml:space="preserve">const ALLOWED_ORIGIN = 'https://tbn-media.github.io';</w:t>
      </w:r>
    </w:p>
    <w:p>
      <w:pPr>
        <w:pStyle w:val="ListParagraph"/>
        <w:numPr>
          <w:ilvl w:val="0"/>
          <w:numId w:val="2"/>
        </w:numPr>
        <w:spacing w:before="100" w:after="100"/>
      </w:pPr>
      <w:r>
        <w:t xml:space="preserve">Click </w:t>
      </w:r>
      <w:r>
        <w:rPr>
          <w:b/>
          <w:bCs/>
        </w:rPr>
        <w:t xml:space="preserve">Save and Deploy</w:t>
      </w:r>
      <w:r>
        <w:t xml:space="preserve"> (top right). Wait for the green "Deployed" confirmation.</w:t>
      </w:r>
    </w:p>
    <w:p>
      <w:pPr>
        <w:spacing w:before="60" w:after="60"/>
      </w:pPr>
    </w:p>
    <w:p>
      <w:pPr>
        <w:pBdr>
          <w:top w:val="single" w:color="AAAAAA" w:sz="4"/>
          <w:bottom w:val="single" w:color="AAAAAA" w:sz="4"/>
          <w:left w:val="single" w:color="888888" w:sz="12"/>
          <w:right w:val="single" w:color="AAAAAA" w:sz="4"/>
        </w:pBdr>
        <w:shd w:fill="E8F0FF" w:val="clear"/>
        <w:spacing w:before="120" w:after="120"/>
        <w:ind w:left="360" w:right="360"/>
      </w:pPr>
      <w:r>
        <w:rPr>
          <w:sz w:val="21"/>
          <w:szCs w:val="21"/>
        </w:rPr>
        <w:t xml:space="preserve">💡 Tip: If you are testing locally before pushing to GitHub and need to allow requests from your own machine, temporarily change ALLOWED_ORIGIN to the string '*' (an asterisk). Remember to change it back to your real GitHub Pages URL before sharing the game.</w:t>
      </w:r>
    </w:p>
    <w:p>
      <w:pPr>
        <w:spacing w:before="60" w:after="60"/>
      </w:pPr>
    </w:p>
    <w:p>
      <w:pPr>
        <w:pStyle w:val="Heading2"/>
        <w:spacing w:before="280" w:after="100"/>
      </w:pPr>
      <w:r>
        <w:rPr>
          <w:rFonts w:ascii="Arial" w:cs="Arial" w:eastAsia="Arial" w:hAnsi="Arial"/>
          <w:b/>
          <w:bCs/>
          <w:color w:val="1A3358"/>
          <w:sz w:val="24"/>
          <w:szCs w:val="24"/>
        </w:rPr>
        <w:t xml:space="preserve">Step 1.4 — Add Environment Variables (API Key and Access Code)</w:t>
      </w:r>
    </w:p>
    <w:p>
      <w:pPr>
        <w:spacing w:before="80" w:after="80"/>
      </w:pPr>
      <w:r>
        <w:t xml:space="preserve">This is the most important security step. The API key and access code are stored as secret environment variables — they are </w:t>
      </w:r>
      <w:r>
        <w:rPr>
          <w:b/>
          <w:bCs/>
        </w:rPr>
        <w:t xml:space="preserve">never</w:t>
      </w:r>
      <w:r>
        <w:t xml:space="preserve"> written in the code file.</w:t>
      </w:r>
    </w:p>
    <w:p>
      <w:pPr>
        <w:spacing w:before="60" w:after="60"/>
      </w:pPr>
    </w:p>
    <w:p>
      <w:pPr>
        <w:pStyle w:val="ListParagraph"/>
        <w:numPr>
          <w:ilvl w:val="0"/>
          <w:numId w:val="2"/>
        </w:numPr>
        <w:spacing w:before="100" w:after="100"/>
      </w:pPr>
      <w:r>
        <w:t xml:space="preserve">On the worker page, click the </w:t>
      </w:r>
      <w:r>
        <w:rPr>
          <w:b/>
          <w:bCs/>
        </w:rPr>
        <w:t xml:space="preserve">Settings</w:t>
      </w:r>
      <w:r>
        <w:t xml:space="preserve"> tab (next to the Deployments tab)</w:t>
      </w:r>
    </w:p>
    <w:p>
      <w:pPr>
        <w:pStyle w:val="ListParagraph"/>
        <w:numPr>
          <w:ilvl w:val="0"/>
          <w:numId w:val="2"/>
        </w:numPr>
        <w:spacing w:before="100" w:after="100"/>
      </w:pPr>
      <w:r>
        <w:t xml:space="preserve">Scroll down to the </w:t>
      </w:r>
      <w:r>
        <w:rPr>
          <w:b/>
          <w:bCs/>
        </w:rPr>
        <w:t xml:space="preserve">Variables and Secrets</w:t>
      </w:r>
      <w:r>
        <w:t xml:space="preserve"> section</w:t>
      </w:r>
    </w:p>
    <w:p>
      <w:pPr>
        <w:pStyle w:val="ListParagraph"/>
        <w:numPr>
          <w:ilvl w:val="0"/>
          <w:numId w:val="2"/>
        </w:numPr>
        <w:spacing w:before="100" w:after="100"/>
      </w:pPr>
      <w:r>
        <w:t xml:space="preserve">Click </w:t>
      </w:r>
      <w:r>
        <w:rPr>
          <w:b/>
          <w:bCs/>
        </w:rPr>
        <w:t xml:space="preserve">Add variable</w:t>
      </w:r>
    </w:p>
    <w:p>
      <w:pPr>
        <w:pStyle w:val="ListParagraph"/>
        <w:numPr>
          <w:ilvl w:val="0"/>
          <w:numId w:val="2"/>
        </w:numPr>
        <w:spacing w:before="100" w:after="100"/>
      </w:pPr>
      <w:r>
        <w:t xml:space="preserve">Set the </w:t>
      </w:r>
      <w:r>
        <w:rPr>
          <w:b/>
          <w:bCs/>
        </w:rPr>
        <w:t xml:space="preserve">Variable name</w:t>
      </w:r>
      <w:r>
        <w:t xml:space="preserve"> to exactly: </w:t>
      </w:r>
      <w:r>
        <w:rPr>
          <w:rFonts w:ascii="Courier New" w:cs="Courier New" w:eastAsia="Courier New" w:hAnsi="Courier New"/>
          <w:color w:val="8B0000"/>
          <w:sz w:val="20"/>
          <w:szCs w:val="20"/>
        </w:rPr>
        <w:t xml:space="preserve">ANTHROPIC_API_KEY</w:t>
      </w:r>
      <w:r>
        <w:t xml:space="preserve">  Set the </w:t>
      </w:r>
      <w:r>
        <w:rPr>
          <w:b/>
          <w:bCs/>
        </w:rPr>
        <w:t xml:space="preserve">Value</w:t>
      </w:r>
      <w:r>
        <w:t xml:space="preserve"> to your Anthropic API key (starts with </w:t>
      </w:r>
      <w:r>
        <w:rPr>
          <w:rFonts w:ascii="Courier New" w:cs="Courier New" w:eastAsia="Courier New" w:hAnsi="Courier New"/>
          <w:color w:val="8B0000"/>
          <w:sz w:val="20"/>
          <w:szCs w:val="20"/>
        </w:rPr>
        <w:t xml:space="preserve">sk-ant-</w:t>
      </w:r>
      <w:r>
        <w:t xml:space="preserve">). Click </w:t>
      </w:r>
      <w:r>
        <w:rPr>
          <w:b/>
          <w:bCs/>
        </w:rPr>
        <w:t xml:space="preserve">Encrypt</w:t>
      </w:r>
      <w:r>
        <w:t xml:space="preserve"> to mark it as a secret, then click </w:t>
      </w:r>
      <w:r>
        <w:rPr>
          <w:b/>
          <w:bCs/>
        </w:rPr>
        <w:t xml:space="preserve">Save</w:t>
      </w:r>
    </w:p>
    <w:p>
      <w:pPr>
        <w:pStyle w:val="ListParagraph"/>
        <w:numPr>
          <w:ilvl w:val="0"/>
          <w:numId w:val="2"/>
        </w:numPr>
        <w:spacing w:before="100" w:after="100"/>
      </w:pPr>
      <w:r>
        <w:t xml:space="preserve">Click </w:t>
      </w:r>
      <w:r>
        <w:rPr>
          <w:b/>
          <w:bCs/>
        </w:rPr>
        <w:t xml:space="preserve">Add variable</w:t>
      </w:r>
      <w:r>
        <w:t xml:space="preserve"> again</w:t>
      </w:r>
    </w:p>
    <w:p>
      <w:pPr>
        <w:pStyle w:val="ListParagraph"/>
        <w:numPr>
          <w:ilvl w:val="0"/>
          <w:numId w:val="2"/>
        </w:numPr>
        <w:spacing w:before="100" w:after="100"/>
      </w:pPr>
      <w:r>
        <w:t xml:space="preserve">Set the </w:t>
      </w:r>
      <w:r>
        <w:rPr>
          <w:b/>
          <w:bCs/>
        </w:rPr>
        <w:t xml:space="preserve">Variable name</w:t>
      </w:r>
      <w:r>
        <w:t xml:space="preserve"> to exactly: </w:t>
      </w:r>
      <w:r>
        <w:rPr>
          <w:rFonts w:ascii="Courier New" w:cs="Courier New" w:eastAsia="Courier New" w:hAnsi="Courier New"/>
          <w:color w:val="8B0000"/>
          <w:sz w:val="20"/>
          <w:szCs w:val="20"/>
        </w:rPr>
        <w:t xml:space="preserve">ACCESS_PASSCODE</w:t>
      </w:r>
      <w:r>
        <w:t xml:space="preserve">  Set the </w:t>
      </w:r>
      <w:r>
        <w:rPr>
          <w:b/>
          <w:bCs/>
        </w:rPr>
        <w:t xml:space="preserve">Value</w:t>
      </w:r>
      <w:r>
        <w:t xml:space="preserve"> to </w:t>
      </w:r>
      <w:r>
        <w:rPr>
          <w:rFonts w:ascii="Courier New" w:cs="Courier New" w:eastAsia="Courier New" w:hAnsi="Courier New"/>
          <w:color w:val="8B0000"/>
          <w:sz w:val="20"/>
          <w:szCs w:val="20"/>
        </w:rPr>
        <w:t xml:space="preserve">TA_game103!</w:t>
      </w:r>
      <w:r>
        <w:t xml:space="preserve">  Click </w:t>
      </w:r>
      <w:r>
        <w:rPr>
          <w:b/>
          <w:bCs/>
        </w:rPr>
        <w:t xml:space="preserve">Encrypt</w:t>
      </w:r>
      <w:r>
        <w:t xml:space="preserve">, then </w:t>
      </w:r>
      <w:r>
        <w:rPr>
          <w:b/>
          <w:bCs/>
        </w:rPr>
        <w:t xml:space="preserve">Save</w:t>
      </w:r>
    </w:p>
    <w:p>
      <w:pPr>
        <w:pStyle w:val="ListParagraph"/>
        <w:numPr>
          <w:ilvl w:val="0"/>
          <w:numId w:val="2"/>
        </w:numPr>
        <w:spacing w:before="100" w:after="100"/>
      </w:pPr>
      <w:r>
        <w:t xml:space="preserve">Click </w:t>
      </w:r>
      <w:r>
        <w:rPr>
          <w:b/>
          <w:bCs/>
        </w:rPr>
        <w:t xml:space="preserve">Deploy</w:t>
      </w:r>
      <w:r>
        <w:t xml:space="preserve"> again after saving the variables to apply them to your live worker.</w:t>
      </w:r>
    </w:p>
    <w:p>
      <w:pPr>
        <w:spacing w:before="60" w:after="60"/>
      </w:pPr>
    </w:p>
    <w:p>
      <w:pPr>
        <w:pBdr>
          <w:top w:val="single" w:color="AAAAAA" w:sz="4"/>
          <w:bottom w:val="single" w:color="AAAAAA" w:sz="4"/>
          <w:left w:val="single" w:color="888888" w:sz="12"/>
          <w:right w:val="single" w:color="AAAAAA" w:sz="4"/>
        </w:pBdr>
        <w:shd w:fill="FFF3CD" w:val="clear"/>
        <w:spacing w:before="120" w:after="120"/>
        <w:ind w:left="360" w:right="360"/>
      </w:pPr>
      <w:r>
        <w:rPr>
          <w:sz w:val="21"/>
          <w:szCs w:val="21"/>
        </w:rPr>
        <w:t xml:space="preserve">⚠  Variable name capitalization matters. ANTHROPIC_API_KEY must be written exactly as shown — all caps, underscore between words. The same applies to ACCESS_PASSCODE. Typos here will cause the game to fail silently.</w:t>
      </w:r>
    </w:p>
    <w:p>
      <w:pPr>
        <w:spacing w:before="60" w:after="60"/>
      </w:pPr>
    </w:p>
    <w:p>
      <w:pPr>
        <w:pStyle w:val="Heading2"/>
        <w:spacing w:before="280" w:after="100"/>
      </w:pPr>
      <w:r>
        <w:rPr>
          <w:rFonts w:ascii="Arial" w:cs="Arial" w:eastAsia="Arial" w:hAnsi="Arial"/>
          <w:b/>
          <w:bCs/>
          <w:color w:val="1A3358"/>
          <w:sz w:val="24"/>
          <w:szCs w:val="24"/>
        </w:rPr>
        <w:t xml:space="preserve">Step 1.5 — Test the Worker</w:t>
      </w:r>
    </w:p>
    <w:p>
      <w:pPr>
        <w:spacing w:before="80" w:after="80"/>
      </w:pPr>
      <w:r>
        <w:t xml:space="preserve">Before moving on, quickly confirm the worker is functioning. Open a terminal or command prompt on your computer and run the following command (replace the URL with your actual worker URL):</w:t>
      </w:r>
    </w:p>
    <w:p>
      <w:pPr>
        <w:spacing w:before="60" w:after="60"/>
      </w:pP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eastAsia="Courier New" w:hAnsi="Courier New"/>
          <w:color w:val="1A1A1A"/>
          <w:sz w:val="19"/>
          <w:szCs w:val="19"/>
        </w:rPr>
        <w:t xml:space="preserve">curl -X POST https://tbn-game-proxy.YOUR-SUBDOMAIN.workers.dev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eastAsia="Courier New" w:hAnsi="Courier New"/>
          <w:color w:val="1A1A1A"/>
          <w:sz w:val="19"/>
          <w:szCs w:val="19"/>
        </w:rPr>
        <w:t xml:space="preserve">  -H "Content-Type: application/json" \</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eastAsia="Courier New" w:hAnsi="Courier New"/>
          <w:color w:val="1A1A1A"/>
          <w:sz w:val="19"/>
          <w:szCs w:val="19"/>
        </w:rPr>
        <w:t xml:space="preserve">  -d '{"passcode":"WRONG_CODE","model":"claude-sonnet-4-6","max_tokens":1,"messages":[{"role":"user","content":"test"}]}'</w:t>
      </w:r>
    </w:p>
    <w:p>
      <w:pPr>
        <w:spacing w:before="60" w:after="60"/>
      </w:pPr>
    </w:p>
    <w:p>
      <w:pPr>
        <w:spacing w:before="80" w:after="80"/>
      </w:pPr>
      <w:r>
        <w:t xml:space="preserve">You should get back a JSON response containing </w:t>
      </w:r>
      <w:r>
        <w:rPr>
          <w:rFonts w:ascii="Courier New" w:cs="Courier New" w:eastAsia="Courier New" w:hAnsi="Courier New"/>
          <w:color w:val="8B0000"/>
          <w:sz w:val="20"/>
          <w:szCs w:val="20"/>
        </w:rPr>
        <w:t xml:space="preserve">"error": "Invalid access code"</w:t>
      </w:r>
      <w:r>
        <w:t xml:space="preserve">. If you see that error, the worker is live and the passcode check is working correctly. If you see a connection error, wait 30 seconds and try again — workers sometimes take a moment after deployment.</w:t>
      </w:r>
    </w:p>
    <w:p>
      <w:pPr>
        <w:spacing w:before="60" w:after="60"/>
      </w:pPr>
    </w:p>
    <w:p>
      <w:pPr>
        <w:pStyle w:val="Heading1"/>
        <w:pBdr>
          <w:bottom w:val="single" w:color="C9A84C" w:sz="6" w:space="4"/>
        </w:pBdr>
        <w:spacing w:before="360" w:after="160"/>
      </w:pPr>
      <w:r>
        <w:rPr>
          <w:rFonts w:ascii="Arial" w:cs="Arial" w:eastAsia="Arial" w:hAnsi="Arial"/>
          <w:b/>
          <w:bCs/>
          <w:color w:val="1A1A2E"/>
          <w:sz w:val="30"/>
          <w:szCs w:val="30"/>
        </w:rPr>
        <w:t xml:space="preserve">Part 2 — Publish the Game on GitHub Pages</w:t>
      </w:r>
    </w:p>
    <w:p>
      <w:pPr>
        <w:pStyle w:val="Heading2"/>
        <w:spacing w:before="280" w:after="100"/>
      </w:pPr>
      <w:r>
        <w:rPr>
          <w:rFonts w:ascii="Arial" w:cs="Arial" w:eastAsia="Arial" w:hAnsi="Arial"/>
          <w:b/>
          <w:bCs/>
          <w:color w:val="1A3358"/>
          <w:sz w:val="24"/>
          <w:szCs w:val="24"/>
        </w:rPr>
        <w:t xml:space="preserve">Step 2.1 — Create a GitHub Account</w:t>
      </w:r>
    </w:p>
    <w:p>
      <w:pPr>
        <w:pStyle w:val="ListParagraph"/>
        <w:numPr>
          <w:ilvl w:val="0"/>
          <w:numId w:val="2"/>
        </w:numPr>
        <w:spacing w:before="100" w:after="100"/>
      </w:pPr>
      <w:r>
        <w:t xml:space="preserve">Go to </w:t>
      </w:r>
      <w:r>
        <w:rPr>
          <w:b/>
          <w:bCs/>
        </w:rPr>
        <w:t xml:space="preserve">github.com</w:t>
      </w:r>
      <w:r>
        <w:t xml:space="preserve"> and click </w:t>
      </w:r>
      <w:r>
        <w:rPr>
          <w:b/>
          <w:bCs/>
        </w:rPr>
        <w:t xml:space="preserve">Sign up</w:t>
      </w:r>
    </w:p>
    <w:p>
      <w:pPr>
        <w:pStyle w:val="ListParagraph"/>
        <w:numPr>
          <w:ilvl w:val="0"/>
          <w:numId w:val="2"/>
        </w:numPr>
        <w:spacing w:before="100" w:after="100"/>
      </w:pPr>
      <w:r>
        <w:t xml:space="preserve">Choose a username (this becomes part of your game URL — for example </w:t>
      </w:r>
      <w:r>
        <w:rPr>
          <w:rFonts w:ascii="Courier New" w:cs="Courier New" w:eastAsia="Courier New" w:hAnsi="Courier New"/>
          <w:color w:val="8B0000"/>
          <w:sz w:val="20"/>
          <w:szCs w:val="20"/>
        </w:rPr>
        <w:t xml:space="preserve">tbn-media</w:t>
      </w:r>
      <w:r>
        <w:t xml:space="preserve"> gives you </w:t>
      </w:r>
      <w:r>
        <w:rPr>
          <w:rFonts w:ascii="Courier New" w:cs="Courier New" w:eastAsia="Courier New" w:hAnsi="Courier New"/>
          <w:color w:val="8B0000"/>
          <w:sz w:val="20"/>
          <w:szCs w:val="20"/>
        </w:rPr>
        <w:t xml:space="preserve">tbn-media.github.io</w:t>
      </w:r>
      <w:r>
        <w:t xml:space="preserve">)</w:t>
      </w:r>
    </w:p>
    <w:p>
      <w:pPr>
        <w:pStyle w:val="ListParagraph"/>
        <w:numPr>
          <w:ilvl w:val="0"/>
          <w:numId w:val="2"/>
        </w:numPr>
        <w:spacing w:before="100" w:after="100"/>
      </w:pPr>
      <w:r>
        <w:t xml:space="preserve">Complete email verification.</w:t>
      </w:r>
    </w:p>
    <w:p>
      <w:pPr>
        <w:spacing w:before="60" w:after="60"/>
      </w:pPr>
    </w:p>
    <w:p>
      <w:pPr>
        <w:pStyle w:val="Heading2"/>
        <w:spacing w:before="280" w:after="100"/>
      </w:pPr>
      <w:r>
        <w:rPr>
          <w:rFonts w:ascii="Arial" w:cs="Arial" w:eastAsia="Arial" w:hAnsi="Arial"/>
          <w:b/>
          <w:bCs/>
          <w:color w:val="1A3358"/>
          <w:sz w:val="24"/>
          <w:szCs w:val="24"/>
        </w:rPr>
        <w:t xml:space="preserve">Step 2.2 — Update the Worker URL in the Game File</w:t>
      </w:r>
    </w:p>
    <w:p>
      <w:pPr>
        <w:spacing w:before="80" w:after="80"/>
      </w:pPr>
      <w:r>
        <w:t xml:space="preserve">Before uploading, you need to tell the game where your Cloudflare Worker lives. Open the game HTML file (</w:t>
      </w:r>
      <w:r>
        <w:rPr>
          <w:rFonts w:ascii="Courier New" w:cs="Courier New" w:eastAsia="Courier New" w:hAnsi="Courier New"/>
          <w:color w:val="8B0000"/>
          <w:sz w:val="20"/>
          <w:szCs w:val="20"/>
        </w:rPr>
        <w:t xml:space="preserve">tbn-persona-game.html</w:t>
      </w:r>
      <w:r>
        <w:t xml:space="preserve">) in any text editor (Notepad, TextEdit, VS Code, etc.)</w:t>
      </w:r>
    </w:p>
    <w:p>
      <w:pPr>
        <w:pStyle w:val="ListParagraph"/>
        <w:numPr>
          <w:ilvl w:val="0"/>
          <w:numId w:val="2"/>
        </w:numPr>
        <w:spacing w:before="100" w:after="100"/>
      </w:pPr>
      <w:r>
        <w:t xml:space="preserve">Use </w:t>
      </w:r>
      <w:r>
        <w:rPr>
          <w:b/>
          <w:bCs/>
        </w:rPr>
        <w:t xml:space="preserve">Find</w:t>
      </w:r>
      <w:r>
        <w:t xml:space="preserve"> (Ctrl+F or Cmd+F) to search for:</w:t>
      </w:r>
    </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eastAsia="Courier New" w:hAnsi="Courier New"/>
          <w:color w:val="1A1A1A"/>
          <w:sz w:val="19"/>
          <w:szCs w:val="19"/>
        </w:rPr>
        <w:t xml:space="preserve">https://tbn-game-proxy.YOUR-SUBDOMAIN.workers.dev</w:t>
      </w:r>
    </w:p>
    <w:p>
      <w:pPr>
        <w:pStyle w:val="ListParagraph"/>
        <w:numPr>
          <w:ilvl w:val="0"/>
          <w:numId w:val="2"/>
        </w:numPr>
        <w:spacing w:before="100" w:after="100"/>
      </w:pPr>
      <w:r>
        <w:t xml:space="preserve">Replace </w:t>
      </w:r>
      <w:r>
        <w:rPr>
          <w:rFonts w:ascii="Courier New" w:cs="Courier New" w:eastAsia="Courier New" w:hAnsi="Courier New"/>
          <w:color w:val="8B0000"/>
          <w:sz w:val="20"/>
          <w:szCs w:val="20"/>
        </w:rPr>
        <w:t xml:space="preserve">YOUR-SUBDOMAIN</w:t>
      </w:r>
      <w:r>
        <w:t xml:space="preserve"> with your actual Cloudflare subdomain. This is the part of your worker URL between </w:t>
      </w:r>
      <w:r>
        <w:rPr>
          <w:rFonts w:ascii="Courier New" w:cs="Courier New" w:eastAsia="Courier New" w:hAnsi="Courier New"/>
          <w:color w:val="8B0000"/>
          <w:sz w:val="20"/>
          <w:szCs w:val="20"/>
        </w:rPr>
        <w:t xml:space="preserve">tbn-game-proxy.</w:t>
      </w:r>
      <w:r>
        <w:t xml:space="preserve"> and </w:t>
      </w:r>
      <w:r>
        <w:rPr>
          <w:rFonts w:ascii="Courier New" w:cs="Courier New" w:eastAsia="Courier New" w:hAnsi="Courier New"/>
          <w:color w:val="8B0000"/>
          <w:sz w:val="20"/>
          <w:szCs w:val="20"/>
        </w:rPr>
        <w:t xml:space="preserve">.workers.dev</w:t>
      </w:r>
      <w:r>
        <w:t xml:space="preserve">. You can find it on your worker's overview page in the Cloudflare dashboard.</w:t>
      </w:r>
    </w:p>
    <w:p>
      <w:pPr>
        <w:pStyle w:val="ListParagraph"/>
        <w:numPr>
          <w:ilvl w:val="0"/>
          <w:numId w:val="2"/>
        </w:numPr>
        <w:spacing w:before="100" w:after="100"/>
      </w:pPr>
      <w:r>
        <w:t xml:space="preserve">Save the file.</w:t>
      </w:r>
    </w:p>
    <w:p>
      <w:pPr>
        <w:spacing w:before="60" w:after="60"/>
      </w:pPr>
    </w:p>
    <w:p>
      <w:pPr>
        <w:pStyle w:val="Heading2"/>
        <w:spacing w:before="280" w:after="100"/>
      </w:pPr>
      <w:r>
        <w:rPr>
          <w:rFonts w:ascii="Arial" w:cs="Arial" w:eastAsia="Arial" w:hAnsi="Arial"/>
          <w:b/>
          <w:bCs/>
          <w:color w:val="1A3358"/>
          <w:sz w:val="24"/>
          <w:szCs w:val="24"/>
        </w:rPr>
        <w:t xml:space="preserve">Step 2.3 — Create a GitHub Repository</w:t>
      </w:r>
    </w:p>
    <w:p>
      <w:pPr>
        <w:pStyle w:val="ListParagraph"/>
        <w:numPr>
          <w:ilvl w:val="0"/>
          <w:numId w:val="2"/>
        </w:numPr>
        <w:spacing w:before="100" w:after="100"/>
      </w:pPr>
      <w:r>
        <w:t xml:space="preserve">Log in to </w:t>
      </w:r>
      <w:r>
        <w:rPr>
          <w:b/>
          <w:bCs/>
        </w:rPr>
        <w:t xml:space="preserve">github.com</w:t>
      </w:r>
      <w:r>
        <w:t xml:space="preserve"> and click the </w:t>
      </w:r>
      <w:r>
        <w:rPr>
          <w:b/>
          <w:bCs/>
        </w:rPr>
        <w:t xml:space="preserve">+</w:t>
      </w:r>
      <w:r>
        <w:t xml:space="preserve"> icon (top right) → </w:t>
      </w:r>
      <w:r>
        <w:rPr>
          <w:b/>
          <w:bCs/>
        </w:rPr>
        <w:t xml:space="preserve">New repository</w:t>
      </w:r>
    </w:p>
    <w:p>
      <w:pPr>
        <w:pStyle w:val="ListParagraph"/>
        <w:numPr>
          <w:ilvl w:val="0"/>
          <w:numId w:val="2"/>
        </w:numPr>
        <w:spacing w:before="100" w:after="100"/>
      </w:pPr>
      <w:r>
        <w:t xml:space="preserve">Name the repository. Suggested name: </w:t>
      </w:r>
      <w:r>
        <w:rPr>
          <w:rFonts w:ascii="Courier New" w:cs="Courier New" w:eastAsia="Courier New" w:hAnsi="Courier New"/>
          <w:color w:val="8B0000"/>
          <w:sz w:val="20"/>
          <w:szCs w:val="20"/>
        </w:rPr>
        <w:t xml:space="preserve">tbn-simulator</w:t>
      </w:r>
      <w:r>
        <w:t xml:space="preserve">  You can also name it </w:t>
      </w:r>
      <w:r>
        <w:rPr>
          <w:rFonts w:ascii="Courier New" w:cs="Courier New" w:eastAsia="Courier New" w:hAnsi="Courier New"/>
          <w:color w:val="8B0000"/>
          <w:sz w:val="20"/>
          <w:szCs w:val="20"/>
        </w:rPr>
        <w:t xml:space="preserve">tbn-audience-game</w:t>
      </w:r>
      <w:r>
        <w:t xml:space="preserve"> or anything descriptive.</w:t>
      </w:r>
    </w:p>
    <w:p>
      <w:pPr>
        <w:pStyle w:val="ListParagraph"/>
        <w:numPr>
          <w:ilvl w:val="0"/>
          <w:numId w:val="2"/>
        </w:numPr>
        <w:spacing w:before="100" w:after="100"/>
      </w:pPr>
      <w:r>
        <w:t xml:space="preserve">Set visibility to </w:t>
      </w:r>
      <w:r>
        <w:rPr>
          <w:b/>
          <w:bCs/>
        </w:rPr>
        <w:t xml:space="preserve">Public</w:t>
      </w:r>
      <w:r>
        <w:t xml:space="preserve">. GitHub Pages requires a public repository on the free plan.</w:t>
      </w:r>
    </w:p>
    <w:p>
      <w:pPr>
        <w:pStyle w:val="ListParagraph"/>
        <w:numPr>
          <w:ilvl w:val="0"/>
          <w:numId w:val="2"/>
        </w:numPr>
        <w:spacing w:before="100" w:after="100"/>
      </w:pPr>
      <w:r>
        <w:t xml:space="preserve">Check </w:t>
      </w:r>
      <w:r>
        <w:rPr>
          <w:b/>
          <w:bCs/>
        </w:rPr>
        <w:t xml:space="preserve">Add a README file</w:t>
      </w:r>
      <w:r>
        <w:t xml:space="preserve"> (this makes it easier to upload files in the next step)</w:t>
      </w:r>
    </w:p>
    <w:p>
      <w:pPr>
        <w:pStyle w:val="ListParagraph"/>
        <w:numPr>
          <w:ilvl w:val="0"/>
          <w:numId w:val="2"/>
        </w:numPr>
        <w:spacing w:before="100" w:after="100"/>
      </w:pPr>
      <w:r>
        <w:t xml:space="preserve">Click </w:t>
      </w:r>
      <w:r>
        <w:rPr>
          <w:b/>
          <w:bCs/>
        </w:rPr>
        <w:t xml:space="preserve">Create repository</w:t>
      </w:r>
    </w:p>
    <w:p>
      <w:pPr>
        <w:spacing w:before="60" w:after="60"/>
      </w:pPr>
    </w:p>
    <w:p>
      <w:pPr>
        <w:pStyle w:val="Heading2"/>
        <w:spacing w:before="280" w:after="100"/>
      </w:pPr>
      <w:r>
        <w:rPr>
          <w:rFonts w:ascii="Arial" w:cs="Arial" w:eastAsia="Arial" w:hAnsi="Arial"/>
          <w:b/>
          <w:bCs/>
          <w:color w:val="1A3358"/>
          <w:sz w:val="24"/>
          <w:szCs w:val="24"/>
        </w:rPr>
        <w:t xml:space="preserve">Step 2.4 — Upload the Game File</w:t>
      </w:r>
    </w:p>
    <w:p>
      <w:pPr>
        <w:pStyle w:val="ListParagraph"/>
        <w:numPr>
          <w:ilvl w:val="0"/>
          <w:numId w:val="2"/>
        </w:numPr>
        <w:spacing w:before="100" w:after="100"/>
      </w:pPr>
      <w:r>
        <w:t xml:space="preserve">On your new repository page, click </w:t>
      </w:r>
      <w:r>
        <w:rPr>
          <w:b/>
          <w:bCs/>
        </w:rPr>
        <w:t xml:space="preserve">Add file</w:t>
      </w:r>
      <w:r>
        <w:t xml:space="preserve"> → </w:t>
      </w:r>
      <w:r>
        <w:rPr>
          <w:b/>
          <w:bCs/>
        </w:rPr>
        <w:t xml:space="preserve">Upload files</w:t>
      </w:r>
    </w:p>
    <w:p>
      <w:pPr>
        <w:pStyle w:val="ListParagraph"/>
        <w:numPr>
          <w:ilvl w:val="0"/>
          <w:numId w:val="2"/>
        </w:numPr>
        <w:spacing w:before="100" w:after="100"/>
      </w:pPr>
      <w:r>
        <w:t xml:space="preserve">Drag and drop </w:t>
      </w:r>
      <w:r>
        <w:rPr>
          <w:rFonts w:ascii="Courier New" w:cs="Courier New" w:eastAsia="Courier New" w:hAnsi="Courier New"/>
          <w:color w:val="8B0000"/>
          <w:sz w:val="20"/>
          <w:szCs w:val="20"/>
        </w:rPr>
        <w:t xml:space="preserve">tbn-persona-game.html</w:t>
      </w:r>
      <w:r>
        <w:t xml:space="preserve"> onto the upload area, or click </w:t>
      </w:r>
      <w:r>
        <w:rPr>
          <w:b/>
          <w:bCs/>
        </w:rPr>
        <w:t xml:space="preserve">choose your files</w:t>
      </w:r>
      <w:r>
        <w:t xml:space="preserve"> and select it</w:t>
      </w:r>
    </w:p>
    <w:p>
      <w:pPr>
        <w:pStyle w:val="ListParagraph"/>
        <w:numPr>
          <w:ilvl w:val="0"/>
          <w:numId w:val="2"/>
        </w:numPr>
        <w:spacing w:before="100" w:after="100"/>
      </w:pPr>
      <w:r>
        <w:t xml:space="preserve">Scroll down to the </w:t>
      </w:r>
      <w:r>
        <w:rPr>
          <w:b/>
          <w:bCs/>
        </w:rPr>
        <w:t xml:space="preserve">Commit changes</w:t>
      </w:r>
      <w:r>
        <w:t xml:space="preserve"> section</w:t>
      </w:r>
    </w:p>
    <w:p>
      <w:pPr>
        <w:pStyle w:val="ListParagraph"/>
        <w:numPr>
          <w:ilvl w:val="0"/>
          <w:numId w:val="2"/>
        </w:numPr>
        <w:spacing w:before="100" w:after="100"/>
      </w:pPr>
      <w:r>
        <w:t xml:space="preserve">Leave the commit message as the default or type something like: </w:t>
      </w:r>
      <w:r>
        <w:rPr>
          <w:rFonts w:ascii="Courier New" w:cs="Courier New" w:eastAsia="Courier New" w:hAnsi="Courier New"/>
          <w:color w:val="8B0000"/>
          <w:sz w:val="20"/>
          <w:szCs w:val="20"/>
        </w:rPr>
        <w:t xml:space="preserve">Add TBN simulator game</w:t>
      </w:r>
    </w:p>
    <w:p>
      <w:pPr>
        <w:pStyle w:val="ListParagraph"/>
        <w:numPr>
          <w:ilvl w:val="0"/>
          <w:numId w:val="2"/>
        </w:numPr>
        <w:spacing w:before="100" w:after="100"/>
      </w:pPr>
      <w:r>
        <w:t xml:space="preserve">Click </w:t>
      </w:r>
      <w:r>
        <w:rPr>
          <w:b/>
          <w:bCs/>
        </w:rPr>
        <w:t xml:space="preserve">Commit changes</w:t>
      </w:r>
    </w:p>
    <w:p>
      <w:pPr>
        <w:spacing w:before="60" w:after="60"/>
      </w:pPr>
    </w:p>
    <w:p>
      <w:pPr>
        <w:pStyle w:val="Heading2"/>
        <w:spacing w:before="280" w:after="100"/>
      </w:pPr>
      <w:r>
        <w:rPr>
          <w:rFonts w:ascii="Arial" w:cs="Arial" w:eastAsia="Arial" w:hAnsi="Arial"/>
          <w:b/>
          <w:bCs/>
          <w:color w:val="1A3358"/>
          <w:sz w:val="24"/>
          <w:szCs w:val="24"/>
        </w:rPr>
        <w:t xml:space="preserve">Step 2.5 — Enable GitHub Pages</w:t>
      </w:r>
    </w:p>
    <w:p>
      <w:pPr>
        <w:pStyle w:val="ListParagraph"/>
        <w:numPr>
          <w:ilvl w:val="0"/>
          <w:numId w:val="2"/>
        </w:numPr>
        <w:spacing w:before="100" w:after="100"/>
      </w:pPr>
      <w:r>
        <w:t xml:space="preserve">On your repository page, click </w:t>
      </w:r>
      <w:r>
        <w:rPr>
          <w:b/>
          <w:bCs/>
        </w:rPr>
        <w:t xml:space="preserve">Settings</w:t>
      </w:r>
      <w:r>
        <w:t xml:space="preserve"> (the gear icon in the top tabs, not the sidebar)</w:t>
      </w:r>
    </w:p>
    <w:p>
      <w:pPr>
        <w:pStyle w:val="ListParagraph"/>
        <w:numPr>
          <w:ilvl w:val="0"/>
          <w:numId w:val="2"/>
        </w:numPr>
        <w:spacing w:before="100" w:after="100"/>
      </w:pPr>
      <w:r>
        <w:t xml:space="preserve">In the left sidebar, scroll down and click </w:t>
      </w:r>
      <w:r>
        <w:rPr>
          <w:b/>
          <w:bCs/>
        </w:rPr>
        <w:t xml:space="preserve">Pages</w:t>
      </w:r>
    </w:p>
    <w:p>
      <w:pPr>
        <w:pStyle w:val="ListParagraph"/>
        <w:numPr>
          <w:ilvl w:val="0"/>
          <w:numId w:val="2"/>
        </w:numPr>
        <w:spacing w:before="100" w:after="100"/>
      </w:pPr>
      <w:r>
        <w:t xml:space="preserve">Under </w:t>
      </w:r>
      <w:r>
        <w:rPr>
          <w:b/>
          <w:bCs/>
        </w:rPr>
        <w:t xml:space="preserve">Source</w:t>
      </w:r>
      <w:r>
        <w:t xml:space="preserve">, select </w:t>
      </w:r>
      <w:r>
        <w:rPr>
          <w:b/>
          <w:bCs/>
        </w:rPr>
        <w:t xml:space="preserve">Deploy from a branch</w:t>
      </w:r>
    </w:p>
    <w:p>
      <w:pPr>
        <w:pStyle w:val="ListParagraph"/>
        <w:numPr>
          <w:ilvl w:val="0"/>
          <w:numId w:val="2"/>
        </w:numPr>
        <w:spacing w:before="100" w:after="100"/>
      </w:pPr>
      <w:r>
        <w:t xml:space="preserve">Under </w:t>
      </w:r>
      <w:r>
        <w:rPr>
          <w:b/>
          <w:bCs/>
        </w:rPr>
        <w:t xml:space="preserve">Branch</w:t>
      </w:r>
      <w:r>
        <w:t xml:space="preserve">, select </w:t>
      </w:r>
      <w:r>
        <w:rPr>
          <w:b/>
          <w:bCs/>
        </w:rPr>
        <w:t xml:space="preserve">main</w:t>
      </w:r>
      <w:r>
        <w:t xml:space="preserve"> from the dropdown, and leave the folder set to </w:t>
      </w:r>
      <w:r>
        <w:rPr>
          <w:rFonts w:ascii="Courier New" w:cs="Courier New" w:eastAsia="Courier New" w:hAnsi="Courier New"/>
          <w:color w:val="8B0000"/>
          <w:sz w:val="20"/>
          <w:szCs w:val="20"/>
        </w:rPr>
        <w:t xml:space="preserve">/ (root)</w:t>
      </w:r>
      <w:r>
        <w:t xml:space="preserve">. Click </w:t>
      </w:r>
      <w:r>
        <w:rPr>
          <w:b/>
          <w:bCs/>
        </w:rPr>
        <w:t xml:space="preserve">Save</w:t>
      </w:r>
    </w:p>
    <w:p>
      <w:pPr>
        <w:pStyle w:val="ListParagraph"/>
        <w:numPr>
          <w:ilvl w:val="0"/>
          <w:numId w:val="2"/>
        </w:numPr>
        <w:spacing w:before="100" w:after="100"/>
      </w:pPr>
      <w:r>
        <w:t xml:space="preserve">GitHub will now build your site. This takes about 1–2 minutes.</w:t>
      </w:r>
    </w:p>
    <w:p>
      <w:pPr>
        <w:pStyle w:val="ListParagraph"/>
        <w:numPr>
          <w:ilvl w:val="0"/>
          <w:numId w:val="2"/>
        </w:numPr>
        <w:spacing w:before="100" w:after="100"/>
      </w:pPr>
      <w:r>
        <w:t xml:space="preserve">Refresh the page. When it's ready, you will see a green box at the top that says: </w:t>
      </w:r>
      <w:r>
        <w:rPr>
          <w:rFonts w:ascii="Courier New" w:cs="Courier New" w:eastAsia="Courier New" w:hAnsi="Courier New"/>
          <w:color w:val="8B0000"/>
          <w:sz w:val="20"/>
          <w:szCs w:val="20"/>
        </w:rPr>
        <w:t xml:space="preserve">Your site is live at https://YOUR-USERNAME.github.io/tbn-simulator/</w:t>
      </w:r>
      <w:r>
        <w:t xml:space="preserve">  That is your game's public URL.</w:t>
      </w:r>
    </w:p>
    <w:p>
      <w:pPr>
        <w:spacing w:before="60" w:after="60"/>
      </w:pPr>
    </w:p>
    <w:p>
      <w:pPr>
        <w:pBdr>
          <w:top w:val="single" w:color="AAAAAA" w:sz="4"/>
          <w:bottom w:val="single" w:color="AAAAAA" w:sz="4"/>
          <w:left w:val="single" w:color="888888" w:sz="12"/>
          <w:right w:val="single" w:color="AAAAAA" w:sz="4"/>
        </w:pBdr>
        <w:shd w:fill="E8F0FF" w:val="clear"/>
        <w:spacing w:before="120" w:after="120"/>
        <w:ind w:left="360" w:right="360"/>
      </w:pPr>
      <w:r>
        <w:rPr>
          <w:sz w:val="21"/>
          <w:szCs w:val="21"/>
        </w:rPr>
        <w:t xml:space="preserve">💡 Tip: The first deployment sometimes takes up to 3 minutes. If the green banner has not appeared after 3 minutes, try a hard refresh (Ctrl+Shift+R or Cmd+Shift+R).</w:t>
      </w:r>
    </w:p>
    <w:p>
      <w:pPr>
        <w:spacing w:before="60" w:after="60"/>
      </w:pPr>
    </w:p>
    <w:p>
      <w:pPr>
        <w:pStyle w:val="Heading1"/>
        <w:pBdr>
          <w:bottom w:val="single" w:color="C9A84C" w:sz="6" w:space="4"/>
        </w:pBdr>
        <w:spacing w:before="360" w:after="160"/>
      </w:pPr>
      <w:r>
        <w:rPr>
          <w:rFonts w:ascii="Arial" w:cs="Arial" w:eastAsia="Arial" w:hAnsi="Arial"/>
          <w:b/>
          <w:bCs/>
          <w:color w:val="1A1A2E"/>
          <w:sz w:val="30"/>
          <w:szCs w:val="30"/>
        </w:rPr>
        <w:t xml:space="preserve">Part 3 — Test the Live Game</w:t>
      </w:r>
    </w:p>
    <w:p>
      <w:pPr>
        <w:pStyle w:val="Heading2"/>
        <w:spacing w:before="280" w:after="100"/>
      </w:pPr>
      <w:r>
        <w:rPr>
          <w:rFonts w:ascii="Arial" w:cs="Arial" w:eastAsia="Arial" w:hAnsi="Arial"/>
          <w:b/>
          <w:bCs/>
          <w:color w:val="1A3358"/>
          <w:sz w:val="24"/>
          <w:szCs w:val="24"/>
        </w:rPr>
        <w:t xml:space="preserve">Step 3.1 — Open the Game URL</w:t>
      </w:r>
    </w:p>
    <w:p>Go to your GitHub Pages URL in a browser. The format is:</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eastAsia="Courier New" w:hAnsi="Courier New"/>
          <w:color w:val="1A1A1A"/>
          <w:sz w:val="19"/>
          <w:szCs w:val="19"/>
        </w:rPr>
        <w:t xml:space="preserve">https://YOUR-USERNAME.github.io/tbn-simulator/tbn-persona-game.html</w:t>
      </w:r>
    </w:p>
    <w:p>
      <w:pPr>
        <w:spacing w:before="80" w:after="80"/>
      </w:pPr>
      <w:r>
        <w:t xml:space="preserve">You should see the TBN Audience Conversion Simulator with the access code entry screen.</w:t>
      </w:r>
    </w:p>
    <w:p>
      <w:pPr>
        <w:spacing w:before="60" w:after="60"/>
      </w:pPr>
    </w:p>
    <w:p>
      <w:pPr>
        <w:pStyle w:val="Heading2"/>
        <w:spacing w:before="280" w:after="100"/>
      </w:pPr>
      <w:r>
        <w:rPr>
          <w:rFonts w:ascii="Arial" w:cs="Arial" w:eastAsia="Arial" w:hAnsi="Arial"/>
          <w:b/>
          <w:bCs/>
          <w:color w:val="1A3358"/>
          <w:sz w:val="24"/>
          <w:szCs w:val="24"/>
        </w:rPr>
        <w:t xml:space="preserve">Step 3.2 — Enter the Access Code</w:t>
      </w:r>
    </w:p>
    <w:p>Type the access code:</w:p>
    <w:p>
      <w:pPr>
        <w:pBdr>
          <w:top w:val="single" w:color="DDDDDD" w:sz="1"/>
          <w:bottom w:val="single" w:color="DDDDDD" w:sz="1"/>
          <w:left w:val="single" w:color="C9A84C" w:sz="12"/>
          <w:right w:val="single" w:color="DDDDDD" w:sz="1"/>
        </w:pBdr>
        <w:shd w:fill="F5F5F5" w:val="clear"/>
        <w:spacing w:before="0" w:after="0"/>
        <w:ind w:left="360" w:right="360"/>
      </w:pPr>
      <w:r>
        <w:rPr>
          <w:rFonts w:ascii="Courier New" w:cs="Courier New" w:eastAsia="Courier New" w:hAnsi="Courier New"/>
          <w:color w:val="1A1A1A"/>
          <w:sz w:val="19"/>
          <w:szCs w:val="19"/>
        </w:rPr>
        <w:t xml:space="preserve">TA_game103!</w:t>
      </w:r>
    </w:p>
    <w:p>
      <w:pPr>
        <w:spacing w:before="80" w:after="80"/>
      </w:pPr>
      <w:r>
        <w:t xml:space="preserve">Click Enter Simulator. The page will show a spinner while it verifies the code with the Cloudflare Worker. If everything is set up correctly, the game will proceed to the Persona Review screen within a few seconds.</w:t>
      </w:r>
    </w:p>
    <w:p>
      <w:pPr>
        <w:spacing w:before="60" w:after="60"/>
      </w:pPr>
    </w:p>
    <w:p>
      <w:pPr>
        <w:pStyle w:val="Heading2"/>
        <w:spacing w:before="280" w:after="100"/>
      </w:pPr>
      <w:r>
        <w:rPr>
          <w:rFonts w:ascii="Arial" w:cs="Arial" w:eastAsia="Arial" w:hAnsi="Arial"/>
          <w:b/>
          <w:bCs/>
          <w:color w:val="1A3358"/>
          <w:sz w:val="24"/>
          <w:szCs w:val="24"/>
        </w:rPr>
        <w:t xml:space="preserve">Step 3.3 — Run a Test Campaign</w:t>
      </w:r>
    </w:p>
    <w:p>
      <w:pPr>
        <w:spacing w:before="80" w:after="80"/>
      </w:pPr>
      <w:r>
        <w:t xml:space="preserve">Click Launch Campaign, select a persona, choose a content category, and send a short test pitch. The AI should respond with an in-character reaction within 5–15 seconds. If it does, the full integration is working.</w:t>
      </w:r>
    </w:p>
    <w:p>
      <w:pPr>
        <w:spacing w:before="60" w:after="60"/>
      </w:pPr>
    </w:p>
    <w:p>
      <w:pPr>
        <w:pStyle w:val="Heading2"/>
        <w:spacing w:before="280" w:after="100"/>
      </w:pPr>
      <w:r>
        <w:rPr>
          <w:rFonts w:ascii="Arial" w:cs="Arial" w:eastAsia="Arial" w:hAnsi="Arial"/>
          <w:b/>
          <w:bCs/>
          <w:color w:val="1A3358"/>
          <w:sz w:val="24"/>
          <w:szCs w:val="24"/>
        </w:rPr>
        <w:t xml:space="preserve">Troubleshooting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1A3358" w:val="clear"/>
            <w:tcMar>
              <w:top w:type="dxa" w:w="100"/>
              <w:left w:type="dxa" w:w="140"/>
              <w:bottom w:type="dxa" w:w="100"/>
              <w:right w:type="dxa" w:w="140"/>
            </w:tcMar>
          </w:tcPr>
          <w:p>
            <w:pPr>
              <w:spacing w:before="80" w:after="80"/>
            </w:pPr>
            <w:r>
              <w:rPr>
                <w:b/>
                <w:bCs/>
              </w:rPr>
              <w:t xml:space="preserve">Symptom</w:t>
            </w:r>
          </w:p>
        </w:tc>
        <w:tc>
          <w:tcPr>
            <w:tcBorders>
              <w:top w:val="single" w:color="CCCCCC" w:sz="1"/>
              <w:left w:val="single" w:color="CCCCCC" w:sz="1"/>
              <w:bottom w:val="single" w:color="CCCCCC" w:sz="1"/>
              <w:right w:val="single" w:color="CCCCCC" w:sz="1"/>
            </w:tcBorders>
            <w:shd w:fill="1A3358" w:val="clear"/>
            <w:tcMar>
              <w:top w:type="dxa" w:w="100"/>
              <w:left w:type="dxa" w:w="140"/>
              <w:bottom w:type="dxa" w:w="100"/>
              <w:right w:type="dxa" w:w="140"/>
            </w:tcMar>
          </w:tcPr>
          <w:p>
            <w:pPr>
              <w:spacing w:before="80" w:after="80"/>
            </w:pPr>
            <w:r>
              <w:rPr>
                <w:b/>
                <w:bCs/>
              </w:rPr>
              <w:t xml:space="preserve">Most Likely Cause &amp; Fix</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"Invalid access code" error even with correct code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The worker's </w:t>
            </w:r>
            <w:r>
              <w:rPr>
                <w:rFonts w:ascii="Courier New" w:cs="Courier New" w:eastAsia="Courier New" w:hAnsi="Courier New"/>
                <w:color w:val="8B0000"/>
                <w:sz w:val="20"/>
                <w:szCs w:val="20"/>
              </w:rPr>
              <w:t xml:space="preserve">ACCESS_PASSCODE</w:t>
            </w:r>
            <w:r>
              <w:t xml:space="preserve"> environment variable may have a typo or extra space. Go to Cloudflare → Workers &amp; Pages → tbn-game-proxy → Settings → Variables and re-enter the value exactly: </w:t>
            </w:r>
            <w:r>
              <w:rPr>
                <w:rFonts w:ascii="Courier New" w:cs="Courier New" w:eastAsia="Courier New" w:hAnsi="Courier New"/>
                <w:color w:val="8B0000"/>
                <w:sz w:val="20"/>
                <w:szCs w:val="20"/>
              </w:rPr>
              <w:t xml:space="preserve">TA_game103!</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Spinner spins forever, no response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The WORKER_URL in the HTML file is incorrect. Open the file, find the </w:t>
            </w:r>
            <w:r>
              <w:rPr>
                <w:rFonts w:ascii="Courier New" w:cs="Courier New" w:eastAsia="Courier New" w:hAnsi="Courier New"/>
                <w:color w:val="8B0000"/>
                <w:sz w:val="20"/>
                <w:szCs w:val="20"/>
              </w:rPr>
              <w:t xml:space="preserve">WORKER_URL</w:t>
            </w:r>
            <w:r>
              <w:t xml:space="preserve"> constant, and confirm it matches your exact Cloudflare worker URL with no trailing slash.</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"Failed to reach Anthropic API" error</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The </w:t>
            </w:r>
            <w:r>
              <w:rPr>
                <w:rFonts w:ascii="Courier New" w:cs="Courier New" w:eastAsia="Courier New" w:hAnsi="Courier New"/>
                <w:color w:val="8B0000"/>
                <w:sz w:val="20"/>
                <w:szCs w:val="20"/>
              </w:rPr>
              <w:t xml:space="preserve">ANTHROPIC_API_KEY</w:t>
            </w:r>
            <w:r>
              <w:t xml:space="preserve"> environment variable in Cloudflare is missing or incorrect. Check it under Worker Settings → Variables. Confirm it starts with </w:t>
            </w:r>
            <w:r>
              <w:rPr>
                <w:rFonts w:ascii="Courier New" w:cs="Courier New" w:eastAsia="Courier New" w:hAnsi="Courier New"/>
                <w:color w:val="8B0000"/>
                <w:sz w:val="20"/>
                <w:szCs w:val="20"/>
              </w:rPr>
              <w:t xml:space="preserve">sk-ant-</w:t>
            </w:r>
            <w:r>
              <w:t xml:space="preserve"> and has no extra spaces.</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Game loads but looks unstyled or broken</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The HTML file uploaded correctly but fonts or CDN scripts may be blocked. Try a different browser or disable any content-blocking browser extensions.</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"CORS" error in browser console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The </w:t>
            </w:r>
            <w:r>
              <w:rPr>
                <w:rFonts w:ascii="Courier New" w:cs="Courier New" w:eastAsia="Courier New" w:hAnsi="Courier New"/>
                <w:color w:val="8B0000"/>
                <w:sz w:val="20"/>
                <w:szCs w:val="20"/>
              </w:rPr>
              <w:t xml:space="preserve">ALLOWED_ORIGIN</w:t>
            </w:r>
            <w:r>
              <w:t xml:space="preserve"> in the worker code does not match your GitHub Pages URL exactly. Open the Cloudflare code editor and confirm the URL including </w:t>
            </w:r>
            <w:r>
              <w:rPr>
                <w:rFonts w:ascii="Courier New" w:cs="Courier New" w:eastAsia="Courier New" w:hAnsi="Courier New"/>
                <w:color w:val="8B0000"/>
                <w:sz w:val="20"/>
                <w:szCs w:val="20"/>
              </w:rPr>
              <w:t xml:space="preserve">https://</w:t>
            </w:r>
            <w:r>
              <w:t xml:space="preserve"> and no trailing slash. Re-deploy after fixing.</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PDF export does not download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This is a browser security restriction on some configurations. Try Chrome or Edge. Firefox sometimes blocks automatic downloads — check for a download blocked notification in the address bar.</w:t>
            </w:r>
          </w:p>
        </w:tc>
      </w:tr>
    </w:tbl>
    <w:p>
      <w:pPr>
        <w:spacing w:before="60" w:after="60"/>
      </w:pPr>
    </w:p>
    <w:p>
      <w:pPr>
        <w:pStyle w:val="Heading1"/>
        <w:pBdr>
          <w:bottom w:val="single" w:color="C9A84C" w:sz="6" w:space="4"/>
        </w:pBdr>
        <w:spacing w:before="360" w:after="160"/>
      </w:pPr>
      <w:r>
        <w:rPr>
          <w:rFonts w:ascii="Arial" w:cs="Arial" w:eastAsia="Arial" w:hAnsi="Arial"/>
          <w:b/>
          <w:bCs/>
          <w:color w:val="1A1A2E"/>
          <w:sz w:val="30"/>
          <w:szCs w:val="30"/>
        </w:rPr>
        <w:t xml:space="preserve">Part 4 — Security Notes and Cost Management</w:t>
      </w:r>
    </w:p>
    <w:p>
      <w:pPr>
        <w:pStyle w:val="Heading2"/>
        <w:spacing w:before="280" w:after="100"/>
      </w:pPr>
      <w:r>
        <w:rPr>
          <w:rFonts w:ascii="Arial" w:cs="Arial" w:eastAsia="Arial" w:hAnsi="Arial"/>
          <w:b/>
          <w:bCs/>
          <w:color w:val="1A3358"/>
          <w:sz w:val="24"/>
          <w:szCs w:val="24"/>
        </w:rPr>
        <w:t xml:space="preserve">What Is Protected</w:t>
      </w:r>
    </w:p>
    <w:p>
      <w:pPr>
        <w:pStyle w:val="ListParagraph"/>
        <w:numPr>
          <w:ilvl w:val="0"/>
          <w:numId w:val="3"/>
        </w:numPr>
        <w:spacing w:before="60" w:after="60"/>
      </w:pPr>
      <w:r>
        <w:rPr>
          <w:b/>
          <w:bCs/>
        </w:rPr>
        <w:t xml:space="preserve">API key:</w:t>
      </w:r>
      <w:r>
        <w:t xml:space="preserve"> Stored only in Cloudflare environment variables. Never in any file on GitHub. Anyone viewing your page source or your GitHub repository will see no API key.</w:t>
      </w:r>
    </w:p>
    <w:p>
      <w:pPr>
        <w:pStyle w:val="ListParagraph"/>
        <w:numPr>
          <w:ilvl w:val="0"/>
          <w:numId w:val="3"/>
        </w:numPr>
        <w:spacing w:before="60" w:after="60"/>
      </w:pPr>
      <w:r>
        <w:rPr>
          <w:b/>
          <w:bCs/>
        </w:rPr>
        <w:t xml:space="preserve">Access code:</w:t>
      </w:r>
      <w:r>
        <w:t xml:space="preserve"> Also stored only in Cloudflare. The HTML file contains the logic to send the code to the Worker, but not the code itself to compare against. Guessing the code requires brute-forcing the Worker endpoint, which Cloudflare rate-limits automatically.</w:t>
      </w:r>
    </w:p>
    <w:p>
      <w:pPr>
        <w:pStyle w:val="ListParagraph"/>
        <w:numPr>
          <w:ilvl w:val="0"/>
          <w:numId w:val="3"/>
        </w:numPr>
        <w:spacing w:before="60" w:after="60"/>
      </w:pPr>
      <w:r>
        <w:rPr>
          <w:b/>
          <w:bCs/>
        </w:rPr>
        <w:t xml:space="preserve">Rate limiting:</w:t>
      </w:r>
      <w:r>
        <w:t xml:space="preserve"> The Worker caps </w:t>
      </w:r>
      <w:r>
        <w:rPr>
          <w:rFonts w:ascii="Courier New" w:cs="Courier New" w:eastAsia="Courier New" w:hAnsi="Courier New"/>
          <w:color w:val="8B0000"/>
          <w:sz w:val="20"/>
          <w:szCs w:val="20"/>
        </w:rPr>
        <w:t xml:space="preserve">max_tokens</w:t>
      </w:r>
      <w:r>
        <w:t xml:space="preserve"> at 2,000 per request, preventing a single call from generating runaway costs.</w:t>
      </w:r>
    </w:p>
    <w:p>
      <w:pPr>
        <w:spacing w:before="60" w:after="60"/>
      </w:pPr>
    </w:p>
    <w:p>
      <w:pPr>
        <w:pStyle w:val="Heading2"/>
        <w:spacing w:before="280" w:after="100"/>
      </w:pPr>
      <w:r>
        <w:rPr>
          <w:rFonts w:ascii="Arial" w:cs="Arial" w:eastAsia="Arial" w:hAnsi="Arial"/>
          <w:b/>
          <w:bCs/>
          <w:color w:val="1A3358"/>
          <w:sz w:val="24"/>
          <w:szCs w:val="24"/>
        </w:rPr>
        <w:t xml:space="preserve">What Is Not Protected</w:t>
      </w:r>
    </w:p>
    <w:p>
      <w:pPr>
        <w:pStyle w:val="ListParagraph"/>
        <w:numPr>
          <w:ilvl w:val="0"/>
          <w:numId w:val="3"/>
        </w:numPr>
        <w:spacing w:before="60" w:after="60"/>
      </w:pPr>
      <w:r>
        <w:t xml:space="preserve">The access code </w:t>
      </w:r>
      <w:r>
        <w:rPr>
          <w:rFonts w:ascii="Courier New" w:cs="Courier New" w:eastAsia="Courier New" w:hAnsi="Courier New"/>
          <w:color w:val="8B0000"/>
          <w:sz w:val="20"/>
          <w:szCs w:val="20"/>
        </w:rPr>
        <w:t xml:space="preserve">TA_game103!</w:t>
      </w:r>
      <w:r>
        <w:t xml:space="preserve"> is shared here in this document. Anyone who receives this document can access the simulator. If you need to revoke access, change the </w:t>
      </w:r>
      <w:r>
        <w:rPr>
          <w:rFonts w:ascii="Courier New" w:cs="Courier New" w:eastAsia="Courier New" w:hAnsi="Courier New"/>
          <w:color w:val="8B0000"/>
          <w:sz w:val="20"/>
          <w:szCs w:val="20"/>
        </w:rPr>
        <w:t xml:space="preserve">ACCESS_PASSCODE</w:t>
      </w:r>
      <w:r>
        <w:t xml:space="preserve"> variable in Cloudflare — the old code immediately stops working for everyone.</w:t>
      </w:r>
    </w:p>
    <w:p>
      <w:pPr>
        <w:pStyle w:val="ListParagraph"/>
        <w:numPr>
          <w:ilvl w:val="0"/>
          <w:numId w:val="3"/>
        </w:numPr>
        <w:spacing w:before="60" w:after="60"/>
      </w:pPr>
      <w:r>
        <w:t xml:space="preserve">Cloudflare's free tier allows approximately </w:t>
      </w:r>
      <w:r>
        <w:rPr>
          <w:b/>
          <w:bCs/>
        </w:rPr>
        <w:t xml:space="preserve">100,000 Worker requests per day</w:t>
      </w:r>
      <w:r>
        <w:t xml:space="preserve">. Each game iteration uses 6 API calls (1 primary + 5 cross-persona). A full 5-iteration campaign uses 30 calls. The free tier supports roughly 3,300 full game sessions per day before Cloudflare throttling applies — far more than typical internal use.</w:t>
      </w:r>
    </w:p>
    <w:p>
      <w:pPr>
        <w:pStyle w:val="ListParagraph"/>
        <w:numPr>
          <w:ilvl w:val="0"/>
          <w:numId w:val="3"/>
        </w:numPr>
        <w:spacing w:before="60" w:after="60"/>
      </w:pPr>
      <w:r>
        <w:t xml:space="preserve">Anthropic API costs are charged to the account that owns the API key. Monitor your usage at </w:t>
      </w:r>
      <w:r>
        <w:rPr>
          <w:b/>
          <w:bCs/>
        </w:rPr>
        <w:t xml:space="preserve">console.anthropic.com</w:t>
      </w:r>
      <w:r>
        <w:t xml:space="preserve"> → Usage. Each full campaign session costs approximately $0.02–$0.08 in API credits depending on pitch length.</w:t>
      </w:r>
    </w:p>
    <w:p>
      <w:pPr>
        <w:spacing w:before="60" w:after="60"/>
      </w:pPr>
    </w:p>
    <w:p>
      <w:pPr>
        <w:pStyle w:val="Heading2"/>
        <w:spacing w:before="280" w:after="100"/>
      </w:pPr>
      <w:r>
        <w:rPr>
          <w:rFonts w:ascii="Arial" w:cs="Arial" w:eastAsia="Arial" w:hAnsi="Arial"/>
          <w:b/>
          <w:bCs/>
          <w:color w:val="1A3358"/>
          <w:sz w:val="24"/>
          <w:szCs w:val="24"/>
        </w:rPr>
        <w:t xml:space="preserve">Rotating the Access Code</w:t>
      </w:r>
    </w:p>
    <w:p>
      <w:pPr>
        <w:spacing w:before="80" w:after="80"/>
      </w:pPr>
      <w:r>
        <w:t xml:space="preserve">If you want to change the access code at any time:</w:t>
      </w:r>
    </w:p>
    <w:p>
      <w:pPr>
        <w:pStyle w:val="ListParagraph"/>
        <w:numPr>
          <w:ilvl w:val="0"/>
          <w:numId w:val="2"/>
        </w:numPr>
        <w:spacing w:before="100" w:after="100"/>
      </w:pPr>
      <w:r>
        <w:t xml:space="preserve">Log in to </w:t>
      </w:r>
      <w:r>
        <w:rPr>
          <w:b/>
          <w:bCs/>
        </w:rPr>
        <w:t xml:space="preserve">cloudflare.com</w:t>
      </w:r>
      <w:r>
        <w:t xml:space="preserve"> → </w:t>
      </w:r>
      <w:r>
        <w:rPr>
          <w:b/>
          <w:bCs/>
        </w:rPr>
        <w:t xml:space="preserve">Workers &amp; Pages</w:t>
      </w:r>
      <w:r>
        <w:t xml:space="preserve"> → </w:t>
      </w:r>
      <w:r>
        <w:rPr>
          <w:b/>
          <w:bCs/>
        </w:rPr>
        <w:t xml:space="preserve">tbn-game-proxy</w:t>
      </w:r>
      <w:r>
        <w:t xml:space="preserve"> → </w:t>
      </w:r>
      <w:r>
        <w:rPr>
          <w:b/>
          <w:bCs/>
        </w:rPr>
        <w:t xml:space="preserve">Settings</w:t>
      </w:r>
    </w:p>
    <w:p>
      <w:pPr>
        <w:pStyle w:val="ListParagraph"/>
        <w:numPr>
          <w:ilvl w:val="0"/>
          <w:numId w:val="2"/>
        </w:numPr>
        <w:spacing w:before="100" w:after="100"/>
      </w:pPr>
      <w:r>
        <w:t xml:space="preserve">Find the </w:t>
      </w:r>
      <w:r>
        <w:rPr>
          <w:rFonts w:ascii="Courier New" w:cs="Courier New" w:eastAsia="Courier New" w:hAnsi="Courier New"/>
          <w:color w:val="8B0000"/>
          <w:sz w:val="20"/>
          <w:szCs w:val="20"/>
        </w:rPr>
        <w:t xml:space="preserve">ACCESS_PASSCODE</w:t>
      </w:r>
      <w:r>
        <w:t xml:space="preserve"> variable and click </w:t>
      </w:r>
      <w:r>
        <w:rPr>
          <w:b/>
          <w:bCs/>
        </w:rPr>
        <w:t xml:space="preserve">Edit</w:t>
      </w:r>
    </w:p>
    <w:p>
      <w:pPr>
        <w:pStyle w:val="ListParagraph"/>
        <w:numPr>
          <w:ilvl w:val="0"/>
          <w:numId w:val="2"/>
        </w:numPr>
        <w:spacing w:before="100" w:after="100"/>
      </w:pPr>
      <w:r>
        <w:t xml:space="preserve">Enter the new code and click </w:t>
      </w:r>
      <w:r>
        <w:rPr>
          <w:b/>
          <w:bCs/>
        </w:rPr>
        <w:t xml:space="preserve">Encrypt</w:t>
      </w:r>
      <w:r>
        <w:t xml:space="preserve"> then </w:t>
      </w:r>
      <w:r>
        <w:rPr>
          <w:b/>
          <w:bCs/>
        </w:rPr>
        <w:t xml:space="preserve">Save</w:t>
      </w:r>
    </w:p>
    <w:p>
      <w:pPr>
        <w:pStyle w:val="ListParagraph"/>
        <w:numPr>
          <w:ilvl w:val="0"/>
          <w:numId w:val="2"/>
        </w:numPr>
        <w:spacing w:before="100" w:after="100"/>
      </w:pPr>
      <w:r>
        <w:t xml:space="preserve">Click </w:t>
      </w:r>
      <w:r>
        <w:rPr>
          <w:b/>
          <w:bCs/>
        </w:rPr>
        <w:t xml:space="preserve">Deploy</w:t>
      </w:r>
      <w:r>
        <w:t xml:space="preserve"> to apply the change</w:t>
      </w:r>
    </w:p>
    <w:p>
      <w:pPr>
        <w:spacing w:before="80" w:after="80"/>
      </w:pPr>
      <w:r>
        <w:t xml:space="preserve">The old code stops working immediately. No changes to the HTML file are needed.</w:t>
      </w:r>
    </w:p>
    <w:p>
      <w:pPr>
        <w:spacing w:before="60" w:after="60"/>
      </w:pPr>
    </w:p>
    <w:p>
      <w:pPr>
        <w:pStyle w:val="Heading2"/>
        <w:spacing w:before="280" w:after="100"/>
      </w:pPr>
      <w:r>
        <w:rPr>
          <w:rFonts w:ascii="Arial" w:cs="Arial" w:eastAsia="Arial" w:hAnsi="Arial"/>
          <w:b/>
          <w:bCs/>
          <w:color w:val="1A3358"/>
          <w:sz w:val="24"/>
          <w:szCs w:val="24"/>
        </w:rPr>
        <w:t xml:space="preserve">Rotating the API Key</w:t>
      </w:r>
    </w:p>
    <w:p>
      <w:pPr>
        <w:spacing w:before="80" w:after="80"/>
      </w:pPr>
      <w:r>
        <w:t xml:space="preserve">To rotate the Anthropic API key without taking the game offline:</w:t>
      </w:r>
    </w:p>
    <w:p>
      <w:pPr>
        <w:pStyle w:val="ListParagraph"/>
        <w:numPr>
          <w:ilvl w:val="0"/>
          <w:numId w:val="2"/>
        </w:numPr>
        <w:spacing w:before="100" w:after="100"/>
      </w:pPr>
      <w:r>
        <w:t xml:space="preserve">Create a new API key in the Anthropic console at </w:t>
      </w:r>
      <w:r>
        <w:rPr>
          <w:b/>
          <w:bCs/>
        </w:rPr>
        <w:t xml:space="preserve">console.anthropic.com</w:t>
      </w:r>
      <w:r>
        <w:t xml:space="preserve"> → API Keys → Create Key</w:t>
      </w:r>
    </w:p>
    <w:p>
      <w:pPr>
        <w:pStyle w:val="ListParagraph"/>
        <w:numPr>
          <w:ilvl w:val="0"/>
          <w:numId w:val="2"/>
        </w:numPr>
        <w:spacing w:before="100" w:after="100"/>
      </w:pPr>
      <w:r>
        <w:t xml:space="preserve">Update the </w:t>
      </w:r>
      <w:r>
        <w:rPr>
          <w:rFonts w:ascii="Courier New" w:cs="Courier New" w:eastAsia="Courier New" w:hAnsi="Courier New"/>
          <w:color w:val="8B0000"/>
          <w:sz w:val="20"/>
          <w:szCs w:val="20"/>
        </w:rPr>
        <w:t xml:space="preserve">ANTHROPIC_API_KEY</w:t>
      </w:r>
      <w:r>
        <w:t xml:space="preserve"> variable in Cloudflare with the new key value</w:t>
      </w:r>
    </w:p>
    <w:p>
      <w:pPr>
        <w:pStyle w:val="ListParagraph"/>
        <w:numPr>
          <w:ilvl w:val="0"/>
          <w:numId w:val="2"/>
        </w:numPr>
        <w:spacing w:before="100" w:after="100"/>
      </w:pPr>
      <w:r>
        <w:t xml:space="preserve">Click </w:t>
      </w:r>
      <w:r>
        <w:rPr>
          <w:b/>
          <w:bCs/>
        </w:rPr>
        <w:t xml:space="preserve">Deploy</w:t>
      </w:r>
      <w:r>
        <w:t xml:space="preserve">. The transition is instant with zero downtime.</w:t>
      </w:r>
    </w:p>
    <w:p>
      <w:pPr>
        <w:pStyle w:val="ListParagraph"/>
        <w:numPr>
          <w:ilvl w:val="0"/>
          <w:numId w:val="2"/>
        </w:numPr>
        <w:spacing w:before="100" w:after="100"/>
      </w:pPr>
      <w:r>
        <w:t xml:space="preserve">Revoke the old key in the Anthropic console.</w:t>
      </w:r>
    </w:p>
    <w:p>
      <w:pPr>
        <w:spacing w:before="60" w:after="60"/>
      </w:pPr>
    </w:p>
    <w:p>
      <w:pPr>
        <w:pStyle w:val="Heading1"/>
        <w:pBdr>
          <w:bottom w:val="single" w:color="C9A84C" w:sz="6" w:space="4"/>
        </w:pBdr>
        <w:spacing w:before="360" w:after="160"/>
      </w:pPr>
      <w:r>
        <w:rPr>
          <w:rFonts w:ascii="Arial" w:cs="Arial" w:eastAsia="Arial" w:hAnsi="Arial"/>
          <w:b/>
          <w:bCs/>
          <w:color w:val="1A1A2E"/>
          <w:sz w:val="30"/>
          <w:szCs w:val="30"/>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1A3358" w:val="clear"/>
            <w:tcMar>
              <w:top w:type="dxa" w:w="100"/>
              <w:left w:type="dxa" w:w="140"/>
              <w:bottom w:type="dxa" w:w="100"/>
              <w:right w:type="dxa" w:w="140"/>
            </w:tcMar>
          </w:tcPr>
          <w:p>
            <w:pPr>
              <w:spacing w:before="80" w:after="80"/>
            </w:pPr>
            <w:r>
              <w:rPr>
                <w:b/>
                <w:bCs/>
              </w:rPr>
              <w:t xml:space="preserve">Item</w:t>
            </w:r>
          </w:p>
        </w:tc>
        <w:tc>
          <w:tcPr>
            <w:tcBorders>
              <w:top w:val="single" w:color="CCCCCC" w:sz="1"/>
              <w:left w:val="single" w:color="CCCCCC" w:sz="1"/>
              <w:bottom w:val="single" w:color="CCCCCC" w:sz="1"/>
              <w:right w:val="single" w:color="CCCCCC" w:sz="1"/>
            </w:tcBorders>
            <w:shd w:fill="1A3358" w:val="clear"/>
            <w:tcMar>
              <w:top w:type="dxa" w:w="100"/>
              <w:left w:type="dxa" w:w="140"/>
              <w:bottom w:type="dxa" w:w="100"/>
              <w:right w:type="dxa" w:w="140"/>
            </w:tcMar>
          </w:tcPr>
          <w:p>
            <w:pPr>
              <w:spacing w:before="80" w:after="80"/>
            </w:pPr>
            <w:r>
              <w:rPr>
                <w:b/>
                <w:bCs/>
              </w:rPr>
              <w:t xml:space="preserve">Value / Location</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Game URL</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Courier New" w:cs="Courier New" w:eastAsia="Courier New" w:hAnsi="Courier New"/>
                <w:color w:val="8B0000"/>
                <w:sz w:val="20"/>
                <w:szCs w:val="20"/>
              </w:rPr>
              <w:t xml:space="preserve">https://YOUR-USERNAME.github.io/tbn-simulator/tbn-persona-game.html</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Access Code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Courier New" w:cs="Courier New" w:eastAsia="Courier New" w:hAnsi="Courier New"/>
                <w:color w:val="8B0000"/>
                <w:sz w:val="20"/>
                <w:szCs w:val="20"/>
              </w:rPr>
              <w:t xml:space="preserve">TA_game103!</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Cloudflare Dashboard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Courier New" w:cs="Courier New" w:eastAsia="Courier New" w:hAnsi="Courier New"/>
                <w:color w:val="8B0000"/>
                <w:sz w:val="20"/>
                <w:szCs w:val="20"/>
              </w:rPr>
              <w:t xml:space="preserve">https://dash.cloudflare.com</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Worker Name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Courier New" w:cs="Courier New" w:eastAsia="Courier New" w:hAnsi="Courier New"/>
                <w:color w:val="8B0000"/>
                <w:sz w:val="20"/>
                <w:szCs w:val="20"/>
              </w:rPr>
              <w:t xml:space="preserve">tbn-game-proxy</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Worker URL</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Courier New" w:cs="Courier New" w:eastAsia="Courier New" w:hAnsi="Courier New"/>
                <w:color w:val="8B0000"/>
                <w:sz w:val="20"/>
                <w:szCs w:val="20"/>
              </w:rPr>
              <w:t xml:space="preserve">https://tbn-game-proxy.YOUR-SUBDOMAIN.workers.dev</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Env Variable: API Key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Courier New" w:cs="Courier New" w:eastAsia="Courier New" w:hAnsi="Courier New"/>
                <w:color w:val="8B0000"/>
                <w:sz w:val="20"/>
                <w:szCs w:val="20"/>
              </w:rPr>
              <w:t xml:space="preserve">ANTHROPIC_API_KEY</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Env Variable: Passcode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Courier New" w:cs="Courier New" w:eastAsia="Courier New" w:hAnsi="Courier New"/>
                <w:color w:val="8B0000"/>
                <w:sz w:val="20"/>
                <w:szCs w:val="20"/>
              </w:rPr>
              <w:t xml:space="preserve">ACCESS_PASSCODE</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GitHub Repo</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Courier New" w:cs="Courier New" w:eastAsia="Courier New" w:hAnsi="Courier New"/>
                <w:color w:val="8B0000"/>
                <w:sz w:val="20"/>
                <w:szCs w:val="20"/>
              </w:rPr>
              <w:t xml:space="preserve">https://github.com/YOUR-USERNAME/tbn-simulator</w:t>
            </w:r>
          </w:p>
        </w:tc>
      </w:tr>
      <w:tr>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t xml:space="preserve">Anthropic Console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80" w:after="80"/>
            </w:pPr>
            <w:r>
              <w:rPr>
                <w:rFonts w:ascii="Courier New" w:cs="Courier New" w:eastAsia="Courier New" w:hAnsi="Courier New"/>
                <w:color w:val="8B0000"/>
                <w:sz w:val="20"/>
                <w:szCs w:val="20"/>
              </w:rPr>
              <w:t xml:space="preserve">https://console.anthropic.com</w:t>
            </w:r>
          </w:p>
        </w:tc>
      </w:tr>
    </w:tbl>
    <w:p>
      <w:pPr>
        <w:spacing w:before="60" w:after="60"/>
      </w:pPr>
    </w:p>
    <w:p>
      <w:pPr>
        <w:spacing w:before="60" w:after="60"/>
      </w:pPr>
    </w:p>
    <w:p>
      <w:pPr>
        <w:jc w:val="center"/>
      </w:pPr>
      <w:r>
        <w:rPr>
          <w:color w:val="AAAAAA"/>
          <w:sz w:val="18"/>
          <w:szCs w:val="18"/>
        </w:rPr>
        <w:t xml:space="preserve">TBN Audience Conversion Simulator v2.0  •  Deployment Guide  •  Confidential — Internal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AAAAAA"/>
        <w:sz w:val="18"/>
        <w:szCs w:val="18"/>
      </w:rPr>
      <w:t xml:space="preserve">Confidential — TBN Internal Use    </w:t>
    </w:r>
    <w:r>
      <w:rPr>
        <w:color w:val="888888"/>
        <w:sz w:val="18"/>
        <w:szCs w:val="18"/>
      </w:rPr>
      <w:fldChar w:fldCharType="begin"/>
      <w:instrText xml:space="preserve">PAGE</w:instrText>
      <w:fldChar w:fldCharType="separate"/>
      <w:fldChar w:fldCharType="end"/>
    </w:r>
    <w:r>
      <w:rPr>
        <w:color w:val="AAAAAA"/>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888888"/>
        <w:sz w:val="18"/>
        <w:szCs w:val="18"/>
      </w:rPr>
      <w:t xml:space="preserve">TBN Audience Conversion Simulator  </w:t>
    </w:r>
    <w:r>
      <w:rPr>
        <w:b/>
        <w:bCs/>
        <w:color w:val="C9A84C"/>
        <w:sz w:val="18"/>
        <w:szCs w:val="18"/>
      </w:rPr>
      <w:t xml:space="preserve">|  GitHub + Cloudflare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1A3358"/>
      <w:sz w:val="24"/>
      <w:szCs w:val="24"/>
    </w:rPr>
  </w:style>
  <w:style w:type="paragraph" w:styleId="Heading3">
    <w:name w:val="Heading 3"/>
    <w:basedOn w:val="Normal"/>
    <w:next w:val="Normal"/>
    <w:qFormat/>
    <w:pPr>
      <w:spacing w:before="200" w:after="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2026-02-20T22:52:41.835Z</dcterms:created>
  <dcterms:modified xsi:type="dcterms:W3CDTF">2026-02-20T22:52:41.836Z</dcterms:modified>
</cp:coreProperties>
</file>

<file path=docProps/custom.xml><?xml version="1.0" encoding="utf-8"?>
<Properties xmlns="http://schemas.openxmlformats.org/officeDocument/2006/custom-properties" xmlns:vt="http://schemas.openxmlformats.org/officeDocument/2006/docPropsVTypes"/>
</file>