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2C1" w:rsidRDefault="0069386F" w:rsidP="00F949AF">
      <w:pPr>
        <w:spacing w:line="360" w:lineRule="auto"/>
        <w:rPr>
          <w:rFonts w:ascii="Times New Roman" w:hAnsi="Times New Roman" w:cs="Times New Roman"/>
          <w:sz w:val="24"/>
        </w:rPr>
      </w:pPr>
      <w:r>
        <w:rPr>
          <w:rFonts w:ascii="Times New Roman" w:hAnsi="Times New Roman" w:cs="Times New Roman"/>
          <w:sz w:val="24"/>
        </w:rPr>
        <w:t xml:space="preserve">Truett Bloxsom </w:t>
      </w:r>
    </w:p>
    <w:p w:rsidR="0069386F" w:rsidRDefault="0069386F" w:rsidP="00F949AF">
      <w:pPr>
        <w:spacing w:line="360" w:lineRule="auto"/>
        <w:rPr>
          <w:rFonts w:ascii="Times New Roman" w:hAnsi="Times New Roman" w:cs="Times New Roman"/>
          <w:sz w:val="24"/>
        </w:rPr>
      </w:pPr>
      <w:r>
        <w:rPr>
          <w:rFonts w:ascii="Times New Roman" w:hAnsi="Times New Roman" w:cs="Times New Roman"/>
          <w:sz w:val="24"/>
        </w:rPr>
        <w:t>Problem Set 5</w:t>
      </w:r>
    </w:p>
    <w:p w:rsidR="0069386F" w:rsidRDefault="0069386F" w:rsidP="00F949AF">
      <w:pPr>
        <w:spacing w:line="360" w:lineRule="auto"/>
        <w:rPr>
          <w:rFonts w:ascii="Times New Roman" w:hAnsi="Times New Roman" w:cs="Times New Roman"/>
          <w:sz w:val="24"/>
          <w:szCs w:val="24"/>
        </w:rPr>
      </w:pPr>
      <w:r w:rsidRPr="00B76C13">
        <w:rPr>
          <w:rFonts w:ascii="Times New Roman" w:hAnsi="Times New Roman" w:cs="Times New Roman"/>
          <w:sz w:val="24"/>
          <w:szCs w:val="24"/>
        </w:rPr>
        <w:t xml:space="preserve">Professor: Tom </w:t>
      </w:r>
      <w:proofErr w:type="spellStart"/>
      <w:r w:rsidRPr="00B76C13">
        <w:rPr>
          <w:rFonts w:ascii="Times New Roman" w:hAnsi="Times New Roman" w:cs="Times New Roman"/>
          <w:sz w:val="24"/>
          <w:szCs w:val="24"/>
        </w:rPr>
        <w:t>Vogl</w:t>
      </w:r>
      <w:proofErr w:type="spellEnd"/>
    </w:p>
    <w:p w:rsidR="0069386F" w:rsidRDefault="0069386F" w:rsidP="00F949AF">
      <w:pPr>
        <w:spacing w:line="360" w:lineRule="auto"/>
        <w:rPr>
          <w:rFonts w:ascii="Times New Roman" w:hAnsi="Times New Roman" w:cs="Times New Roman"/>
          <w:sz w:val="24"/>
          <w:szCs w:val="24"/>
        </w:rPr>
      </w:pPr>
      <w:r w:rsidRPr="00B76C13">
        <w:rPr>
          <w:rFonts w:ascii="Times New Roman" w:hAnsi="Times New Roman" w:cs="Times New Roman"/>
          <w:sz w:val="24"/>
          <w:szCs w:val="24"/>
        </w:rPr>
        <w:t>T</w:t>
      </w:r>
      <w:r>
        <w:rPr>
          <w:rFonts w:ascii="Times New Roman" w:hAnsi="Times New Roman" w:cs="Times New Roman"/>
          <w:sz w:val="24"/>
          <w:szCs w:val="24"/>
        </w:rPr>
        <w:t>A</w:t>
      </w:r>
      <w:r w:rsidRPr="00B76C13">
        <w:rPr>
          <w:rFonts w:ascii="Times New Roman" w:hAnsi="Times New Roman" w:cs="Times New Roman"/>
          <w:sz w:val="24"/>
          <w:szCs w:val="24"/>
        </w:rPr>
        <w:t xml:space="preserve">:  </w:t>
      </w:r>
      <w:proofErr w:type="spellStart"/>
      <w:r w:rsidRPr="00B76C13">
        <w:rPr>
          <w:rFonts w:ascii="Times New Roman" w:hAnsi="Times New Roman" w:cs="Times New Roman"/>
          <w:sz w:val="24"/>
          <w:szCs w:val="24"/>
        </w:rPr>
        <w:t>Bokyung</w:t>
      </w:r>
      <w:proofErr w:type="spellEnd"/>
      <w:r w:rsidRPr="00B76C13">
        <w:rPr>
          <w:rFonts w:ascii="Times New Roman" w:hAnsi="Times New Roman" w:cs="Times New Roman"/>
          <w:sz w:val="24"/>
          <w:szCs w:val="24"/>
        </w:rPr>
        <w:t xml:space="preserve"> Kim</w:t>
      </w:r>
    </w:p>
    <w:p w:rsidR="0069386F" w:rsidRDefault="0069386F" w:rsidP="00F949AF">
      <w:pPr>
        <w:spacing w:line="360" w:lineRule="auto"/>
        <w:rPr>
          <w:rFonts w:ascii="Times New Roman" w:hAnsi="Times New Roman" w:cs="Times New Roman"/>
          <w:sz w:val="24"/>
          <w:szCs w:val="24"/>
        </w:rPr>
      </w:pPr>
      <w:r>
        <w:rPr>
          <w:rFonts w:ascii="Times New Roman" w:hAnsi="Times New Roman" w:cs="Times New Roman"/>
          <w:sz w:val="24"/>
          <w:szCs w:val="24"/>
        </w:rPr>
        <w:t>ECO 348K (34340)</w:t>
      </w:r>
    </w:p>
    <w:p w:rsidR="0069386F" w:rsidRDefault="0069386F" w:rsidP="00F949AF">
      <w:pPr>
        <w:spacing w:line="360" w:lineRule="auto"/>
        <w:rPr>
          <w:rFonts w:ascii="Times New Roman" w:hAnsi="Times New Roman" w:cs="Times New Roman"/>
          <w:sz w:val="24"/>
        </w:rPr>
      </w:pPr>
      <w:r w:rsidRPr="0069386F">
        <w:rPr>
          <w:rFonts w:ascii="Times New Roman" w:hAnsi="Times New Roman" w:cs="Times New Roman"/>
          <w:sz w:val="24"/>
        </w:rPr>
        <w:t>1.</w:t>
      </w:r>
      <w:r>
        <w:rPr>
          <w:rFonts w:ascii="Times New Roman" w:hAnsi="Times New Roman" w:cs="Times New Roman"/>
          <w:sz w:val="24"/>
        </w:rPr>
        <w:t xml:space="preserve"> Table 1 shows summary statistics </w:t>
      </w:r>
    </w:p>
    <w:p w:rsidR="0069386F" w:rsidRDefault="0069386F" w:rsidP="00F949AF">
      <w:pPr>
        <w:spacing w:line="360" w:lineRule="auto"/>
        <w:rPr>
          <w:rFonts w:ascii="Times New Roman" w:hAnsi="Times New Roman" w:cs="Times New Roman"/>
          <w:sz w:val="24"/>
        </w:rPr>
      </w:pPr>
      <w:r w:rsidRPr="0069386F">
        <w:drawing>
          <wp:inline distT="0" distB="0" distL="0" distR="0">
            <wp:extent cx="54229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2900" cy="2628900"/>
                    </a:xfrm>
                    <a:prstGeom prst="rect">
                      <a:avLst/>
                    </a:prstGeom>
                    <a:noFill/>
                    <a:ln>
                      <a:noFill/>
                    </a:ln>
                  </pic:spPr>
                </pic:pic>
              </a:graphicData>
            </a:graphic>
          </wp:inline>
        </w:drawing>
      </w:r>
    </w:p>
    <w:p w:rsidR="0069386F" w:rsidRDefault="0069386F" w:rsidP="00F949AF">
      <w:pPr>
        <w:spacing w:line="360" w:lineRule="auto"/>
        <w:rPr>
          <w:rFonts w:ascii="Times New Roman" w:hAnsi="Times New Roman" w:cs="Times New Roman"/>
          <w:sz w:val="24"/>
        </w:rPr>
      </w:pPr>
      <w:r>
        <w:rPr>
          <w:rFonts w:ascii="Times New Roman" w:hAnsi="Times New Roman" w:cs="Times New Roman"/>
          <w:sz w:val="24"/>
        </w:rPr>
        <w:t>Looking at crimes rates across birth year, there is a</w:t>
      </w:r>
      <w:r w:rsidR="000B6E3F">
        <w:rPr>
          <w:rFonts w:ascii="Times New Roman" w:hAnsi="Times New Roman" w:cs="Times New Roman"/>
          <w:sz w:val="24"/>
        </w:rPr>
        <w:t xml:space="preserve"> very</w:t>
      </w:r>
      <w:r>
        <w:rPr>
          <w:rFonts w:ascii="Times New Roman" w:hAnsi="Times New Roman" w:cs="Times New Roman"/>
          <w:sz w:val="24"/>
        </w:rPr>
        <w:t xml:space="preserve"> small </w:t>
      </w:r>
      <w:r w:rsidR="00994D89">
        <w:rPr>
          <w:rFonts w:ascii="Times New Roman" w:hAnsi="Times New Roman" w:cs="Times New Roman"/>
          <w:sz w:val="24"/>
        </w:rPr>
        <w:t>increase</w:t>
      </w:r>
      <w:r>
        <w:rPr>
          <w:rFonts w:ascii="Times New Roman" w:hAnsi="Times New Roman" w:cs="Times New Roman"/>
          <w:sz w:val="24"/>
        </w:rPr>
        <w:t xml:space="preserve"> in crimes rates with the </w:t>
      </w:r>
      <w:r w:rsidR="008C7C5F">
        <w:rPr>
          <w:rFonts w:ascii="Times New Roman" w:hAnsi="Times New Roman" w:cs="Times New Roman"/>
          <w:sz w:val="24"/>
        </w:rPr>
        <w:t>lowest</w:t>
      </w:r>
      <w:r>
        <w:rPr>
          <w:rFonts w:ascii="Times New Roman" w:hAnsi="Times New Roman" w:cs="Times New Roman"/>
          <w:sz w:val="24"/>
        </w:rPr>
        <w:t xml:space="preserve"> crime rate being 6.7</w:t>
      </w:r>
      <w:r w:rsidR="00F949AF">
        <w:rPr>
          <w:rFonts w:ascii="Times New Roman" w:hAnsi="Times New Roman" w:cs="Times New Roman"/>
          <w:sz w:val="24"/>
        </w:rPr>
        <w:t>9</w:t>
      </w:r>
      <w:r>
        <w:rPr>
          <w:rFonts w:ascii="Times New Roman" w:hAnsi="Times New Roman" w:cs="Times New Roman"/>
          <w:sz w:val="24"/>
        </w:rPr>
        <w:t xml:space="preserve">% in </w:t>
      </w:r>
      <w:r w:rsidR="00F949AF">
        <w:rPr>
          <w:rFonts w:ascii="Times New Roman" w:hAnsi="Times New Roman" w:cs="Times New Roman"/>
          <w:sz w:val="24"/>
        </w:rPr>
        <w:t>1959</w:t>
      </w:r>
      <w:r>
        <w:rPr>
          <w:rFonts w:ascii="Times New Roman" w:hAnsi="Times New Roman" w:cs="Times New Roman"/>
          <w:sz w:val="24"/>
        </w:rPr>
        <w:t xml:space="preserve"> and the </w:t>
      </w:r>
      <w:r w:rsidR="008C7C5F">
        <w:rPr>
          <w:rFonts w:ascii="Times New Roman" w:hAnsi="Times New Roman" w:cs="Times New Roman"/>
          <w:sz w:val="24"/>
        </w:rPr>
        <w:t>highest</w:t>
      </w:r>
      <w:r>
        <w:rPr>
          <w:rFonts w:ascii="Times New Roman" w:hAnsi="Times New Roman" w:cs="Times New Roman"/>
          <w:sz w:val="24"/>
        </w:rPr>
        <w:t xml:space="preserve"> being 7.05%</w:t>
      </w:r>
      <w:r w:rsidR="00F949AF">
        <w:rPr>
          <w:rFonts w:ascii="Times New Roman" w:hAnsi="Times New Roman" w:cs="Times New Roman"/>
          <w:sz w:val="24"/>
        </w:rPr>
        <w:t xml:space="preserve"> in 1962. There is also a small change in conscription rates across years with 1959 and 1960 having</w:t>
      </w:r>
      <w:r w:rsidR="0042311B">
        <w:rPr>
          <w:rFonts w:ascii="Times New Roman" w:hAnsi="Times New Roman" w:cs="Times New Roman"/>
          <w:sz w:val="24"/>
        </w:rPr>
        <w:t xml:space="preserve"> slightly</w:t>
      </w:r>
      <w:r w:rsidR="00F949AF">
        <w:rPr>
          <w:rFonts w:ascii="Times New Roman" w:hAnsi="Times New Roman" w:cs="Times New Roman"/>
          <w:sz w:val="24"/>
        </w:rPr>
        <w:t xml:space="preserve"> lower rates than 1961 and 1962. </w:t>
      </w:r>
      <w:r w:rsidR="0042311B">
        <w:rPr>
          <w:rFonts w:ascii="Times New Roman" w:hAnsi="Times New Roman" w:cs="Times New Roman"/>
          <w:sz w:val="24"/>
        </w:rPr>
        <w:t xml:space="preserve">There are very few indigenous or naturalized citizens with over 99% of the population being non-indigenous Argentinean. </w:t>
      </w:r>
    </w:p>
    <w:p w:rsidR="00783419" w:rsidRDefault="00783419" w:rsidP="00F949AF">
      <w:pPr>
        <w:spacing w:line="360" w:lineRule="auto"/>
        <w:rPr>
          <w:rFonts w:ascii="Times New Roman" w:hAnsi="Times New Roman" w:cs="Times New Roman"/>
          <w:sz w:val="24"/>
        </w:rPr>
      </w:pPr>
    </w:p>
    <w:p w:rsidR="00783419" w:rsidRDefault="00783419" w:rsidP="00F949AF">
      <w:pPr>
        <w:spacing w:line="360" w:lineRule="auto"/>
        <w:rPr>
          <w:rFonts w:ascii="Times New Roman" w:hAnsi="Times New Roman" w:cs="Times New Roman"/>
          <w:sz w:val="24"/>
        </w:rPr>
      </w:pPr>
    </w:p>
    <w:p w:rsidR="00783419" w:rsidRDefault="00783419" w:rsidP="00F949AF">
      <w:pPr>
        <w:spacing w:line="360" w:lineRule="auto"/>
        <w:rPr>
          <w:rFonts w:ascii="Times New Roman" w:hAnsi="Times New Roman" w:cs="Times New Roman"/>
          <w:sz w:val="24"/>
        </w:rPr>
      </w:pPr>
    </w:p>
    <w:p w:rsidR="00783419" w:rsidRDefault="00783419" w:rsidP="00F949AF">
      <w:pPr>
        <w:spacing w:line="360" w:lineRule="auto"/>
        <w:rPr>
          <w:rFonts w:ascii="Times New Roman" w:hAnsi="Times New Roman" w:cs="Times New Roman"/>
          <w:sz w:val="24"/>
        </w:rPr>
      </w:pPr>
    </w:p>
    <w:p w:rsidR="00783419" w:rsidRDefault="00783419" w:rsidP="00F949AF">
      <w:pPr>
        <w:spacing w:line="360" w:lineRule="auto"/>
        <w:rPr>
          <w:rFonts w:ascii="Times New Roman" w:hAnsi="Times New Roman" w:cs="Times New Roman"/>
          <w:sz w:val="24"/>
        </w:rPr>
      </w:pPr>
    </w:p>
    <w:p w:rsidR="00783419" w:rsidRDefault="00783419" w:rsidP="00F949AF">
      <w:pPr>
        <w:spacing w:line="360" w:lineRule="auto"/>
        <w:rPr>
          <w:rFonts w:ascii="Times New Roman" w:hAnsi="Times New Roman" w:cs="Times New Roman"/>
          <w:sz w:val="24"/>
        </w:rPr>
      </w:pPr>
      <w:r>
        <w:rPr>
          <w:rFonts w:ascii="Times New Roman" w:hAnsi="Times New Roman" w:cs="Times New Roman"/>
          <w:sz w:val="24"/>
        </w:rPr>
        <w:lastRenderedPageBreak/>
        <w:t>2. Table 2 shows regression of</w:t>
      </w:r>
      <w:r w:rsidR="007A47D8">
        <w:rPr>
          <w:rFonts w:ascii="Times New Roman" w:hAnsi="Times New Roman" w:cs="Times New Roman"/>
          <w:sz w:val="24"/>
        </w:rPr>
        <w:t xml:space="preserve"> crime rate on</w:t>
      </w:r>
      <w:r>
        <w:rPr>
          <w:rFonts w:ascii="Times New Roman" w:hAnsi="Times New Roman" w:cs="Times New Roman"/>
          <w:sz w:val="24"/>
        </w:rPr>
        <w:t xml:space="preserve"> conscripted and other covariates using robust standard errors</w:t>
      </w:r>
    </w:p>
    <w:p w:rsidR="00783419" w:rsidRDefault="00783419" w:rsidP="00F949AF">
      <w:pPr>
        <w:spacing w:line="360" w:lineRule="auto"/>
        <w:rPr>
          <w:rFonts w:ascii="Times New Roman" w:hAnsi="Times New Roman" w:cs="Times New Roman"/>
          <w:sz w:val="24"/>
        </w:rPr>
      </w:pPr>
      <w:r w:rsidRPr="00783419">
        <w:drawing>
          <wp:inline distT="0" distB="0" distL="0" distR="0">
            <wp:extent cx="54927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rsidR="00783419" w:rsidRDefault="00783419" w:rsidP="00F949AF">
      <w:pPr>
        <w:spacing w:line="360" w:lineRule="auto"/>
        <w:rPr>
          <w:rFonts w:ascii="Times New Roman" w:hAnsi="Times New Roman" w:cs="Times New Roman"/>
          <w:sz w:val="24"/>
        </w:rPr>
      </w:pPr>
      <w:r>
        <w:rPr>
          <w:rFonts w:ascii="Times New Roman" w:hAnsi="Times New Roman" w:cs="Times New Roman"/>
          <w:sz w:val="24"/>
        </w:rPr>
        <w:t xml:space="preserve">A </w:t>
      </w:r>
      <w:proofErr w:type="gramStart"/>
      <w:r w:rsidR="00595941">
        <w:rPr>
          <w:rFonts w:ascii="Times New Roman" w:hAnsi="Times New Roman" w:cs="Times New Roman"/>
          <w:sz w:val="24"/>
        </w:rPr>
        <w:t>ten percentage</w:t>
      </w:r>
      <w:proofErr w:type="gramEnd"/>
      <w:r w:rsidR="00595941">
        <w:rPr>
          <w:rFonts w:ascii="Times New Roman" w:hAnsi="Times New Roman" w:cs="Times New Roman"/>
          <w:sz w:val="24"/>
        </w:rPr>
        <w:t xml:space="preserve"> </w:t>
      </w:r>
      <w:r>
        <w:rPr>
          <w:rFonts w:ascii="Times New Roman" w:hAnsi="Times New Roman" w:cs="Times New Roman"/>
          <w:sz w:val="24"/>
        </w:rPr>
        <w:t>point increase in conscripted is predicted to increase crime rate by .</w:t>
      </w:r>
      <w:r w:rsidR="00595941">
        <w:rPr>
          <w:rFonts w:ascii="Times New Roman" w:hAnsi="Times New Roman" w:cs="Times New Roman"/>
          <w:sz w:val="24"/>
        </w:rPr>
        <w:t>0</w:t>
      </w:r>
      <w:r>
        <w:rPr>
          <w:rFonts w:ascii="Times New Roman" w:hAnsi="Times New Roman" w:cs="Times New Roman"/>
          <w:sz w:val="24"/>
        </w:rPr>
        <w:t>22</w:t>
      </w:r>
      <w:r w:rsidR="00595941">
        <w:rPr>
          <w:rFonts w:ascii="Times New Roman" w:hAnsi="Times New Roman" w:cs="Times New Roman"/>
          <w:sz w:val="24"/>
        </w:rPr>
        <w:t xml:space="preserve"> percentage points</w:t>
      </w:r>
      <w:r>
        <w:rPr>
          <w:rFonts w:ascii="Times New Roman" w:hAnsi="Times New Roman" w:cs="Times New Roman"/>
          <w:sz w:val="24"/>
        </w:rPr>
        <w:t xml:space="preserve"> and is significant at the 1% level. </w:t>
      </w:r>
      <w:r w:rsidR="0042311B">
        <w:rPr>
          <w:rFonts w:ascii="Times New Roman" w:hAnsi="Times New Roman" w:cs="Times New Roman"/>
          <w:sz w:val="24"/>
        </w:rPr>
        <w:t xml:space="preserve">This would mean that the more people conscripted into the military, the higher the crime rate is. </w:t>
      </w:r>
      <w:r>
        <w:rPr>
          <w:rFonts w:ascii="Times New Roman" w:hAnsi="Times New Roman" w:cs="Times New Roman"/>
          <w:sz w:val="24"/>
        </w:rPr>
        <w:t xml:space="preserve">The covariates are insignificant other than the birth year 1962 but </w:t>
      </w:r>
      <w:r w:rsidR="0042311B">
        <w:rPr>
          <w:rFonts w:ascii="Times New Roman" w:hAnsi="Times New Roman" w:cs="Times New Roman"/>
          <w:sz w:val="24"/>
        </w:rPr>
        <w:t xml:space="preserve">it </w:t>
      </w:r>
      <w:r>
        <w:rPr>
          <w:rFonts w:ascii="Times New Roman" w:hAnsi="Times New Roman" w:cs="Times New Roman"/>
          <w:sz w:val="24"/>
        </w:rPr>
        <w:t>is barely significant at the 5% level. The other crime types</w:t>
      </w:r>
      <w:r w:rsidR="00506BF7">
        <w:rPr>
          <w:rFonts w:ascii="Times New Roman" w:hAnsi="Times New Roman" w:cs="Times New Roman"/>
          <w:sz w:val="24"/>
        </w:rPr>
        <w:t xml:space="preserve"> on conscripted coefficients</w:t>
      </w:r>
      <w:r>
        <w:rPr>
          <w:rFonts w:ascii="Times New Roman" w:hAnsi="Times New Roman" w:cs="Times New Roman"/>
          <w:sz w:val="24"/>
        </w:rPr>
        <w:t xml:space="preserve"> are either </w:t>
      </w:r>
      <w:r w:rsidR="00506BF7">
        <w:rPr>
          <w:rFonts w:ascii="Times New Roman" w:hAnsi="Times New Roman" w:cs="Times New Roman"/>
          <w:sz w:val="24"/>
        </w:rPr>
        <w:t>insignificant or have a slightly positive effect on crime rate type. These results do not reflect a casual effect of conscription since there could be omitted variable biased</w:t>
      </w:r>
      <w:r w:rsidR="00595941">
        <w:rPr>
          <w:rFonts w:ascii="Times New Roman" w:hAnsi="Times New Roman" w:cs="Times New Roman"/>
          <w:sz w:val="24"/>
        </w:rPr>
        <w:t>.</w:t>
      </w:r>
      <w:r w:rsidR="00506BF7">
        <w:rPr>
          <w:rFonts w:ascii="Times New Roman" w:hAnsi="Times New Roman" w:cs="Times New Roman"/>
          <w:sz w:val="24"/>
        </w:rPr>
        <w:t xml:space="preserve"> </w:t>
      </w:r>
      <w:r w:rsidR="00595941">
        <w:rPr>
          <w:rFonts w:ascii="Times New Roman" w:hAnsi="Times New Roman" w:cs="Times New Roman"/>
          <w:sz w:val="24"/>
        </w:rPr>
        <w:t>T</w:t>
      </w:r>
      <w:r w:rsidR="00506BF7">
        <w:rPr>
          <w:rFonts w:ascii="Times New Roman" w:hAnsi="Times New Roman" w:cs="Times New Roman"/>
          <w:sz w:val="24"/>
        </w:rPr>
        <w:t xml:space="preserve">he conscription assignment </w:t>
      </w:r>
      <w:r w:rsidR="00595941">
        <w:rPr>
          <w:rFonts w:ascii="Times New Roman" w:hAnsi="Times New Roman" w:cs="Times New Roman"/>
          <w:sz w:val="24"/>
        </w:rPr>
        <w:t>could also</w:t>
      </w:r>
      <w:r w:rsidR="00506BF7">
        <w:rPr>
          <w:rFonts w:ascii="Times New Roman" w:hAnsi="Times New Roman" w:cs="Times New Roman"/>
          <w:sz w:val="24"/>
        </w:rPr>
        <w:t xml:space="preserve"> not</w:t>
      </w:r>
      <w:r w:rsidR="00595941">
        <w:rPr>
          <w:rFonts w:ascii="Times New Roman" w:hAnsi="Times New Roman" w:cs="Times New Roman"/>
          <w:sz w:val="24"/>
        </w:rPr>
        <w:t xml:space="preserve"> have been</w:t>
      </w:r>
      <w:r w:rsidR="00506BF7">
        <w:rPr>
          <w:rFonts w:ascii="Times New Roman" w:hAnsi="Times New Roman" w:cs="Times New Roman"/>
          <w:sz w:val="24"/>
        </w:rPr>
        <w:t xml:space="preserve"> completely random</w:t>
      </w:r>
      <w:r w:rsidR="00595941">
        <w:rPr>
          <w:rFonts w:ascii="Times New Roman" w:hAnsi="Times New Roman" w:cs="Times New Roman"/>
          <w:sz w:val="24"/>
        </w:rPr>
        <w:t xml:space="preserve"> which would also be a problem</w:t>
      </w:r>
      <w:r w:rsidR="00506BF7">
        <w:rPr>
          <w:rFonts w:ascii="Times New Roman" w:hAnsi="Times New Roman" w:cs="Times New Roman"/>
          <w:sz w:val="24"/>
        </w:rPr>
        <w:t xml:space="preserve">. The assignment of ID numbers could be based on region which would cause conscription to be nonrandom and since we have no region variables, we cannot rule this idea out. Since crime type is only available after 2000, we are ignoring the crimes committed history of the people conscripted in the dataset. </w:t>
      </w:r>
    </w:p>
    <w:p w:rsidR="00724CCE" w:rsidRDefault="00724CCE" w:rsidP="00F949AF">
      <w:pPr>
        <w:spacing w:line="360" w:lineRule="auto"/>
        <w:rPr>
          <w:rFonts w:ascii="Times New Roman" w:hAnsi="Times New Roman" w:cs="Times New Roman"/>
          <w:sz w:val="24"/>
        </w:rPr>
      </w:pPr>
      <w:r>
        <w:rPr>
          <w:rFonts w:ascii="Times New Roman" w:hAnsi="Times New Roman" w:cs="Times New Roman"/>
          <w:sz w:val="24"/>
        </w:rPr>
        <w:t>3. In do-file</w:t>
      </w:r>
    </w:p>
    <w:p w:rsidR="007A47D8" w:rsidRDefault="007A47D8" w:rsidP="00F949AF">
      <w:pPr>
        <w:spacing w:line="360" w:lineRule="auto"/>
        <w:rPr>
          <w:rFonts w:ascii="Times New Roman" w:hAnsi="Times New Roman" w:cs="Times New Roman"/>
          <w:sz w:val="24"/>
        </w:rPr>
      </w:pPr>
    </w:p>
    <w:p w:rsidR="007A47D8" w:rsidRDefault="007A47D8" w:rsidP="00F949AF">
      <w:pPr>
        <w:spacing w:line="360" w:lineRule="auto"/>
        <w:rPr>
          <w:rFonts w:ascii="Times New Roman" w:hAnsi="Times New Roman" w:cs="Times New Roman"/>
          <w:sz w:val="24"/>
        </w:rPr>
      </w:pPr>
    </w:p>
    <w:p w:rsidR="007A47D8" w:rsidRDefault="007A47D8" w:rsidP="00F949AF">
      <w:pPr>
        <w:spacing w:line="360" w:lineRule="auto"/>
        <w:rPr>
          <w:rFonts w:ascii="Times New Roman" w:hAnsi="Times New Roman" w:cs="Times New Roman"/>
          <w:sz w:val="24"/>
        </w:rPr>
      </w:pPr>
    </w:p>
    <w:p w:rsidR="00724CCE" w:rsidRDefault="00724CCE" w:rsidP="00F949AF">
      <w:pPr>
        <w:spacing w:line="360" w:lineRule="auto"/>
        <w:rPr>
          <w:rFonts w:ascii="Times New Roman" w:hAnsi="Times New Roman" w:cs="Times New Roman"/>
          <w:sz w:val="24"/>
        </w:rPr>
      </w:pPr>
      <w:r>
        <w:rPr>
          <w:rFonts w:ascii="Times New Roman" w:hAnsi="Times New Roman" w:cs="Times New Roman"/>
          <w:sz w:val="24"/>
        </w:rPr>
        <w:lastRenderedPageBreak/>
        <w:t xml:space="preserve">4. </w:t>
      </w:r>
      <w:r w:rsidR="007A47D8">
        <w:rPr>
          <w:rFonts w:ascii="Times New Roman" w:hAnsi="Times New Roman" w:cs="Times New Roman"/>
          <w:sz w:val="24"/>
        </w:rPr>
        <w:t>Table 3</w:t>
      </w:r>
      <w:r w:rsidR="0042311B">
        <w:rPr>
          <w:rFonts w:ascii="Times New Roman" w:hAnsi="Times New Roman" w:cs="Times New Roman"/>
          <w:sz w:val="24"/>
        </w:rPr>
        <w:t xml:space="preserve"> shows regression of conscripted on eligible and other covariates using robust standard errors </w:t>
      </w:r>
    </w:p>
    <w:p w:rsidR="007A47D8" w:rsidRDefault="007A47D8" w:rsidP="00F949AF">
      <w:pPr>
        <w:spacing w:line="360" w:lineRule="auto"/>
        <w:rPr>
          <w:rFonts w:ascii="Times New Roman" w:hAnsi="Times New Roman" w:cs="Times New Roman"/>
          <w:sz w:val="24"/>
        </w:rPr>
      </w:pPr>
      <w:r w:rsidRPr="007A47D8">
        <w:drawing>
          <wp:inline distT="0" distB="0" distL="0" distR="0">
            <wp:extent cx="54927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3181350"/>
                    </a:xfrm>
                    <a:prstGeom prst="rect">
                      <a:avLst/>
                    </a:prstGeom>
                    <a:noFill/>
                    <a:ln>
                      <a:noFill/>
                    </a:ln>
                  </pic:spPr>
                </pic:pic>
              </a:graphicData>
            </a:graphic>
          </wp:inline>
        </w:drawing>
      </w:r>
    </w:p>
    <w:p w:rsidR="007A47D8" w:rsidRDefault="007A47D8" w:rsidP="00F949AF">
      <w:pPr>
        <w:spacing w:line="360" w:lineRule="auto"/>
        <w:rPr>
          <w:rFonts w:ascii="Times New Roman" w:hAnsi="Times New Roman" w:cs="Times New Roman"/>
          <w:sz w:val="24"/>
        </w:rPr>
      </w:pPr>
      <w:r>
        <w:rPr>
          <w:rFonts w:ascii="Times New Roman" w:hAnsi="Times New Roman" w:cs="Times New Roman"/>
          <w:sz w:val="24"/>
        </w:rPr>
        <w:t xml:space="preserve">We should </w:t>
      </w:r>
      <w:r w:rsidR="00A4123C">
        <w:rPr>
          <w:rFonts w:ascii="Times New Roman" w:hAnsi="Times New Roman" w:cs="Times New Roman"/>
          <w:sz w:val="24"/>
        </w:rPr>
        <w:t xml:space="preserve">control </w:t>
      </w:r>
      <w:r>
        <w:rPr>
          <w:rFonts w:ascii="Times New Roman" w:hAnsi="Times New Roman" w:cs="Times New Roman"/>
          <w:sz w:val="24"/>
        </w:rPr>
        <w:t>ethnic composition since these variables could show if eligible would be a good instrument for conscripted.</w:t>
      </w:r>
      <w:r w:rsidR="00A4123C">
        <w:rPr>
          <w:rFonts w:ascii="Times New Roman" w:hAnsi="Times New Roman" w:cs="Times New Roman"/>
          <w:sz w:val="24"/>
        </w:rPr>
        <w:t xml:space="preserve"> We should also control for birth year since this will account for fixed effects based on birth year.</w:t>
      </w:r>
      <w:r>
        <w:rPr>
          <w:rFonts w:ascii="Times New Roman" w:hAnsi="Times New Roman" w:cs="Times New Roman"/>
          <w:sz w:val="24"/>
        </w:rPr>
        <w:t xml:space="preserve"> Even though the ethnic variables are insignificant, they do signal that </w:t>
      </w:r>
      <w:r w:rsidR="00F71C92">
        <w:rPr>
          <w:rFonts w:ascii="Times New Roman" w:hAnsi="Times New Roman" w:cs="Times New Roman"/>
          <w:sz w:val="24"/>
        </w:rPr>
        <w:t xml:space="preserve">region was not a significant variable when it came to assigning ID numbers because generally people from the same background live together. </w:t>
      </w:r>
    </w:p>
    <w:p w:rsidR="002848F9" w:rsidRDefault="002848F9"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p>
    <w:p w:rsidR="00595941" w:rsidRDefault="00595941"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p>
    <w:p w:rsidR="002848F9" w:rsidRDefault="002848F9" w:rsidP="00F949AF">
      <w:pPr>
        <w:spacing w:line="360" w:lineRule="auto"/>
        <w:rPr>
          <w:rFonts w:ascii="Times New Roman" w:hAnsi="Times New Roman" w:cs="Times New Roman"/>
          <w:sz w:val="24"/>
        </w:rPr>
      </w:pPr>
      <w:r>
        <w:rPr>
          <w:rFonts w:ascii="Times New Roman" w:hAnsi="Times New Roman" w:cs="Times New Roman"/>
          <w:sz w:val="24"/>
        </w:rPr>
        <w:lastRenderedPageBreak/>
        <w:t>5. Table 4</w:t>
      </w:r>
      <w:r w:rsidR="0042311B">
        <w:rPr>
          <w:rFonts w:ascii="Times New Roman" w:hAnsi="Times New Roman" w:cs="Times New Roman"/>
          <w:sz w:val="24"/>
        </w:rPr>
        <w:t xml:space="preserve"> shows regression of crime rate on eligible and other covariates</w:t>
      </w:r>
    </w:p>
    <w:p w:rsidR="002848F9" w:rsidRDefault="002848F9" w:rsidP="00F949AF">
      <w:pPr>
        <w:spacing w:line="360" w:lineRule="auto"/>
        <w:rPr>
          <w:rFonts w:ascii="Times New Roman" w:hAnsi="Times New Roman" w:cs="Times New Roman"/>
          <w:sz w:val="24"/>
        </w:rPr>
      </w:pPr>
      <w:r w:rsidRPr="002848F9">
        <w:drawing>
          <wp:inline distT="0" distB="0" distL="0" distR="0">
            <wp:extent cx="54927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750" cy="3048000"/>
                    </a:xfrm>
                    <a:prstGeom prst="rect">
                      <a:avLst/>
                    </a:prstGeom>
                    <a:noFill/>
                    <a:ln>
                      <a:noFill/>
                    </a:ln>
                  </pic:spPr>
                </pic:pic>
              </a:graphicData>
            </a:graphic>
          </wp:inline>
        </w:drawing>
      </w:r>
    </w:p>
    <w:p w:rsidR="002848F9" w:rsidRDefault="002848F9" w:rsidP="00F949AF">
      <w:pPr>
        <w:spacing w:line="360" w:lineRule="auto"/>
        <w:rPr>
          <w:rFonts w:ascii="Times New Roman" w:hAnsi="Times New Roman" w:cs="Times New Roman"/>
          <w:sz w:val="24"/>
        </w:rPr>
      </w:pPr>
      <w:r>
        <w:rPr>
          <w:rFonts w:ascii="Times New Roman" w:hAnsi="Times New Roman" w:cs="Times New Roman"/>
          <w:sz w:val="24"/>
        </w:rPr>
        <w:t xml:space="preserve">Like question 2, the regression shows that eligible has a significant positive effect </w:t>
      </w:r>
      <w:r w:rsidR="007A28F8">
        <w:rPr>
          <w:rFonts w:ascii="Times New Roman" w:hAnsi="Times New Roman" w:cs="Times New Roman"/>
          <w:sz w:val="24"/>
        </w:rPr>
        <w:t xml:space="preserve">on crime rate at the 1% level. The other regression of crime rate type on eligible end up being either insignificant or only having slightly positive significance. These results do reflect casual effects on conscription </w:t>
      </w:r>
      <w:r w:rsidR="00C97A32">
        <w:rPr>
          <w:rFonts w:ascii="Times New Roman" w:hAnsi="Times New Roman" w:cs="Times New Roman"/>
          <w:sz w:val="24"/>
        </w:rPr>
        <w:t>if these</w:t>
      </w:r>
      <w:r w:rsidR="007A28F8">
        <w:rPr>
          <w:rFonts w:ascii="Times New Roman" w:hAnsi="Times New Roman" w:cs="Times New Roman"/>
          <w:sz w:val="24"/>
        </w:rPr>
        <w:t xml:space="preserve"> two conditions hold for eligible to be a valid instrument. One, eligible must be correlated with conscripted which was proven in question 4. Second, eligible must be uncorrelated with all other determinates of crime rate which is called instrument exogeneity. Instrument exogeneity </w:t>
      </w:r>
      <w:r w:rsidR="00C97A32">
        <w:rPr>
          <w:rFonts w:ascii="Times New Roman" w:hAnsi="Times New Roman" w:cs="Times New Roman"/>
          <w:sz w:val="24"/>
        </w:rPr>
        <w:t xml:space="preserve">holds in this regression since the other covariates in the regression are insignificant, but to be more confident, it would be nice to add more determinates.  </w:t>
      </w:r>
    </w:p>
    <w:p w:rsidR="007A28F8" w:rsidRDefault="007A28F8" w:rsidP="00F949AF">
      <w:pPr>
        <w:spacing w:line="360" w:lineRule="auto"/>
        <w:rPr>
          <w:rFonts w:ascii="Times New Roman" w:hAnsi="Times New Roman" w:cs="Times New Roman"/>
          <w:sz w:val="24"/>
        </w:rPr>
      </w:pPr>
      <w:r>
        <w:rPr>
          <w:rFonts w:ascii="Times New Roman" w:hAnsi="Times New Roman" w:cs="Times New Roman"/>
          <w:sz w:val="24"/>
        </w:rPr>
        <w:t xml:space="preserve">6. In do-file </w:t>
      </w:r>
    </w:p>
    <w:p w:rsidR="00714612" w:rsidRDefault="00714612" w:rsidP="00F949AF">
      <w:pPr>
        <w:spacing w:line="360" w:lineRule="auto"/>
        <w:rPr>
          <w:rFonts w:ascii="Times New Roman" w:hAnsi="Times New Roman" w:cs="Times New Roman"/>
          <w:sz w:val="24"/>
        </w:rPr>
      </w:pPr>
    </w:p>
    <w:p w:rsidR="00714612" w:rsidRDefault="00714612" w:rsidP="00F949AF">
      <w:pPr>
        <w:spacing w:line="360" w:lineRule="auto"/>
        <w:rPr>
          <w:rFonts w:ascii="Times New Roman" w:hAnsi="Times New Roman" w:cs="Times New Roman"/>
          <w:sz w:val="24"/>
        </w:rPr>
      </w:pPr>
    </w:p>
    <w:p w:rsidR="00714612" w:rsidRDefault="00714612" w:rsidP="00F949AF">
      <w:pPr>
        <w:spacing w:line="360" w:lineRule="auto"/>
        <w:rPr>
          <w:rFonts w:ascii="Times New Roman" w:hAnsi="Times New Roman" w:cs="Times New Roman"/>
          <w:sz w:val="24"/>
        </w:rPr>
      </w:pPr>
    </w:p>
    <w:p w:rsidR="00714612" w:rsidRDefault="00714612" w:rsidP="00F949AF">
      <w:pPr>
        <w:spacing w:line="360" w:lineRule="auto"/>
        <w:rPr>
          <w:rFonts w:ascii="Times New Roman" w:hAnsi="Times New Roman" w:cs="Times New Roman"/>
          <w:sz w:val="24"/>
        </w:rPr>
      </w:pPr>
    </w:p>
    <w:p w:rsidR="00714612" w:rsidRDefault="00714612" w:rsidP="00F949AF">
      <w:pPr>
        <w:spacing w:line="360" w:lineRule="auto"/>
        <w:rPr>
          <w:rFonts w:ascii="Times New Roman" w:hAnsi="Times New Roman" w:cs="Times New Roman"/>
          <w:sz w:val="24"/>
        </w:rPr>
      </w:pPr>
    </w:p>
    <w:p w:rsidR="00714612" w:rsidRDefault="00714612" w:rsidP="00F949AF">
      <w:pPr>
        <w:spacing w:line="360" w:lineRule="auto"/>
        <w:rPr>
          <w:rFonts w:ascii="Times New Roman" w:hAnsi="Times New Roman" w:cs="Times New Roman"/>
          <w:sz w:val="24"/>
        </w:rPr>
      </w:pPr>
    </w:p>
    <w:p w:rsidR="007A28F8" w:rsidRDefault="007A28F8" w:rsidP="00F949AF">
      <w:pPr>
        <w:spacing w:line="360" w:lineRule="auto"/>
        <w:rPr>
          <w:rFonts w:ascii="Times New Roman" w:hAnsi="Times New Roman" w:cs="Times New Roman"/>
          <w:sz w:val="24"/>
        </w:rPr>
      </w:pPr>
      <w:r>
        <w:rPr>
          <w:rFonts w:ascii="Times New Roman" w:hAnsi="Times New Roman" w:cs="Times New Roman"/>
          <w:sz w:val="24"/>
        </w:rPr>
        <w:lastRenderedPageBreak/>
        <w:t xml:space="preserve">7. </w:t>
      </w:r>
      <w:r w:rsidR="00714612">
        <w:rPr>
          <w:rFonts w:ascii="Times New Roman" w:hAnsi="Times New Roman" w:cs="Times New Roman"/>
          <w:sz w:val="24"/>
        </w:rPr>
        <w:t>Table 5</w:t>
      </w:r>
      <w:r w:rsidR="005A2AC8">
        <w:rPr>
          <w:rFonts w:ascii="Times New Roman" w:hAnsi="Times New Roman" w:cs="Times New Roman"/>
          <w:sz w:val="24"/>
        </w:rPr>
        <w:t xml:space="preserve"> shows the second stage of two-stage least squares of crime rate on conscripted using eligible as an instrument for conscripted</w:t>
      </w:r>
    </w:p>
    <w:p w:rsidR="00714612" w:rsidRDefault="00714612" w:rsidP="00F949AF">
      <w:pPr>
        <w:spacing w:line="360" w:lineRule="auto"/>
        <w:rPr>
          <w:rFonts w:ascii="Times New Roman" w:hAnsi="Times New Roman" w:cs="Times New Roman"/>
          <w:sz w:val="24"/>
        </w:rPr>
      </w:pPr>
      <w:r w:rsidRPr="00714612">
        <w:drawing>
          <wp:inline distT="0" distB="0" distL="0" distR="0">
            <wp:extent cx="5492750" cy="3460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750" cy="3460750"/>
                    </a:xfrm>
                    <a:prstGeom prst="rect">
                      <a:avLst/>
                    </a:prstGeom>
                    <a:noFill/>
                    <a:ln>
                      <a:noFill/>
                    </a:ln>
                  </pic:spPr>
                </pic:pic>
              </a:graphicData>
            </a:graphic>
          </wp:inline>
        </w:drawing>
      </w:r>
    </w:p>
    <w:p w:rsidR="00714612" w:rsidRDefault="00714612" w:rsidP="00F949AF">
      <w:pPr>
        <w:spacing w:line="360" w:lineRule="auto"/>
        <w:rPr>
          <w:rFonts w:ascii="Times New Roman" w:hAnsi="Times New Roman" w:cs="Times New Roman"/>
          <w:sz w:val="24"/>
        </w:rPr>
      </w:pPr>
      <w:r>
        <w:rPr>
          <w:rFonts w:ascii="Times New Roman" w:hAnsi="Times New Roman" w:cs="Times New Roman"/>
          <w:sz w:val="24"/>
        </w:rPr>
        <w:t xml:space="preserve">Since the coefficient from the second stage of two-stage least squares </w:t>
      </w:r>
      <w:proofErr w:type="gramStart"/>
      <w:r>
        <w:rPr>
          <w:rFonts w:ascii="Times New Roman" w:hAnsi="Times New Roman" w:cs="Times New Roman"/>
          <w:sz w:val="24"/>
        </w:rPr>
        <w:t>is</w:t>
      </w:r>
      <w:proofErr w:type="gramEnd"/>
      <w:r>
        <w:rPr>
          <w:rFonts w:ascii="Times New Roman" w:hAnsi="Times New Roman" w:cs="Times New Roman"/>
          <w:sz w:val="24"/>
        </w:rPr>
        <w:t xml:space="preserve"> the same as the point estimates from question 6, our calculations </w:t>
      </w:r>
      <w:r w:rsidR="0020634A">
        <w:rPr>
          <w:rFonts w:ascii="Times New Roman" w:hAnsi="Times New Roman" w:cs="Times New Roman"/>
          <w:sz w:val="24"/>
        </w:rPr>
        <w:t>from</w:t>
      </w:r>
      <w:r>
        <w:rPr>
          <w:rFonts w:ascii="Times New Roman" w:hAnsi="Times New Roman" w:cs="Times New Roman"/>
          <w:sz w:val="24"/>
        </w:rPr>
        <w:t xml:space="preserve"> question 6 are correct. There is a difference between the 2SLS and OLS since 2SLS is using a predicted value for conscriptions</w:t>
      </w:r>
      <w:r w:rsidR="00DB47B9">
        <w:rPr>
          <w:rFonts w:ascii="Times New Roman" w:hAnsi="Times New Roman" w:cs="Times New Roman"/>
          <w:sz w:val="24"/>
        </w:rPr>
        <w:t xml:space="preserve"> using eligibility as an instrument</w:t>
      </w:r>
      <w:r>
        <w:rPr>
          <w:rFonts w:ascii="Times New Roman" w:hAnsi="Times New Roman" w:cs="Times New Roman"/>
          <w:sz w:val="24"/>
        </w:rPr>
        <w:t xml:space="preserve"> in the regression and OLS is using the actual value of conscriptions. </w:t>
      </w:r>
      <w:r w:rsidR="00DB47B9">
        <w:rPr>
          <w:rFonts w:ascii="Times New Roman" w:hAnsi="Times New Roman" w:cs="Times New Roman"/>
          <w:sz w:val="24"/>
        </w:rPr>
        <w:t>Eligibility is a valid instrument if the conscription lottery is truly random and eligibility only effects conscription and</w:t>
      </w:r>
      <w:r w:rsidR="00DB47B9">
        <w:rPr>
          <w:rFonts w:ascii="Times New Roman" w:hAnsi="Times New Roman" w:cs="Times New Roman"/>
          <w:sz w:val="24"/>
        </w:rPr>
        <w:t xml:space="preserve"> not the residual</w:t>
      </w:r>
      <w:r w:rsidR="00DB47B9">
        <w:rPr>
          <w:rFonts w:ascii="Times New Roman" w:hAnsi="Times New Roman" w:cs="Times New Roman"/>
          <w:sz w:val="24"/>
        </w:rPr>
        <w:t>.</w:t>
      </w:r>
      <w:r w:rsidR="00DB47B9">
        <w:rPr>
          <w:rFonts w:ascii="Times New Roman" w:hAnsi="Times New Roman" w:cs="Times New Roman"/>
          <w:sz w:val="24"/>
        </w:rPr>
        <w:t xml:space="preserve"> </w:t>
      </w:r>
      <w:r w:rsidR="00552BCD">
        <w:rPr>
          <w:rFonts w:ascii="Times New Roman" w:hAnsi="Times New Roman" w:cs="Times New Roman"/>
          <w:sz w:val="24"/>
        </w:rPr>
        <w:t>But if the lottery was not completely random where the ID numbers were associated with region or group, then eligibility would be associated with those determinates</w:t>
      </w:r>
      <w:r w:rsidR="009D7A04">
        <w:rPr>
          <w:rFonts w:ascii="Times New Roman" w:hAnsi="Times New Roman" w:cs="Times New Roman"/>
          <w:sz w:val="24"/>
        </w:rPr>
        <w:t xml:space="preserve">. If the region or group had a different crime rate than the average crime rate of Argentina, then the ID numbers are associated with region or group which is associated with crime rate. This would make eligibility an invalid instrument since its associated with determinates of crime rates. </w:t>
      </w:r>
    </w:p>
    <w:p w:rsidR="00714612" w:rsidRDefault="00714612" w:rsidP="00F949AF">
      <w:pPr>
        <w:spacing w:line="360" w:lineRule="auto"/>
        <w:rPr>
          <w:rFonts w:ascii="Times New Roman" w:hAnsi="Times New Roman" w:cs="Times New Roman"/>
          <w:sz w:val="24"/>
        </w:rPr>
      </w:pPr>
      <w:r>
        <w:rPr>
          <w:rFonts w:ascii="Times New Roman" w:hAnsi="Times New Roman" w:cs="Times New Roman"/>
          <w:sz w:val="24"/>
        </w:rPr>
        <w:t xml:space="preserve">9. </w:t>
      </w:r>
      <w:r w:rsidR="000F6C0A">
        <w:rPr>
          <w:rFonts w:ascii="Times New Roman" w:hAnsi="Times New Roman" w:cs="Times New Roman"/>
          <w:sz w:val="24"/>
        </w:rPr>
        <w:t xml:space="preserve">A ten percentage point increase in conscription rate is associated with an increase in crime rate by .026 percentage points. </w:t>
      </w:r>
      <w:r w:rsidR="009D7A04">
        <w:rPr>
          <w:rFonts w:ascii="Times New Roman" w:hAnsi="Times New Roman" w:cs="Times New Roman"/>
          <w:sz w:val="24"/>
        </w:rPr>
        <w:t xml:space="preserve">The 2SLS estimates the treatment effect for compliers which are people that are eligible and are either conscripted </w:t>
      </w:r>
      <w:r w:rsidR="000F6C0A">
        <w:rPr>
          <w:rFonts w:ascii="Times New Roman" w:hAnsi="Times New Roman" w:cs="Times New Roman"/>
          <w:sz w:val="24"/>
        </w:rPr>
        <w:t>or</w:t>
      </w:r>
      <w:r w:rsidR="009D7A04">
        <w:rPr>
          <w:rFonts w:ascii="Times New Roman" w:hAnsi="Times New Roman" w:cs="Times New Roman"/>
          <w:sz w:val="24"/>
        </w:rPr>
        <w:t xml:space="preserve"> not conscripted. </w:t>
      </w:r>
      <w:r w:rsidR="000F6C0A">
        <w:rPr>
          <w:rFonts w:ascii="Times New Roman" w:hAnsi="Times New Roman" w:cs="Times New Roman"/>
          <w:sz w:val="24"/>
        </w:rPr>
        <w:t xml:space="preserve">It is the LATE effect or the </w:t>
      </w:r>
      <w:r w:rsidR="000F6C0A">
        <w:rPr>
          <w:rFonts w:ascii="Times New Roman" w:hAnsi="Times New Roman" w:cs="Times New Roman"/>
          <w:sz w:val="24"/>
        </w:rPr>
        <w:lastRenderedPageBreak/>
        <w:t xml:space="preserve">local average treatment effect since it accounts for always takers or people who are eligible but join the military regardless of conscription status. It is not reasonable to call it a treatment on the treated since there are always takers and they have already been induced to join the military regardless of conscription status. </w:t>
      </w:r>
    </w:p>
    <w:p w:rsidR="005C4F17" w:rsidRPr="0069386F" w:rsidRDefault="005C4F17" w:rsidP="00F949AF">
      <w:pPr>
        <w:spacing w:line="360" w:lineRule="auto"/>
        <w:rPr>
          <w:rFonts w:ascii="Times New Roman" w:hAnsi="Times New Roman" w:cs="Times New Roman"/>
          <w:sz w:val="24"/>
        </w:rPr>
      </w:pPr>
      <w:r>
        <w:rPr>
          <w:rFonts w:ascii="Times New Roman" w:hAnsi="Times New Roman" w:cs="Times New Roman"/>
          <w:sz w:val="24"/>
        </w:rPr>
        <w:t xml:space="preserve">10. </w:t>
      </w:r>
      <w:r w:rsidR="00A84B03">
        <w:rPr>
          <w:rFonts w:ascii="Times New Roman" w:hAnsi="Times New Roman" w:cs="Times New Roman"/>
          <w:sz w:val="24"/>
        </w:rPr>
        <w:t>Yes</w:t>
      </w:r>
      <w:r w:rsidR="005A2AC8">
        <w:rPr>
          <w:rFonts w:ascii="Times New Roman" w:hAnsi="Times New Roman" w:cs="Times New Roman"/>
          <w:sz w:val="24"/>
        </w:rPr>
        <w:t>,</w:t>
      </w:r>
      <w:r w:rsidR="00A84B03">
        <w:rPr>
          <w:rFonts w:ascii="Times New Roman" w:hAnsi="Times New Roman" w:cs="Times New Roman"/>
          <w:sz w:val="24"/>
        </w:rPr>
        <w:t xml:space="preserve"> the distinction does effect whether we can use the estimates from </w:t>
      </w:r>
      <w:r w:rsidR="003906DE">
        <w:rPr>
          <w:rFonts w:ascii="Times New Roman" w:hAnsi="Times New Roman" w:cs="Times New Roman"/>
          <w:sz w:val="24"/>
        </w:rPr>
        <w:t xml:space="preserve">Argentina to predict the effect of the repeal of the draft in Israel. Since Israelites are much more inclined to join the military, there are many more always takers in Israel than in Argentina. </w:t>
      </w:r>
      <w:r w:rsidR="000F6C0A">
        <w:rPr>
          <w:rFonts w:ascii="Times New Roman" w:hAnsi="Times New Roman" w:cs="Times New Roman"/>
          <w:sz w:val="24"/>
        </w:rPr>
        <w:t xml:space="preserve">There are also so many differences between Argentina and Israel that the regression estimates from Argentina </w:t>
      </w:r>
      <w:r w:rsidR="00262D9E">
        <w:rPr>
          <w:rFonts w:ascii="Times New Roman" w:hAnsi="Times New Roman" w:cs="Times New Roman"/>
          <w:sz w:val="24"/>
        </w:rPr>
        <w:t>would be a terrible predictor for crime rates in Israel</w:t>
      </w:r>
      <w:r w:rsidR="000F6C0A">
        <w:rPr>
          <w:rFonts w:ascii="Times New Roman" w:hAnsi="Times New Roman" w:cs="Times New Roman"/>
          <w:sz w:val="24"/>
        </w:rPr>
        <w:t>.</w:t>
      </w:r>
      <w:r w:rsidR="00262D9E">
        <w:rPr>
          <w:rFonts w:ascii="Times New Roman" w:hAnsi="Times New Roman" w:cs="Times New Roman"/>
          <w:sz w:val="24"/>
        </w:rPr>
        <w:t xml:space="preserve"> </w:t>
      </w:r>
      <w:r w:rsidR="001D38F7">
        <w:rPr>
          <w:rFonts w:ascii="Times New Roman" w:hAnsi="Times New Roman" w:cs="Times New Roman"/>
          <w:sz w:val="24"/>
        </w:rPr>
        <w:t xml:space="preserve">The model also does not control for many covariates which would make it harder to apply the results to other countries. </w:t>
      </w:r>
      <w:bookmarkStart w:id="0" w:name="_GoBack"/>
      <w:bookmarkEnd w:id="0"/>
      <w:r w:rsidR="000F6C0A">
        <w:rPr>
          <w:rFonts w:ascii="Times New Roman" w:hAnsi="Times New Roman" w:cs="Times New Roman"/>
          <w:sz w:val="24"/>
        </w:rPr>
        <w:t xml:space="preserve"> </w:t>
      </w:r>
    </w:p>
    <w:sectPr w:rsidR="005C4F17" w:rsidRPr="00693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FE5"/>
    <w:multiLevelType w:val="hybridMultilevel"/>
    <w:tmpl w:val="39E8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6F"/>
    <w:rsid w:val="000B6E3F"/>
    <w:rsid w:val="000F6C0A"/>
    <w:rsid w:val="001D38F7"/>
    <w:rsid w:val="0020634A"/>
    <w:rsid w:val="00262D9E"/>
    <w:rsid w:val="002848F9"/>
    <w:rsid w:val="003906DE"/>
    <w:rsid w:val="0042311B"/>
    <w:rsid w:val="00506BF7"/>
    <w:rsid w:val="00552BCD"/>
    <w:rsid w:val="00595941"/>
    <w:rsid w:val="005A2AC8"/>
    <w:rsid w:val="005C4F17"/>
    <w:rsid w:val="0069386F"/>
    <w:rsid w:val="00714612"/>
    <w:rsid w:val="00724CCE"/>
    <w:rsid w:val="00783419"/>
    <w:rsid w:val="007A28F8"/>
    <w:rsid w:val="007A47D8"/>
    <w:rsid w:val="008C7C5F"/>
    <w:rsid w:val="00994D89"/>
    <w:rsid w:val="009C767A"/>
    <w:rsid w:val="009D7A04"/>
    <w:rsid w:val="00A4123C"/>
    <w:rsid w:val="00A84B03"/>
    <w:rsid w:val="00C252C1"/>
    <w:rsid w:val="00C97A32"/>
    <w:rsid w:val="00DB47B9"/>
    <w:rsid w:val="00F71C92"/>
    <w:rsid w:val="00F9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9D32"/>
  <w15:chartTrackingRefBased/>
  <w15:docId w15:val="{0C0F7A8A-6F31-4FE7-9DE7-86112768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86F"/>
    <w:pPr>
      <w:ind w:left="720"/>
      <w:contextualSpacing/>
    </w:pPr>
  </w:style>
  <w:style w:type="paragraph" w:styleId="BalloonText">
    <w:name w:val="Balloon Text"/>
    <w:basedOn w:val="Normal"/>
    <w:link w:val="BalloonTextChar"/>
    <w:uiPriority w:val="99"/>
    <w:semiHidden/>
    <w:unhideWhenUsed/>
    <w:rsid w:val="00693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truett bloxsom</dc:creator>
  <cp:keywords/>
  <dc:description/>
  <cp:lastModifiedBy>truett bloxsom</cp:lastModifiedBy>
  <cp:revision>11</cp:revision>
  <dcterms:created xsi:type="dcterms:W3CDTF">2019-04-25T17:36:00Z</dcterms:created>
  <dcterms:modified xsi:type="dcterms:W3CDTF">2019-04-29T17:28:00Z</dcterms:modified>
</cp:coreProperties>
</file>