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F76" w:rsidRDefault="00B76C13" w:rsidP="00DF7BB1">
      <w:pPr>
        <w:spacing w:line="240" w:lineRule="auto"/>
        <w:rPr>
          <w:rFonts w:ascii="Times New Roman" w:hAnsi="Times New Roman" w:cs="Times New Roman"/>
          <w:sz w:val="24"/>
          <w:szCs w:val="24"/>
        </w:rPr>
      </w:pPr>
      <w:r>
        <w:rPr>
          <w:rFonts w:ascii="Times New Roman" w:hAnsi="Times New Roman" w:cs="Times New Roman"/>
          <w:sz w:val="24"/>
          <w:szCs w:val="24"/>
        </w:rPr>
        <w:t>Truett Bloxsom</w:t>
      </w:r>
    </w:p>
    <w:p w:rsidR="00B76C13" w:rsidRDefault="00B76C13" w:rsidP="00DF7BB1">
      <w:pPr>
        <w:spacing w:line="240" w:lineRule="auto"/>
        <w:rPr>
          <w:rFonts w:ascii="Times New Roman" w:hAnsi="Times New Roman" w:cs="Times New Roman"/>
          <w:sz w:val="24"/>
          <w:szCs w:val="24"/>
        </w:rPr>
      </w:pPr>
      <w:r>
        <w:rPr>
          <w:rFonts w:ascii="Times New Roman" w:hAnsi="Times New Roman" w:cs="Times New Roman"/>
          <w:sz w:val="24"/>
          <w:szCs w:val="24"/>
        </w:rPr>
        <w:t>Problem Set 2</w:t>
      </w:r>
    </w:p>
    <w:p w:rsidR="00B76C13" w:rsidRDefault="00B76C13" w:rsidP="00DF7BB1">
      <w:pPr>
        <w:spacing w:line="240" w:lineRule="auto"/>
        <w:rPr>
          <w:rFonts w:ascii="Times New Roman" w:hAnsi="Times New Roman" w:cs="Times New Roman"/>
          <w:sz w:val="24"/>
          <w:szCs w:val="24"/>
        </w:rPr>
      </w:pPr>
      <w:r w:rsidRPr="00B76C13">
        <w:rPr>
          <w:rFonts w:ascii="Times New Roman" w:hAnsi="Times New Roman" w:cs="Times New Roman"/>
          <w:sz w:val="24"/>
          <w:szCs w:val="24"/>
        </w:rPr>
        <w:t xml:space="preserve">Professor: Tom </w:t>
      </w:r>
      <w:proofErr w:type="spellStart"/>
      <w:r w:rsidRPr="00B76C13">
        <w:rPr>
          <w:rFonts w:ascii="Times New Roman" w:hAnsi="Times New Roman" w:cs="Times New Roman"/>
          <w:sz w:val="24"/>
          <w:szCs w:val="24"/>
        </w:rPr>
        <w:t>Vogl</w:t>
      </w:r>
      <w:proofErr w:type="spellEnd"/>
    </w:p>
    <w:p w:rsidR="00B76C13" w:rsidRDefault="00B76C13" w:rsidP="00DF7BB1">
      <w:pPr>
        <w:spacing w:line="240" w:lineRule="auto"/>
        <w:rPr>
          <w:rFonts w:ascii="Times New Roman" w:hAnsi="Times New Roman" w:cs="Times New Roman"/>
          <w:sz w:val="24"/>
          <w:szCs w:val="24"/>
        </w:rPr>
      </w:pPr>
      <w:r w:rsidRPr="00B76C13">
        <w:rPr>
          <w:rFonts w:ascii="Times New Roman" w:hAnsi="Times New Roman" w:cs="Times New Roman"/>
          <w:sz w:val="24"/>
          <w:szCs w:val="24"/>
        </w:rPr>
        <w:t>T</w:t>
      </w:r>
      <w:r>
        <w:rPr>
          <w:rFonts w:ascii="Times New Roman" w:hAnsi="Times New Roman" w:cs="Times New Roman"/>
          <w:sz w:val="24"/>
          <w:szCs w:val="24"/>
        </w:rPr>
        <w:t>A</w:t>
      </w:r>
      <w:r w:rsidRPr="00B76C13">
        <w:rPr>
          <w:rFonts w:ascii="Times New Roman" w:hAnsi="Times New Roman" w:cs="Times New Roman"/>
          <w:sz w:val="24"/>
          <w:szCs w:val="24"/>
        </w:rPr>
        <w:t xml:space="preserve">:  </w:t>
      </w:r>
      <w:proofErr w:type="spellStart"/>
      <w:r w:rsidRPr="00B76C13">
        <w:rPr>
          <w:rFonts w:ascii="Times New Roman" w:hAnsi="Times New Roman" w:cs="Times New Roman"/>
          <w:sz w:val="24"/>
          <w:szCs w:val="24"/>
        </w:rPr>
        <w:t>Bokyung</w:t>
      </w:r>
      <w:proofErr w:type="spellEnd"/>
      <w:r w:rsidRPr="00B76C13">
        <w:rPr>
          <w:rFonts w:ascii="Times New Roman" w:hAnsi="Times New Roman" w:cs="Times New Roman"/>
          <w:sz w:val="24"/>
          <w:szCs w:val="24"/>
        </w:rPr>
        <w:t xml:space="preserve"> Kim</w:t>
      </w:r>
    </w:p>
    <w:p w:rsidR="00B76C13" w:rsidRDefault="00B76C13" w:rsidP="00DF7BB1">
      <w:pPr>
        <w:spacing w:line="240" w:lineRule="auto"/>
        <w:rPr>
          <w:rFonts w:ascii="Times New Roman" w:hAnsi="Times New Roman" w:cs="Times New Roman"/>
          <w:sz w:val="24"/>
          <w:szCs w:val="24"/>
        </w:rPr>
      </w:pPr>
      <w:r>
        <w:rPr>
          <w:rFonts w:ascii="Times New Roman" w:hAnsi="Times New Roman" w:cs="Times New Roman"/>
          <w:sz w:val="24"/>
          <w:szCs w:val="24"/>
        </w:rPr>
        <w:t>ECO 348K (34340)</w:t>
      </w:r>
    </w:p>
    <w:p w:rsidR="00B76C13" w:rsidRDefault="00B76C13" w:rsidP="00DF7BB1">
      <w:pPr>
        <w:spacing w:line="360" w:lineRule="auto"/>
        <w:rPr>
          <w:rFonts w:ascii="Times New Roman" w:hAnsi="Times New Roman" w:cs="Times New Roman"/>
          <w:sz w:val="24"/>
          <w:szCs w:val="24"/>
        </w:rPr>
      </w:pPr>
      <w:r w:rsidRPr="00B76C13">
        <w:rPr>
          <w:rFonts w:ascii="Times New Roman" w:hAnsi="Times New Roman" w:cs="Times New Roman"/>
          <w:sz w:val="24"/>
          <w:szCs w:val="24"/>
        </w:rPr>
        <w:t>1.</w:t>
      </w:r>
      <w:r>
        <w:rPr>
          <w:rFonts w:ascii="Times New Roman" w:hAnsi="Times New Roman" w:cs="Times New Roman"/>
          <w:sz w:val="24"/>
          <w:szCs w:val="24"/>
        </w:rPr>
        <w:t xml:space="preserve"> </w:t>
      </w:r>
      <w:r w:rsidR="003C1B55">
        <w:rPr>
          <w:rFonts w:ascii="Times New Roman" w:hAnsi="Times New Roman" w:cs="Times New Roman"/>
          <w:sz w:val="24"/>
          <w:szCs w:val="24"/>
        </w:rPr>
        <w:t xml:space="preserve">The </w:t>
      </w:r>
      <w:proofErr w:type="spellStart"/>
      <w:r w:rsidR="003C1B55">
        <w:rPr>
          <w:rFonts w:ascii="Times New Roman" w:hAnsi="Times New Roman" w:cs="Times New Roman"/>
          <w:sz w:val="24"/>
          <w:szCs w:val="24"/>
        </w:rPr>
        <w:t>Mincerian</w:t>
      </w:r>
      <w:proofErr w:type="spellEnd"/>
      <w:r w:rsidR="003C1B55">
        <w:rPr>
          <w:rFonts w:ascii="Times New Roman" w:hAnsi="Times New Roman" w:cs="Times New Roman"/>
          <w:sz w:val="24"/>
          <w:szCs w:val="24"/>
        </w:rPr>
        <w:t xml:space="preserve"> Wage Equation </w:t>
      </w:r>
      <w:r w:rsidR="00DF7BB1">
        <w:rPr>
          <w:rFonts w:ascii="Times New Roman" w:hAnsi="Times New Roman" w:cs="Times New Roman"/>
          <w:sz w:val="24"/>
          <w:szCs w:val="24"/>
        </w:rPr>
        <w:t xml:space="preserve">conceptually predicts that wage </w:t>
      </w:r>
      <w:r w:rsidR="009F57C9">
        <w:rPr>
          <w:rFonts w:ascii="Times New Roman" w:hAnsi="Times New Roman" w:cs="Times New Roman"/>
          <w:sz w:val="24"/>
          <w:szCs w:val="24"/>
        </w:rPr>
        <w:t>a</w:t>
      </w:r>
      <w:r w:rsidR="00DF7BB1">
        <w:rPr>
          <w:rFonts w:ascii="Times New Roman" w:hAnsi="Times New Roman" w:cs="Times New Roman"/>
          <w:sz w:val="24"/>
          <w:szCs w:val="24"/>
        </w:rPr>
        <w:t>s a function of number of years of education and years of experience or working years</w:t>
      </w:r>
      <w:r w:rsidR="00017F32">
        <w:rPr>
          <w:rFonts w:ascii="Times New Roman" w:hAnsi="Times New Roman" w:cs="Times New Roman"/>
          <w:sz w:val="24"/>
          <w:szCs w:val="24"/>
        </w:rPr>
        <w:t xml:space="preserve"> with an experience squared term to account for </w:t>
      </w:r>
      <w:r w:rsidR="00F84581">
        <w:rPr>
          <w:rFonts w:ascii="Times New Roman" w:hAnsi="Times New Roman" w:cs="Times New Roman"/>
          <w:sz w:val="24"/>
          <w:szCs w:val="24"/>
        </w:rPr>
        <w:t>range of significance of experience</w:t>
      </w:r>
      <w:r w:rsidR="00DF7BB1">
        <w:rPr>
          <w:rFonts w:ascii="Times New Roman" w:hAnsi="Times New Roman" w:cs="Times New Roman"/>
          <w:sz w:val="24"/>
          <w:szCs w:val="24"/>
        </w:rPr>
        <w:t xml:space="preserve">. Both education and experience lead to a larger </w:t>
      </w:r>
      <w:proofErr w:type="gramStart"/>
      <w:r w:rsidR="00DF7BB1">
        <w:rPr>
          <w:rFonts w:ascii="Times New Roman" w:hAnsi="Times New Roman" w:cs="Times New Roman"/>
          <w:sz w:val="24"/>
          <w:szCs w:val="24"/>
        </w:rPr>
        <w:t>wage</w:t>
      </w:r>
      <w:proofErr w:type="gramEnd"/>
      <w:r w:rsidR="00DF7BB1">
        <w:rPr>
          <w:rFonts w:ascii="Times New Roman" w:hAnsi="Times New Roman" w:cs="Times New Roman"/>
          <w:sz w:val="24"/>
          <w:szCs w:val="24"/>
        </w:rPr>
        <w:t xml:space="preserve"> but a person can only be in school or working not both. Beta 1 can be defined as </w:t>
      </w:r>
      <w:r w:rsidR="00C949B5">
        <w:rPr>
          <w:rFonts w:ascii="Times New Roman" w:hAnsi="Times New Roman" w:cs="Times New Roman"/>
          <w:sz w:val="24"/>
          <w:szCs w:val="24"/>
        </w:rPr>
        <w:t>the effect</w:t>
      </w:r>
      <w:r w:rsidR="00DF7BB1">
        <w:rPr>
          <w:rFonts w:ascii="Times New Roman" w:hAnsi="Times New Roman" w:cs="Times New Roman"/>
          <w:sz w:val="24"/>
          <w:szCs w:val="24"/>
        </w:rPr>
        <w:t xml:space="preserve"> </w:t>
      </w:r>
      <w:r w:rsidR="00C949B5">
        <w:rPr>
          <w:rFonts w:ascii="Times New Roman" w:hAnsi="Times New Roman" w:cs="Times New Roman"/>
          <w:sz w:val="24"/>
          <w:szCs w:val="24"/>
        </w:rPr>
        <w:t>of</w:t>
      </w:r>
      <w:r w:rsidR="00DF7BB1">
        <w:rPr>
          <w:rFonts w:ascii="Times New Roman" w:hAnsi="Times New Roman" w:cs="Times New Roman"/>
          <w:sz w:val="24"/>
          <w:szCs w:val="24"/>
        </w:rPr>
        <w:t xml:space="preserve"> </w:t>
      </w:r>
      <w:r w:rsidR="00636D8E">
        <w:rPr>
          <w:rFonts w:ascii="Times New Roman" w:hAnsi="Times New Roman" w:cs="Times New Roman"/>
          <w:sz w:val="24"/>
          <w:szCs w:val="24"/>
        </w:rPr>
        <w:t xml:space="preserve">each year of </w:t>
      </w:r>
      <w:r w:rsidR="00DF7BB1">
        <w:rPr>
          <w:rFonts w:ascii="Times New Roman" w:hAnsi="Times New Roman" w:cs="Times New Roman"/>
          <w:sz w:val="24"/>
          <w:szCs w:val="24"/>
        </w:rPr>
        <w:t xml:space="preserve">education </w:t>
      </w:r>
      <w:r w:rsidR="00C949B5">
        <w:rPr>
          <w:rFonts w:ascii="Times New Roman" w:hAnsi="Times New Roman" w:cs="Times New Roman"/>
          <w:sz w:val="24"/>
          <w:szCs w:val="24"/>
        </w:rPr>
        <w:t>on</w:t>
      </w:r>
      <w:r w:rsidR="00DF7BB1">
        <w:rPr>
          <w:rFonts w:ascii="Times New Roman" w:hAnsi="Times New Roman" w:cs="Times New Roman"/>
          <w:sz w:val="24"/>
          <w:szCs w:val="24"/>
        </w:rPr>
        <w:t xml:space="preserve"> wage holding experienced fixed. There is a squared experience term since the first few years of experience are much more important that the last few years of experience and the squared term takes this into account. </w:t>
      </w:r>
    </w:p>
    <w:p w:rsidR="0081049F" w:rsidRDefault="00D71A5A" w:rsidP="00DF7BB1">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81049F">
        <w:rPr>
          <w:rFonts w:ascii="Times New Roman" w:hAnsi="Times New Roman" w:cs="Times New Roman"/>
          <w:sz w:val="24"/>
          <w:szCs w:val="24"/>
        </w:rPr>
        <w:t xml:space="preserve">Table 1 shows a summary of the CPS data after cleaning it </w:t>
      </w:r>
    </w:p>
    <w:p w:rsidR="003848C5" w:rsidRDefault="003848C5" w:rsidP="00F718A6">
      <w:pPr>
        <w:spacing w:line="360" w:lineRule="auto"/>
        <w:rPr>
          <w:rFonts w:ascii="Courier New" w:hAnsi="Courier New" w:cs="Courier New"/>
          <w:sz w:val="16"/>
          <w:szCs w:val="24"/>
        </w:rPr>
      </w:pPr>
      <w:r w:rsidRPr="003848C5">
        <w:drawing>
          <wp:inline distT="0" distB="0" distL="0" distR="0">
            <wp:extent cx="54229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2489200"/>
                    </a:xfrm>
                    <a:prstGeom prst="rect">
                      <a:avLst/>
                    </a:prstGeom>
                    <a:noFill/>
                    <a:ln>
                      <a:noFill/>
                    </a:ln>
                  </pic:spPr>
                </pic:pic>
              </a:graphicData>
            </a:graphic>
          </wp:inline>
        </w:drawing>
      </w:r>
    </w:p>
    <w:p w:rsidR="00B76C13" w:rsidRDefault="0081049F" w:rsidP="00F718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mean age of the data set is 43 years old. </w:t>
      </w:r>
      <w:r w:rsidR="007C66E5">
        <w:rPr>
          <w:rFonts w:ascii="Times New Roman" w:hAnsi="Times New Roman" w:cs="Times New Roman"/>
          <w:sz w:val="24"/>
          <w:szCs w:val="24"/>
        </w:rPr>
        <w:t xml:space="preserve">56% of the sample were male and 44% were female. 78% of the sample were white and 12% being black with the rest being other minorities. </w:t>
      </w:r>
      <w:r w:rsidR="009F57C9">
        <w:rPr>
          <w:rFonts w:ascii="Times New Roman" w:hAnsi="Times New Roman" w:cs="Times New Roman"/>
          <w:sz w:val="24"/>
          <w:szCs w:val="24"/>
        </w:rPr>
        <w:t>Mean hours worked is</w:t>
      </w:r>
      <w:r w:rsidR="003848C5">
        <w:rPr>
          <w:rFonts w:ascii="Times New Roman" w:hAnsi="Times New Roman" w:cs="Times New Roman"/>
          <w:sz w:val="24"/>
          <w:szCs w:val="24"/>
        </w:rPr>
        <w:t xml:space="preserve"> 43.49</w:t>
      </w:r>
      <w:r w:rsidR="009F57C9">
        <w:rPr>
          <w:rFonts w:ascii="Times New Roman" w:hAnsi="Times New Roman" w:cs="Times New Roman"/>
          <w:sz w:val="24"/>
          <w:szCs w:val="24"/>
        </w:rPr>
        <w:t xml:space="preserve">. The average education is 14 </w:t>
      </w:r>
      <w:proofErr w:type="gramStart"/>
      <w:r w:rsidR="009F57C9">
        <w:rPr>
          <w:rFonts w:ascii="Times New Roman" w:hAnsi="Times New Roman" w:cs="Times New Roman"/>
          <w:sz w:val="24"/>
          <w:szCs w:val="24"/>
        </w:rPr>
        <w:t>years</w:t>
      </w:r>
      <w:proofErr w:type="gramEnd"/>
      <w:r w:rsidR="009F57C9">
        <w:rPr>
          <w:rFonts w:ascii="Times New Roman" w:hAnsi="Times New Roman" w:cs="Times New Roman"/>
          <w:sz w:val="24"/>
          <w:szCs w:val="24"/>
        </w:rPr>
        <w:t xml:space="preserve"> so the average person had an associates degree or 2 years of college. The average experience was 24 years. </w:t>
      </w:r>
    </w:p>
    <w:p w:rsidR="009F57C9" w:rsidRDefault="009F57C9" w:rsidP="0081049F">
      <w:pPr>
        <w:spacing w:line="360" w:lineRule="auto"/>
        <w:rPr>
          <w:rFonts w:ascii="Times New Roman" w:hAnsi="Times New Roman" w:cs="Times New Roman"/>
          <w:sz w:val="24"/>
          <w:szCs w:val="24"/>
        </w:rPr>
      </w:pPr>
    </w:p>
    <w:p w:rsidR="009F57C9" w:rsidRDefault="009F57C9" w:rsidP="0081049F">
      <w:pPr>
        <w:spacing w:line="360" w:lineRule="auto"/>
        <w:rPr>
          <w:rFonts w:ascii="Times New Roman" w:hAnsi="Times New Roman" w:cs="Times New Roman"/>
          <w:sz w:val="24"/>
          <w:szCs w:val="24"/>
        </w:rPr>
      </w:pPr>
    </w:p>
    <w:p w:rsidR="009F57C9" w:rsidRDefault="009F57C9" w:rsidP="0081049F">
      <w:pPr>
        <w:spacing w:line="360" w:lineRule="auto"/>
        <w:rPr>
          <w:rFonts w:ascii="Times New Roman" w:hAnsi="Times New Roman" w:cs="Times New Roman"/>
          <w:sz w:val="24"/>
          <w:szCs w:val="24"/>
        </w:rPr>
      </w:pPr>
    </w:p>
    <w:p w:rsidR="009F57C9" w:rsidRDefault="009F57C9" w:rsidP="0081049F">
      <w:pPr>
        <w:spacing w:line="360" w:lineRule="auto"/>
        <w:rPr>
          <w:rFonts w:ascii="Times New Roman" w:hAnsi="Times New Roman" w:cs="Times New Roman"/>
          <w:sz w:val="24"/>
          <w:szCs w:val="24"/>
        </w:rPr>
      </w:pPr>
      <w:r>
        <w:rPr>
          <w:rFonts w:ascii="Times New Roman" w:hAnsi="Times New Roman" w:cs="Times New Roman"/>
          <w:sz w:val="24"/>
          <w:szCs w:val="24"/>
        </w:rPr>
        <w:t>3. Table 2 shows the univariate regression of log hourly wage on education</w:t>
      </w:r>
    </w:p>
    <w:p w:rsidR="003848C5" w:rsidRDefault="003848C5" w:rsidP="00CA5D17">
      <w:pPr>
        <w:spacing w:line="240" w:lineRule="auto"/>
      </w:pPr>
      <w:r w:rsidRPr="003848C5">
        <w:drawing>
          <wp:inline distT="0" distB="0" distL="0" distR="0">
            <wp:extent cx="549275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1797050"/>
                    </a:xfrm>
                    <a:prstGeom prst="rect">
                      <a:avLst/>
                    </a:prstGeom>
                    <a:noFill/>
                    <a:ln>
                      <a:noFill/>
                    </a:ln>
                  </pic:spPr>
                </pic:pic>
              </a:graphicData>
            </a:graphic>
          </wp:inline>
        </w:drawing>
      </w:r>
      <w:r w:rsidRPr="003848C5">
        <w:t xml:space="preserve"> </w:t>
      </w:r>
    </w:p>
    <w:p w:rsidR="00CA5D17" w:rsidRPr="00CA5D17" w:rsidRDefault="00CA5D17" w:rsidP="00CA5D17">
      <w:pPr>
        <w:spacing w:line="240" w:lineRule="auto"/>
        <w:rPr>
          <w:rFonts w:ascii="Times New Roman" w:hAnsi="Times New Roman" w:cs="Times New Roman"/>
          <w:sz w:val="24"/>
        </w:rPr>
      </w:pPr>
      <w:r>
        <w:rPr>
          <w:rFonts w:ascii="Times New Roman" w:hAnsi="Times New Roman" w:cs="Times New Roman"/>
          <w:sz w:val="24"/>
        </w:rPr>
        <w:t>Table 3 shows the summary statistics of education if not missing wage data</w:t>
      </w:r>
    </w:p>
    <w:p w:rsidR="003848C5" w:rsidRDefault="003848C5" w:rsidP="00CA5D17">
      <w:pPr>
        <w:spacing w:line="360" w:lineRule="auto"/>
      </w:pPr>
      <w:r w:rsidRPr="003848C5">
        <w:drawing>
          <wp:inline distT="0" distB="0" distL="0" distR="0">
            <wp:extent cx="5422900" cy="412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412750"/>
                    </a:xfrm>
                    <a:prstGeom prst="rect">
                      <a:avLst/>
                    </a:prstGeom>
                    <a:noFill/>
                    <a:ln>
                      <a:noFill/>
                    </a:ln>
                  </pic:spPr>
                </pic:pic>
              </a:graphicData>
            </a:graphic>
          </wp:inline>
        </w:drawing>
      </w:r>
      <w:r w:rsidRPr="003848C5">
        <w:t xml:space="preserve"> </w:t>
      </w:r>
    </w:p>
    <w:p w:rsidR="00CA5D17" w:rsidRDefault="00CA5D17" w:rsidP="00CA5D17">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one point</w:t>
      </w:r>
      <w:proofErr w:type="gramEnd"/>
      <w:r>
        <w:rPr>
          <w:rFonts w:ascii="Times New Roman" w:hAnsi="Times New Roman" w:cs="Times New Roman"/>
          <w:sz w:val="24"/>
          <w:szCs w:val="24"/>
        </w:rPr>
        <w:t xml:space="preserve"> increase in education is predicted to increase wage by 11.91%.</w:t>
      </w:r>
      <w:r w:rsidRPr="00CA5D17">
        <w:rPr>
          <w:rFonts w:ascii="Times New Roman" w:hAnsi="Times New Roman" w:cs="Times New Roman"/>
          <w:sz w:val="24"/>
          <w:szCs w:val="24"/>
        </w:rPr>
        <w:t xml:space="preserve"> </w:t>
      </w:r>
    </w:p>
    <w:p w:rsidR="00CA5D17" w:rsidRDefault="00CA5D17" w:rsidP="00CA5D17">
      <w:pPr>
        <w:spacing w:line="360" w:lineRule="auto"/>
        <w:rPr>
          <w:rFonts w:ascii="Times New Roman" w:hAnsi="Times New Roman" w:cs="Times New Roman"/>
          <w:sz w:val="24"/>
          <w:szCs w:val="24"/>
        </w:rPr>
      </w:pPr>
      <w:r w:rsidRPr="00CA5D17">
        <w:rPr>
          <w:rFonts w:ascii="Times New Roman" w:hAnsi="Times New Roman" w:cs="Times New Roman"/>
          <w:sz w:val="24"/>
          <w:szCs w:val="24"/>
        </w:rPr>
        <w:t>(</w:t>
      </w:r>
      <w:proofErr w:type="gramStart"/>
      <w:r w:rsidRPr="00CA5D17">
        <w:rPr>
          <w:rFonts w:ascii="Times New Roman" w:hAnsi="Times New Roman" w:cs="Times New Roman"/>
          <w:sz w:val="24"/>
          <w:szCs w:val="24"/>
        </w:rPr>
        <w:t>2.76</w:t>
      </w:r>
      <w:r w:rsidR="003848C5">
        <w:rPr>
          <w:rFonts w:ascii="Times New Roman" w:hAnsi="Times New Roman" w:cs="Times New Roman"/>
          <w:sz w:val="24"/>
          <w:szCs w:val="24"/>
        </w:rPr>
        <w:t>2406</w:t>
      </w:r>
      <w:r w:rsidRPr="00CA5D17">
        <w:rPr>
          <w:rFonts w:ascii="Times New Roman" w:hAnsi="Times New Roman" w:cs="Times New Roman"/>
          <w:sz w:val="24"/>
          <w:szCs w:val="24"/>
        </w:rPr>
        <w:t>)^</w:t>
      </w:r>
      <w:proofErr w:type="gramEnd"/>
      <w:r w:rsidRPr="00CA5D17">
        <w:rPr>
          <w:rFonts w:ascii="Times New Roman" w:hAnsi="Times New Roman" w:cs="Times New Roman"/>
          <w:sz w:val="24"/>
          <w:szCs w:val="24"/>
        </w:rPr>
        <w:t>2 * .</w:t>
      </w:r>
      <w:r w:rsidR="003848C5">
        <w:rPr>
          <w:rFonts w:ascii="Times New Roman" w:hAnsi="Times New Roman" w:cs="Times New Roman"/>
          <w:sz w:val="24"/>
          <w:szCs w:val="24"/>
        </w:rPr>
        <w:t>1024975</w:t>
      </w:r>
      <w:r>
        <w:rPr>
          <w:rFonts w:ascii="Times New Roman" w:hAnsi="Times New Roman" w:cs="Times New Roman"/>
          <w:sz w:val="24"/>
          <w:szCs w:val="24"/>
        </w:rPr>
        <w:t xml:space="preserve"> = </w:t>
      </w:r>
      <w:r w:rsidR="003848C5" w:rsidRPr="003848C5">
        <w:rPr>
          <w:rFonts w:ascii="Times New Roman" w:hAnsi="Times New Roman" w:cs="Times New Roman"/>
          <w:sz w:val="24"/>
          <w:szCs w:val="24"/>
        </w:rPr>
        <w:t>.78214683</w:t>
      </w:r>
      <w:r w:rsidR="00636D8E">
        <w:rPr>
          <w:rFonts w:ascii="Times New Roman" w:hAnsi="Times New Roman" w:cs="Times New Roman"/>
          <w:sz w:val="24"/>
          <w:szCs w:val="24"/>
        </w:rPr>
        <w:t xml:space="preserve"> </w:t>
      </w:r>
      <w:r>
        <w:rPr>
          <w:rFonts w:ascii="Times New Roman" w:hAnsi="Times New Roman" w:cs="Times New Roman"/>
          <w:sz w:val="24"/>
          <w:szCs w:val="24"/>
        </w:rPr>
        <w:t xml:space="preserve">this is the covariance between </w:t>
      </w:r>
      <w:proofErr w:type="spellStart"/>
      <w:r>
        <w:rPr>
          <w:rFonts w:ascii="Times New Roman" w:hAnsi="Times New Roman" w:cs="Times New Roman"/>
          <w:sz w:val="24"/>
          <w:szCs w:val="24"/>
        </w:rPr>
        <w:t>educ_new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lwage</w:t>
      </w:r>
      <w:proofErr w:type="spellEnd"/>
      <w:r>
        <w:rPr>
          <w:rFonts w:ascii="Times New Roman" w:hAnsi="Times New Roman" w:cs="Times New Roman"/>
          <w:sz w:val="24"/>
          <w:szCs w:val="24"/>
        </w:rPr>
        <w:t xml:space="preserve">. </w:t>
      </w:r>
    </w:p>
    <w:p w:rsidR="002674B4" w:rsidRDefault="006A5922" w:rsidP="00CA5D17">
      <w:pPr>
        <w:spacing w:line="360" w:lineRule="auto"/>
        <w:rPr>
          <w:rFonts w:ascii="Times New Roman" w:hAnsi="Times New Roman" w:cs="Times New Roman"/>
          <w:sz w:val="24"/>
          <w:szCs w:val="24"/>
        </w:rPr>
      </w:pPr>
      <w:r w:rsidRPr="006A5922">
        <w:rPr>
          <w:rFonts w:ascii="Times New Roman" w:hAnsi="Times New Roman" w:cs="Times New Roman"/>
          <w:sz w:val="24"/>
          <w:szCs w:val="24"/>
        </w:rPr>
        <w:t>.</w:t>
      </w:r>
      <w:r w:rsidR="00636D8E">
        <w:rPr>
          <w:rFonts w:ascii="Times New Roman" w:hAnsi="Times New Roman" w:cs="Times New Roman"/>
          <w:sz w:val="24"/>
          <w:szCs w:val="24"/>
        </w:rPr>
        <w:t>78214683</w:t>
      </w:r>
      <w:r w:rsidRPr="006A5922">
        <w:rPr>
          <w:rFonts w:ascii="Times New Roman" w:hAnsi="Times New Roman" w:cs="Times New Roman"/>
          <w:sz w:val="24"/>
          <w:szCs w:val="24"/>
        </w:rPr>
        <w:t xml:space="preserve"> / (2.76</w:t>
      </w:r>
      <w:r w:rsidR="00636D8E">
        <w:rPr>
          <w:rFonts w:ascii="Times New Roman" w:hAnsi="Times New Roman" w:cs="Times New Roman"/>
          <w:sz w:val="24"/>
          <w:szCs w:val="24"/>
        </w:rPr>
        <w:t>2406</w:t>
      </w:r>
      <w:r w:rsidRPr="006A5922">
        <w:rPr>
          <w:rFonts w:ascii="Times New Roman" w:hAnsi="Times New Roman" w:cs="Times New Roman"/>
          <w:sz w:val="24"/>
          <w:szCs w:val="24"/>
        </w:rPr>
        <w:t>*</w:t>
      </w:r>
      <w:r w:rsidR="00636D8E">
        <w:rPr>
          <w:rFonts w:ascii="Times New Roman" w:hAnsi="Times New Roman" w:cs="Times New Roman"/>
          <w:sz w:val="24"/>
          <w:szCs w:val="24"/>
        </w:rPr>
        <w:t>.7316781</w:t>
      </w:r>
      <w:r w:rsidRPr="006A5922">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636D8E" w:rsidRPr="00636D8E">
        <w:rPr>
          <w:rFonts w:ascii="Times New Roman" w:hAnsi="Times New Roman" w:cs="Times New Roman"/>
          <w:sz w:val="24"/>
          <w:szCs w:val="24"/>
        </w:rPr>
        <w:t>.</w:t>
      </w:r>
      <w:proofErr w:type="gramEnd"/>
      <w:r w:rsidR="00636D8E" w:rsidRPr="00636D8E">
        <w:rPr>
          <w:rFonts w:ascii="Times New Roman" w:hAnsi="Times New Roman" w:cs="Times New Roman"/>
          <w:sz w:val="24"/>
          <w:szCs w:val="24"/>
        </w:rPr>
        <w:t>38697305</w:t>
      </w:r>
      <w:r w:rsidR="00636D8E">
        <w:rPr>
          <w:rFonts w:ascii="Times New Roman" w:hAnsi="Times New Roman" w:cs="Times New Roman"/>
          <w:sz w:val="24"/>
          <w:szCs w:val="24"/>
        </w:rPr>
        <w:t xml:space="preserve"> </w:t>
      </w:r>
      <w:r>
        <w:rPr>
          <w:rFonts w:ascii="Times New Roman" w:hAnsi="Times New Roman" w:cs="Times New Roman"/>
          <w:sz w:val="24"/>
          <w:szCs w:val="24"/>
        </w:rPr>
        <w:t xml:space="preserve">this is the correlation between </w:t>
      </w:r>
      <w:proofErr w:type="spellStart"/>
      <w:r>
        <w:rPr>
          <w:rFonts w:ascii="Times New Roman" w:hAnsi="Times New Roman" w:cs="Times New Roman"/>
          <w:sz w:val="24"/>
          <w:szCs w:val="24"/>
        </w:rPr>
        <w:t>educ_new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lwage</w:t>
      </w:r>
      <w:proofErr w:type="spellEnd"/>
      <w:r>
        <w:rPr>
          <w:rFonts w:ascii="Times New Roman" w:hAnsi="Times New Roman" w:cs="Times New Roman"/>
          <w:sz w:val="24"/>
          <w:szCs w:val="24"/>
        </w:rPr>
        <w:t xml:space="preserve"> which is within 5 decimal places of the correlation found by the regression in table 2. </w:t>
      </w:r>
      <w:r w:rsidR="00CA5D17">
        <w:rPr>
          <w:rFonts w:ascii="Times New Roman" w:hAnsi="Times New Roman" w:cs="Times New Roman"/>
          <w:sz w:val="24"/>
          <w:szCs w:val="24"/>
        </w:rPr>
        <w:t>The correlation between education and log wage</w:t>
      </w:r>
      <w:r>
        <w:rPr>
          <w:rFonts w:ascii="Times New Roman" w:hAnsi="Times New Roman" w:cs="Times New Roman"/>
          <w:sz w:val="24"/>
          <w:szCs w:val="24"/>
        </w:rPr>
        <w:t xml:space="preserve"> is</w:t>
      </w:r>
      <w:r w:rsidR="00CA5D17">
        <w:rPr>
          <w:rFonts w:ascii="Times New Roman" w:hAnsi="Times New Roman" w:cs="Times New Roman"/>
          <w:sz w:val="24"/>
          <w:szCs w:val="24"/>
        </w:rPr>
        <w:t xml:space="preserve"> </w:t>
      </w:r>
      <w:r w:rsidR="00636D8E">
        <w:rPr>
          <w:rFonts w:ascii="Times New Roman" w:hAnsi="Times New Roman" w:cs="Times New Roman"/>
          <w:sz w:val="24"/>
          <w:szCs w:val="24"/>
        </w:rPr>
        <w:t>.38697305</w:t>
      </w:r>
      <w:r w:rsidR="00CA5D17">
        <w:rPr>
          <w:rFonts w:ascii="Times New Roman" w:hAnsi="Times New Roman" w:cs="Times New Roman"/>
          <w:sz w:val="24"/>
          <w:szCs w:val="24"/>
        </w:rPr>
        <w:t xml:space="preserve">, </w:t>
      </w:r>
      <w:r>
        <w:rPr>
          <w:rFonts w:ascii="Times New Roman" w:hAnsi="Times New Roman" w:cs="Times New Roman"/>
          <w:sz w:val="24"/>
          <w:szCs w:val="24"/>
        </w:rPr>
        <w:t>and if you square the correlation, you get</w:t>
      </w:r>
      <w:r w:rsidR="00636D8E">
        <w:rPr>
          <w:rFonts w:ascii="Times New Roman" w:hAnsi="Times New Roman" w:cs="Times New Roman"/>
          <w:sz w:val="24"/>
          <w:szCs w:val="24"/>
        </w:rPr>
        <w:t xml:space="preserve"> </w:t>
      </w:r>
      <w:r w:rsidR="00636D8E" w:rsidRPr="00636D8E">
        <w:rPr>
          <w:rFonts w:ascii="Times New Roman" w:hAnsi="Times New Roman" w:cs="Times New Roman"/>
          <w:sz w:val="24"/>
          <w:szCs w:val="24"/>
        </w:rPr>
        <w:t>.14974814</w:t>
      </w:r>
      <w:r>
        <w:rPr>
          <w:rFonts w:ascii="Times New Roman" w:hAnsi="Times New Roman" w:cs="Times New Roman"/>
          <w:sz w:val="24"/>
          <w:szCs w:val="24"/>
        </w:rPr>
        <w:t xml:space="preserve"> which is exactly the R-squared of the regression in table 2 if you round to 4 decimal places. This is because R-squared is the square of correlation between </w:t>
      </w:r>
      <w:r w:rsidR="009A2FF2">
        <w:rPr>
          <w:rFonts w:ascii="Times New Roman" w:hAnsi="Times New Roman" w:cs="Times New Roman"/>
          <w:sz w:val="24"/>
          <w:szCs w:val="24"/>
        </w:rPr>
        <w:t xml:space="preserve">the true and predicted outcomes. </w:t>
      </w:r>
    </w:p>
    <w:p w:rsidR="00F84581" w:rsidRDefault="00F84581" w:rsidP="00CA5D17">
      <w:pPr>
        <w:spacing w:line="360" w:lineRule="auto"/>
        <w:rPr>
          <w:rFonts w:ascii="Times New Roman" w:hAnsi="Times New Roman" w:cs="Times New Roman"/>
          <w:sz w:val="24"/>
          <w:szCs w:val="24"/>
        </w:rPr>
      </w:pPr>
    </w:p>
    <w:p w:rsidR="00F84581" w:rsidRDefault="00F84581" w:rsidP="00CA5D17">
      <w:pPr>
        <w:spacing w:line="360" w:lineRule="auto"/>
        <w:rPr>
          <w:rFonts w:ascii="Times New Roman" w:hAnsi="Times New Roman" w:cs="Times New Roman"/>
          <w:sz w:val="24"/>
          <w:szCs w:val="24"/>
        </w:rPr>
      </w:pPr>
    </w:p>
    <w:p w:rsidR="00F84581" w:rsidRDefault="00F84581" w:rsidP="00CA5D17">
      <w:pPr>
        <w:spacing w:line="360" w:lineRule="auto"/>
        <w:rPr>
          <w:rFonts w:ascii="Times New Roman" w:hAnsi="Times New Roman" w:cs="Times New Roman"/>
          <w:sz w:val="24"/>
          <w:szCs w:val="24"/>
        </w:rPr>
      </w:pPr>
    </w:p>
    <w:p w:rsidR="00F84581" w:rsidRDefault="00F84581" w:rsidP="00CA5D17">
      <w:pPr>
        <w:spacing w:line="360" w:lineRule="auto"/>
        <w:rPr>
          <w:rFonts w:ascii="Times New Roman" w:hAnsi="Times New Roman" w:cs="Times New Roman"/>
          <w:sz w:val="24"/>
          <w:szCs w:val="24"/>
        </w:rPr>
      </w:pPr>
    </w:p>
    <w:p w:rsidR="00F84581" w:rsidRDefault="00F84581" w:rsidP="00CA5D17">
      <w:pPr>
        <w:spacing w:line="360" w:lineRule="auto"/>
        <w:rPr>
          <w:rFonts w:ascii="Times New Roman" w:hAnsi="Times New Roman" w:cs="Times New Roman"/>
          <w:sz w:val="24"/>
          <w:szCs w:val="24"/>
        </w:rPr>
      </w:pPr>
    </w:p>
    <w:p w:rsidR="00F84581" w:rsidRDefault="00F84581" w:rsidP="00CA5D17">
      <w:pPr>
        <w:spacing w:line="360" w:lineRule="auto"/>
        <w:rPr>
          <w:rFonts w:ascii="Times New Roman" w:hAnsi="Times New Roman" w:cs="Times New Roman"/>
          <w:sz w:val="24"/>
          <w:szCs w:val="24"/>
        </w:rPr>
      </w:pPr>
    </w:p>
    <w:p w:rsidR="002674B4" w:rsidRDefault="002674B4" w:rsidP="00CA5D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 Table 4 shows the </w:t>
      </w:r>
      <w:proofErr w:type="spellStart"/>
      <w:r>
        <w:rPr>
          <w:rFonts w:ascii="Times New Roman" w:hAnsi="Times New Roman" w:cs="Times New Roman"/>
          <w:sz w:val="24"/>
          <w:szCs w:val="24"/>
        </w:rPr>
        <w:t>Mincerian</w:t>
      </w:r>
      <w:proofErr w:type="spellEnd"/>
      <w:r>
        <w:rPr>
          <w:rFonts w:ascii="Times New Roman" w:hAnsi="Times New Roman" w:cs="Times New Roman"/>
          <w:sz w:val="24"/>
          <w:szCs w:val="24"/>
        </w:rPr>
        <w:t xml:space="preserve"> Wage Equation regression using robust standard errors</w:t>
      </w:r>
    </w:p>
    <w:p w:rsidR="004E0066" w:rsidRDefault="004E0066" w:rsidP="002674B4">
      <w:pPr>
        <w:tabs>
          <w:tab w:val="left" w:pos="8200"/>
        </w:tabs>
        <w:spacing w:line="360" w:lineRule="auto"/>
        <w:rPr>
          <w:rFonts w:ascii="Times New Roman" w:hAnsi="Times New Roman" w:cs="Times New Roman"/>
          <w:sz w:val="24"/>
          <w:szCs w:val="24"/>
        </w:rPr>
      </w:pPr>
      <w:r w:rsidRPr="004E0066">
        <w:drawing>
          <wp:inline distT="0" distB="0" distL="0" distR="0">
            <wp:extent cx="549275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2076450"/>
                    </a:xfrm>
                    <a:prstGeom prst="rect">
                      <a:avLst/>
                    </a:prstGeom>
                    <a:noFill/>
                    <a:ln>
                      <a:noFill/>
                    </a:ln>
                  </pic:spPr>
                </pic:pic>
              </a:graphicData>
            </a:graphic>
          </wp:inline>
        </w:drawing>
      </w:r>
    </w:p>
    <w:p w:rsidR="002674B4" w:rsidRDefault="002674B4" w:rsidP="002674B4">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one point</w:t>
      </w:r>
      <w:proofErr w:type="gramEnd"/>
      <w:r>
        <w:rPr>
          <w:rFonts w:ascii="Times New Roman" w:hAnsi="Times New Roman" w:cs="Times New Roman"/>
          <w:sz w:val="24"/>
          <w:szCs w:val="24"/>
        </w:rPr>
        <w:t xml:space="preserve"> increase in education is predicted to increase wage by </w:t>
      </w:r>
      <w:r w:rsidR="007013EB">
        <w:rPr>
          <w:rFonts w:ascii="Times New Roman" w:hAnsi="Times New Roman" w:cs="Times New Roman"/>
          <w:sz w:val="24"/>
          <w:szCs w:val="24"/>
        </w:rPr>
        <w:t>11.06</w:t>
      </w:r>
      <w:r>
        <w:rPr>
          <w:rFonts w:ascii="Times New Roman" w:hAnsi="Times New Roman" w:cs="Times New Roman"/>
          <w:sz w:val="24"/>
          <w:szCs w:val="24"/>
        </w:rPr>
        <w:t xml:space="preserve">% holding experienced fixed. </w:t>
      </w:r>
      <w:r w:rsidR="007A543F">
        <w:rPr>
          <w:rFonts w:ascii="Times New Roman" w:hAnsi="Times New Roman" w:cs="Times New Roman"/>
          <w:sz w:val="24"/>
          <w:szCs w:val="24"/>
        </w:rPr>
        <w:t xml:space="preserve">This is intriguing since the return to education went up adding experience to the regression. </w:t>
      </w:r>
    </w:p>
    <w:p w:rsidR="007A543F" w:rsidRDefault="007A543F" w:rsidP="002674B4">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5. Table 5 shows the extended </w:t>
      </w:r>
      <w:proofErr w:type="spellStart"/>
      <w:r>
        <w:rPr>
          <w:rFonts w:ascii="Times New Roman" w:hAnsi="Times New Roman" w:cs="Times New Roman"/>
          <w:sz w:val="24"/>
          <w:szCs w:val="24"/>
        </w:rPr>
        <w:t>Mincerian</w:t>
      </w:r>
      <w:proofErr w:type="spellEnd"/>
      <w:r>
        <w:rPr>
          <w:rFonts w:ascii="Times New Roman" w:hAnsi="Times New Roman" w:cs="Times New Roman"/>
          <w:sz w:val="24"/>
          <w:szCs w:val="24"/>
        </w:rPr>
        <w:t xml:space="preserve"> Wage Equation regression</w:t>
      </w:r>
    </w:p>
    <w:p w:rsidR="007013EB" w:rsidRDefault="007013EB" w:rsidP="00580657">
      <w:pPr>
        <w:tabs>
          <w:tab w:val="left" w:pos="8200"/>
        </w:tabs>
        <w:spacing w:line="360" w:lineRule="auto"/>
        <w:rPr>
          <w:rFonts w:ascii="Times New Roman" w:hAnsi="Times New Roman" w:cs="Times New Roman"/>
          <w:sz w:val="24"/>
          <w:szCs w:val="24"/>
        </w:rPr>
      </w:pPr>
      <w:r w:rsidRPr="007013EB">
        <w:drawing>
          <wp:inline distT="0" distB="0" distL="0" distR="0">
            <wp:extent cx="5492750" cy="248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2489200"/>
                    </a:xfrm>
                    <a:prstGeom prst="rect">
                      <a:avLst/>
                    </a:prstGeom>
                    <a:noFill/>
                    <a:ln>
                      <a:noFill/>
                    </a:ln>
                  </pic:spPr>
                </pic:pic>
              </a:graphicData>
            </a:graphic>
          </wp:inline>
        </w:drawing>
      </w:r>
    </w:p>
    <w:p w:rsidR="00580657" w:rsidRDefault="00580657"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education coefficient does change after controlling for race and sex. A </w:t>
      </w:r>
      <w:proofErr w:type="gramStart"/>
      <w:r>
        <w:rPr>
          <w:rFonts w:ascii="Times New Roman" w:hAnsi="Times New Roman" w:cs="Times New Roman"/>
          <w:sz w:val="24"/>
          <w:szCs w:val="24"/>
        </w:rPr>
        <w:t>one point</w:t>
      </w:r>
      <w:proofErr w:type="gramEnd"/>
      <w:r>
        <w:rPr>
          <w:rFonts w:ascii="Times New Roman" w:hAnsi="Times New Roman" w:cs="Times New Roman"/>
          <w:sz w:val="24"/>
          <w:szCs w:val="24"/>
        </w:rPr>
        <w:t xml:space="preserve"> increase in education is predicted to increase wage by </w:t>
      </w:r>
      <w:r w:rsidR="007013EB">
        <w:rPr>
          <w:rFonts w:ascii="Times New Roman" w:hAnsi="Times New Roman" w:cs="Times New Roman"/>
          <w:sz w:val="24"/>
          <w:szCs w:val="24"/>
        </w:rPr>
        <w:t>11.47</w:t>
      </w:r>
      <w:r>
        <w:rPr>
          <w:rFonts w:ascii="Times New Roman" w:hAnsi="Times New Roman" w:cs="Times New Roman"/>
          <w:sz w:val="24"/>
          <w:szCs w:val="24"/>
        </w:rPr>
        <w:t xml:space="preserve">% holding other variables fixed. </w:t>
      </w:r>
    </w:p>
    <w:p w:rsidR="00580657" w:rsidRDefault="00580657"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6. Using an F test</w:t>
      </w:r>
      <w:r w:rsidR="00A4061F">
        <w:rPr>
          <w:rFonts w:ascii="Times New Roman" w:hAnsi="Times New Roman" w:cs="Times New Roman"/>
          <w:sz w:val="24"/>
          <w:szCs w:val="24"/>
        </w:rPr>
        <w:t xml:space="preserve">, I found that the difference between the female-male log wage gap and the black-white wage log gap was highly statistically different with an F value of </w:t>
      </w:r>
      <w:r w:rsidR="007013EB">
        <w:rPr>
          <w:rFonts w:ascii="Times New Roman" w:hAnsi="Times New Roman" w:cs="Times New Roman"/>
          <w:sz w:val="24"/>
          <w:szCs w:val="24"/>
        </w:rPr>
        <w:t>84.41</w:t>
      </w:r>
      <w:r w:rsidR="00A4061F">
        <w:rPr>
          <w:rFonts w:ascii="Times New Roman" w:hAnsi="Times New Roman" w:cs="Times New Roman"/>
          <w:sz w:val="24"/>
          <w:szCs w:val="24"/>
        </w:rPr>
        <w:t xml:space="preserve">. </w:t>
      </w:r>
    </w:p>
    <w:p w:rsidR="007013EB" w:rsidRDefault="007013EB" w:rsidP="00580657">
      <w:pPr>
        <w:tabs>
          <w:tab w:val="left" w:pos="8200"/>
        </w:tabs>
        <w:spacing w:line="360" w:lineRule="auto"/>
        <w:rPr>
          <w:rFonts w:ascii="Times New Roman" w:hAnsi="Times New Roman" w:cs="Times New Roman"/>
          <w:sz w:val="24"/>
          <w:szCs w:val="24"/>
        </w:rPr>
      </w:pPr>
    </w:p>
    <w:p w:rsidR="00A4061F" w:rsidRDefault="00A4061F"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7. Table 6 shows the </w:t>
      </w:r>
      <w:r w:rsidR="00680363">
        <w:rPr>
          <w:rFonts w:ascii="Times New Roman" w:hAnsi="Times New Roman" w:cs="Times New Roman"/>
          <w:sz w:val="24"/>
          <w:szCs w:val="24"/>
        </w:rPr>
        <w:t xml:space="preserve">extended </w:t>
      </w:r>
      <w:proofErr w:type="spellStart"/>
      <w:r w:rsidR="00680363">
        <w:rPr>
          <w:rFonts w:ascii="Times New Roman" w:hAnsi="Times New Roman" w:cs="Times New Roman"/>
          <w:sz w:val="24"/>
          <w:szCs w:val="24"/>
        </w:rPr>
        <w:t>Mincerian</w:t>
      </w:r>
      <w:proofErr w:type="spellEnd"/>
      <w:r w:rsidR="00680363">
        <w:rPr>
          <w:rFonts w:ascii="Times New Roman" w:hAnsi="Times New Roman" w:cs="Times New Roman"/>
          <w:sz w:val="24"/>
          <w:szCs w:val="24"/>
        </w:rPr>
        <w:t xml:space="preserve"> Wage Equation regression</w:t>
      </w:r>
      <w:r w:rsidR="00680363">
        <w:rPr>
          <w:rFonts w:ascii="Times New Roman" w:hAnsi="Times New Roman" w:cs="Times New Roman"/>
          <w:sz w:val="24"/>
          <w:szCs w:val="24"/>
        </w:rPr>
        <w:t xml:space="preserve"> with the gender-education interaction term </w:t>
      </w:r>
    </w:p>
    <w:p w:rsidR="007013EB" w:rsidRDefault="007013EB" w:rsidP="00580657">
      <w:pPr>
        <w:tabs>
          <w:tab w:val="left" w:pos="8200"/>
        </w:tabs>
        <w:spacing w:line="360" w:lineRule="auto"/>
        <w:rPr>
          <w:rFonts w:ascii="Times New Roman" w:hAnsi="Times New Roman" w:cs="Times New Roman"/>
          <w:sz w:val="24"/>
          <w:szCs w:val="24"/>
        </w:rPr>
      </w:pPr>
      <w:r w:rsidRPr="007013EB">
        <w:drawing>
          <wp:inline distT="0" distB="0" distL="0" distR="0">
            <wp:extent cx="549275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628900"/>
                    </a:xfrm>
                    <a:prstGeom prst="rect">
                      <a:avLst/>
                    </a:prstGeom>
                    <a:noFill/>
                    <a:ln>
                      <a:noFill/>
                    </a:ln>
                  </pic:spPr>
                </pic:pic>
              </a:graphicData>
            </a:graphic>
          </wp:inline>
        </w:drawing>
      </w:r>
    </w:p>
    <w:p w:rsidR="00680363" w:rsidRDefault="00680363"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estimated return to education is statistically different for men and women looking at the t-score for the </w:t>
      </w:r>
      <w:proofErr w:type="spellStart"/>
      <w:r>
        <w:rPr>
          <w:rFonts w:ascii="Times New Roman" w:hAnsi="Times New Roman" w:cs="Times New Roman"/>
          <w:sz w:val="24"/>
          <w:szCs w:val="24"/>
        </w:rPr>
        <w:t>educ_male</w:t>
      </w:r>
      <w:proofErr w:type="spellEnd"/>
      <w:r>
        <w:rPr>
          <w:rFonts w:ascii="Times New Roman" w:hAnsi="Times New Roman" w:cs="Times New Roman"/>
          <w:sz w:val="24"/>
          <w:szCs w:val="24"/>
        </w:rPr>
        <w:t xml:space="preserve"> interaction term with a value of -</w:t>
      </w:r>
      <w:r w:rsidR="007013EB">
        <w:rPr>
          <w:rFonts w:ascii="Times New Roman" w:hAnsi="Times New Roman" w:cs="Times New Roman"/>
          <w:sz w:val="24"/>
          <w:szCs w:val="24"/>
        </w:rPr>
        <w:t>6.22</w:t>
      </w:r>
      <w:r>
        <w:rPr>
          <w:rFonts w:ascii="Times New Roman" w:hAnsi="Times New Roman" w:cs="Times New Roman"/>
          <w:sz w:val="24"/>
          <w:szCs w:val="24"/>
        </w:rPr>
        <w:t xml:space="preserve">. This means that a </w:t>
      </w:r>
      <w:proofErr w:type="gramStart"/>
      <w:r>
        <w:rPr>
          <w:rFonts w:ascii="Times New Roman" w:hAnsi="Times New Roman" w:cs="Times New Roman"/>
          <w:sz w:val="24"/>
          <w:szCs w:val="24"/>
        </w:rPr>
        <w:t xml:space="preserve">1 </w:t>
      </w:r>
      <w:r w:rsidR="007013EB">
        <w:rPr>
          <w:rFonts w:ascii="Times New Roman" w:hAnsi="Times New Roman" w:cs="Times New Roman"/>
          <w:sz w:val="24"/>
          <w:szCs w:val="24"/>
        </w:rPr>
        <w:t>year</w:t>
      </w:r>
      <w:proofErr w:type="gramEnd"/>
      <w:r>
        <w:rPr>
          <w:rFonts w:ascii="Times New Roman" w:hAnsi="Times New Roman" w:cs="Times New Roman"/>
          <w:sz w:val="24"/>
          <w:szCs w:val="24"/>
        </w:rPr>
        <w:t xml:space="preserve"> increase in education is predicted to increase a females wage by </w:t>
      </w:r>
      <w:r w:rsidR="007013EB">
        <w:rPr>
          <w:rFonts w:ascii="Times New Roman" w:hAnsi="Times New Roman" w:cs="Times New Roman"/>
          <w:sz w:val="24"/>
          <w:szCs w:val="24"/>
        </w:rPr>
        <w:t>1.45</w:t>
      </w:r>
      <w:r>
        <w:rPr>
          <w:rFonts w:ascii="Times New Roman" w:hAnsi="Times New Roman" w:cs="Times New Roman"/>
          <w:sz w:val="24"/>
          <w:szCs w:val="24"/>
        </w:rPr>
        <w:t xml:space="preserve">% more than if a male increased his education by 1 </w:t>
      </w:r>
      <w:r w:rsidR="006A367D">
        <w:rPr>
          <w:rFonts w:ascii="Times New Roman" w:hAnsi="Times New Roman" w:cs="Times New Roman"/>
          <w:sz w:val="24"/>
          <w:szCs w:val="24"/>
        </w:rPr>
        <w:t>year</w:t>
      </w:r>
      <w:r>
        <w:rPr>
          <w:rFonts w:ascii="Times New Roman" w:hAnsi="Times New Roman" w:cs="Times New Roman"/>
          <w:sz w:val="24"/>
          <w:szCs w:val="24"/>
        </w:rPr>
        <w:t xml:space="preserve">. </w:t>
      </w:r>
    </w:p>
    <w:p w:rsidR="00680363" w:rsidRDefault="00680363"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Table 7 shows the estimated ratio of the return of education for men and women </w:t>
      </w:r>
    </w:p>
    <w:p w:rsidR="007013EB" w:rsidRDefault="007013EB" w:rsidP="00580657">
      <w:pPr>
        <w:tabs>
          <w:tab w:val="left" w:pos="8200"/>
        </w:tabs>
        <w:spacing w:line="360" w:lineRule="auto"/>
        <w:rPr>
          <w:rFonts w:ascii="Times New Roman" w:hAnsi="Times New Roman" w:cs="Times New Roman"/>
          <w:sz w:val="24"/>
          <w:szCs w:val="24"/>
        </w:rPr>
      </w:pPr>
      <w:r w:rsidRPr="007013EB">
        <w:drawing>
          <wp:inline distT="0" distB="0" distL="0" distR="0">
            <wp:extent cx="5492750" cy="83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831850"/>
                    </a:xfrm>
                    <a:prstGeom prst="rect">
                      <a:avLst/>
                    </a:prstGeom>
                    <a:noFill/>
                    <a:ln>
                      <a:noFill/>
                    </a:ln>
                  </pic:spPr>
                </pic:pic>
              </a:graphicData>
            </a:graphic>
          </wp:inline>
        </w:drawing>
      </w:r>
    </w:p>
    <w:p w:rsidR="00680363" w:rsidRDefault="00792359"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ratio of the return to education for men and women is statistically different from 1 with a z-score of </w:t>
      </w:r>
      <w:r w:rsidR="006A367D">
        <w:rPr>
          <w:rFonts w:ascii="Times New Roman" w:hAnsi="Times New Roman" w:cs="Times New Roman"/>
          <w:sz w:val="24"/>
          <w:szCs w:val="24"/>
        </w:rPr>
        <w:t>49.91</w:t>
      </w:r>
      <w:r>
        <w:rPr>
          <w:rFonts w:ascii="Times New Roman" w:hAnsi="Times New Roman" w:cs="Times New Roman"/>
          <w:sz w:val="24"/>
          <w:szCs w:val="24"/>
        </w:rPr>
        <w:t xml:space="preserve">. </w:t>
      </w:r>
    </w:p>
    <w:p w:rsidR="006A367D" w:rsidRDefault="006A367D" w:rsidP="00580657">
      <w:pPr>
        <w:tabs>
          <w:tab w:val="left" w:pos="8200"/>
        </w:tabs>
        <w:spacing w:line="360" w:lineRule="auto"/>
        <w:rPr>
          <w:rFonts w:ascii="Times New Roman" w:hAnsi="Times New Roman" w:cs="Times New Roman"/>
          <w:sz w:val="24"/>
          <w:szCs w:val="24"/>
        </w:rPr>
      </w:pPr>
    </w:p>
    <w:p w:rsidR="006A367D" w:rsidRDefault="006A367D" w:rsidP="00580657">
      <w:pPr>
        <w:tabs>
          <w:tab w:val="left" w:pos="8200"/>
        </w:tabs>
        <w:spacing w:line="360" w:lineRule="auto"/>
        <w:rPr>
          <w:rFonts w:ascii="Times New Roman" w:hAnsi="Times New Roman" w:cs="Times New Roman"/>
          <w:sz w:val="24"/>
          <w:szCs w:val="24"/>
        </w:rPr>
      </w:pPr>
    </w:p>
    <w:p w:rsidR="006A367D" w:rsidRDefault="006A367D" w:rsidP="00580657">
      <w:pPr>
        <w:tabs>
          <w:tab w:val="left" w:pos="8200"/>
        </w:tabs>
        <w:spacing w:line="360" w:lineRule="auto"/>
        <w:rPr>
          <w:rFonts w:ascii="Times New Roman" w:hAnsi="Times New Roman" w:cs="Times New Roman"/>
          <w:sz w:val="24"/>
          <w:szCs w:val="24"/>
        </w:rPr>
      </w:pPr>
    </w:p>
    <w:p w:rsidR="006A367D" w:rsidRDefault="006A367D" w:rsidP="00580657">
      <w:pPr>
        <w:tabs>
          <w:tab w:val="left" w:pos="8200"/>
        </w:tabs>
        <w:spacing w:line="360" w:lineRule="auto"/>
        <w:rPr>
          <w:rFonts w:ascii="Times New Roman" w:hAnsi="Times New Roman" w:cs="Times New Roman"/>
          <w:sz w:val="24"/>
          <w:szCs w:val="24"/>
        </w:rPr>
      </w:pPr>
    </w:p>
    <w:p w:rsidR="00411510" w:rsidRDefault="00411510" w:rsidP="00580657">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8. Table 8 shows summarized for the NSLY data</w:t>
      </w:r>
    </w:p>
    <w:p w:rsidR="00411510" w:rsidRDefault="006A367D" w:rsidP="00411510">
      <w:pPr>
        <w:tabs>
          <w:tab w:val="left" w:pos="8200"/>
        </w:tabs>
        <w:spacing w:line="240" w:lineRule="auto"/>
        <w:rPr>
          <w:rFonts w:ascii="Courier New" w:hAnsi="Courier New" w:cs="Courier New"/>
          <w:sz w:val="16"/>
          <w:szCs w:val="24"/>
        </w:rPr>
      </w:pPr>
      <w:r w:rsidRPr="006A367D">
        <w:drawing>
          <wp:inline distT="0" distB="0" distL="0" distR="0">
            <wp:extent cx="5422900" cy="3460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3460750"/>
                    </a:xfrm>
                    <a:prstGeom prst="rect">
                      <a:avLst/>
                    </a:prstGeom>
                    <a:noFill/>
                    <a:ln>
                      <a:noFill/>
                    </a:ln>
                  </pic:spPr>
                </pic:pic>
              </a:graphicData>
            </a:graphic>
          </wp:inline>
        </w:drawing>
      </w:r>
    </w:p>
    <w:p w:rsidR="001024B0" w:rsidRDefault="00800D8B" w:rsidP="00411510">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mean age is 46 but the variance is much lower than the CPS data with a minimum age of 42 and a maximum of 50. 14% of the children spoke a foreign language in their childhood household.  76% of the children grew up in an urban environment. </w:t>
      </w:r>
      <w:r w:rsidR="009970E7">
        <w:rPr>
          <w:rFonts w:ascii="Times New Roman" w:hAnsi="Times New Roman" w:cs="Times New Roman"/>
          <w:sz w:val="24"/>
          <w:szCs w:val="24"/>
        </w:rPr>
        <w:t xml:space="preserve">55.29% of the dataset were male. The average experience is 26.6 years. </w:t>
      </w:r>
      <w:r w:rsidR="009B760F">
        <w:rPr>
          <w:rFonts w:ascii="Times New Roman" w:hAnsi="Times New Roman" w:cs="Times New Roman"/>
          <w:sz w:val="24"/>
          <w:szCs w:val="24"/>
        </w:rPr>
        <w:t xml:space="preserve">81.65% of the dataset is white, 11.61% is black, and 6.74% is Hispanic. </w:t>
      </w: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p>
    <w:p w:rsidR="00F84581" w:rsidRDefault="00F84581" w:rsidP="00411510">
      <w:pPr>
        <w:tabs>
          <w:tab w:val="left" w:pos="8200"/>
        </w:tabs>
        <w:spacing w:line="360" w:lineRule="auto"/>
        <w:rPr>
          <w:rFonts w:ascii="Times New Roman" w:hAnsi="Times New Roman" w:cs="Times New Roman"/>
          <w:sz w:val="24"/>
          <w:szCs w:val="24"/>
        </w:rPr>
      </w:pPr>
      <w:bookmarkStart w:id="0" w:name="_GoBack"/>
      <w:bookmarkEnd w:id="0"/>
    </w:p>
    <w:p w:rsidR="005A323F" w:rsidRDefault="00800D8B" w:rsidP="00411510">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9. Table 9 shows the regression of the extended </w:t>
      </w:r>
      <w:proofErr w:type="spellStart"/>
      <w:r>
        <w:rPr>
          <w:rFonts w:ascii="Times New Roman" w:hAnsi="Times New Roman" w:cs="Times New Roman"/>
          <w:sz w:val="24"/>
          <w:szCs w:val="24"/>
        </w:rPr>
        <w:t>Mincerian</w:t>
      </w:r>
      <w:proofErr w:type="spellEnd"/>
      <w:r>
        <w:rPr>
          <w:rFonts w:ascii="Times New Roman" w:hAnsi="Times New Roman" w:cs="Times New Roman"/>
          <w:sz w:val="24"/>
          <w:szCs w:val="24"/>
        </w:rPr>
        <w:t xml:space="preserve"> Wage Equation with controls for race and </w:t>
      </w:r>
      <w:r w:rsidR="005A323F">
        <w:rPr>
          <w:rFonts w:ascii="Times New Roman" w:hAnsi="Times New Roman" w:cs="Times New Roman"/>
          <w:sz w:val="24"/>
          <w:szCs w:val="24"/>
        </w:rPr>
        <w:t>sex</w:t>
      </w:r>
    </w:p>
    <w:p w:rsidR="006A367D" w:rsidRDefault="006A367D" w:rsidP="005A323F">
      <w:pPr>
        <w:tabs>
          <w:tab w:val="left" w:pos="8200"/>
        </w:tabs>
        <w:spacing w:line="360" w:lineRule="auto"/>
        <w:rPr>
          <w:rFonts w:ascii="Times New Roman" w:hAnsi="Times New Roman" w:cs="Times New Roman"/>
          <w:sz w:val="24"/>
          <w:szCs w:val="24"/>
        </w:rPr>
      </w:pPr>
      <w:r w:rsidRPr="006A367D">
        <w:drawing>
          <wp:inline distT="0" distB="0" distL="0" distR="0">
            <wp:extent cx="5492750" cy="248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489200"/>
                    </a:xfrm>
                    <a:prstGeom prst="rect">
                      <a:avLst/>
                    </a:prstGeom>
                    <a:noFill/>
                    <a:ln>
                      <a:noFill/>
                    </a:ln>
                  </pic:spPr>
                </pic:pic>
              </a:graphicData>
            </a:graphic>
          </wp:inline>
        </w:drawing>
      </w:r>
    </w:p>
    <w:p w:rsidR="001024B0" w:rsidRDefault="005A323F"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return to education coefficient for the CPS dataset was </w:t>
      </w:r>
      <w:r w:rsidR="006A367D">
        <w:rPr>
          <w:rFonts w:ascii="Times New Roman" w:hAnsi="Times New Roman" w:cs="Times New Roman"/>
          <w:sz w:val="24"/>
          <w:szCs w:val="24"/>
        </w:rPr>
        <w:t>12.34</w:t>
      </w:r>
      <w:r>
        <w:rPr>
          <w:rFonts w:ascii="Times New Roman" w:hAnsi="Times New Roman" w:cs="Times New Roman"/>
          <w:sz w:val="24"/>
          <w:szCs w:val="24"/>
        </w:rPr>
        <w:t xml:space="preserve">% and the return to education for the NSLY dataset is 11.97% which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CPS dataset. There is a difference in the t-stat for both: the CPS t-stat for education was </w:t>
      </w:r>
      <w:r w:rsidR="00EC6A41">
        <w:rPr>
          <w:rFonts w:ascii="Times New Roman" w:hAnsi="Times New Roman" w:cs="Times New Roman"/>
          <w:sz w:val="24"/>
          <w:szCs w:val="24"/>
        </w:rPr>
        <w:t>95.01</w:t>
      </w:r>
      <w:r>
        <w:rPr>
          <w:rFonts w:ascii="Times New Roman" w:hAnsi="Times New Roman" w:cs="Times New Roman"/>
          <w:sz w:val="24"/>
          <w:szCs w:val="24"/>
        </w:rPr>
        <w:t xml:space="preserve"> and for the NL</w:t>
      </w:r>
      <w:r w:rsidR="007119ED">
        <w:rPr>
          <w:rFonts w:ascii="Times New Roman" w:hAnsi="Times New Roman" w:cs="Times New Roman"/>
          <w:sz w:val="24"/>
          <w:szCs w:val="24"/>
        </w:rPr>
        <w:t>S</w:t>
      </w:r>
      <w:r>
        <w:rPr>
          <w:rFonts w:ascii="Times New Roman" w:hAnsi="Times New Roman" w:cs="Times New Roman"/>
          <w:sz w:val="24"/>
          <w:szCs w:val="24"/>
        </w:rPr>
        <w:t xml:space="preserve">Y dataset it is 14.77. Both t-stats are statistically </w:t>
      </w:r>
      <w:r w:rsidR="006A367D">
        <w:rPr>
          <w:rFonts w:ascii="Times New Roman" w:hAnsi="Times New Roman" w:cs="Times New Roman"/>
          <w:sz w:val="24"/>
          <w:szCs w:val="24"/>
        </w:rPr>
        <w:t>significant,</w:t>
      </w:r>
      <w:r>
        <w:rPr>
          <w:rFonts w:ascii="Times New Roman" w:hAnsi="Times New Roman" w:cs="Times New Roman"/>
          <w:sz w:val="24"/>
          <w:szCs w:val="24"/>
        </w:rPr>
        <w:t xml:space="preserve"> but the CPS t-stat is more than </w:t>
      </w:r>
      <w:r w:rsidR="009970E7">
        <w:rPr>
          <w:rFonts w:ascii="Times New Roman" w:hAnsi="Times New Roman" w:cs="Times New Roman"/>
          <w:sz w:val="24"/>
          <w:szCs w:val="24"/>
        </w:rPr>
        <w:t>6</w:t>
      </w:r>
      <w:r>
        <w:rPr>
          <w:rFonts w:ascii="Times New Roman" w:hAnsi="Times New Roman" w:cs="Times New Roman"/>
          <w:sz w:val="24"/>
          <w:szCs w:val="24"/>
        </w:rPr>
        <w:t xml:space="preserve"> times greater than that of the NSLY dataset. For experience the CPS data set coefficient was </w:t>
      </w:r>
      <w:r w:rsidR="006A367D">
        <w:rPr>
          <w:rFonts w:ascii="Times New Roman" w:hAnsi="Times New Roman" w:cs="Times New Roman"/>
          <w:sz w:val="24"/>
          <w:szCs w:val="24"/>
        </w:rPr>
        <w:t>2.22</w:t>
      </w:r>
      <w:r>
        <w:rPr>
          <w:rFonts w:ascii="Times New Roman" w:hAnsi="Times New Roman" w:cs="Times New Roman"/>
          <w:sz w:val="24"/>
          <w:szCs w:val="24"/>
        </w:rPr>
        <w:t>% and for the NSLY dataset it is -</w:t>
      </w:r>
      <w:r w:rsidR="00EE49C6">
        <w:rPr>
          <w:rFonts w:ascii="Times New Roman" w:hAnsi="Times New Roman" w:cs="Times New Roman"/>
          <w:sz w:val="24"/>
          <w:szCs w:val="24"/>
        </w:rPr>
        <w:t>2.00%. The t-stat for the N</w:t>
      </w:r>
      <w:r w:rsidR="007119ED">
        <w:rPr>
          <w:rFonts w:ascii="Times New Roman" w:hAnsi="Times New Roman" w:cs="Times New Roman"/>
          <w:sz w:val="24"/>
          <w:szCs w:val="24"/>
        </w:rPr>
        <w:t>LS</w:t>
      </w:r>
      <w:r w:rsidR="00EE49C6">
        <w:rPr>
          <w:rFonts w:ascii="Times New Roman" w:hAnsi="Times New Roman" w:cs="Times New Roman"/>
          <w:sz w:val="24"/>
          <w:szCs w:val="24"/>
        </w:rPr>
        <w:t xml:space="preserve">Y experience variable is -0.47 which is not statistically significant at even the 10% level. The CPS t-stat for experience is </w:t>
      </w:r>
      <w:r w:rsidR="006A367D">
        <w:rPr>
          <w:rFonts w:ascii="Times New Roman" w:hAnsi="Times New Roman" w:cs="Times New Roman"/>
          <w:sz w:val="24"/>
          <w:szCs w:val="24"/>
        </w:rPr>
        <w:t>18.</w:t>
      </w:r>
      <w:r w:rsidR="009970E7">
        <w:rPr>
          <w:rFonts w:ascii="Times New Roman" w:hAnsi="Times New Roman" w:cs="Times New Roman"/>
          <w:sz w:val="24"/>
          <w:szCs w:val="24"/>
        </w:rPr>
        <w:t>80</w:t>
      </w:r>
      <w:r w:rsidR="00EE49C6">
        <w:rPr>
          <w:rFonts w:ascii="Times New Roman" w:hAnsi="Times New Roman" w:cs="Times New Roman"/>
          <w:sz w:val="24"/>
          <w:szCs w:val="24"/>
        </w:rPr>
        <w:t xml:space="preserve"> which is highly statistically significant at the 1% level. </w:t>
      </w:r>
    </w:p>
    <w:p w:rsidR="005A323F" w:rsidRDefault="00EE49C6"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The reason why the CPS experience variable is significant is because of the variance of age of the dataset. The standard deviation of the age variable in the CPS dataset is 10.68 with a mean of 43.38. This means that there are more people in the data set with few years of experience compared to that of the N</w:t>
      </w:r>
      <w:r w:rsidR="007119ED">
        <w:rPr>
          <w:rFonts w:ascii="Times New Roman" w:hAnsi="Times New Roman" w:cs="Times New Roman"/>
          <w:sz w:val="24"/>
          <w:szCs w:val="24"/>
        </w:rPr>
        <w:t>LS</w:t>
      </w:r>
      <w:r>
        <w:rPr>
          <w:rFonts w:ascii="Times New Roman" w:hAnsi="Times New Roman" w:cs="Times New Roman"/>
          <w:sz w:val="24"/>
          <w:szCs w:val="24"/>
        </w:rPr>
        <w:t xml:space="preserve">Y dataset with a mean of 45.50 and a standard deviation of 2.23. Experience increases earnings more when said person has few years of experience compared to someone with </w:t>
      </w:r>
      <w:r w:rsidR="00F75BD7">
        <w:rPr>
          <w:rFonts w:ascii="Times New Roman" w:hAnsi="Times New Roman" w:cs="Times New Roman"/>
          <w:sz w:val="24"/>
          <w:szCs w:val="24"/>
        </w:rPr>
        <w:t xml:space="preserve">many years of experience. </w:t>
      </w:r>
      <w:r w:rsidR="001839B7">
        <w:rPr>
          <w:rFonts w:ascii="Times New Roman" w:hAnsi="Times New Roman" w:cs="Times New Roman"/>
          <w:sz w:val="24"/>
          <w:szCs w:val="24"/>
        </w:rPr>
        <w:t>This can be proven by comparing the experience squared terms of both datasets. In the CPS dataset, the experienced squared coefficient is significant at the 1% level and is negative. This means that with every extra year of experience, the return to wage of experience decreases. The experience squared statistic in the N</w:t>
      </w:r>
      <w:r w:rsidR="007119ED">
        <w:rPr>
          <w:rFonts w:ascii="Times New Roman" w:hAnsi="Times New Roman" w:cs="Times New Roman"/>
          <w:sz w:val="24"/>
          <w:szCs w:val="24"/>
        </w:rPr>
        <w:t>LS</w:t>
      </w:r>
      <w:r w:rsidR="001839B7">
        <w:rPr>
          <w:rFonts w:ascii="Times New Roman" w:hAnsi="Times New Roman" w:cs="Times New Roman"/>
          <w:sz w:val="24"/>
          <w:szCs w:val="24"/>
        </w:rPr>
        <w:t xml:space="preserve">Y dataset is not significant. </w:t>
      </w:r>
      <w:r w:rsidR="00F75BD7">
        <w:rPr>
          <w:rFonts w:ascii="Times New Roman" w:hAnsi="Times New Roman" w:cs="Times New Roman"/>
          <w:sz w:val="24"/>
          <w:szCs w:val="24"/>
        </w:rPr>
        <w:t xml:space="preserve">Since the CPS data set has more young people with less average experience, </w:t>
      </w:r>
      <w:r w:rsidR="00F75BD7">
        <w:rPr>
          <w:rFonts w:ascii="Times New Roman" w:hAnsi="Times New Roman" w:cs="Times New Roman"/>
          <w:sz w:val="24"/>
          <w:szCs w:val="24"/>
        </w:rPr>
        <w:lastRenderedPageBreak/>
        <w:t>the gain of 1 more year of experience is more significant than the average person in the N</w:t>
      </w:r>
      <w:r w:rsidR="007119ED">
        <w:rPr>
          <w:rFonts w:ascii="Times New Roman" w:hAnsi="Times New Roman" w:cs="Times New Roman"/>
          <w:sz w:val="24"/>
          <w:szCs w:val="24"/>
        </w:rPr>
        <w:t>LS</w:t>
      </w:r>
      <w:r w:rsidR="00F75BD7">
        <w:rPr>
          <w:rFonts w:ascii="Times New Roman" w:hAnsi="Times New Roman" w:cs="Times New Roman"/>
          <w:sz w:val="24"/>
          <w:szCs w:val="24"/>
        </w:rPr>
        <w:t xml:space="preserve">Y dataset who on average has more experience already. </w:t>
      </w:r>
    </w:p>
    <w:p w:rsidR="006A367D" w:rsidRDefault="000B0075"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1839B7">
        <w:rPr>
          <w:rFonts w:ascii="Times New Roman" w:hAnsi="Times New Roman" w:cs="Times New Roman"/>
          <w:sz w:val="24"/>
          <w:szCs w:val="24"/>
        </w:rPr>
        <w:t xml:space="preserve">I would argue that </w:t>
      </w:r>
      <w:r w:rsidR="00D873DC">
        <w:rPr>
          <w:rFonts w:ascii="Times New Roman" w:hAnsi="Times New Roman" w:cs="Times New Roman"/>
          <w:sz w:val="24"/>
          <w:szCs w:val="24"/>
        </w:rPr>
        <w:t xml:space="preserve">Beta 1 does not represent the causal effect of education on wages. The education coefficient and t-stat are highly significant while including other significant variables in the regression. But for education to be represent a causal effect in regression, the regression must include all other predictors of wage to be accurate. As seen by the R-squared statistic, the model only explains 21.08% of the variation in wage. This could lead to omitted variable bias in the model which is considered in the next regression in table 10. </w:t>
      </w:r>
    </w:p>
    <w:p w:rsidR="000B0075" w:rsidRDefault="000B0075"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11. Table 10 shoes the extended </w:t>
      </w:r>
      <w:proofErr w:type="spellStart"/>
      <w:r>
        <w:rPr>
          <w:rFonts w:ascii="Times New Roman" w:hAnsi="Times New Roman" w:cs="Times New Roman"/>
          <w:sz w:val="24"/>
          <w:szCs w:val="24"/>
        </w:rPr>
        <w:t>Mincerian</w:t>
      </w:r>
      <w:proofErr w:type="spellEnd"/>
      <w:r>
        <w:rPr>
          <w:rFonts w:ascii="Times New Roman" w:hAnsi="Times New Roman" w:cs="Times New Roman"/>
          <w:sz w:val="24"/>
          <w:szCs w:val="24"/>
        </w:rPr>
        <w:t xml:space="preserve"> Wage Equation regression with the AFTQT test, </w:t>
      </w:r>
      <w:proofErr w:type="gramStart"/>
      <w:r>
        <w:rPr>
          <w:rFonts w:ascii="Times New Roman" w:hAnsi="Times New Roman" w:cs="Times New Roman"/>
          <w:sz w:val="24"/>
          <w:szCs w:val="24"/>
        </w:rPr>
        <w:t>mothers</w:t>
      </w:r>
      <w:proofErr w:type="gramEnd"/>
      <w:r>
        <w:rPr>
          <w:rFonts w:ascii="Times New Roman" w:hAnsi="Times New Roman" w:cs="Times New Roman"/>
          <w:sz w:val="24"/>
          <w:szCs w:val="24"/>
        </w:rPr>
        <w:t xml:space="preserve"> education, and fathers education variables added</w:t>
      </w:r>
    </w:p>
    <w:p w:rsidR="006A367D" w:rsidRDefault="006A367D" w:rsidP="005A323F">
      <w:pPr>
        <w:tabs>
          <w:tab w:val="left" w:pos="8200"/>
        </w:tabs>
        <w:spacing w:line="360" w:lineRule="auto"/>
        <w:rPr>
          <w:rFonts w:ascii="Times New Roman" w:hAnsi="Times New Roman" w:cs="Times New Roman"/>
          <w:sz w:val="24"/>
          <w:szCs w:val="24"/>
        </w:rPr>
      </w:pPr>
      <w:r w:rsidRPr="006A367D">
        <w:drawing>
          <wp:inline distT="0" distB="0" distL="0" distR="0">
            <wp:extent cx="5492750" cy="290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908300"/>
                    </a:xfrm>
                    <a:prstGeom prst="rect">
                      <a:avLst/>
                    </a:prstGeom>
                    <a:noFill/>
                    <a:ln>
                      <a:noFill/>
                    </a:ln>
                  </pic:spPr>
                </pic:pic>
              </a:graphicData>
            </a:graphic>
          </wp:inline>
        </w:drawing>
      </w:r>
    </w:p>
    <w:p w:rsidR="000B0075" w:rsidRDefault="000B0075"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 xml:space="preserve">Both the coefficient and t-stat for education dropped significantly when the added variables were included especially the AFQ test. </w:t>
      </w:r>
      <w:r w:rsidR="00F845DD">
        <w:rPr>
          <w:rFonts w:ascii="Times New Roman" w:hAnsi="Times New Roman" w:cs="Times New Roman"/>
          <w:sz w:val="24"/>
          <w:szCs w:val="24"/>
        </w:rPr>
        <w:t xml:space="preserve">A </w:t>
      </w:r>
      <w:proofErr w:type="gramStart"/>
      <w:r w:rsidR="00F845DD">
        <w:rPr>
          <w:rFonts w:ascii="Times New Roman" w:hAnsi="Times New Roman" w:cs="Times New Roman"/>
          <w:sz w:val="24"/>
          <w:szCs w:val="24"/>
        </w:rPr>
        <w:t>one point</w:t>
      </w:r>
      <w:proofErr w:type="gramEnd"/>
      <w:r w:rsidR="00F845DD">
        <w:rPr>
          <w:rFonts w:ascii="Times New Roman" w:hAnsi="Times New Roman" w:cs="Times New Roman"/>
          <w:sz w:val="24"/>
          <w:szCs w:val="24"/>
        </w:rPr>
        <w:t xml:space="preserve"> increase in education is predicted to increase wage by 6.77% holding other variables fixed. </w:t>
      </w:r>
      <w:proofErr w:type="gramStart"/>
      <w:r w:rsidR="00F845DD">
        <w:rPr>
          <w:rFonts w:ascii="Times New Roman" w:hAnsi="Times New Roman" w:cs="Times New Roman"/>
          <w:sz w:val="24"/>
          <w:szCs w:val="24"/>
        </w:rPr>
        <w:t>So</w:t>
      </w:r>
      <w:proofErr w:type="gramEnd"/>
      <w:r w:rsidR="00F845DD">
        <w:rPr>
          <w:rFonts w:ascii="Times New Roman" w:hAnsi="Times New Roman" w:cs="Times New Roman"/>
          <w:sz w:val="24"/>
          <w:szCs w:val="24"/>
        </w:rPr>
        <w:t xml:space="preserve"> the significance of education dropped almost 50% with including the new independent variables. </w:t>
      </w:r>
      <w:r w:rsidR="00C949B5">
        <w:rPr>
          <w:rFonts w:ascii="Times New Roman" w:hAnsi="Times New Roman" w:cs="Times New Roman"/>
          <w:sz w:val="24"/>
          <w:szCs w:val="24"/>
        </w:rPr>
        <w:t xml:space="preserve">The most significant variable included was the AFQ test variable with a t-score of 7.78. The test variable can be interpreted as an ability or IQ variable. So once intelligence was included in the model, the gain to education dropped. </w:t>
      </w:r>
    </w:p>
    <w:p w:rsidR="00C949B5" w:rsidRPr="005A323F" w:rsidRDefault="00C949B5" w:rsidP="005A323F">
      <w:pPr>
        <w:tabs>
          <w:tab w:val="left" w:pos="8200"/>
        </w:tabs>
        <w:spacing w:line="360" w:lineRule="auto"/>
        <w:rPr>
          <w:rFonts w:ascii="Times New Roman" w:hAnsi="Times New Roman" w:cs="Times New Roman"/>
          <w:sz w:val="24"/>
          <w:szCs w:val="24"/>
        </w:rPr>
      </w:pPr>
      <w:r>
        <w:rPr>
          <w:rFonts w:ascii="Times New Roman" w:hAnsi="Times New Roman" w:cs="Times New Roman"/>
          <w:sz w:val="24"/>
          <w:szCs w:val="24"/>
        </w:rPr>
        <w:t>12. As seen in question 11, adding an ability variable changed the coefficients on the other significant variables.</w:t>
      </w:r>
      <w:r w:rsidR="00223EC7">
        <w:rPr>
          <w:rFonts w:ascii="Times New Roman" w:hAnsi="Times New Roman" w:cs="Times New Roman"/>
          <w:sz w:val="24"/>
          <w:szCs w:val="24"/>
        </w:rPr>
        <w:t xml:space="preserve"> The correlation between education and the AFQ test is .5774 and the </w:t>
      </w:r>
      <w:r w:rsidR="00223EC7">
        <w:rPr>
          <w:rFonts w:ascii="Times New Roman" w:hAnsi="Times New Roman" w:cs="Times New Roman"/>
          <w:sz w:val="24"/>
          <w:szCs w:val="24"/>
        </w:rPr>
        <w:lastRenderedPageBreak/>
        <w:t>correlation between AFQ test and log wage is .3835.</w:t>
      </w:r>
      <w:r>
        <w:rPr>
          <w:rFonts w:ascii="Times New Roman" w:hAnsi="Times New Roman" w:cs="Times New Roman"/>
          <w:sz w:val="24"/>
          <w:szCs w:val="24"/>
        </w:rPr>
        <w:t xml:space="preserve"> This leads to the conclusion that there was omitted variable biased</w:t>
      </w:r>
      <w:r w:rsidR="006A367D">
        <w:rPr>
          <w:rFonts w:ascii="Times New Roman" w:hAnsi="Times New Roman" w:cs="Times New Roman"/>
          <w:sz w:val="24"/>
          <w:szCs w:val="24"/>
        </w:rPr>
        <w:t xml:space="preserve"> before the AFQ test was added to the regression variables</w:t>
      </w:r>
      <w:r>
        <w:rPr>
          <w:rFonts w:ascii="Times New Roman" w:hAnsi="Times New Roman" w:cs="Times New Roman"/>
          <w:sz w:val="24"/>
          <w:szCs w:val="24"/>
        </w:rPr>
        <w:t xml:space="preserve">. </w:t>
      </w:r>
      <w:r w:rsidR="00223EC7">
        <w:rPr>
          <w:rFonts w:ascii="Times New Roman" w:hAnsi="Times New Roman" w:cs="Times New Roman"/>
          <w:sz w:val="24"/>
          <w:szCs w:val="24"/>
        </w:rPr>
        <w:t xml:space="preserve">Wage is a very hard dependent variable to predict and even with the many independent variables included in the regression in table 11, the variation in the independent variables could only explain 23.08% of the variation in the wage variable. Because of these conclusions the OLS does not deliver accurate casual estimates of the </w:t>
      </w:r>
      <w:proofErr w:type="spellStart"/>
      <w:r w:rsidR="00223EC7">
        <w:rPr>
          <w:rFonts w:ascii="Times New Roman" w:hAnsi="Times New Roman" w:cs="Times New Roman"/>
          <w:sz w:val="24"/>
          <w:szCs w:val="24"/>
        </w:rPr>
        <w:t>Mincerian</w:t>
      </w:r>
      <w:proofErr w:type="spellEnd"/>
      <w:r w:rsidR="00223EC7">
        <w:rPr>
          <w:rFonts w:ascii="Times New Roman" w:hAnsi="Times New Roman" w:cs="Times New Roman"/>
          <w:sz w:val="24"/>
          <w:szCs w:val="24"/>
        </w:rPr>
        <w:t xml:space="preserve"> Wage Equation.  </w:t>
      </w:r>
    </w:p>
    <w:sectPr w:rsidR="00C949B5" w:rsidRPr="005A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B2010"/>
    <w:multiLevelType w:val="hybridMultilevel"/>
    <w:tmpl w:val="9120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13"/>
    <w:rsid w:val="00017F32"/>
    <w:rsid w:val="000A1535"/>
    <w:rsid w:val="000B0075"/>
    <w:rsid w:val="001024B0"/>
    <w:rsid w:val="001839B7"/>
    <w:rsid w:val="00223EC7"/>
    <w:rsid w:val="002674B4"/>
    <w:rsid w:val="00305D44"/>
    <w:rsid w:val="003848C5"/>
    <w:rsid w:val="003C1B55"/>
    <w:rsid w:val="00411510"/>
    <w:rsid w:val="004E0066"/>
    <w:rsid w:val="00514DDA"/>
    <w:rsid w:val="00580657"/>
    <w:rsid w:val="005A323F"/>
    <w:rsid w:val="00636D8E"/>
    <w:rsid w:val="00680363"/>
    <w:rsid w:val="006A367D"/>
    <w:rsid w:val="006A5922"/>
    <w:rsid w:val="007013EB"/>
    <w:rsid w:val="007119ED"/>
    <w:rsid w:val="00792359"/>
    <w:rsid w:val="007A543F"/>
    <w:rsid w:val="007C66E5"/>
    <w:rsid w:val="00800D8B"/>
    <w:rsid w:val="0081049F"/>
    <w:rsid w:val="009970E7"/>
    <w:rsid w:val="009A2FF2"/>
    <w:rsid w:val="009B760F"/>
    <w:rsid w:val="009F57C9"/>
    <w:rsid w:val="00A370B8"/>
    <w:rsid w:val="00A4061F"/>
    <w:rsid w:val="00B76C13"/>
    <w:rsid w:val="00C87F76"/>
    <w:rsid w:val="00C949B5"/>
    <w:rsid w:val="00CA5D17"/>
    <w:rsid w:val="00D71A5A"/>
    <w:rsid w:val="00D871C6"/>
    <w:rsid w:val="00D873DC"/>
    <w:rsid w:val="00DF7BB1"/>
    <w:rsid w:val="00EC6A41"/>
    <w:rsid w:val="00EE49C6"/>
    <w:rsid w:val="00F718A6"/>
    <w:rsid w:val="00F75BD7"/>
    <w:rsid w:val="00F84581"/>
    <w:rsid w:val="00F8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D9F8"/>
  <w15:chartTrackingRefBased/>
  <w15:docId w15:val="{849E41F3-0994-4E57-8E56-1E81F64E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13</cp:revision>
  <dcterms:created xsi:type="dcterms:W3CDTF">2019-02-16T21:12:00Z</dcterms:created>
  <dcterms:modified xsi:type="dcterms:W3CDTF">2019-02-22T17:58:00Z</dcterms:modified>
</cp:coreProperties>
</file>