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605" w:type="dxa"/>
        <w:tblInd w:w="-432" w:type="dxa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2808"/>
        <w:gridCol w:w="7797"/>
      </w:tblGrid>
      <w:tr w:rsidR="00F10DF9" w:rsidRPr="005047EC" w:rsidTr="00142A9C">
        <w:trPr>
          <w:trHeight w:val="1438"/>
        </w:trPr>
        <w:tc>
          <w:tcPr>
            <w:tcW w:w="2808" w:type="dxa"/>
          </w:tcPr>
          <w:p w:rsidR="00F10DF9" w:rsidRPr="005047EC" w:rsidRDefault="00B44EB3" w:rsidP="0075310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object w:dxaOrig="1440" w:dyaOrig="14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6" type="#_x0000_t75" style="position:absolute;left:0;text-align:left;margin-left:-5.45pt;margin-top:6.45pt;width:155.75pt;height:46.35pt;z-index:-251658752">
                  <v:imagedata r:id="rId7" o:title=""/>
                </v:shape>
                <o:OLEObject Type="Embed" ProgID="PBrush" ShapeID="_x0000_s1026" DrawAspect="Content" ObjectID="_1604709869" r:id="rId8"/>
              </w:object>
            </w:r>
          </w:p>
        </w:tc>
        <w:tc>
          <w:tcPr>
            <w:tcW w:w="7797" w:type="dxa"/>
          </w:tcPr>
          <w:p w:rsidR="00F10DF9" w:rsidRPr="00790B21" w:rsidRDefault="00F10DF9" w:rsidP="00753104">
            <w:pPr>
              <w:pStyle w:val="3"/>
              <w:widowControl/>
              <w:numPr>
                <w:ilvl w:val="2"/>
                <w:numId w:val="34"/>
              </w:numPr>
              <w:spacing w:line="360" w:lineRule="auto"/>
              <w:ind w:left="-495"/>
              <w:jc w:val="center"/>
              <w:rPr>
                <w:rStyle w:val="FontStyle93"/>
                <w:b/>
                <w:sz w:val="30"/>
                <w:szCs w:val="30"/>
              </w:rPr>
            </w:pPr>
            <w:r w:rsidRPr="00790B21">
              <w:rPr>
                <w:rStyle w:val="FontStyle93"/>
                <w:sz w:val="30"/>
                <w:szCs w:val="30"/>
              </w:rPr>
              <w:t xml:space="preserve">Частное образовательное учреждение  </w:t>
            </w:r>
          </w:p>
          <w:p w:rsidR="00F10DF9" w:rsidRPr="00790B21" w:rsidRDefault="00F10DF9" w:rsidP="00753104">
            <w:pPr>
              <w:pStyle w:val="3"/>
              <w:widowControl/>
              <w:numPr>
                <w:ilvl w:val="2"/>
                <w:numId w:val="34"/>
              </w:numPr>
              <w:spacing w:line="360" w:lineRule="auto"/>
              <w:ind w:left="-495"/>
              <w:jc w:val="center"/>
              <w:rPr>
                <w:rStyle w:val="FontStyle93"/>
                <w:b/>
                <w:sz w:val="30"/>
                <w:szCs w:val="30"/>
              </w:rPr>
            </w:pPr>
            <w:r w:rsidRPr="00790B21">
              <w:rPr>
                <w:rStyle w:val="FontStyle93"/>
                <w:sz w:val="30"/>
                <w:szCs w:val="30"/>
              </w:rPr>
              <w:t xml:space="preserve">высшего образования </w:t>
            </w:r>
          </w:p>
          <w:p w:rsidR="00F10DF9" w:rsidRPr="00790B21" w:rsidRDefault="00F10DF9" w:rsidP="00753104">
            <w:pPr>
              <w:pStyle w:val="3"/>
              <w:widowControl/>
              <w:numPr>
                <w:ilvl w:val="2"/>
                <w:numId w:val="34"/>
              </w:numPr>
              <w:spacing w:before="60" w:after="60" w:line="360" w:lineRule="auto"/>
              <w:ind w:left="-495"/>
              <w:jc w:val="center"/>
              <w:rPr>
                <w:rStyle w:val="FontStyle93"/>
                <w:b/>
                <w:sz w:val="30"/>
                <w:szCs w:val="30"/>
              </w:rPr>
            </w:pPr>
            <w:r w:rsidRPr="00790B21">
              <w:rPr>
                <w:rStyle w:val="FontStyle93"/>
                <w:sz w:val="30"/>
                <w:szCs w:val="30"/>
              </w:rPr>
              <w:t xml:space="preserve"> ИНСТИТУТ ИНОСТРАННЫХ ЯЗЫКОВ</w:t>
            </w:r>
          </w:p>
          <w:p w:rsidR="00F10DF9" w:rsidRPr="00790B21" w:rsidRDefault="00F10DF9" w:rsidP="00753104">
            <w:pPr>
              <w:pStyle w:val="2"/>
              <w:numPr>
                <w:ilvl w:val="1"/>
                <w:numId w:val="34"/>
              </w:numPr>
              <w:tabs>
                <w:tab w:val="left" w:pos="-495"/>
              </w:tabs>
              <w:suppressAutoHyphens/>
              <w:spacing w:before="60" w:line="360" w:lineRule="auto"/>
              <w:ind w:left="-495"/>
              <w:jc w:val="center"/>
              <w:rPr>
                <w:sz w:val="20"/>
              </w:rPr>
            </w:pPr>
            <w:r w:rsidRPr="00790B21">
              <w:rPr>
                <w:sz w:val="20"/>
              </w:rPr>
              <w:t>(ЧОУ ВО  ИНСТИТУТ  ИНОСТРАННЫХ  ЯЗЫКОВ)</w:t>
            </w:r>
          </w:p>
          <w:p w:rsidR="00F10DF9" w:rsidRPr="005047EC" w:rsidRDefault="00F10DF9" w:rsidP="00753104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</w:tbl>
    <w:p w:rsidR="00F10DF9" w:rsidRPr="005047EC" w:rsidRDefault="00F10DF9" w:rsidP="00753104">
      <w:pPr>
        <w:spacing w:line="360" w:lineRule="auto"/>
        <w:jc w:val="center"/>
        <w:rPr>
          <w:sz w:val="28"/>
          <w:szCs w:val="28"/>
        </w:rPr>
      </w:pPr>
    </w:p>
    <w:p w:rsidR="00F10DF9" w:rsidRPr="005047EC" w:rsidRDefault="00F10DF9" w:rsidP="006C44BB">
      <w:pPr>
        <w:spacing w:line="276" w:lineRule="auto"/>
        <w:jc w:val="center"/>
        <w:rPr>
          <w:sz w:val="28"/>
          <w:szCs w:val="28"/>
        </w:rPr>
      </w:pPr>
    </w:p>
    <w:p w:rsidR="00F10DF9" w:rsidRPr="005047EC" w:rsidRDefault="00F10DF9" w:rsidP="006C44BB">
      <w:pPr>
        <w:widowControl w:val="0"/>
        <w:autoSpaceDE w:val="0"/>
        <w:autoSpaceDN w:val="0"/>
        <w:adjustRightInd w:val="0"/>
        <w:spacing w:line="276" w:lineRule="auto"/>
        <w:rPr>
          <w:color w:val="000000"/>
          <w:sz w:val="28"/>
          <w:szCs w:val="28"/>
        </w:rPr>
      </w:pPr>
    </w:p>
    <w:p w:rsidR="00F10DF9" w:rsidRPr="005047EC" w:rsidRDefault="00F10DF9" w:rsidP="006C44BB">
      <w:pPr>
        <w:widowControl w:val="0"/>
        <w:autoSpaceDE w:val="0"/>
        <w:autoSpaceDN w:val="0"/>
        <w:adjustRightInd w:val="0"/>
        <w:spacing w:line="276" w:lineRule="auto"/>
        <w:jc w:val="center"/>
        <w:rPr>
          <w:sz w:val="28"/>
          <w:szCs w:val="28"/>
        </w:rPr>
      </w:pPr>
    </w:p>
    <w:p w:rsidR="00F10DF9" w:rsidRPr="005047EC" w:rsidRDefault="00F10DF9" w:rsidP="006C44BB">
      <w:pPr>
        <w:widowControl w:val="0"/>
        <w:autoSpaceDE w:val="0"/>
        <w:autoSpaceDN w:val="0"/>
        <w:adjustRightInd w:val="0"/>
        <w:spacing w:line="276" w:lineRule="auto"/>
        <w:jc w:val="center"/>
        <w:rPr>
          <w:sz w:val="28"/>
          <w:szCs w:val="28"/>
        </w:rPr>
      </w:pPr>
    </w:p>
    <w:p w:rsidR="00F10DF9" w:rsidRPr="005047EC" w:rsidRDefault="00F10DF9" w:rsidP="006C44BB">
      <w:pPr>
        <w:widowControl w:val="0"/>
        <w:autoSpaceDE w:val="0"/>
        <w:autoSpaceDN w:val="0"/>
        <w:adjustRightInd w:val="0"/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МЕТОДИЧЕСКИЕ РЕКОМЕНДАЦИИ</w:t>
      </w:r>
    </w:p>
    <w:p w:rsidR="00F10DF9" w:rsidRPr="005047EC" w:rsidRDefault="00F10DF9" w:rsidP="006C44BB">
      <w:pPr>
        <w:widowControl w:val="0"/>
        <w:autoSpaceDE w:val="0"/>
        <w:autoSpaceDN w:val="0"/>
        <w:adjustRightInd w:val="0"/>
        <w:spacing w:line="276" w:lineRule="auto"/>
        <w:jc w:val="center"/>
        <w:rPr>
          <w:sz w:val="28"/>
          <w:szCs w:val="28"/>
        </w:rPr>
      </w:pPr>
    </w:p>
    <w:p w:rsidR="00F10DF9" w:rsidRPr="001B48A5" w:rsidRDefault="00F10DF9" w:rsidP="006C44BB">
      <w:pPr>
        <w:widowControl w:val="0"/>
        <w:autoSpaceDE w:val="0"/>
        <w:autoSpaceDN w:val="0"/>
        <w:adjustRightInd w:val="0"/>
        <w:spacing w:line="276" w:lineRule="auto"/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По написанию выпускной квалификационной работы</w:t>
      </w:r>
    </w:p>
    <w:p w:rsidR="00F10DF9" w:rsidRPr="005047EC" w:rsidRDefault="00F10DF9" w:rsidP="006C44BB">
      <w:pPr>
        <w:widowControl w:val="0"/>
        <w:autoSpaceDE w:val="0"/>
        <w:autoSpaceDN w:val="0"/>
        <w:adjustRightInd w:val="0"/>
        <w:spacing w:line="276" w:lineRule="auto"/>
        <w:rPr>
          <w:sz w:val="28"/>
          <w:szCs w:val="28"/>
        </w:rPr>
      </w:pPr>
    </w:p>
    <w:p w:rsidR="00F10DF9" w:rsidRDefault="00F10DF9" w:rsidP="006C44BB">
      <w:pPr>
        <w:widowControl w:val="0"/>
        <w:autoSpaceDE w:val="0"/>
        <w:autoSpaceDN w:val="0"/>
        <w:adjustRightInd w:val="0"/>
        <w:spacing w:line="276" w:lineRule="auto"/>
        <w:jc w:val="center"/>
        <w:rPr>
          <w:b/>
          <w:bCs/>
          <w:sz w:val="28"/>
          <w:szCs w:val="28"/>
        </w:rPr>
      </w:pPr>
      <w:r w:rsidRPr="005047EC">
        <w:rPr>
          <w:b/>
          <w:bCs/>
          <w:sz w:val="28"/>
          <w:szCs w:val="28"/>
        </w:rPr>
        <w:t xml:space="preserve">основная </w:t>
      </w:r>
      <w:r>
        <w:rPr>
          <w:b/>
          <w:bCs/>
          <w:sz w:val="28"/>
          <w:szCs w:val="28"/>
        </w:rPr>
        <w:t xml:space="preserve">профессиональная </w:t>
      </w:r>
      <w:r w:rsidRPr="005047EC">
        <w:rPr>
          <w:b/>
          <w:bCs/>
          <w:sz w:val="28"/>
          <w:szCs w:val="28"/>
        </w:rPr>
        <w:t xml:space="preserve">образовательная программа </w:t>
      </w:r>
    </w:p>
    <w:p w:rsidR="00F10DF9" w:rsidRPr="005047EC" w:rsidRDefault="00F10DF9" w:rsidP="006C44BB">
      <w:pPr>
        <w:widowControl w:val="0"/>
        <w:autoSpaceDE w:val="0"/>
        <w:autoSpaceDN w:val="0"/>
        <w:adjustRightInd w:val="0"/>
        <w:spacing w:line="276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подготовки бакалавров</w:t>
      </w:r>
    </w:p>
    <w:p w:rsidR="00F10DF9" w:rsidRPr="005047EC" w:rsidRDefault="00F10DF9" w:rsidP="006C44BB">
      <w:pPr>
        <w:widowControl w:val="0"/>
        <w:autoSpaceDE w:val="0"/>
        <w:autoSpaceDN w:val="0"/>
        <w:adjustRightInd w:val="0"/>
        <w:spacing w:line="276" w:lineRule="auto"/>
        <w:jc w:val="center"/>
        <w:rPr>
          <w:b/>
          <w:bCs/>
          <w:sz w:val="28"/>
          <w:szCs w:val="28"/>
        </w:rPr>
      </w:pPr>
      <w:r w:rsidRPr="005047EC">
        <w:rPr>
          <w:b/>
          <w:bCs/>
          <w:sz w:val="28"/>
          <w:szCs w:val="28"/>
        </w:rPr>
        <w:t xml:space="preserve">по направлению </w:t>
      </w:r>
    </w:p>
    <w:p w:rsidR="00F10DF9" w:rsidRPr="005047EC" w:rsidRDefault="00F10DF9" w:rsidP="006C44BB">
      <w:pPr>
        <w:widowControl w:val="0"/>
        <w:autoSpaceDE w:val="0"/>
        <w:autoSpaceDN w:val="0"/>
        <w:adjustRightInd w:val="0"/>
        <w:spacing w:line="276" w:lineRule="auto"/>
        <w:jc w:val="center"/>
        <w:rPr>
          <w:b/>
          <w:bCs/>
          <w:sz w:val="28"/>
          <w:szCs w:val="28"/>
        </w:rPr>
      </w:pPr>
      <w:r w:rsidRPr="005047EC">
        <w:rPr>
          <w:b/>
          <w:bCs/>
          <w:sz w:val="28"/>
          <w:szCs w:val="28"/>
        </w:rPr>
        <w:t>45.03.02 ЛИНГВИСТИКА</w:t>
      </w:r>
    </w:p>
    <w:p w:rsidR="00F10DF9" w:rsidRPr="005047EC" w:rsidRDefault="00F10DF9" w:rsidP="006C44BB">
      <w:pPr>
        <w:widowControl w:val="0"/>
        <w:autoSpaceDE w:val="0"/>
        <w:autoSpaceDN w:val="0"/>
        <w:adjustRightInd w:val="0"/>
        <w:spacing w:line="276" w:lineRule="auto"/>
        <w:jc w:val="center"/>
        <w:rPr>
          <w:b/>
          <w:bCs/>
          <w:sz w:val="28"/>
          <w:szCs w:val="28"/>
        </w:rPr>
      </w:pPr>
    </w:p>
    <w:p w:rsidR="00F10DF9" w:rsidRPr="005047EC" w:rsidRDefault="00F10DF9" w:rsidP="006C44BB">
      <w:pPr>
        <w:widowControl w:val="0"/>
        <w:autoSpaceDE w:val="0"/>
        <w:autoSpaceDN w:val="0"/>
        <w:adjustRightInd w:val="0"/>
        <w:spacing w:line="276" w:lineRule="auto"/>
        <w:jc w:val="center"/>
        <w:rPr>
          <w:b/>
          <w:bCs/>
          <w:sz w:val="28"/>
          <w:szCs w:val="28"/>
        </w:rPr>
      </w:pPr>
    </w:p>
    <w:p w:rsidR="00F10DF9" w:rsidRPr="005047EC" w:rsidRDefault="00F10DF9" w:rsidP="006C44BB">
      <w:pPr>
        <w:widowControl w:val="0"/>
        <w:autoSpaceDE w:val="0"/>
        <w:autoSpaceDN w:val="0"/>
        <w:adjustRightInd w:val="0"/>
        <w:spacing w:line="276" w:lineRule="auto"/>
        <w:jc w:val="center"/>
        <w:rPr>
          <w:b/>
          <w:bCs/>
          <w:sz w:val="28"/>
          <w:szCs w:val="28"/>
        </w:rPr>
      </w:pPr>
    </w:p>
    <w:p w:rsidR="00F10DF9" w:rsidRPr="005047EC" w:rsidRDefault="00F10DF9" w:rsidP="006C44BB">
      <w:pPr>
        <w:widowControl w:val="0"/>
        <w:autoSpaceDE w:val="0"/>
        <w:autoSpaceDN w:val="0"/>
        <w:adjustRightInd w:val="0"/>
        <w:spacing w:line="276" w:lineRule="auto"/>
        <w:rPr>
          <w:sz w:val="28"/>
          <w:szCs w:val="28"/>
        </w:rPr>
      </w:pPr>
    </w:p>
    <w:p w:rsidR="00F10DF9" w:rsidRPr="005047EC" w:rsidRDefault="00F10DF9" w:rsidP="006C44BB">
      <w:pPr>
        <w:widowControl w:val="0"/>
        <w:autoSpaceDE w:val="0"/>
        <w:autoSpaceDN w:val="0"/>
        <w:adjustRightInd w:val="0"/>
        <w:spacing w:line="276" w:lineRule="auto"/>
        <w:jc w:val="center"/>
        <w:rPr>
          <w:sz w:val="28"/>
          <w:szCs w:val="28"/>
          <w:u w:val="single"/>
        </w:rPr>
      </w:pPr>
      <w:r w:rsidRPr="005047EC">
        <w:rPr>
          <w:sz w:val="28"/>
          <w:szCs w:val="28"/>
        </w:rPr>
        <w:t xml:space="preserve">Квалификация (степень) выпускника  </w:t>
      </w:r>
      <w:r w:rsidRPr="005047EC">
        <w:rPr>
          <w:sz w:val="28"/>
          <w:szCs w:val="28"/>
          <w:u w:val="single"/>
        </w:rPr>
        <w:tab/>
      </w:r>
      <w:r w:rsidRPr="005047EC">
        <w:rPr>
          <w:b/>
          <w:bCs/>
          <w:sz w:val="28"/>
          <w:szCs w:val="28"/>
          <w:u w:val="single"/>
        </w:rPr>
        <w:t>бакалавр</w:t>
      </w:r>
      <w:r w:rsidRPr="005047EC">
        <w:rPr>
          <w:sz w:val="28"/>
          <w:szCs w:val="28"/>
          <w:u w:val="single"/>
        </w:rPr>
        <w:tab/>
        <w:t>.</w:t>
      </w:r>
    </w:p>
    <w:p w:rsidR="00F10DF9" w:rsidRPr="005047EC" w:rsidRDefault="00F10DF9" w:rsidP="006C44BB">
      <w:pPr>
        <w:widowControl w:val="0"/>
        <w:autoSpaceDE w:val="0"/>
        <w:autoSpaceDN w:val="0"/>
        <w:adjustRightInd w:val="0"/>
        <w:spacing w:line="276" w:lineRule="auto"/>
        <w:jc w:val="center"/>
        <w:rPr>
          <w:sz w:val="28"/>
          <w:szCs w:val="28"/>
          <w:u w:val="single"/>
        </w:rPr>
      </w:pPr>
    </w:p>
    <w:p w:rsidR="00F10DF9" w:rsidRPr="005047EC" w:rsidRDefault="00F10DF9" w:rsidP="006C44BB">
      <w:pPr>
        <w:widowControl w:val="0"/>
        <w:autoSpaceDE w:val="0"/>
        <w:autoSpaceDN w:val="0"/>
        <w:adjustRightInd w:val="0"/>
        <w:spacing w:line="276" w:lineRule="auto"/>
        <w:jc w:val="center"/>
        <w:rPr>
          <w:sz w:val="28"/>
          <w:szCs w:val="28"/>
        </w:rPr>
      </w:pPr>
    </w:p>
    <w:p w:rsidR="00F10DF9" w:rsidRPr="005047EC" w:rsidRDefault="00F10DF9" w:rsidP="006C44BB">
      <w:pPr>
        <w:widowControl w:val="0"/>
        <w:autoSpaceDE w:val="0"/>
        <w:autoSpaceDN w:val="0"/>
        <w:adjustRightInd w:val="0"/>
        <w:spacing w:line="276" w:lineRule="auto"/>
        <w:rPr>
          <w:sz w:val="28"/>
          <w:szCs w:val="28"/>
        </w:rPr>
      </w:pPr>
    </w:p>
    <w:tbl>
      <w:tblPr>
        <w:tblW w:w="10139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785"/>
        <w:gridCol w:w="810"/>
        <w:gridCol w:w="4544"/>
      </w:tblGrid>
      <w:tr w:rsidR="00F10DF9" w:rsidRPr="005047EC" w:rsidTr="00142A9C">
        <w:tc>
          <w:tcPr>
            <w:tcW w:w="4785" w:type="dxa"/>
            <w:tcBorders>
              <w:top w:val="nil"/>
              <w:left w:val="nil"/>
              <w:bottom w:val="nil"/>
              <w:right w:val="nil"/>
            </w:tcBorders>
          </w:tcPr>
          <w:p w:rsidR="00F10DF9" w:rsidRPr="005047EC" w:rsidRDefault="00F10DF9" w:rsidP="006C44BB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 w:rsidRPr="005047EC">
              <w:rPr>
                <w:sz w:val="28"/>
                <w:szCs w:val="28"/>
              </w:rPr>
              <w:t>Утверждено на заседании УС</w:t>
            </w:r>
          </w:p>
          <w:p w:rsidR="00F10DF9" w:rsidRPr="005047EC" w:rsidRDefault="00F10DF9" w:rsidP="006C44BB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 w:rsidRPr="005047EC">
              <w:rPr>
                <w:sz w:val="28"/>
                <w:szCs w:val="28"/>
              </w:rPr>
              <w:t>Институт иностранных языков</w:t>
            </w:r>
          </w:p>
          <w:p w:rsidR="00F10DF9" w:rsidRPr="005047EC" w:rsidRDefault="00F10DF9" w:rsidP="006C44BB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</w:p>
          <w:p w:rsidR="00F10DF9" w:rsidRPr="00B87A69" w:rsidRDefault="00F10DF9" w:rsidP="006C44BB">
            <w:pPr>
              <w:spacing w:line="276" w:lineRule="auto"/>
              <w:rPr>
                <w:sz w:val="28"/>
                <w:szCs w:val="28"/>
              </w:rPr>
            </w:pPr>
            <w:r w:rsidRPr="00B87A69">
              <w:rPr>
                <w:sz w:val="28"/>
                <w:szCs w:val="28"/>
              </w:rPr>
              <w:t xml:space="preserve">Протокол №  </w:t>
            </w:r>
            <w:r>
              <w:rPr>
                <w:sz w:val="28"/>
                <w:szCs w:val="28"/>
              </w:rPr>
              <w:t>__</w:t>
            </w:r>
            <w:r w:rsidRPr="00B87A69">
              <w:rPr>
                <w:sz w:val="28"/>
                <w:szCs w:val="28"/>
              </w:rPr>
              <w:t xml:space="preserve"> от </w:t>
            </w:r>
            <w:r>
              <w:rPr>
                <w:sz w:val="28"/>
                <w:szCs w:val="28"/>
              </w:rPr>
              <w:t>____________</w:t>
            </w:r>
            <w:r w:rsidRPr="00B87A69">
              <w:rPr>
                <w:sz w:val="28"/>
                <w:szCs w:val="28"/>
              </w:rPr>
              <w:t xml:space="preserve"> г.</w:t>
            </w:r>
          </w:p>
          <w:p w:rsidR="00F10DF9" w:rsidRPr="005047EC" w:rsidRDefault="00F10DF9" w:rsidP="006C44BB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</w:p>
          <w:p w:rsidR="00F10DF9" w:rsidRPr="005047EC" w:rsidRDefault="00F10DF9" w:rsidP="006C44BB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</w:tcPr>
          <w:p w:rsidR="00F10DF9" w:rsidRPr="005047EC" w:rsidRDefault="00F10DF9" w:rsidP="006C44BB">
            <w:pPr>
              <w:widowControl w:val="0"/>
              <w:autoSpaceDE w:val="0"/>
              <w:autoSpaceDN w:val="0"/>
              <w:adjustRightInd w:val="0"/>
              <w:spacing w:line="276" w:lineRule="auto"/>
              <w:jc w:val="right"/>
              <w:rPr>
                <w:sz w:val="28"/>
                <w:szCs w:val="28"/>
              </w:rPr>
            </w:pPr>
          </w:p>
        </w:tc>
        <w:tc>
          <w:tcPr>
            <w:tcW w:w="4544" w:type="dxa"/>
            <w:tcBorders>
              <w:top w:val="nil"/>
              <w:left w:val="nil"/>
              <w:bottom w:val="nil"/>
              <w:right w:val="nil"/>
            </w:tcBorders>
          </w:tcPr>
          <w:p w:rsidR="00F10DF9" w:rsidRPr="005047EC" w:rsidRDefault="00F10DF9" w:rsidP="006C44BB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 w:rsidRPr="005047EC">
              <w:rPr>
                <w:sz w:val="28"/>
                <w:szCs w:val="28"/>
              </w:rPr>
              <w:t>Утверждаю</w:t>
            </w:r>
          </w:p>
          <w:p w:rsidR="00F10DF9" w:rsidRPr="005047EC" w:rsidRDefault="00F10DF9" w:rsidP="006C44BB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</w:p>
          <w:p w:rsidR="00F10DF9" w:rsidRPr="005047EC" w:rsidRDefault="00F10DF9" w:rsidP="006C44BB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 w:rsidRPr="005047EC">
              <w:rPr>
                <w:sz w:val="28"/>
                <w:szCs w:val="28"/>
              </w:rPr>
              <w:t>Ректор ИИЯ ___________</w:t>
            </w:r>
          </w:p>
          <w:p w:rsidR="00F10DF9" w:rsidRPr="005047EC" w:rsidRDefault="00F10DF9" w:rsidP="006C44BB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</w:p>
          <w:p w:rsidR="00F10DF9" w:rsidRPr="005047EC" w:rsidRDefault="00F10DF9" w:rsidP="006C44BB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 w:rsidRPr="005047EC">
              <w:rPr>
                <w:sz w:val="28"/>
                <w:szCs w:val="28"/>
              </w:rPr>
              <w:t>О.И. Бродович</w:t>
            </w:r>
          </w:p>
          <w:p w:rsidR="00F10DF9" w:rsidRPr="005047EC" w:rsidRDefault="00F10DF9" w:rsidP="006C44BB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</w:p>
        </w:tc>
      </w:tr>
    </w:tbl>
    <w:p w:rsidR="00F10DF9" w:rsidRPr="005047EC" w:rsidRDefault="00F10DF9" w:rsidP="00753104">
      <w:pPr>
        <w:widowControl w:val="0"/>
        <w:autoSpaceDE w:val="0"/>
        <w:autoSpaceDN w:val="0"/>
        <w:adjustRightInd w:val="0"/>
        <w:spacing w:line="360" w:lineRule="auto"/>
        <w:ind w:right="175" w:firstLine="360"/>
        <w:jc w:val="center"/>
        <w:rPr>
          <w:b/>
          <w:bCs/>
          <w:sz w:val="28"/>
          <w:szCs w:val="28"/>
        </w:rPr>
      </w:pPr>
    </w:p>
    <w:p w:rsidR="00F10DF9" w:rsidRPr="005047EC" w:rsidRDefault="00F10DF9" w:rsidP="00753104">
      <w:pPr>
        <w:widowControl w:val="0"/>
        <w:autoSpaceDE w:val="0"/>
        <w:autoSpaceDN w:val="0"/>
        <w:adjustRightInd w:val="0"/>
        <w:spacing w:line="360" w:lineRule="auto"/>
        <w:ind w:right="175" w:firstLine="360"/>
        <w:jc w:val="center"/>
        <w:rPr>
          <w:b/>
          <w:bCs/>
          <w:sz w:val="28"/>
          <w:szCs w:val="28"/>
        </w:rPr>
      </w:pPr>
    </w:p>
    <w:p w:rsidR="00F10DF9" w:rsidRPr="005047EC" w:rsidRDefault="00F10DF9" w:rsidP="00753104">
      <w:pPr>
        <w:widowControl w:val="0"/>
        <w:autoSpaceDE w:val="0"/>
        <w:autoSpaceDN w:val="0"/>
        <w:adjustRightInd w:val="0"/>
        <w:spacing w:line="360" w:lineRule="auto"/>
        <w:ind w:right="175" w:firstLine="360"/>
        <w:jc w:val="center"/>
        <w:rPr>
          <w:b/>
          <w:bCs/>
          <w:sz w:val="28"/>
          <w:szCs w:val="28"/>
        </w:rPr>
      </w:pPr>
    </w:p>
    <w:p w:rsidR="00F10DF9" w:rsidRDefault="00F10DF9" w:rsidP="00753104">
      <w:pPr>
        <w:widowControl w:val="0"/>
        <w:autoSpaceDE w:val="0"/>
        <w:autoSpaceDN w:val="0"/>
        <w:adjustRightInd w:val="0"/>
        <w:spacing w:line="360" w:lineRule="auto"/>
        <w:ind w:right="175" w:firstLine="360"/>
        <w:jc w:val="center"/>
        <w:rPr>
          <w:b/>
          <w:bCs/>
          <w:sz w:val="28"/>
          <w:szCs w:val="28"/>
        </w:rPr>
      </w:pPr>
    </w:p>
    <w:p w:rsidR="00F10DF9" w:rsidRDefault="00F10DF9" w:rsidP="00753104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</w:p>
    <w:p w:rsidR="00AC20A3" w:rsidRPr="006C44BB" w:rsidRDefault="00324287" w:rsidP="00753104">
      <w:pPr>
        <w:autoSpaceDE w:val="0"/>
        <w:autoSpaceDN w:val="0"/>
        <w:adjustRightInd w:val="0"/>
        <w:spacing w:line="360" w:lineRule="auto"/>
        <w:jc w:val="center"/>
        <w:rPr>
          <w:b/>
          <w:bCs/>
          <w:sz w:val="28"/>
          <w:szCs w:val="28"/>
        </w:rPr>
      </w:pPr>
      <w:r w:rsidRPr="006C44BB">
        <w:rPr>
          <w:b/>
          <w:bCs/>
          <w:sz w:val="28"/>
          <w:szCs w:val="28"/>
        </w:rPr>
        <w:t>1</w:t>
      </w:r>
      <w:r w:rsidR="00FD5FF4" w:rsidRPr="006C44BB">
        <w:rPr>
          <w:b/>
          <w:bCs/>
          <w:sz w:val="28"/>
          <w:szCs w:val="28"/>
        </w:rPr>
        <w:t>.</w:t>
      </w:r>
      <w:r w:rsidR="00AC20A3" w:rsidRPr="006C44BB">
        <w:rPr>
          <w:b/>
          <w:bCs/>
          <w:sz w:val="28"/>
          <w:szCs w:val="28"/>
        </w:rPr>
        <w:t xml:space="preserve"> Выпускная квалификационная работа</w:t>
      </w:r>
    </w:p>
    <w:p w:rsidR="00AC20A3" w:rsidRPr="00233286" w:rsidRDefault="00AC20A3" w:rsidP="00753104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</w:p>
    <w:p w:rsidR="00A31265" w:rsidRPr="00233286" w:rsidRDefault="00A31265" w:rsidP="006C44BB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 w:rsidRPr="00233286">
        <w:rPr>
          <w:sz w:val="28"/>
          <w:szCs w:val="28"/>
        </w:rPr>
        <w:t>Вводные замечания</w:t>
      </w:r>
    </w:p>
    <w:p w:rsidR="00A31265" w:rsidRPr="00233286" w:rsidRDefault="00A31265" w:rsidP="00753104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:rsidR="00A31265" w:rsidRDefault="00A31265" w:rsidP="00753104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233286">
        <w:rPr>
          <w:sz w:val="28"/>
          <w:szCs w:val="28"/>
        </w:rPr>
        <w:t>Выпускная квалификационная работа является завершающим этапом программы о</w:t>
      </w:r>
      <w:r w:rsidR="00375554">
        <w:rPr>
          <w:sz w:val="28"/>
          <w:szCs w:val="28"/>
        </w:rPr>
        <w:t>бучения бакалавров лингвистики</w:t>
      </w:r>
      <w:r w:rsidRPr="00233286">
        <w:rPr>
          <w:sz w:val="28"/>
          <w:szCs w:val="28"/>
        </w:rPr>
        <w:t>. В этой работе выпускник должен продемонстрировать все основные компетенции, знания, умения и навыки, которые он приобрел за время обучения в Институте, и проявить себя как лингвист, владеющий теорией и техникой перевода.</w:t>
      </w:r>
    </w:p>
    <w:p w:rsidR="00F912CA" w:rsidRDefault="00F912CA" w:rsidP="00753104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:rsidR="00F912CA" w:rsidRDefault="00F912CA" w:rsidP="00753104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Выпускникам предоставляется выбор из двух модулей итоговой квалификационной работы: первый модуль – проведение исследования по одной из актуальных проблем лингвистики, связанных с теорией перевода либо сопоставительной лингвистикой; второй модуль – работа по теории и практике перевода, предполагающая выполнение перевода оригинального текста с приложением трех аналитических разделов: теоретического анализа основной переводческой проблемы, которая возникла в ходе выполнения перевода, и двух комментариев к принятым выпускником переводческим решениям – собственно переводоведческого и культурологического. </w:t>
      </w:r>
    </w:p>
    <w:p w:rsidR="00F72F29" w:rsidRDefault="00F72F29" w:rsidP="00753104">
      <w:pPr>
        <w:pStyle w:val="a3"/>
        <w:widowControl w:val="0"/>
        <w:suppressAutoHyphens/>
        <w:spacing w:after="120" w:line="360" w:lineRule="auto"/>
        <w:ind w:left="0"/>
        <w:contextualSpacing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F72F29" w:rsidRPr="00FD5FF4" w:rsidRDefault="00F72F29" w:rsidP="006C44BB">
      <w:pPr>
        <w:pStyle w:val="a3"/>
        <w:widowControl w:val="0"/>
        <w:suppressAutoHyphens/>
        <w:spacing w:after="120" w:line="360" w:lineRule="auto"/>
        <w:ind w:left="0"/>
        <w:contextualSpacing/>
        <w:jc w:val="both"/>
        <w:rPr>
          <w:rFonts w:ascii="Times New Roman" w:hAnsi="Times New Roman"/>
          <w:sz w:val="28"/>
          <w:szCs w:val="28"/>
        </w:rPr>
      </w:pPr>
      <w:r w:rsidRPr="00FD5FF4">
        <w:rPr>
          <w:rFonts w:ascii="Times New Roman" w:hAnsi="Times New Roman"/>
          <w:sz w:val="28"/>
          <w:szCs w:val="28"/>
        </w:rPr>
        <w:t xml:space="preserve">В выпускной квалификационной работе </w:t>
      </w:r>
      <w:r>
        <w:rPr>
          <w:rFonts w:ascii="Times New Roman" w:hAnsi="Times New Roman"/>
          <w:sz w:val="28"/>
          <w:szCs w:val="28"/>
        </w:rPr>
        <w:t xml:space="preserve">любого модуля </w:t>
      </w:r>
      <w:r w:rsidR="006C44BB">
        <w:rPr>
          <w:rFonts w:ascii="Times New Roman" w:hAnsi="Times New Roman"/>
          <w:sz w:val="28"/>
          <w:szCs w:val="28"/>
        </w:rPr>
        <w:t>обучающийся</w:t>
      </w:r>
      <w:r w:rsidRPr="00FD5FF4">
        <w:rPr>
          <w:rFonts w:ascii="Times New Roman" w:hAnsi="Times New Roman"/>
          <w:sz w:val="28"/>
          <w:szCs w:val="28"/>
        </w:rPr>
        <w:t xml:space="preserve"> должен проявить следующие умения и навыки:</w:t>
      </w:r>
    </w:p>
    <w:p w:rsidR="00F72F29" w:rsidRPr="00FD5FF4" w:rsidRDefault="00F72F29" w:rsidP="00753104">
      <w:pPr>
        <w:pStyle w:val="a3"/>
        <w:widowControl w:val="0"/>
        <w:numPr>
          <w:ilvl w:val="0"/>
          <w:numId w:val="22"/>
        </w:numPr>
        <w:suppressAutoHyphens/>
        <w:spacing w:after="120"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FD5FF4">
        <w:rPr>
          <w:rFonts w:ascii="Times New Roman" w:hAnsi="Times New Roman"/>
          <w:sz w:val="28"/>
          <w:szCs w:val="28"/>
        </w:rPr>
        <w:t>обосновать актуальность, цель, задачи и практический материал исследования;</w:t>
      </w:r>
    </w:p>
    <w:p w:rsidR="00F72F29" w:rsidRPr="00FD5FF4" w:rsidRDefault="00F72F29" w:rsidP="00753104">
      <w:pPr>
        <w:pStyle w:val="a3"/>
        <w:widowControl w:val="0"/>
        <w:numPr>
          <w:ilvl w:val="0"/>
          <w:numId w:val="22"/>
        </w:numPr>
        <w:suppressAutoHyphens/>
        <w:spacing w:after="120"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FD5FF4">
        <w:rPr>
          <w:rFonts w:ascii="Times New Roman" w:hAnsi="Times New Roman"/>
          <w:sz w:val="28"/>
          <w:szCs w:val="28"/>
        </w:rPr>
        <w:t>сделать обзор теоретического материала, достаточного и необходимого для решения поставленных практических задач, провести критический анализ различных точек зрения на проблему и сформулировать свое видение проблемы;</w:t>
      </w:r>
    </w:p>
    <w:p w:rsidR="00F72F29" w:rsidRPr="00FD5FF4" w:rsidRDefault="00F72F29" w:rsidP="00753104">
      <w:pPr>
        <w:pStyle w:val="a3"/>
        <w:widowControl w:val="0"/>
        <w:numPr>
          <w:ilvl w:val="0"/>
          <w:numId w:val="22"/>
        </w:numPr>
        <w:suppressAutoHyphens/>
        <w:spacing w:after="120"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FD5FF4">
        <w:rPr>
          <w:rFonts w:ascii="Times New Roman" w:hAnsi="Times New Roman"/>
          <w:sz w:val="28"/>
          <w:szCs w:val="28"/>
        </w:rPr>
        <w:t xml:space="preserve">осуществлять подбор, систематизацию и анализ практического </w:t>
      </w:r>
      <w:r w:rsidRPr="00FD5FF4">
        <w:rPr>
          <w:rFonts w:ascii="Times New Roman" w:hAnsi="Times New Roman"/>
          <w:sz w:val="28"/>
          <w:szCs w:val="28"/>
        </w:rPr>
        <w:lastRenderedPageBreak/>
        <w:t>материала исследования;</w:t>
      </w:r>
    </w:p>
    <w:p w:rsidR="00F72F29" w:rsidRPr="00FD5FF4" w:rsidRDefault="00F72F29" w:rsidP="00753104">
      <w:pPr>
        <w:pStyle w:val="a3"/>
        <w:widowControl w:val="0"/>
        <w:numPr>
          <w:ilvl w:val="0"/>
          <w:numId w:val="22"/>
        </w:numPr>
        <w:suppressAutoHyphens/>
        <w:spacing w:after="120"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FD5FF4">
        <w:rPr>
          <w:rFonts w:ascii="Times New Roman" w:hAnsi="Times New Roman"/>
          <w:sz w:val="28"/>
          <w:szCs w:val="28"/>
        </w:rPr>
        <w:t>делать обобщения и выводы по проблеме изучения на основе проделанного практического анализа;</w:t>
      </w:r>
    </w:p>
    <w:p w:rsidR="00F72F29" w:rsidRPr="00FD5FF4" w:rsidRDefault="00F72F29" w:rsidP="00753104">
      <w:pPr>
        <w:pStyle w:val="a3"/>
        <w:widowControl w:val="0"/>
        <w:numPr>
          <w:ilvl w:val="0"/>
          <w:numId w:val="22"/>
        </w:numPr>
        <w:suppressAutoHyphens/>
        <w:spacing w:after="120"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FD5FF4">
        <w:rPr>
          <w:rFonts w:ascii="Times New Roman" w:hAnsi="Times New Roman"/>
          <w:sz w:val="28"/>
          <w:szCs w:val="28"/>
        </w:rPr>
        <w:t>владеть научным терминологическим аппаратом в рамках изученных лингвистических дисциплин;</w:t>
      </w:r>
    </w:p>
    <w:p w:rsidR="00F72F29" w:rsidRDefault="00F72F29" w:rsidP="00753104">
      <w:pPr>
        <w:pStyle w:val="a3"/>
        <w:widowControl w:val="0"/>
        <w:numPr>
          <w:ilvl w:val="0"/>
          <w:numId w:val="22"/>
        </w:numPr>
        <w:suppressAutoHyphens/>
        <w:spacing w:after="120"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FD5FF4">
        <w:rPr>
          <w:rFonts w:ascii="Times New Roman" w:hAnsi="Times New Roman"/>
          <w:sz w:val="28"/>
          <w:szCs w:val="28"/>
        </w:rPr>
        <w:t>логично, четко и последовательно излагать мат</w:t>
      </w:r>
      <w:r>
        <w:rPr>
          <w:rFonts w:ascii="Times New Roman" w:hAnsi="Times New Roman"/>
          <w:sz w:val="28"/>
          <w:szCs w:val="28"/>
        </w:rPr>
        <w:t>ериал исследования;</w:t>
      </w:r>
    </w:p>
    <w:p w:rsidR="00F72F29" w:rsidRDefault="00F72F29" w:rsidP="00753104">
      <w:pPr>
        <w:pStyle w:val="a3"/>
        <w:widowControl w:val="0"/>
        <w:numPr>
          <w:ilvl w:val="0"/>
          <w:numId w:val="22"/>
        </w:numPr>
        <w:suppressAutoHyphens/>
        <w:spacing w:after="120"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оформлять текст работы и справочный аппарат в соответствии с принятыми в научной практике нормами.</w:t>
      </w:r>
    </w:p>
    <w:p w:rsidR="00A31265" w:rsidRPr="006C44BB" w:rsidRDefault="00FD5FF4" w:rsidP="00753104">
      <w:pPr>
        <w:autoSpaceDE w:val="0"/>
        <w:autoSpaceDN w:val="0"/>
        <w:adjustRightInd w:val="0"/>
        <w:spacing w:line="360" w:lineRule="auto"/>
        <w:jc w:val="center"/>
        <w:rPr>
          <w:b/>
          <w:bCs/>
          <w:sz w:val="28"/>
          <w:szCs w:val="28"/>
        </w:rPr>
      </w:pPr>
      <w:r w:rsidRPr="006C44BB">
        <w:rPr>
          <w:b/>
          <w:bCs/>
          <w:sz w:val="28"/>
          <w:szCs w:val="28"/>
        </w:rPr>
        <w:t xml:space="preserve">2.1. </w:t>
      </w:r>
      <w:r w:rsidR="004D33E3" w:rsidRPr="006C44BB">
        <w:rPr>
          <w:b/>
          <w:bCs/>
          <w:sz w:val="28"/>
          <w:szCs w:val="28"/>
        </w:rPr>
        <w:t xml:space="preserve">ВЫПУСКНАЯ КВАЛИФИКАЦИОННАЯ </w:t>
      </w:r>
      <w:r w:rsidR="00F912CA" w:rsidRPr="006C44BB">
        <w:rPr>
          <w:b/>
          <w:bCs/>
          <w:sz w:val="28"/>
          <w:szCs w:val="28"/>
        </w:rPr>
        <w:t>РАБОТА ПО ЛИНГВИСТИКЕ</w:t>
      </w:r>
    </w:p>
    <w:p w:rsidR="00FD5FF4" w:rsidRPr="00FD5FF4" w:rsidRDefault="006C44BB" w:rsidP="006C44BB">
      <w:pPr>
        <w:spacing w:after="120" w:line="360" w:lineRule="auto"/>
        <w:jc w:val="center"/>
        <w:rPr>
          <w:kern w:val="20"/>
          <w:sz w:val="28"/>
          <w:szCs w:val="28"/>
        </w:rPr>
      </w:pPr>
      <w:r>
        <w:rPr>
          <w:kern w:val="20"/>
          <w:sz w:val="28"/>
          <w:szCs w:val="28"/>
        </w:rPr>
        <w:t>(</w:t>
      </w:r>
      <w:r w:rsidR="00FD5FF4">
        <w:rPr>
          <w:kern w:val="20"/>
          <w:sz w:val="28"/>
          <w:szCs w:val="28"/>
        </w:rPr>
        <w:t xml:space="preserve">Требования к выпускной квалификационной работе по направлению подготовки </w:t>
      </w:r>
      <w:r w:rsidR="00F75FCB">
        <w:rPr>
          <w:kern w:val="20"/>
          <w:sz w:val="28"/>
          <w:szCs w:val="28"/>
        </w:rPr>
        <w:t>45. 03. 02 -</w:t>
      </w:r>
      <w:r w:rsidR="00FD5FF4">
        <w:rPr>
          <w:kern w:val="20"/>
          <w:sz w:val="28"/>
          <w:szCs w:val="28"/>
        </w:rPr>
        <w:t xml:space="preserve"> </w:t>
      </w:r>
      <w:r>
        <w:rPr>
          <w:kern w:val="20"/>
          <w:sz w:val="28"/>
          <w:szCs w:val="28"/>
        </w:rPr>
        <w:t>Лингвистика, модуль Лингвистика)</w:t>
      </w:r>
    </w:p>
    <w:p w:rsidR="00FD5FF4" w:rsidRPr="006C44BB" w:rsidRDefault="00FD5FF4" w:rsidP="00753104">
      <w:pPr>
        <w:pStyle w:val="a3"/>
        <w:widowControl w:val="0"/>
        <w:suppressAutoHyphens/>
        <w:spacing w:after="120" w:line="360" w:lineRule="auto"/>
        <w:ind w:left="360"/>
        <w:jc w:val="both"/>
        <w:rPr>
          <w:b/>
          <w:bCs/>
          <w:sz w:val="28"/>
          <w:szCs w:val="28"/>
        </w:rPr>
      </w:pPr>
      <w:r w:rsidRPr="006C44BB">
        <w:rPr>
          <w:rFonts w:ascii="Times New Roman" w:hAnsi="Times New Roman"/>
          <w:b/>
          <w:bCs/>
          <w:sz w:val="28"/>
          <w:szCs w:val="28"/>
        </w:rPr>
        <w:t>2.1.1.Общая характеристика работы</w:t>
      </w:r>
      <w:r w:rsidRPr="006C44BB">
        <w:rPr>
          <w:b/>
          <w:bCs/>
          <w:i/>
          <w:sz w:val="28"/>
          <w:szCs w:val="28"/>
        </w:rPr>
        <w:t>.</w:t>
      </w:r>
    </w:p>
    <w:p w:rsidR="00FD5FF4" w:rsidRPr="00AF16C2" w:rsidRDefault="00FD5FF4" w:rsidP="006C44BB">
      <w:pPr>
        <w:spacing w:after="12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Выпускная квалификационная работа по лингвистике представляет собой самостоятельное исследование </w:t>
      </w:r>
      <w:r w:rsidR="006C44BB">
        <w:rPr>
          <w:sz w:val="28"/>
          <w:szCs w:val="28"/>
        </w:rPr>
        <w:t>обучающегося,</w:t>
      </w:r>
      <w:r>
        <w:rPr>
          <w:sz w:val="28"/>
          <w:szCs w:val="28"/>
        </w:rPr>
        <w:t xml:space="preserve"> выполненное под руководством преподавателей языковых или филологических дисциплин. Руководителями и рецензентами выпускных квалификационных работ являются ведущие преподаватели кафедр, имеющие как правило степень доктора или кандидата филологических наук. Рецензенты назначаются зав. кафедрами не позднее, чем за две недели до защиты.</w:t>
      </w:r>
    </w:p>
    <w:p w:rsidR="00FD5FF4" w:rsidRPr="006C44BB" w:rsidRDefault="00FD5FF4" w:rsidP="006C44BB">
      <w:pPr>
        <w:pStyle w:val="a3"/>
        <w:widowControl w:val="0"/>
        <w:suppressAutoHyphens/>
        <w:spacing w:after="120" w:line="360" w:lineRule="auto"/>
        <w:ind w:left="360"/>
        <w:rPr>
          <w:rFonts w:ascii="Times New Roman" w:hAnsi="Times New Roman"/>
          <w:b/>
          <w:bCs/>
          <w:sz w:val="28"/>
          <w:szCs w:val="28"/>
        </w:rPr>
      </w:pPr>
      <w:r w:rsidRPr="006C44BB">
        <w:rPr>
          <w:rFonts w:ascii="Times New Roman" w:hAnsi="Times New Roman"/>
          <w:b/>
          <w:bCs/>
          <w:sz w:val="28"/>
          <w:szCs w:val="28"/>
        </w:rPr>
        <w:t>2.1.2.Тематика работы</w:t>
      </w:r>
    </w:p>
    <w:p w:rsidR="00FD5FF4" w:rsidRPr="00FD5FF4" w:rsidRDefault="00FD5FF4" w:rsidP="00753104">
      <w:pPr>
        <w:pStyle w:val="a3"/>
        <w:widowControl w:val="0"/>
        <w:suppressAutoHyphens/>
        <w:spacing w:after="120" w:line="360" w:lineRule="auto"/>
        <w:ind w:left="0"/>
        <w:contextualSpacing/>
        <w:jc w:val="both"/>
        <w:rPr>
          <w:rFonts w:ascii="Times New Roman" w:hAnsi="Times New Roman"/>
          <w:sz w:val="28"/>
          <w:szCs w:val="28"/>
        </w:rPr>
      </w:pPr>
      <w:r w:rsidRPr="00FD5FF4">
        <w:rPr>
          <w:rFonts w:ascii="Times New Roman" w:hAnsi="Times New Roman"/>
          <w:sz w:val="28"/>
          <w:szCs w:val="28"/>
        </w:rPr>
        <w:t>Тема выпускной квалификационной работы должна касаться актуальных лингвистических и/или теоретико-переводоведческих проблем:</w:t>
      </w:r>
    </w:p>
    <w:p w:rsidR="00FD5FF4" w:rsidRPr="00FD5FF4" w:rsidRDefault="00FD5FF4" w:rsidP="00753104">
      <w:pPr>
        <w:pStyle w:val="a3"/>
        <w:widowControl w:val="0"/>
        <w:numPr>
          <w:ilvl w:val="0"/>
          <w:numId w:val="21"/>
        </w:numPr>
        <w:suppressAutoHyphens/>
        <w:spacing w:after="120"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FD5FF4">
        <w:rPr>
          <w:rFonts w:ascii="Times New Roman" w:hAnsi="Times New Roman"/>
          <w:sz w:val="28"/>
          <w:szCs w:val="28"/>
        </w:rPr>
        <w:t>изучение семантической структуры слова, семантической структуры словаря, дифференциации словарного состава английского языка;</w:t>
      </w:r>
    </w:p>
    <w:p w:rsidR="00FD5FF4" w:rsidRPr="008E5EEC" w:rsidRDefault="00FD5FF4" w:rsidP="00753104">
      <w:pPr>
        <w:pStyle w:val="a3"/>
        <w:widowControl w:val="0"/>
        <w:numPr>
          <w:ilvl w:val="0"/>
          <w:numId w:val="21"/>
        </w:numPr>
        <w:suppressAutoHyphens/>
        <w:spacing w:after="120"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FD5FF4">
        <w:rPr>
          <w:rFonts w:ascii="Times New Roman" w:hAnsi="Times New Roman"/>
          <w:sz w:val="28"/>
          <w:szCs w:val="28"/>
        </w:rPr>
        <w:t xml:space="preserve">исследование морфологических категорий и синтаксических </w:t>
      </w:r>
      <w:r w:rsidRPr="00FD5FF4">
        <w:rPr>
          <w:rFonts w:ascii="Times New Roman" w:hAnsi="Times New Roman"/>
          <w:sz w:val="28"/>
          <w:szCs w:val="28"/>
        </w:rPr>
        <w:lastRenderedPageBreak/>
        <w:t>единиц, синтаксического, семантического и коммуникативного аспектов предложения, высказывания и сверхфразового единства;</w:t>
      </w:r>
    </w:p>
    <w:p w:rsidR="008E5EEC" w:rsidRPr="00FD5FF4" w:rsidRDefault="008E5EEC" w:rsidP="00753104">
      <w:pPr>
        <w:pStyle w:val="a3"/>
        <w:widowControl w:val="0"/>
        <w:numPr>
          <w:ilvl w:val="0"/>
          <w:numId w:val="21"/>
        </w:numPr>
        <w:suppressAutoHyphens/>
        <w:spacing w:after="120"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лингвистические проблемы текстов различных жанров;</w:t>
      </w:r>
    </w:p>
    <w:p w:rsidR="00FD5FF4" w:rsidRDefault="00FD5FF4" w:rsidP="00753104">
      <w:pPr>
        <w:pStyle w:val="a3"/>
        <w:widowControl w:val="0"/>
        <w:numPr>
          <w:ilvl w:val="0"/>
          <w:numId w:val="21"/>
        </w:numPr>
        <w:suppressAutoHyphens/>
        <w:spacing w:after="120"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FD5FF4">
        <w:rPr>
          <w:rFonts w:ascii="Times New Roman" w:hAnsi="Times New Roman"/>
          <w:sz w:val="28"/>
          <w:szCs w:val="28"/>
        </w:rPr>
        <w:t>изучение эволюции целостной системы языка на фоне исторических условий его существования, системных изменений на различных уровнях языковой структуры;</w:t>
      </w:r>
    </w:p>
    <w:p w:rsidR="008E5EEC" w:rsidRPr="00FD5FF4" w:rsidRDefault="008E5EEC" w:rsidP="00753104">
      <w:pPr>
        <w:pStyle w:val="a3"/>
        <w:widowControl w:val="0"/>
        <w:numPr>
          <w:ilvl w:val="0"/>
          <w:numId w:val="21"/>
        </w:numPr>
        <w:suppressAutoHyphens/>
        <w:spacing w:after="120"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проблемы языковой вариативности;</w:t>
      </w:r>
    </w:p>
    <w:p w:rsidR="00FD5FF4" w:rsidRPr="00FD5FF4" w:rsidRDefault="00FD5FF4" w:rsidP="00753104">
      <w:pPr>
        <w:pStyle w:val="a3"/>
        <w:widowControl w:val="0"/>
        <w:numPr>
          <w:ilvl w:val="0"/>
          <w:numId w:val="21"/>
        </w:numPr>
        <w:suppressAutoHyphens/>
        <w:spacing w:after="120"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FD5FF4">
        <w:rPr>
          <w:rFonts w:ascii="Times New Roman" w:hAnsi="Times New Roman"/>
          <w:sz w:val="28"/>
          <w:szCs w:val="28"/>
        </w:rPr>
        <w:t>Проблемы поэтики художественного текста и перевод</w:t>
      </w:r>
      <w:r w:rsidR="00730FBC">
        <w:rPr>
          <w:rFonts w:ascii="Times New Roman" w:hAnsi="Times New Roman"/>
          <w:sz w:val="28"/>
          <w:szCs w:val="28"/>
        </w:rPr>
        <w:t>а</w:t>
      </w:r>
      <w:r w:rsidRPr="00FD5FF4">
        <w:rPr>
          <w:rFonts w:ascii="Times New Roman" w:hAnsi="Times New Roman"/>
          <w:sz w:val="28"/>
          <w:szCs w:val="28"/>
        </w:rPr>
        <w:t>;</w:t>
      </w:r>
    </w:p>
    <w:p w:rsidR="00FD5FF4" w:rsidRPr="00FD5FF4" w:rsidRDefault="00FD5FF4" w:rsidP="00753104">
      <w:pPr>
        <w:pStyle w:val="a3"/>
        <w:widowControl w:val="0"/>
        <w:numPr>
          <w:ilvl w:val="0"/>
          <w:numId w:val="21"/>
        </w:numPr>
        <w:suppressAutoHyphens/>
        <w:spacing w:after="120"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FD5FF4">
        <w:rPr>
          <w:rFonts w:ascii="Times New Roman" w:hAnsi="Times New Roman"/>
          <w:sz w:val="28"/>
          <w:szCs w:val="28"/>
        </w:rPr>
        <w:t>Теоретические проблемы специального перевода.</w:t>
      </w:r>
    </w:p>
    <w:p w:rsidR="00FD5FF4" w:rsidRPr="00FD5FF4" w:rsidRDefault="00FD5FF4" w:rsidP="00753104">
      <w:pPr>
        <w:pStyle w:val="a3"/>
        <w:widowControl w:val="0"/>
        <w:suppressAutoHyphens/>
        <w:spacing w:after="120" w:line="360" w:lineRule="auto"/>
        <w:ind w:left="0"/>
        <w:contextualSpacing/>
        <w:jc w:val="both"/>
        <w:rPr>
          <w:rFonts w:ascii="Times New Roman" w:hAnsi="Times New Roman"/>
          <w:sz w:val="28"/>
          <w:szCs w:val="28"/>
        </w:rPr>
      </w:pPr>
      <w:r w:rsidRPr="00FD5FF4">
        <w:rPr>
          <w:rFonts w:ascii="Times New Roman" w:hAnsi="Times New Roman"/>
          <w:sz w:val="28"/>
          <w:szCs w:val="28"/>
        </w:rPr>
        <w:t>Тема выпускной квалификационной работы формулируется научным руководителем и ут</w:t>
      </w:r>
      <w:r w:rsidR="00B20B55">
        <w:rPr>
          <w:rFonts w:ascii="Times New Roman" w:hAnsi="Times New Roman"/>
          <w:sz w:val="28"/>
          <w:szCs w:val="28"/>
        </w:rPr>
        <w:t>верждается на заседании кафедры и ученого совета института.</w:t>
      </w:r>
    </w:p>
    <w:p w:rsidR="00730FBC" w:rsidRPr="00FD5FF4" w:rsidRDefault="00730FBC" w:rsidP="00753104">
      <w:pPr>
        <w:pStyle w:val="a3"/>
        <w:widowControl w:val="0"/>
        <w:suppressAutoHyphens/>
        <w:spacing w:after="120" w:line="360" w:lineRule="auto"/>
        <w:ind w:left="1425"/>
        <w:contextualSpacing/>
        <w:jc w:val="both"/>
        <w:rPr>
          <w:rFonts w:ascii="Times New Roman" w:hAnsi="Times New Roman"/>
          <w:sz w:val="28"/>
          <w:szCs w:val="28"/>
        </w:rPr>
      </w:pPr>
    </w:p>
    <w:p w:rsidR="00FD5FF4" w:rsidRPr="006C44BB" w:rsidRDefault="00730FBC" w:rsidP="006C44BB">
      <w:pPr>
        <w:pStyle w:val="a3"/>
        <w:widowControl w:val="0"/>
        <w:suppressAutoHyphens/>
        <w:spacing w:after="120" w:line="360" w:lineRule="auto"/>
        <w:ind w:left="360"/>
        <w:rPr>
          <w:rFonts w:ascii="Times New Roman" w:hAnsi="Times New Roman"/>
          <w:b/>
          <w:bCs/>
          <w:sz w:val="28"/>
          <w:szCs w:val="28"/>
        </w:rPr>
      </w:pPr>
      <w:r w:rsidRPr="006C44BB">
        <w:rPr>
          <w:rFonts w:ascii="Times New Roman" w:hAnsi="Times New Roman"/>
          <w:b/>
          <w:bCs/>
          <w:sz w:val="28"/>
          <w:szCs w:val="28"/>
        </w:rPr>
        <w:t>2.1.3.</w:t>
      </w:r>
      <w:r w:rsidR="00FD5FF4" w:rsidRPr="006C44BB">
        <w:rPr>
          <w:rFonts w:ascii="Times New Roman" w:hAnsi="Times New Roman"/>
          <w:b/>
          <w:bCs/>
          <w:sz w:val="28"/>
          <w:szCs w:val="28"/>
        </w:rPr>
        <w:t>Структура и объем выпускной квалификационной работы</w:t>
      </w:r>
      <w:r w:rsidR="006C44BB" w:rsidRPr="006C44BB">
        <w:rPr>
          <w:rFonts w:ascii="Times New Roman" w:hAnsi="Times New Roman"/>
          <w:b/>
          <w:bCs/>
          <w:sz w:val="28"/>
          <w:szCs w:val="28"/>
        </w:rPr>
        <w:t xml:space="preserve"> по лингвистике</w:t>
      </w:r>
    </w:p>
    <w:p w:rsidR="00FD5FF4" w:rsidRPr="00FD5FF4" w:rsidRDefault="00FD5FF4" w:rsidP="00753104">
      <w:pPr>
        <w:pStyle w:val="a3"/>
        <w:widowControl w:val="0"/>
        <w:suppressAutoHyphens/>
        <w:spacing w:after="120" w:line="360" w:lineRule="auto"/>
        <w:ind w:left="0"/>
        <w:contextualSpacing/>
        <w:jc w:val="both"/>
        <w:rPr>
          <w:rFonts w:ascii="Times New Roman" w:hAnsi="Times New Roman"/>
          <w:sz w:val="28"/>
          <w:szCs w:val="28"/>
        </w:rPr>
      </w:pPr>
      <w:r w:rsidRPr="00FD5FF4">
        <w:rPr>
          <w:rFonts w:ascii="Times New Roman" w:hAnsi="Times New Roman"/>
          <w:sz w:val="28"/>
          <w:szCs w:val="28"/>
        </w:rPr>
        <w:t>Выпускная квалификационная работа должна включать следующие составляющие:</w:t>
      </w:r>
    </w:p>
    <w:p w:rsidR="00FD5FF4" w:rsidRPr="00FD5FF4" w:rsidRDefault="00FD5FF4" w:rsidP="00753104">
      <w:pPr>
        <w:spacing w:after="120" w:line="360" w:lineRule="auto"/>
        <w:jc w:val="both"/>
        <w:rPr>
          <w:sz w:val="28"/>
          <w:szCs w:val="28"/>
        </w:rPr>
      </w:pPr>
      <w:r w:rsidRPr="00FD5FF4">
        <w:rPr>
          <w:sz w:val="28"/>
          <w:szCs w:val="28"/>
        </w:rPr>
        <w:t>-обязательные:</w:t>
      </w:r>
    </w:p>
    <w:p w:rsidR="00FD5FF4" w:rsidRPr="00FD5FF4" w:rsidRDefault="00FD5FF4" w:rsidP="00753104">
      <w:pPr>
        <w:pStyle w:val="a3"/>
        <w:widowControl w:val="0"/>
        <w:numPr>
          <w:ilvl w:val="0"/>
          <w:numId w:val="23"/>
        </w:numPr>
        <w:suppressAutoHyphens/>
        <w:spacing w:after="120"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FD5FF4">
        <w:rPr>
          <w:rFonts w:ascii="Times New Roman" w:hAnsi="Times New Roman"/>
          <w:sz w:val="28"/>
          <w:szCs w:val="28"/>
        </w:rPr>
        <w:t>титульный лист;</w:t>
      </w:r>
    </w:p>
    <w:p w:rsidR="00FD5FF4" w:rsidRPr="00FD5FF4" w:rsidRDefault="00FD5FF4" w:rsidP="00753104">
      <w:pPr>
        <w:pStyle w:val="a3"/>
        <w:widowControl w:val="0"/>
        <w:numPr>
          <w:ilvl w:val="0"/>
          <w:numId w:val="23"/>
        </w:numPr>
        <w:suppressAutoHyphens/>
        <w:spacing w:after="120"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FD5FF4">
        <w:rPr>
          <w:rFonts w:ascii="Times New Roman" w:hAnsi="Times New Roman"/>
          <w:sz w:val="28"/>
          <w:szCs w:val="28"/>
        </w:rPr>
        <w:t>оглавление;</w:t>
      </w:r>
    </w:p>
    <w:p w:rsidR="00FD5FF4" w:rsidRPr="00FD5FF4" w:rsidRDefault="00FD5FF4" w:rsidP="00753104">
      <w:pPr>
        <w:pStyle w:val="a3"/>
        <w:widowControl w:val="0"/>
        <w:numPr>
          <w:ilvl w:val="0"/>
          <w:numId w:val="23"/>
        </w:numPr>
        <w:suppressAutoHyphens/>
        <w:spacing w:after="120"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FD5FF4">
        <w:rPr>
          <w:rFonts w:ascii="Times New Roman" w:hAnsi="Times New Roman"/>
          <w:sz w:val="28"/>
          <w:szCs w:val="28"/>
        </w:rPr>
        <w:t>введение;</w:t>
      </w:r>
    </w:p>
    <w:p w:rsidR="00FD5FF4" w:rsidRPr="00FD5FF4" w:rsidRDefault="00FD5FF4" w:rsidP="00753104">
      <w:pPr>
        <w:pStyle w:val="a3"/>
        <w:widowControl w:val="0"/>
        <w:numPr>
          <w:ilvl w:val="0"/>
          <w:numId w:val="23"/>
        </w:numPr>
        <w:suppressAutoHyphens/>
        <w:spacing w:after="120"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FD5FF4">
        <w:rPr>
          <w:rFonts w:ascii="Times New Roman" w:hAnsi="Times New Roman"/>
          <w:sz w:val="28"/>
          <w:szCs w:val="28"/>
        </w:rPr>
        <w:t>главы основной части;</w:t>
      </w:r>
    </w:p>
    <w:p w:rsidR="00FD5FF4" w:rsidRPr="00FD5FF4" w:rsidRDefault="00FD5FF4" w:rsidP="00753104">
      <w:pPr>
        <w:pStyle w:val="a3"/>
        <w:widowControl w:val="0"/>
        <w:numPr>
          <w:ilvl w:val="0"/>
          <w:numId w:val="23"/>
        </w:numPr>
        <w:suppressAutoHyphens/>
        <w:spacing w:after="120"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FD5FF4">
        <w:rPr>
          <w:rFonts w:ascii="Times New Roman" w:hAnsi="Times New Roman"/>
          <w:sz w:val="28"/>
          <w:szCs w:val="28"/>
        </w:rPr>
        <w:t>заключение;</w:t>
      </w:r>
    </w:p>
    <w:p w:rsidR="00FD5FF4" w:rsidRPr="00FD5FF4" w:rsidRDefault="00FD5FF4" w:rsidP="00753104">
      <w:pPr>
        <w:pStyle w:val="a3"/>
        <w:widowControl w:val="0"/>
        <w:numPr>
          <w:ilvl w:val="0"/>
          <w:numId w:val="23"/>
        </w:numPr>
        <w:suppressAutoHyphens/>
        <w:spacing w:after="120"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FD5FF4">
        <w:rPr>
          <w:rFonts w:ascii="Times New Roman" w:hAnsi="Times New Roman"/>
          <w:sz w:val="28"/>
          <w:szCs w:val="28"/>
        </w:rPr>
        <w:t>список</w:t>
      </w:r>
      <w:r w:rsidR="00730FBC">
        <w:rPr>
          <w:rFonts w:ascii="Times New Roman" w:hAnsi="Times New Roman"/>
          <w:sz w:val="28"/>
          <w:szCs w:val="28"/>
        </w:rPr>
        <w:t xml:space="preserve"> цитированной литературы</w:t>
      </w:r>
      <w:r w:rsidRPr="00FD5FF4">
        <w:rPr>
          <w:rFonts w:ascii="Times New Roman" w:hAnsi="Times New Roman"/>
          <w:sz w:val="28"/>
          <w:szCs w:val="28"/>
        </w:rPr>
        <w:t>.</w:t>
      </w:r>
    </w:p>
    <w:p w:rsidR="00FD5FF4" w:rsidRPr="00FD5FF4" w:rsidRDefault="00FD5FF4" w:rsidP="00753104">
      <w:pPr>
        <w:spacing w:after="120" w:line="360" w:lineRule="auto"/>
        <w:jc w:val="both"/>
        <w:rPr>
          <w:sz w:val="28"/>
          <w:szCs w:val="28"/>
        </w:rPr>
      </w:pPr>
      <w:r w:rsidRPr="00FD5FF4">
        <w:rPr>
          <w:sz w:val="28"/>
          <w:szCs w:val="28"/>
        </w:rPr>
        <w:t>- дополнительное:</w:t>
      </w:r>
    </w:p>
    <w:p w:rsidR="00FD5FF4" w:rsidRDefault="00730FBC" w:rsidP="00753104">
      <w:pPr>
        <w:pStyle w:val="a3"/>
        <w:widowControl w:val="0"/>
        <w:numPr>
          <w:ilvl w:val="0"/>
          <w:numId w:val="24"/>
        </w:numPr>
        <w:suppressAutoHyphens/>
        <w:spacing w:after="120"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приложения, если необходимо.</w:t>
      </w:r>
    </w:p>
    <w:p w:rsidR="00730FBC" w:rsidRPr="00FD5FF4" w:rsidRDefault="00730FBC" w:rsidP="00753104">
      <w:pPr>
        <w:pStyle w:val="a3"/>
        <w:widowControl w:val="0"/>
        <w:suppressAutoHyphens/>
        <w:spacing w:after="120" w:line="360" w:lineRule="auto"/>
        <w:ind w:left="360"/>
        <w:contextualSpacing/>
        <w:jc w:val="both"/>
        <w:rPr>
          <w:rFonts w:ascii="Times New Roman" w:hAnsi="Times New Roman"/>
          <w:sz w:val="28"/>
          <w:szCs w:val="28"/>
        </w:rPr>
      </w:pPr>
    </w:p>
    <w:p w:rsidR="00FD5FF4" w:rsidRPr="00FD5FF4" w:rsidRDefault="00FD5FF4" w:rsidP="00753104">
      <w:pPr>
        <w:pStyle w:val="a3"/>
        <w:widowControl w:val="0"/>
        <w:suppressAutoHyphens/>
        <w:spacing w:after="120" w:line="360" w:lineRule="auto"/>
        <w:ind w:left="0"/>
        <w:contextualSpacing/>
        <w:jc w:val="both"/>
        <w:rPr>
          <w:rFonts w:ascii="Times New Roman" w:hAnsi="Times New Roman"/>
          <w:sz w:val="28"/>
          <w:szCs w:val="28"/>
        </w:rPr>
      </w:pPr>
      <w:r w:rsidRPr="00730FBC">
        <w:rPr>
          <w:rFonts w:ascii="Times New Roman" w:hAnsi="Times New Roman"/>
          <w:sz w:val="28"/>
          <w:szCs w:val="28"/>
          <w:u w:val="single"/>
        </w:rPr>
        <w:lastRenderedPageBreak/>
        <w:t>Титульный лист</w:t>
      </w:r>
      <w:r w:rsidRPr="00FD5FF4">
        <w:rPr>
          <w:rFonts w:ascii="Times New Roman" w:hAnsi="Times New Roman"/>
          <w:sz w:val="28"/>
          <w:szCs w:val="28"/>
        </w:rPr>
        <w:t xml:space="preserve"> заполняется следующим образом:</w:t>
      </w:r>
    </w:p>
    <w:p w:rsidR="00730FBC" w:rsidRDefault="00FD5FF4" w:rsidP="00753104">
      <w:pPr>
        <w:pStyle w:val="a3"/>
        <w:spacing w:after="12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FD5FF4">
        <w:rPr>
          <w:rFonts w:ascii="Times New Roman" w:hAnsi="Times New Roman"/>
          <w:sz w:val="28"/>
          <w:szCs w:val="28"/>
        </w:rPr>
        <w:t xml:space="preserve">В верхнем поле указывается полное наименование учебного заведения. </w:t>
      </w:r>
    </w:p>
    <w:p w:rsidR="00FD5FF4" w:rsidRDefault="00FD5FF4" w:rsidP="00753104">
      <w:pPr>
        <w:pStyle w:val="a3"/>
        <w:spacing w:after="12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FD5FF4">
        <w:rPr>
          <w:rFonts w:ascii="Times New Roman" w:hAnsi="Times New Roman"/>
          <w:sz w:val="28"/>
          <w:szCs w:val="28"/>
        </w:rPr>
        <w:t xml:space="preserve">В среднем поле приводится </w:t>
      </w:r>
      <w:r w:rsidR="00730FBC">
        <w:rPr>
          <w:rFonts w:ascii="Times New Roman" w:hAnsi="Times New Roman"/>
          <w:sz w:val="28"/>
          <w:szCs w:val="28"/>
        </w:rPr>
        <w:t xml:space="preserve">фамилия, имя и отчество автора работы. Под этим следует </w:t>
      </w:r>
      <w:r w:rsidRPr="00FD5FF4">
        <w:rPr>
          <w:rFonts w:ascii="Times New Roman" w:hAnsi="Times New Roman"/>
          <w:sz w:val="28"/>
          <w:szCs w:val="28"/>
        </w:rPr>
        <w:t>название работы без слова «тема» и без кавычек.</w:t>
      </w:r>
      <w:r w:rsidR="00730FBC">
        <w:rPr>
          <w:rFonts w:ascii="Times New Roman" w:hAnsi="Times New Roman"/>
          <w:sz w:val="28"/>
          <w:szCs w:val="28"/>
        </w:rPr>
        <w:t xml:space="preserve"> Ниже следует указание на жанр работы, а именно: выпускная квалификационная работа</w:t>
      </w:r>
    </w:p>
    <w:p w:rsidR="00FD5FF4" w:rsidRPr="00FD5FF4" w:rsidRDefault="00FD5FF4" w:rsidP="00753104">
      <w:pPr>
        <w:pStyle w:val="a3"/>
        <w:spacing w:after="12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FD5FF4">
        <w:rPr>
          <w:rFonts w:ascii="Times New Roman" w:hAnsi="Times New Roman"/>
          <w:sz w:val="28"/>
          <w:szCs w:val="28"/>
        </w:rPr>
        <w:t>Ближе к правому краю титульного листа указывается фамилия и</w:t>
      </w:r>
      <w:r w:rsidR="00730FBC">
        <w:rPr>
          <w:rFonts w:ascii="Times New Roman" w:hAnsi="Times New Roman"/>
          <w:sz w:val="28"/>
          <w:szCs w:val="28"/>
        </w:rPr>
        <w:t xml:space="preserve"> инициалы научного руководителя</w:t>
      </w:r>
      <w:r w:rsidRPr="00FD5FF4">
        <w:rPr>
          <w:rFonts w:ascii="Times New Roman" w:hAnsi="Times New Roman"/>
          <w:sz w:val="28"/>
          <w:szCs w:val="28"/>
        </w:rPr>
        <w:t>.</w:t>
      </w:r>
    </w:p>
    <w:p w:rsidR="00FD5FF4" w:rsidRPr="00FD5FF4" w:rsidRDefault="00FD5FF4" w:rsidP="00753104">
      <w:pPr>
        <w:pStyle w:val="a3"/>
        <w:spacing w:after="12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FD5FF4">
        <w:rPr>
          <w:rFonts w:ascii="Times New Roman" w:hAnsi="Times New Roman"/>
          <w:sz w:val="28"/>
          <w:szCs w:val="28"/>
        </w:rPr>
        <w:t>В нижнем поле указываются место и год выполнения работы (слово «год» не пишется).</w:t>
      </w:r>
    </w:p>
    <w:p w:rsidR="00FD5FF4" w:rsidRPr="00FD5FF4" w:rsidRDefault="00FD5FF4" w:rsidP="00753104">
      <w:pPr>
        <w:pStyle w:val="a3"/>
        <w:widowControl w:val="0"/>
        <w:suppressAutoHyphens/>
        <w:spacing w:after="120" w:line="360" w:lineRule="auto"/>
        <w:ind w:left="0" w:firstLine="360"/>
        <w:contextualSpacing/>
        <w:jc w:val="both"/>
        <w:rPr>
          <w:rFonts w:ascii="Times New Roman" w:hAnsi="Times New Roman"/>
          <w:sz w:val="28"/>
          <w:szCs w:val="28"/>
        </w:rPr>
      </w:pPr>
      <w:r w:rsidRPr="00730FBC">
        <w:rPr>
          <w:rFonts w:ascii="Times New Roman" w:hAnsi="Times New Roman"/>
          <w:sz w:val="28"/>
          <w:szCs w:val="28"/>
          <w:u w:val="single"/>
        </w:rPr>
        <w:t>В оглавлении</w:t>
      </w:r>
      <w:r w:rsidRPr="00FD5FF4">
        <w:rPr>
          <w:rFonts w:ascii="Times New Roman" w:hAnsi="Times New Roman"/>
          <w:sz w:val="28"/>
          <w:szCs w:val="28"/>
        </w:rPr>
        <w:t xml:space="preserve"> приводятся заголовки всех разделов выпускной квалификационной работы и ука</w:t>
      </w:r>
      <w:r w:rsidR="00730FBC">
        <w:rPr>
          <w:rFonts w:ascii="Times New Roman" w:hAnsi="Times New Roman"/>
          <w:sz w:val="28"/>
          <w:szCs w:val="28"/>
        </w:rPr>
        <w:t>зываются страницы, с которых они</w:t>
      </w:r>
      <w:r w:rsidRPr="00FD5FF4">
        <w:rPr>
          <w:rFonts w:ascii="Times New Roman" w:hAnsi="Times New Roman"/>
          <w:sz w:val="28"/>
          <w:szCs w:val="28"/>
        </w:rPr>
        <w:t xml:space="preserve"> начинаются. Заголовки оглавления должны быть тождественны заголовкам в тексте работы. Заголовки начинаются с прописной буквы без точки на конце. Каждая глава должна завершаться разделом «Выводы», который также указывается в оглавлении.</w:t>
      </w:r>
    </w:p>
    <w:p w:rsidR="00FD5FF4" w:rsidRPr="00FD5FF4" w:rsidRDefault="00FD5FF4" w:rsidP="00753104">
      <w:pPr>
        <w:pStyle w:val="a3"/>
        <w:widowControl w:val="0"/>
        <w:suppressAutoHyphens/>
        <w:spacing w:after="120" w:line="360" w:lineRule="auto"/>
        <w:ind w:left="0" w:firstLine="360"/>
        <w:contextualSpacing/>
        <w:jc w:val="both"/>
        <w:rPr>
          <w:rFonts w:ascii="Times New Roman" w:hAnsi="Times New Roman"/>
          <w:sz w:val="28"/>
          <w:szCs w:val="28"/>
        </w:rPr>
      </w:pPr>
      <w:r w:rsidRPr="00730FBC">
        <w:rPr>
          <w:rFonts w:ascii="Times New Roman" w:hAnsi="Times New Roman"/>
          <w:sz w:val="28"/>
          <w:szCs w:val="28"/>
          <w:u w:val="single"/>
        </w:rPr>
        <w:t>Во введении</w:t>
      </w:r>
      <w:r w:rsidRPr="00FD5FF4">
        <w:rPr>
          <w:rFonts w:ascii="Times New Roman" w:hAnsi="Times New Roman"/>
          <w:sz w:val="28"/>
          <w:szCs w:val="28"/>
        </w:rPr>
        <w:t xml:space="preserve"> называется и кратко поясняется предмет исследования, формулируется цель и задачи выпускной работы, актуальность исследуемой проблемы, указываются избранный метод и материал исследования, теоретическая и практическая ценность полученных результатов. В конце введения </w:t>
      </w:r>
      <w:r w:rsidR="00C46778">
        <w:rPr>
          <w:rFonts w:ascii="Times New Roman" w:hAnsi="Times New Roman"/>
          <w:sz w:val="28"/>
          <w:szCs w:val="28"/>
        </w:rPr>
        <w:t xml:space="preserve">описывается и обосновывается </w:t>
      </w:r>
      <w:r w:rsidRPr="00FD5FF4">
        <w:rPr>
          <w:rFonts w:ascii="Times New Roman" w:hAnsi="Times New Roman"/>
          <w:sz w:val="28"/>
          <w:szCs w:val="28"/>
        </w:rPr>
        <w:t>структур</w:t>
      </w:r>
      <w:r w:rsidR="00C46778">
        <w:rPr>
          <w:rFonts w:ascii="Times New Roman" w:hAnsi="Times New Roman"/>
          <w:sz w:val="28"/>
          <w:szCs w:val="28"/>
        </w:rPr>
        <w:t>а</w:t>
      </w:r>
      <w:r w:rsidRPr="00FD5FF4">
        <w:rPr>
          <w:rFonts w:ascii="Times New Roman" w:hAnsi="Times New Roman"/>
          <w:sz w:val="28"/>
          <w:szCs w:val="28"/>
        </w:rPr>
        <w:t xml:space="preserve"> работы.</w:t>
      </w:r>
    </w:p>
    <w:p w:rsidR="00FD5FF4" w:rsidRPr="00FD5FF4" w:rsidRDefault="00FD5FF4" w:rsidP="00753104">
      <w:pPr>
        <w:pStyle w:val="a3"/>
        <w:widowControl w:val="0"/>
        <w:suppressAutoHyphens/>
        <w:spacing w:after="120" w:line="360" w:lineRule="auto"/>
        <w:ind w:left="0" w:firstLine="360"/>
        <w:contextualSpacing/>
        <w:jc w:val="both"/>
        <w:rPr>
          <w:rFonts w:ascii="Times New Roman" w:hAnsi="Times New Roman"/>
          <w:sz w:val="28"/>
          <w:szCs w:val="28"/>
        </w:rPr>
      </w:pPr>
      <w:r w:rsidRPr="00730FBC">
        <w:rPr>
          <w:rFonts w:ascii="Times New Roman" w:hAnsi="Times New Roman"/>
          <w:sz w:val="28"/>
          <w:szCs w:val="28"/>
          <w:u w:val="single"/>
        </w:rPr>
        <w:t>Текст основной части</w:t>
      </w:r>
      <w:r w:rsidRPr="00FD5FF4">
        <w:rPr>
          <w:rFonts w:ascii="Times New Roman" w:hAnsi="Times New Roman"/>
          <w:sz w:val="28"/>
          <w:szCs w:val="28"/>
        </w:rPr>
        <w:t xml:space="preserve"> содержит, как правило, две главы</w:t>
      </w:r>
      <w:r w:rsidR="00730FBC">
        <w:rPr>
          <w:rFonts w:ascii="Times New Roman" w:hAnsi="Times New Roman"/>
          <w:sz w:val="28"/>
          <w:szCs w:val="28"/>
        </w:rPr>
        <w:t>:</w:t>
      </w:r>
      <w:r w:rsidRPr="00FD5FF4">
        <w:rPr>
          <w:rFonts w:ascii="Times New Roman" w:hAnsi="Times New Roman"/>
          <w:sz w:val="28"/>
          <w:szCs w:val="28"/>
        </w:rPr>
        <w:t xml:space="preserve"> теоретическую и исследовательскую. </w:t>
      </w:r>
      <w:r w:rsidRPr="00730FBC">
        <w:rPr>
          <w:rFonts w:ascii="Times New Roman" w:hAnsi="Times New Roman"/>
          <w:i/>
          <w:sz w:val="28"/>
          <w:szCs w:val="28"/>
        </w:rPr>
        <w:t>В теоретической части</w:t>
      </w:r>
      <w:r w:rsidRPr="00FD5FF4">
        <w:rPr>
          <w:rFonts w:ascii="Times New Roman" w:hAnsi="Times New Roman"/>
          <w:sz w:val="28"/>
          <w:szCs w:val="28"/>
        </w:rPr>
        <w:t xml:space="preserve"> работы описывается отражение исследуемой проблемы в научной литературе. На основании рассмотренных точек зрения автор работы должен сформулировать свою позицию по данному вопросу. Данная часть работы является необходимой и достаточной теоретической базой для дальнейшего практического анализа.</w:t>
      </w:r>
    </w:p>
    <w:p w:rsidR="00FD5FF4" w:rsidRPr="00FD5FF4" w:rsidRDefault="00FD5FF4" w:rsidP="00753104">
      <w:pPr>
        <w:pStyle w:val="a3"/>
        <w:spacing w:after="120"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 w:rsidRPr="00730FBC">
        <w:rPr>
          <w:rFonts w:ascii="Times New Roman" w:hAnsi="Times New Roman"/>
          <w:i/>
          <w:sz w:val="28"/>
          <w:szCs w:val="28"/>
        </w:rPr>
        <w:lastRenderedPageBreak/>
        <w:t xml:space="preserve">Исследовательская часть </w:t>
      </w:r>
      <w:r w:rsidRPr="00FD5FF4">
        <w:rPr>
          <w:rFonts w:ascii="Times New Roman" w:hAnsi="Times New Roman"/>
          <w:sz w:val="28"/>
          <w:szCs w:val="28"/>
        </w:rPr>
        <w:t>представляет собой анализ фактического материала и может быть представлена в виде одного или нескольких разделов, в зависимости от задач, которые ставятся в работе.</w:t>
      </w:r>
    </w:p>
    <w:p w:rsidR="00FD5FF4" w:rsidRPr="00FD5FF4" w:rsidRDefault="00FD5FF4" w:rsidP="00753104">
      <w:pPr>
        <w:pStyle w:val="a3"/>
        <w:widowControl w:val="0"/>
        <w:suppressAutoHyphens/>
        <w:spacing w:after="120" w:line="360" w:lineRule="auto"/>
        <w:ind w:left="0" w:firstLine="360"/>
        <w:contextualSpacing/>
        <w:jc w:val="both"/>
        <w:rPr>
          <w:rFonts w:ascii="Times New Roman" w:hAnsi="Times New Roman"/>
          <w:sz w:val="28"/>
          <w:szCs w:val="28"/>
        </w:rPr>
      </w:pPr>
      <w:r w:rsidRPr="00730FBC">
        <w:rPr>
          <w:rFonts w:ascii="Times New Roman" w:hAnsi="Times New Roman"/>
          <w:sz w:val="28"/>
          <w:szCs w:val="28"/>
          <w:u w:val="single"/>
        </w:rPr>
        <w:t>В заключении</w:t>
      </w:r>
      <w:r w:rsidRPr="00FD5FF4">
        <w:rPr>
          <w:rFonts w:ascii="Times New Roman" w:hAnsi="Times New Roman"/>
          <w:sz w:val="28"/>
          <w:szCs w:val="28"/>
        </w:rPr>
        <w:t xml:space="preserve"> должны быть сформулированы выводы по проделанной работе, а также могут быть отмечены возможные пути практического применения результатов исследования.</w:t>
      </w:r>
    </w:p>
    <w:p w:rsidR="00730FBC" w:rsidRDefault="00730FBC" w:rsidP="00753104">
      <w:pPr>
        <w:pStyle w:val="a3"/>
        <w:widowControl w:val="0"/>
        <w:suppressAutoHyphens/>
        <w:spacing w:after="120" w:line="360" w:lineRule="auto"/>
        <w:ind w:left="0"/>
        <w:contextualSpacing/>
        <w:jc w:val="both"/>
        <w:rPr>
          <w:rFonts w:ascii="Times New Roman" w:hAnsi="Times New Roman"/>
          <w:sz w:val="28"/>
          <w:szCs w:val="28"/>
        </w:rPr>
      </w:pPr>
      <w:r w:rsidRPr="00730FBC">
        <w:rPr>
          <w:rFonts w:ascii="Times New Roman" w:hAnsi="Times New Roman"/>
          <w:sz w:val="28"/>
          <w:szCs w:val="28"/>
          <w:u w:val="single"/>
        </w:rPr>
        <w:t>С</w:t>
      </w:r>
      <w:r w:rsidR="00FD5FF4" w:rsidRPr="00730FBC">
        <w:rPr>
          <w:rFonts w:ascii="Times New Roman" w:hAnsi="Times New Roman"/>
          <w:sz w:val="28"/>
          <w:szCs w:val="28"/>
          <w:u w:val="single"/>
        </w:rPr>
        <w:t>писок использованной литературы</w:t>
      </w:r>
      <w:r w:rsidR="00FD5FF4" w:rsidRPr="00FD5FF4">
        <w:rPr>
          <w:rFonts w:ascii="Times New Roman" w:hAnsi="Times New Roman"/>
          <w:sz w:val="28"/>
          <w:szCs w:val="28"/>
        </w:rPr>
        <w:t xml:space="preserve"> (не менее 25 работ</w:t>
      </w:r>
      <w:r>
        <w:rPr>
          <w:rFonts w:ascii="Times New Roman" w:hAnsi="Times New Roman"/>
          <w:sz w:val="28"/>
          <w:szCs w:val="28"/>
        </w:rPr>
        <w:t>, из них не менее 3 работ на иностранных языках</w:t>
      </w:r>
      <w:r w:rsidR="00FD5FF4" w:rsidRPr="00FD5FF4">
        <w:rPr>
          <w:rFonts w:ascii="Times New Roman" w:hAnsi="Times New Roman"/>
          <w:sz w:val="28"/>
          <w:szCs w:val="28"/>
        </w:rPr>
        <w:t xml:space="preserve">) составляется в алфавитном порядке. Каждый литературный источник дожжен иметь полное библиографическое описание и иметь отражение в тексте работы. </w:t>
      </w:r>
      <w:r>
        <w:rPr>
          <w:rFonts w:ascii="Times New Roman" w:hAnsi="Times New Roman"/>
          <w:sz w:val="28"/>
          <w:szCs w:val="28"/>
        </w:rPr>
        <w:t>В список включаются все исследования, упоминавшиеся в тексте работы, но никаких других названий здесь не упоминается.</w:t>
      </w:r>
    </w:p>
    <w:p w:rsidR="00FD5FF4" w:rsidRPr="00FD5FF4" w:rsidRDefault="00FD5FF4" w:rsidP="00753104">
      <w:pPr>
        <w:pStyle w:val="a3"/>
        <w:widowControl w:val="0"/>
        <w:suppressAutoHyphens/>
        <w:spacing w:after="120" w:line="360" w:lineRule="auto"/>
        <w:ind w:left="0"/>
        <w:contextualSpacing/>
        <w:jc w:val="both"/>
        <w:rPr>
          <w:rFonts w:ascii="Times New Roman" w:hAnsi="Times New Roman"/>
          <w:sz w:val="28"/>
          <w:szCs w:val="28"/>
        </w:rPr>
      </w:pPr>
      <w:r w:rsidRPr="00FD5FF4">
        <w:rPr>
          <w:rFonts w:ascii="Times New Roman" w:hAnsi="Times New Roman"/>
          <w:sz w:val="28"/>
          <w:szCs w:val="28"/>
        </w:rPr>
        <w:t xml:space="preserve">Кроме того, </w:t>
      </w:r>
      <w:r w:rsidR="00730FBC">
        <w:rPr>
          <w:rFonts w:ascii="Times New Roman" w:hAnsi="Times New Roman"/>
          <w:sz w:val="28"/>
          <w:szCs w:val="28"/>
        </w:rPr>
        <w:t>в этой части работы</w:t>
      </w:r>
      <w:r w:rsidRPr="00FD5FF4">
        <w:rPr>
          <w:rFonts w:ascii="Times New Roman" w:hAnsi="Times New Roman"/>
          <w:sz w:val="28"/>
          <w:szCs w:val="28"/>
        </w:rPr>
        <w:t xml:space="preserve"> приводится список словарей или других справочных источников и список источников, из которых был заимствован материал для практического анализа.</w:t>
      </w:r>
    </w:p>
    <w:p w:rsidR="00FD5FF4" w:rsidRPr="00FD5FF4" w:rsidRDefault="00FD5FF4" w:rsidP="00753104">
      <w:pPr>
        <w:pStyle w:val="a3"/>
        <w:spacing w:after="120" w:line="360" w:lineRule="auto"/>
        <w:ind w:left="426"/>
        <w:jc w:val="both"/>
        <w:rPr>
          <w:rFonts w:ascii="Times New Roman" w:hAnsi="Times New Roman"/>
          <w:sz w:val="28"/>
          <w:szCs w:val="28"/>
        </w:rPr>
      </w:pPr>
    </w:p>
    <w:p w:rsidR="00FD5FF4" w:rsidRPr="006C44BB" w:rsidRDefault="00730FBC" w:rsidP="006C44BB">
      <w:pPr>
        <w:pStyle w:val="a3"/>
        <w:widowControl w:val="0"/>
        <w:suppressAutoHyphens/>
        <w:spacing w:after="120" w:line="360" w:lineRule="auto"/>
        <w:ind w:left="360"/>
        <w:rPr>
          <w:rFonts w:ascii="Times New Roman" w:hAnsi="Times New Roman"/>
          <w:b/>
          <w:bCs/>
          <w:sz w:val="28"/>
          <w:szCs w:val="28"/>
        </w:rPr>
      </w:pPr>
      <w:r w:rsidRPr="006C44BB">
        <w:rPr>
          <w:rFonts w:ascii="Times New Roman" w:hAnsi="Times New Roman"/>
          <w:b/>
          <w:bCs/>
          <w:sz w:val="28"/>
          <w:szCs w:val="28"/>
        </w:rPr>
        <w:t>2.1.4.</w:t>
      </w:r>
      <w:r w:rsidR="00FD5FF4" w:rsidRPr="006C44BB">
        <w:rPr>
          <w:rFonts w:ascii="Times New Roman" w:hAnsi="Times New Roman"/>
          <w:b/>
          <w:bCs/>
          <w:sz w:val="28"/>
          <w:szCs w:val="28"/>
        </w:rPr>
        <w:t>Оформление текста вы</w:t>
      </w:r>
      <w:r w:rsidR="006C44BB" w:rsidRPr="006C44BB">
        <w:rPr>
          <w:rFonts w:ascii="Times New Roman" w:hAnsi="Times New Roman"/>
          <w:b/>
          <w:bCs/>
          <w:sz w:val="28"/>
          <w:szCs w:val="28"/>
        </w:rPr>
        <w:t>пускной квалификационной работы</w:t>
      </w:r>
    </w:p>
    <w:p w:rsidR="00FD5FF4" w:rsidRPr="00FD5FF4" w:rsidRDefault="00FD5FF4" w:rsidP="00753104">
      <w:pPr>
        <w:pStyle w:val="a3"/>
        <w:widowControl w:val="0"/>
        <w:suppressAutoHyphens/>
        <w:spacing w:after="120"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 w:rsidRPr="00FD5FF4">
        <w:rPr>
          <w:rFonts w:ascii="Times New Roman" w:hAnsi="Times New Roman"/>
          <w:sz w:val="28"/>
          <w:szCs w:val="28"/>
        </w:rPr>
        <w:t xml:space="preserve">Объем выпускной работы </w:t>
      </w:r>
      <w:r w:rsidR="00753104">
        <w:rPr>
          <w:rFonts w:ascii="Times New Roman" w:hAnsi="Times New Roman"/>
          <w:sz w:val="28"/>
          <w:szCs w:val="28"/>
        </w:rPr>
        <w:t>составляет 45-65</w:t>
      </w:r>
      <w:r w:rsidR="00730FBC">
        <w:rPr>
          <w:rFonts w:ascii="Times New Roman" w:hAnsi="Times New Roman"/>
          <w:sz w:val="28"/>
          <w:szCs w:val="28"/>
        </w:rPr>
        <w:t xml:space="preserve"> </w:t>
      </w:r>
      <w:r w:rsidR="00753104">
        <w:rPr>
          <w:rFonts w:ascii="Times New Roman" w:hAnsi="Times New Roman"/>
          <w:sz w:val="28"/>
          <w:szCs w:val="28"/>
        </w:rPr>
        <w:t>страниц основного текста.</w:t>
      </w:r>
    </w:p>
    <w:p w:rsidR="00FD5FF4" w:rsidRPr="00FD5FF4" w:rsidRDefault="00FD5FF4" w:rsidP="00753104">
      <w:pPr>
        <w:pStyle w:val="a3"/>
        <w:widowControl w:val="0"/>
        <w:numPr>
          <w:ilvl w:val="0"/>
          <w:numId w:val="24"/>
        </w:numPr>
        <w:suppressAutoHyphens/>
        <w:spacing w:after="120" w:line="360" w:lineRule="auto"/>
        <w:jc w:val="both"/>
        <w:rPr>
          <w:rFonts w:ascii="Times New Roman" w:hAnsi="Times New Roman"/>
          <w:sz w:val="28"/>
          <w:szCs w:val="28"/>
        </w:rPr>
      </w:pPr>
      <w:r w:rsidRPr="00FD5FF4">
        <w:rPr>
          <w:rFonts w:ascii="Times New Roman" w:hAnsi="Times New Roman"/>
          <w:sz w:val="28"/>
          <w:szCs w:val="28"/>
        </w:rPr>
        <w:t>Текст должен располагаться на одной стороне стандартного листа А</w:t>
      </w:r>
      <w:r w:rsidR="00730FBC">
        <w:rPr>
          <w:rFonts w:ascii="Times New Roman" w:hAnsi="Times New Roman"/>
          <w:sz w:val="28"/>
          <w:szCs w:val="28"/>
        </w:rPr>
        <w:t xml:space="preserve"> </w:t>
      </w:r>
      <w:r w:rsidRPr="00FD5FF4">
        <w:rPr>
          <w:rFonts w:ascii="Times New Roman" w:hAnsi="Times New Roman"/>
          <w:sz w:val="28"/>
          <w:szCs w:val="28"/>
        </w:rPr>
        <w:t xml:space="preserve">4 через 2 межстрочных интервала. Рекомендуется использовать шрифт 14, </w:t>
      </w:r>
      <w:r w:rsidRPr="00FD5FF4">
        <w:rPr>
          <w:rFonts w:ascii="Times New Roman" w:hAnsi="Times New Roman"/>
          <w:sz w:val="28"/>
          <w:szCs w:val="28"/>
          <w:lang w:val="en-US"/>
        </w:rPr>
        <w:t>Times</w:t>
      </w:r>
      <w:r w:rsidRPr="00FD5FF4">
        <w:rPr>
          <w:rFonts w:ascii="Times New Roman" w:hAnsi="Times New Roman"/>
          <w:sz w:val="28"/>
          <w:szCs w:val="28"/>
        </w:rPr>
        <w:t xml:space="preserve"> </w:t>
      </w:r>
      <w:r w:rsidRPr="00FD5FF4">
        <w:rPr>
          <w:rFonts w:ascii="Times New Roman" w:hAnsi="Times New Roman"/>
          <w:sz w:val="28"/>
          <w:szCs w:val="28"/>
          <w:lang w:val="en-US"/>
        </w:rPr>
        <w:t>New</w:t>
      </w:r>
      <w:r w:rsidRPr="00FD5FF4">
        <w:rPr>
          <w:rFonts w:ascii="Times New Roman" w:hAnsi="Times New Roman"/>
          <w:sz w:val="28"/>
          <w:szCs w:val="28"/>
        </w:rPr>
        <w:t xml:space="preserve"> </w:t>
      </w:r>
      <w:r w:rsidRPr="00FD5FF4">
        <w:rPr>
          <w:rFonts w:ascii="Times New Roman" w:hAnsi="Times New Roman"/>
          <w:sz w:val="28"/>
          <w:szCs w:val="28"/>
          <w:lang w:val="en-US"/>
        </w:rPr>
        <w:t>Roman</w:t>
      </w:r>
      <w:r w:rsidRPr="00FD5FF4">
        <w:rPr>
          <w:rFonts w:ascii="Times New Roman" w:hAnsi="Times New Roman"/>
          <w:sz w:val="28"/>
          <w:szCs w:val="28"/>
        </w:rPr>
        <w:t>. При этих условиях объем текста на одной странице составляет 1800 знаков (с пробелами).</w:t>
      </w:r>
    </w:p>
    <w:p w:rsidR="00FD5FF4" w:rsidRPr="00FD5FF4" w:rsidRDefault="00FD5FF4" w:rsidP="00753104">
      <w:pPr>
        <w:pStyle w:val="a3"/>
        <w:widowControl w:val="0"/>
        <w:numPr>
          <w:ilvl w:val="0"/>
          <w:numId w:val="24"/>
        </w:numPr>
        <w:suppressAutoHyphens/>
        <w:spacing w:after="120" w:line="360" w:lineRule="auto"/>
        <w:jc w:val="both"/>
        <w:rPr>
          <w:rFonts w:ascii="Times New Roman" w:hAnsi="Times New Roman"/>
          <w:sz w:val="28"/>
          <w:szCs w:val="28"/>
        </w:rPr>
      </w:pPr>
      <w:r w:rsidRPr="00FD5FF4">
        <w:rPr>
          <w:rFonts w:ascii="Times New Roman" w:hAnsi="Times New Roman"/>
          <w:sz w:val="28"/>
          <w:szCs w:val="28"/>
        </w:rPr>
        <w:t>Все страницы имеют сквозную нумерацию, включая иллюстрации и приложение. Титульный лист включается в общую нумерацию, но номер страницы на нем не ставится. Страницы нумеруются арабскими цифрами, которые ставятся в сере</w:t>
      </w:r>
      <w:r w:rsidR="00753104">
        <w:rPr>
          <w:rFonts w:ascii="Times New Roman" w:hAnsi="Times New Roman"/>
          <w:sz w:val="28"/>
          <w:szCs w:val="28"/>
        </w:rPr>
        <w:t>дине нижнего</w:t>
      </w:r>
      <w:r w:rsidRPr="00FD5FF4">
        <w:rPr>
          <w:rFonts w:ascii="Times New Roman" w:hAnsi="Times New Roman"/>
          <w:sz w:val="28"/>
          <w:szCs w:val="28"/>
        </w:rPr>
        <w:t xml:space="preserve"> поля страницы.</w:t>
      </w:r>
    </w:p>
    <w:p w:rsidR="00753104" w:rsidRDefault="00FD5FF4" w:rsidP="00753104">
      <w:pPr>
        <w:pStyle w:val="a3"/>
        <w:widowControl w:val="0"/>
        <w:numPr>
          <w:ilvl w:val="0"/>
          <w:numId w:val="24"/>
        </w:numPr>
        <w:suppressAutoHyphens/>
        <w:spacing w:after="120" w:line="360" w:lineRule="auto"/>
        <w:jc w:val="both"/>
        <w:rPr>
          <w:rFonts w:ascii="Times New Roman" w:hAnsi="Times New Roman"/>
          <w:sz w:val="28"/>
          <w:szCs w:val="28"/>
        </w:rPr>
      </w:pPr>
      <w:r w:rsidRPr="00FD5FF4">
        <w:rPr>
          <w:rFonts w:ascii="Times New Roman" w:hAnsi="Times New Roman"/>
          <w:sz w:val="28"/>
          <w:szCs w:val="28"/>
        </w:rPr>
        <w:t xml:space="preserve">Каждая глава начинается на отдельной странице (но не ее разделы). Расстояние между названием главы и последующим текстом должно </w:t>
      </w:r>
      <w:r w:rsidRPr="00FD5FF4">
        <w:rPr>
          <w:rFonts w:ascii="Times New Roman" w:hAnsi="Times New Roman"/>
          <w:sz w:val="28"/>
          <w:szCs w:val="28"/>
        </w:rPr>
        <w:lastRenderedPageBreak/>
        <w:t>быть равно трем интервалам.</w:t>
      </w:r>
    </w:p>
    <w:p w:rsidR="00753104" w:rsidRPr="00753104" w:rsidRDefault="00753104" w:rsidP="00753104">
      <w:pPr>
        <w:pStyle w:val="a3"/>
        <w:widowControl w:val="0"/>
        <w:numPr>
          <w:ilvl w:val="0"/>
          <w:numId w:val="24"/>
        </w:numPr>
        <w:suppressAutoHyphens/>
        <w:spacing w:after="120" w:line="360" w:lineRule="auto"/>
        <w:jc w:val="both"/>
        <w:rPr>
          <w:rFonts w:ascii="Times New Roman" w:hAnsi="Times New Roman"/>
          <w:sz w:val="28"/>
          <w:szCs w:val="28"/>
        </w:rPr>
      </w:pPr>
      <w:r w:rsidRPr="00753104">
        <w:rPr>
          <w:rFonts w:ascii="Times New Roman" w:hAnsi="Times New Roman"/>
          <w:sz w:val="28"/>
          <w:szCs w:val="28"/>
        </w:rPr>
        <w:t>Каждая глава работы должна состоять из нескольких подглав. Если в подглавах есть подпункты, их должно быть более одного.</w:t>
      </w:r>
    </w:p>
    <w:p w:rsidR="00753104" w:rsidRPr="00753104" w:rsidRDefault="00753104" w:rsidP="00753104">
      <w:pPr>
        <w:pStyle w:val="a3"/>
        <w:widowControl w:val="0"/>
        <w:suppressAutoHyphens/>
        <w:spacing w:after="120" w:line="360" w:lineRule="auto"/>
        <w:rPr>
          <w:rFonts w:ascii="Times New Roman" w:hAnsi="Times New Roman"/>
          <w:i/>
          <w:iCs/>
          <w:sz w:val="28"/>
          <w:szCs w:val="28"/>
        </w:rPr>
      </w:pPr>
      <w:r w:rsidRPr="00753104">
        <w:rPr>
          <w:rFonts w:ascii="Times New Roman" w:hAnsi="Times New Roman"/>
          <w:i/>
          <w:iCs/>
          <w:sz w:val="28"/>
          <w:szCs w:val="28"/>
        </w:rPr>
        <w:t>Глава 1. Проблема выделения лексико-семантического поля….</w:t>
      </w:r>
    </w:p>
    <w:p w:rsidR="00753104" w:rsidRPr="00753104" w:rsidRDefault="00753104" w:rsidP="00753104">
      <w:pPr>
        <w:pStyle w:val="a3"/>
        <w:widowControl w:val="0"/>
        <w:suppressAutoHyphens/>
        <w:spacing w:after="120" w:line="360" w:lineRule="auto"/>
        <w:rPr>
          <w:rFonts w:ascii="Times New Roman" w:hAnsi="Times New Roman"/>
          <w:i/>
          <w:iCs/>
          <w:sz w:val="28"/>
          <w:szCs w:val="28"/>
        </w:rPr>
      </w:pPr>
      <w:r w:rsidRPr="00753104">
        <w:rPr>
          <w:rFonts w:ascii="Times New Roman" w:hAnsi="Times New Roman"/>
          <w:i/>
          <w:iCs/>
          <w:sz w:val="28"/>
          <w:szCs w:val="28"/>
        </w:rPr>
        <w:t>1.1. Понятие поля в современной лингвистике…</w:t>
      </w:r>
    </w:p>
    <w:p w:rsidR="00753104" w:rsidRPr="00753104" w:rsidRDefault="00753104" w:rsidP="00753104">
      <w:pPr>
        <w:pStyle w:val="a3"/>
        <w:widowControl w:val="0"/>
        <w:suppressAutoHyphens/>
        <w:spacing w:after="120" w:line="360" w:lineRule="auto"/>
        <w:rPr>
          <w:rFonts w:ascii="Times New Roman" w:hAnsi="Times New Roman"/>
          <w:i/>
          <w:iCs/>
          <w:sz w:val="28"/>
          <w:szCs w:val="28"/>
        </w:rPr>
      </w:pPr>
      <w:r w:rsidRPr="00753104">
        <w:rPr>
          <w:rFonts w:ascii="Times New Roman" w:hAnsi="Times New Roman"/>
          <w:i/>
          <w:iCs/>
          <w:sz w:val="28"/>
          <w:szCs w:val="28"/>
        </w:rPr>
        <w:t>1.2. Тип полей</w:t>
      </w:r>
    </w:p>
    <w:p w:rsidR="00753104" w:rsidRPr="00753104" w:rsidRDefault="00753104" w:rsidP="00753104">
      <w:pPr>
        <w:pStyle w:val="a3"/>
        <w:widowControl w:val="0"/>
        <w:suppressAutoHyphens/>
        <w:spacing w:after="120" w:line="360" w:lineRule="auto"/>
        <w:rPr>
          <w:rFonts w:ascii="Times New Roman" w:hAnsi="Times New Roman"/>
          <w:i/>
          <w:iCs/>
          <w:sz w:val="28"/>
          <w:szCs w:val="28"/>
        </w:rPr>
      </w:pPr>
      <w:r w:rsidRPr="00753104">
        <w:rPr>
          <w:rFonts w:ascii="Times New Roman" w:hAnsi="Times New Roman"/>
          <w:i/>
          <w:iCs/>
          <w:sz w:val="28"/>
          <w:szCs w:val="28"/>
        </w:rPr>
        <w:t>1.2.1 Лексико-семантическое поле</w:t>
      </w:r>
    </w:p>
    <w:p w:rsidR="00753104" w:rsidRPr="00753104" w:rsidRDefault="00753104" w:rsidP="00753104">
      <w:pPr>
        <w:pStyle w:val="a3"/>
        <w:widowControl w:val="0"/>
        <w:suppressAutoHyphens/>
        <w:spacing w:after="120" w:line="360" w:lineRule="auto"/>
        <w:rPr>
          <w:rFonts w:ascii="Times New Roman" w:hAnsi="Times New Roman"/>
          <w:i/>
          <w:iCs/>
          <w:sz w:val="28"/>
          <w:szCs w:val="28"/>
        </w:rPr>
      </w:pPr>
      <w:r w:rsidRPr="00753104">
        <w:rPr>
          <w:rFonts w:ascii="Times New Roman" w:hAnsi="Times New Roman"/>
          <w:i/>
          <w:iCs/>
          <w:sz w:val="28"/>
          <w:szCs w:val="28"/>
        </w:rPr>
        <w:t>1.2.2. Грамматико-лексическое поле</w:t>
      </w:r>
    </w:p>
    <w:p w:rsidR="00753104" w:rsidRPr="00753104" w:rsidRDefault="00753104" w:rsidP="00753104">
      <w:pPr>
        <w:pStyle w:val="a3"/>
        <w:widowControl w:val="0"/>
        <w:suppressAutoHyphens/>
        <w:spacing w:after="120" w:line="360" w:lineRule="auto"/>
        <w:rPr>
          <w:rFonts w:ascii="Times New Roman" w:hAnsi="Times New Roman"/>
          <w:i/>
          <w:iCs/>
          <w:sz w:val="28"/>
          <w:szCs w:val="28"/>
        </w:rPr>
      </w:pPr>
      <w:r w:rsidRPr="00753104">
        <w:rPr>
          <w:rFonts w:ascii="Times New Roman" w:hAnsi="Times New Roman"/>
          <w:i/>
          <w:iCs/>
          <w:sz w:val="28"/>
          <w:szCs w:val="28"/>
        </w:rPr>
        <w:t>1.2.3……</w:t>
      </w:r>
    </w:p>
    <w:p w:rsidR="00753104" w:rsidRDefault="00753104" w:rsidP="00753104">
      <w:pPr>
        <w:pStyle w:val="a3"/>
        <w:widowControl w:val="0"/>
        <w:suppressAutoHyphens/>
        <w:spacing w:after="120"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 w:rsidRPr="00753104">
        <w:rPr>
          <w:rFonts w:ascii="Times New Roman" w:hAnsi="Times New Roman"/>
          <w:sz w:val="28"/>
          <w:szCs w:val="28"/>
        </w:rPr>
        <w:t xml:space="preserve">Между названием главы и </w:t>
      </w:r>
      <w:r>
        <w:rPr>
          <w:rFonts w:ascii="Times New Roman" w:hAnsi="Times New Roman"/>
          <w:sz w:val="28"/>
          <w:szCs w:val="28"/>
        </w:rPr>
        <w:t xml:space="preserve">первой подглавой не должно содержаться </w:t>
      </w:r>
      <w:r w:rsidRPr="00753104">
        <w:rPr>
          <w:rFonts w:ascii="Times New Roman" w:hAnsi="Times New Roman"/>
          <w:sz w:val="28"/>
          <w:szCs w:val="28"/>
        </w:rPr>
        <w:t>никакого текста.</w:t>
      </w:r>
    </w:p>
    <w:p w:rsidR="00753104" w:rsidRPr="00753104" w:rsidRDefault="00753104" w:rsidP="00753104">
      <w:pPr>
        <w:pStyle w:val="a3"/>
        <w:widowControl w:val="0"/>
        <w:numPr>
          <w:ilvl w:val="0"/>
          <w:numId w:val="36"/>
        </w:numPr>
        <w:suppressAutoHyphens/>
        <w:spacing w:after="120" w:line="360" w:lineRule="auto"/>
        <w:jc w:val="both"/>
        <w:rPr>
          <w:rFonts w:ascii="Times New Roman" w:hAnsi="Times New Roman"/>
          <w:sz w:val="28"/>
          <w:szCs w:val="28"/>
        </w:rPr>
      </w:pPr>
      <w:r w:rsidRPr="00753104">
        <w:rPr>
          <w:rFonts w:ascii="Times New Roman" w:hAnsi="Times New Roman"/>
          <w:sz w:val="28"/>
          <w:szCs w:val="28"/>
        </w:rPr>
        <w:t>При на</w:t>
      </w:r>
      <w:r>
        <w:rPr>
          <w:rFonts w:ascii="Times New Roman" w:hAnsi="Times New Roman"/>
          <w:sz w:val="28"/>
          <w:szCs w:val="28"/>
        </w:rPr>
        <w:t xml:space="preserve">писании курсовой работы обучающийся </w:t>
      </w:r>
      <w:r w:rsidRPr="00753104">
        <w:rPr>
          <w:rFonts w:ascii="Times New Roman" w:hAnsi="Times New Roman"/>
          <w:sz w:val="28"/>
          <w:szCs w:val="28"/>
        </w:rPr>
        <w:t>должен давать в обязательном порядке ссылки на автора и источник, из которого заимствованы материалы. Ссылки на источники даются следующим образом:</w:t>
      </w:r>
    </w:p>
    <w:p w:rsidR="00753104" w:rsidRPr="00753104" w:rsidRDefault="00753104" w:rsidP="00753104">
      <w:pPr>
        <w:pStyle w:val="a3"/>
        <w:widowControl w:val="0"/>
        <w:suppressAutoHyphens/>
        <w:spacing w:after="120" w:line="360" w:lineRule="auto"/>
        <w:rPr>
          <w:rFonts w:ascii="Times New Roman" w:hAnsi="Times New Roman"/>
          <w:sz w:val="28"/>
          <w:szCs w:val="28"/>
        </w:rPr>
      </w:pPr>
    </w:p>
    <w:p w:rsidR="00753104" w:rsidRDefault="00753104" w:rsidP="00753104">
      <w:pPr>
        <w:pStyle w:val="a3"/>
        <w:widowControl w:val="0"/>
        <w:suppressAutoHyphens/>
        <w:spacing w:after="120" w:line="360" w:lineRule="auto"/>
        <w:jc w:val="both"/>
        <w:rPr>
          <w:rFonts w:ascii="Times New Roman" w:hAnsi="Times New Roman"/>
          <w:i/>
          <w:iCs/>
          <w:sz w:val="28"/>
          <w:szCs w:val="28"/>
        </w:rPr>
      </w:pPr>
      <w:r w:rsidRPr="00753104">
        <w:rPr>
          <w:rFonts w:ascii="Times New Roman" w:hAnsi="Times New Roman"/>
          <w:i/>
          <w:iCs/>
          <w:sz w:val="28"/>
          <w:szCs w:val="28"/>
        </w:rPr>
        <w:t>«В нём широко используется, помимо нейтральной, высокая, торжественная лексика и фразеология, эмоционально окрашенные слова, употребление коротких предложений, рубленая проза, безглагольные фразы, риторические вопросы, восклицания, повторы и др [23]».</w:t>
      </w:r>
    </w:p>
    <w:p w:rsidR="00753104" w:rsidRPr="00753104" w:rsidRDefault="00753104" w:rsidP="00753104">
      <w:pPr>
        <w:pStyle w:val="a3"/>
        <w:widowControl w:val="0"/>
        <w:suppressAutoHyphens/>
        <w:spacing w:after="120" w:line="360" w:lineRule="auto"/>
        <w:ind w:left="0"/>
        <w:jc w:val="both"/>
        <w:rPr>
          <w:rFonts w:ascii="Times New Roman" w:hAnsi="Times New Roman"/>
          <w:i/>
          <w:iCs/>
          <w:sz w:val="28"/>
          <w:szCs w:val="28"/>
        </w:rPr>
      </w:pPr>
      <w:r w:rsidRPr="00753104">
        <w:rPr>
          <w:rFonts w:ascii="Times New Roman" w:hAnsi="Times New Roman"/>
          <w:sz w:val="28"/>
          <w:szCs w:val="28"/>
        </w:rPr>
        <w:t>Источник цитирования указан в квадратных скобках. Точка либо другой знак препинания ставятся за скобкой. Если дается указание на всю книгу, то в скобках указывается только номер источника в библиографическом списке.</w:t>
      </w:r>
    </w:p>
    <w:p w:rsidR="00753104" w:rsidRPr="00753104" w:rsidRDefault="00753104" w:rsidP="00753104">
      <w:pPr>
        <w:pStyle w:val="a3"/>
        <w:widowControl w:val="0"/>
        <w:suppressAutoHyphens/>
        <w:spacing w:after="120"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 w:rsidRPr="00753104">
        <w:rPr>
          <w:rFonts w:ascii="Times New Roman" w:hAnsi="Times New Roman"/>
          <w:sz w:val="28"/>
          <w:szCs w:val="28"/>
        </w:rPr>
        <w:t>Если приводится точная цитата, либо дается ссылка на конкретное место в цитируемом произведении, в скобках указывается номер источника по списку и страница — [23, с. 234].</w:t>
      </w:r>
    </w:p>
    <w:p w:rsidR="00753104" w:rsidRPr="00753104" w:rsidRDefault="00753104" w:rsidP="00753104">
      <w:pPr>
        <w:pStyle w:val="a3"/>
        <w:widowControl w:val="0"/>
        <w:suppressAutoHyphens/>
        <w:spacing w:after="120" w:line="360" w:lineRule="auto"/>
        <w:rPr>
          <w:rFonts w:ascii="Times New Roman" w:hAnsi="Times New Roman"/>
          <w:i/>
          <w:iCs/>
          <w:sz w:val="28"/>
          <w:szCs w:val="28"/>
        </w:rPr>
      </w:pPr>
    </w:p>
    <w:p w:rsidR="00753104" w:rsidRDefault="00753104" w:rsidP="00753104">
      <w:pPr>
        <w:pStyle w:val="a3"/>
        <w:widowControl w:val="0"/>
        <w:suppressAutoHyphens/>
        <w:spacing w:after="120" w:line="360" w:lineRule="auto"/>
        <w:ind w:left="567"/>
        <w:jc w:val="both"/>
        <w:rPr>
          <w:rFonts w:ascii="Times New Roman" w:hAnsi="Times New Roman"/>
          <w:i/>
          <w:iCs/>
          <w:sz w:val="28"/>
          <w:szCs w:val="28"/>
        </w:rPr>
      </w:pPr>
      <w:r w:rsidRPr="00753104">
        <w:rPr>
          <w:rFonts w:ascii="Times New Roman" w:hAnsi="Times New Roman"/>
          <w:i/>
          <w:iCs/>
          <w:sz w:val="28"/>
          <w:szCs w:val="28"/>
        </w:rPr>
        <w:t>«В своей книге «Семиотика», определяя понятие интертекстуальности, она свидетельствует о том, что «в пространстве того или иного текста несколько высказываний, взятых из других текстов, взаимно пересекаются и нейтрализуют друг друга» [29, с.29]».</w:t>
      </w:r>
    </w:p>
    <w:p w:rsidR="00753104" w:rsidRPr="00753104" w:rsidRDefault="00753104" w:rsidP="00753104">
      <w:pPr>
        <w:pStyle w:val="a3"/>
        <w:widowControl w:val="0"/>
        <w:suppressAutoHyphens/>
        <w:spacing w:after="120" w:line="360" w:lineRule="auto"/>
        <w:ind w:left="0"/>
        <w:jc w:val="both"/>
        <w:rPr>
          <w:rFonts w:ascii="Times New Roman" w:hAnsi="Times New Roman"/>
          <w:i/>
          <w:iCs/>
          <w:sz w:val="28"/>
          <w:szCs w:val="28"/>
        </w:rPr>
      </w:pPr>
    </w:p>
    <w:p w:rsidR="00FD5FF4" w:rsidRPr="006C44BB" w:rsidRDefault="00FD5FF4" w:rsidP="006C44BB">
      <w:pPr>
        <w:pStyle w:val="a3"/>
        <w:widowControl w:val="0"/>
        <w:numPr>
          <w:ilvl w:val="2"/>
          <w:numId w:val="25"/>
        </w:numPr>
        <w:tabs>
          <w:tab w:val="clear" w:pos="1080"/>
          <w:tab w:val="num" w:pos="0"/>
        </w:tabs>
        <w:suppressAutoHyphens/>
        <w:spacing w:after="120" w:line="360" w:lineRule="auto"/>
        <w:ind w:left="0" w:firstLine="0"/>
        <w:rPr>
          <w:rFonts w:ascii="Times New Roman" w:hAnsi="Times New Roman"/>
          <w:b/>
          <w:bCs/>
          <w:sz w:val="28"/>
          <w:szCs w:val="28"/>
        </w:rPr>
      </w:pPr>
      <w:r w:rsidRPr="006C44BB">
        <w:rPr>
          <w:rFonts w:ascii="Times New Roman" w:hAnsi="Times New Roman"/>
          <w:b/>
          <w:bCs/>
          <w:sz w:val="28"/>
          <w:szCs w:val="28"/>
        </w:rPr>
        <w:t>Порядок защиты вы</w:t>
      </w:r>
      <w:r w:rsidR="006C44BB" w:rsidRPr="006C44BB">
        <w:rPr>
          <w:rFonts w:ascii="Times New Roman" w:hAnsi="Times New Roman"/>
          <w:b/>
          <w:bCs/>
          <w:sz w:val="28"/>
          <w:szCs w:val="28"/>
        </w:rPr>
        <w:t>пускной квалификационной работы</w:t>
      </w:r>
    </w:p>
    <w:p w:rsidR="00FD5FF4" w:rsidRPr="00FD5FF4" w:rsidRDefault="00FD5FF4" w:rsidP="00753104">
      <w:pPr>
        <w:pStyle w:val="a3"/>
        <w:widowControl w:val="0"/>
        <w:suppressAutoHyphens/>
        <w:spacing w:after="120" w:line="360" w:lineRule="auto"/>
        <w:ind w:left="0" w:firstLine="360"/>
        <w:jc w:val="both"/>
        <w:rPr>
          <w:rFonts w:ascii="Times New Roman" w:hAnsi="Times New Roman"/>
          <w:sz w:val="28"/>
          <w:szCs w:val="28"/>
        </w:rPr>
      </w:pPr>
      <w:r w:rsidRPr="00FD5FF4">
        <w:rPr>
          <w:rFonts w:ascii="Times New Roman" w:hAnsi="Times New Roman"/>
          <w:sz w:val="28"/>
          <w:szCs w:val="28"/>
        </w:rPr>
        <w:t>К защите допускается работа, оформленная в соответ</w:t>
      </w:r>
      <w:r w:rsidR="00730FBC">
        <w:rPr>
          <w:rFonts w:ascii="Times New Roman" w:hAnsi="Times New Roman"/>
          <w:sz w:val="28"/>
          <w:szCs w:val="28"/>
        </w:rPr>
        <w:t xml:space="preserve">ствии с указанными </w:t>
      </w:r>
      <w:r w:rsidRPr="00FD5FF4">
        <w:rPr>
          <w:rFonts w:ascii="Times New Roman" w:hAnsi="Times New Roman"/>
          <w:sz w:val="28"/>
          <w:szCs w:val="28"/>
        </w:rPr>
        <w:t xml:space="preserve"> требованиями и зарегистрированная в учебной части не позднее, чем за неделю до защиты.</w:t>
      </w:r>
    </w:p>
    <w:p w:rsidR="00730FBC" w:rsidRDefault="00730FBC" w:rsidP="006C44BB">
      <w:pPr>
        <w:pStyle w:val="a3"/>
        <w:widowControl w:val="0"/>
        <w:suppressAutoHyphens/>
        <w:spacing w:after="120"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 </w:t>
      </w:r>
      <w:r w:rsidR="00FD5FF4" w:rsidRPr="00FD5FF4">
        <w:rPr>
          <w:rFonts w:ascii="Times New Roman" w:hAnsi="Times New Roman"/>
          <w:sz w:val="28"/>
          <w:szCs w:val="28"/>
        </w:rPr>
        <w:t xml:space="preserve">тексту работы должен быть приложен отзыв научного руководителя, где </w:t>
      </w:r>
      <w:r>
        <w:rPr>
          <w:rFonts w:ascii="Times New Roman" w:hAnsi="Times New Roman"/>
          <w:sz w:val="28"/>
          <w:szCs w:val="28"/>
        </w:rPr>
        <w:t xml:space="preserve">оценивается </w:t>
      </w:r>
      <w:r w:rsidR="00FD5FF4" w:rsidRPr="00FD5FF4">
        <w:rPr>
          <w:rFonts w:ascii="Times New Roman" w:hAnsi="Times New Roman"/>
          <w:sz w:val="28"/>
          <w:szCs w:val="28"/>
        </w:rPr>
        <w:t xml:space="preserve">степень и глубина проработки </w:t>
      </w:r>
      <w:r w:rsidR="006C44BB">
        <w:rPr>
          <w:rFonts w:ascii="Times New Roman" w:hAnsi="Times New Roman"/>
          <w:sz w:val="28"/>
          <w:szCs w:val="28"/>
        </w:rPr>
        <w:t xml:space="preserve">обучающимся </w:t>
      </w:r>
      <w:r w:rsidR="00FD5FF4" w:rsidRPr="00FD5FF4">
        <w:rPr>
          <w:rFonts w:ascii="Times New Roman" w:hAnsi="Times New Roman"/>
          <w:sz w:val="28"/>
          <w:szCs w:val="28"/>
        </w:rPr>
        <w:t>необходимого теоретического материала, умение пользоваться теоретическими положениями в процессе практического анализа материала</w:t>
      </w:r>
      <w:r>
        <w:rPr>
          <w:rFonts w:ascii="Times New Roman" w:hAnsi="Times New Roman"/>
          <w:sz w:val="28"/>
          <w:szCs w:val="28"/>
        </w:rPr>
        <w:t xml:space="preserve"> и степень самостоятельности автора работы в получении ее результатов</w:t>
      </w:r>
      <w:r w:rsidR="00FD5FF4" w:rsidRPr="00FD5FF4">
        <w:rPr>
          <w:rFonts w:ascii="Times New Roman" w:hAnsi="Times New Roman"/>
          <w:sz w:val="28"/>
          <w:szCs w:val="28"/>
        </w:rPr>
        <w:t>. За неделю до защиты работа отдается рецензенту, от которого должен бы</w:t>
      </w:r>
      <w:r>
        <w:rPr>
          <w:rFonts w:ascii="Times New Roman" w:hAnsi="Times New Roman"/>
          <w:sz w:val="28"/>
          <w:szCs w:val="28"/>
        </w:rPr>
        <w:t>ть представлен письменный отзыв, в котором оценивается</w:t>
      </w:r>
      <w:r w:rsidRPr="00730FBC">
        <w:rPr>
          <w:rFonts w:ascii="Times New Roman" w:hAnsi="Times New Roman"/>
          <w:sz w:val="28"/>
          <w:szCs w:val="28"/>
        </w:rPr>
        <w:t xml:space="preserve"> </w:t>
      </w:r>
      <w:r w:rsidRPr="00FD5FF4">
        <w:rPr>
          <w:rFonts w:ascii="Times New Roman" w:hAnsi="Times New Roman"/>
          <w:sz w:val="28"/>
          <w:szCs w:val="28"/>
        </w:rPr>
        <w:t>количеств</w:t>
      </w:r>
      <w:r>
        <w:rPr>
          <w:rFonts w:ascii="Times New Roman" w:hAnsi="Times New Roman"/>
          <w:sz w:val="28"/>
          <w:szCs w:val="28"/>
        </w:rPr>
        <w:t>о</w:t>
      </w:r>
      <w:r w:rsidRPr="00FD5FF4">
        <w:rPr>
          <w:rFonts w:ascii="Times New Roman" w:hAnsi="Times New Roman"/>
          <w:sz w:val="28"/>
          <w:szCs w:val="28"/>
        </w:rPr>
        <w:t xml:space="preserve"> прочитанной и ос</w:t>
      </w:r>
      <w:r>
        <w:rPr>
          <w:rFonts w:ascii="Times New Roman" w:hAnsi="Times New Roman"/>
          <w:sz w:val="28"/>
          <w:szCs w:val="28"/>
        </w:rPr>
        <w:t>мысленной литературы, количество</w:t>
      </w:r>
      <w:r w:rsidRPr="00FD5FF4">
        <w:rPr>
          <w:rFonts w:ascii="Times New Roman" w:hAnsi="Times New Roman"/>
          <w:sz w:val="28"/>
          <w:szCs w:val="28"/>
        </w:rPr>
        <w:t xml:space="preserve"> использованного</w:t>
      </w:r>
      <w:r>
        <w:rPr>
          <w:rFonts w:ascii="Times New Roman" w:hAnsi="Times New Roman"/>
          <w:sz w:val="28"/>
          <w:szCs w:val="28"/>
        </w:rPr>
        <w:t xml:space="preserve"> фактического материала, глубина и результативность анализа, умение автора работы</w:t>
      </w:r>
      <w:r w:rsidRPr="00FD5FF4">
        <w:rPr>
          <w:rFonts w:ascii="Times New Roman" w:hAnsi="Times New Roman"/>
          <w:sz w:val="28"/>
          <w:szCs w:val="28"/>
        </w:rPr>
        <w:t xml:space="preserve"> сф</w:t>
      </w:r>
      <w:r>
        <w:rPr>
          <w:rFonts w:ascii="Times New Roman" w:hAnsi="Times New Roman"/>
          <w:sz w:val="28"/>
          <w:szCs w:val="28"/>
        </w:rPr>
        <w:t>ормулировать основные положения.</w:t>
      </w:r>
      <w:r w:rsidR="00753104">
        <w:rPr>
          <w:rFonts w:ascii="Times New Roman" w:hAnsi="Times New Roman"/>
          <w:sz w:val="28"/>
          <w:szCs w:val="28"/>
        </w:rPr>
        <w:t xml:space="preserve"> </w:t>
      </w:r>
    </w:p>
    <w:p w:rsidR="00753104" w:rsidRPr="00FD5FF4" w:rsidRDefault="00753104" w:rsidP="00753104">
      <w:pPr>
        <w:pStyle w:val="a3"/>
        <w:widowControl w:val="0"/>
        <w:suppressAutoHyphens/>
        <w:spacing w:after="120"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Раздаточный материал, представляемый на защите членам ГАК, должен содержать название работы и фамилию обучающегося в верхнем колонтитуле. Время выступления во время защиты – 5-7 минут не более.</w:t>
      </w:r>
    </w:p>
    <w:p w:rsidR="00FD5FF4" w:rsidRDefault="00FD5FF4" w:rsidP="00753104">
      <w:pPr>
        <w:pStyle w:val="a3"/>
        <w:widowControl w:val="0"/>
        <w:suppressAutoHyphens/>
        <w:spacing w:after="120" w:line="360" w:lineRule="auto"/>
        <w:ind w:left="0" w:firstLine="360"/>
        <w:jc w:val="both"/>
        <w:rPr>
          <w:rFonts w:ascii="Times New Roman" w:hAnsi="Times New Roman"/>
          <w:sz w:val="28"/>
          <w:szCs w:val="28"/>
        </w:rPr>
      </w:pPr>
      <w:r w:rsidRPr="00FD5FF4">
        <w:rPr>
          <w:rFonts w:ascii="Times New Roman" w:hAnsi="Times New Roman"/>
          <w:sz w:val="28"/>
          <w:szCs w:val="28"/>
        </w:rPr>
        <w:t xml:space="preserve">Защита проводится публично на заседании ГАК в присутствии руководителя и рецензента. Оценка выставляется по </w:t>
      </w:r>
      <w:r w:rsidR="00C46778">
        <w:rPr>
          <w:rFonts w:ascii="Times New Roman" w:hAnsi="Times New Roman"/>
          <w:sz w:val="28"/>
          <w:szCs w:val="28"/>
        </w:rPr>
        <w:t>стобалльной шкале. Баллы распределяются следующим образом</w:t>
      </w:r>
      <w:r w:rsidRPr="00FD5FF4">
        <w:rPr>
          <w:rFonts w:ascii="Times New Roman" w:hAnsi="Times New Roman"/>
          <w:sz w:val="28"/>
          <w:szCs w:val="28"/>
        </w:rPr>
        <w:t>:</w:t>
      </w:r>
    </w:p>
    <w:p w:rsidR="00730FBC" w:rsidRPr="00FD5FF4" w:rsidRDefault="00C46778" w:rsidP="00753104">
      <w:pPr>
        <w:pStyle w:val="a3"/>
        <w:widowControl w:val="0"/>
        <w:numPr>
          <w:ilvl w:val="0"/>
          <w:numId w:val="24"/>
        </w:numPr>
        <w:suppressAutoHyphens/>
        <w:spacing w:after="12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Теоретическая глава – 30 баллов</w:t>
      </w:r>
      <w:r w:rsidR="00730FBC">
        <w:rPr>
          <w:rFonts w:ascii="Times New Roman" w:hAnsi="Times New Roman"/>
          <w:sz w:val="28"/>
          <w:szCs w:val="28"/>
        </w:rPr>
        <w:t>;</w:t>
      </w:r>
    </w:p>
    <w:p w:rsidR="00730FBC" w:rsidRDefault="00C46778" w:rsidP="00753104">
      <w:pPr>
        <w:pStyle w:val="a3"/>
        <w:widowControl w:val="0"/>
        <w:numPr>
          <w:ilvl w:val="0"/>
          <w:numId w:val="24"/>
        </w:numPr>
        <w:suppressAutoHyphens/>
        <w:spacing w:after="12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Исследовательская глава – 40 баллов</w:t>
      </w:r>
      <w:r w:rsidR="00730FBC">
        <w:rPr>
          <w:rFonts w:ascii="Times New Roman" w:hAnsi="Times New Roman"/>
          <w:sz w:val="28"/>
          <w:szCs w:val="28"/>
        </w:rPr>
        <w:t>;</w:t>
      </w:r>
    </w:p>
    <w:p w:rsidR="00C46778" w:rsidRDefault="00C46778" w:rsidP="00753104">
      <w:pPr>
        <w:pStyle w:val="a3"/>
        <w:widowControl w:val="0"/>
        <w:numPr>
          <w:ilvl w:val="0"/>
          <w:numId w:val="24"/>
        </w:numPr>
        <w:suppressAutoHyphens/>
        <w:spacing w:after="12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Оформление работы – 20 баллов, в том числе</w:t>
      </w:r>
    </w:p>
    <w:p w:rsidR="00FD5FF4" w:rsidRDefault="00C46778" w:rsidP="00753104">
      <w:pPr>
        <w:pStyle w:val="a3"/>
        <w:widowControl w:val="0"/>
        <w:suppressAutoHyphens/>
        <w:spacing w:after="120" w:line="360" w:lineRule="auto"/>
        <w:ind w:left="360" w:firstLine="34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Введение и Заключение - 10 баллов;</w:t>
      </w:r>
    </w:p>
    <w:p w:rsidR="00C46778" w:rsidRDefault="00C46778" w:rsidP="00753104">
      <w:pPr>
        <w:pStyle w:val="a3"/>
        <w:widowControl w:val="0"/>
        <w:suppressAutoHyphens/>
        <w:spacing w:after="120" w:line="360" w:lineRule="auto"/>
        <w:ind w:left="360" w:firstLine="34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Библиографический аппарат - 5 баллов;</w:t>
      </w:r>
    </w:p>
    <w:p w:rsidR="00C46778" w:rsidRDefault="00C46778" w:rsidP="00753104">
      <w:pPr>
        <w:pStyle w:val="a3"/>
        <w:widowControl w:val="0"/>
        <w:suppressAutoHyphens/>
        <w:spacing w:after="120" w:line="360" w:lineRule="auto"/>
        <w:ind w:left="360" w:firstLine="34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Орфография и пунктуация  - 5 баллов;</w:t>
      </w:r>
    </w:p>
    <w:p w:rsidR="00C46778" w:rsidRDefault="00C46778" w:rsidP="00753104">
      <w:pPr>
        <w:pStyle w:val="a3"/>
        <w:widowControl w:val="0"/>
        <w:numPr>
          <w:ilvl w:val="0"/>
          <w:numId w:val="26"/>
        </w:numPr>
        <w:suppressAutoHyphens/>
        <w:spacing w:after="12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Доклад по работе – 5 баллов;</w:t>
      </w:r>
    </w:p>
    <w:p w:rsidR="00C46778" w:rsidRPr="00FD5FF4" w:rsidRDefault="00C46778" w:rsidP="00753104">
      <w:pPr>
        <w:pStyle w:val="a3"/>
        <w:widowControl w:val="0"/>
        <w:numPr>
          <w:ilvl w:val="0"/>
          <w:numId w:val="26"/>
        </w:numPr>
        <w:suppressAutoHyphens/>
        <w:spacing w:after="12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Ответы на вопросы в ходе защиты – 5 баллов.</w:t>
      </w:r>
    </w:p>
    <w:p w:rsidR="00FD5FF4" w:rsidRPr="00FD5FF4" w:rsidRDefault="00C46778" w:rsidP="00753104">
      <w:pPr>
        <w:pStyle w:val="a3"/>
        <w:widowControl w:val="0"/>
        <w:suppressAutoHyphens/>
        <w:spacing w:after="12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</w:t>
      </w:r>
      <w:r w:rsidR="00FD5FF4" w:rsidRPr="00FD5FF4">
        <w:rPr>
          <w:rFonts w:ascii="Times New Roman" w:hAnsi="Times New Roman"/>
          <w:sz w:val="28"/>
          <w:szCs w:val="28"/>
        </w:rPr>
        <w:t xml:space="preserve"> отзывах </w:t>
      </w:r>
      <w:r>
        <w:rPr>
          <w:rFonts w:ascii="Times New Roman" w:hAnsi="Times New Roman"/>
          <w:sz w:val="28"/>
          <w:szCs w:val="28"/>
        </w:rPr>
        <w:t xml:space="preserve">научного руководителя и рецензента </w:t>
      </w:r>
      <w:r w:rsidR="00FD5FF4" w:rsidRPr="00FD5FF4">
        <w:rPr>
          <w:rFonts w:ascii="Times New Roman" w:hAnsi="Times New Roman"/>
          <w:sz w:val="28"/>
          <w:szCs w:val="28"/>
        </w:rPr>
        <w:t>оценка работы в терминах баллов</w:t>
      </w:r>
      <w:r w:rsidRPr="00C46778">
        <w:rPr>
          <w:rFonts w:ascii="Times New Roman" w:hAnsi="Times New Roman"/>
          <w:sz w:val="28"/>
          <w:szCs w:val="28"/>
        </w:rPr>
        <w:t xml:space="preserve"> </w:t>
      </w:r>
      <w:r w:rsidRPr="00FD5FF4">
        <w:rPr>
          <w:rFonts w:ascii="Times New Roman" w:hAnsi="Times New Roman"/>
          <w:sz w:val="28"/>
          <w:szCs w:val="28"/>
        </w:rPr>
        <w:t>не указывается</w:t>
      </w:r>
      <w:r w:rsidR="00FD5FF4" w:rsidRPr="00FD5FF4">
        <w:rPr>
          <w:rFonts w:ascii="Times New Roman" w:hAnsi="Times New Roman"/>
          <w:sz w:val="28"/>
          <w:szCs w:val="28"/>
        </w:rPr>
        <w:t>.</w:t>
      </w:r>
      <w:r w:rsidR="00730FBC">
        <w:rPr>
          <w:rFonts w:ascii="Times New Roman" w:hAnsi="Times New Roman"/>
          <w:sz w:val="28"/>
          <w:szCs w:val="28"/>
        </w:rPr>
        <w:t xml:space="preserve"> Эта оценка выставляется комиссией по итогам процедуры защиты.</w:t>
      </w:r>
    </w:p>
    <w:p w:rsidR="00FD5FF4" w:rsidRPr="00FD5FF4" w:rsidRDefault="00FD5FF4" w:rsidP="00753104">
      <w:pPr>
        <w:pStyle w:val="a3"/>
        <w:spacing w:after="12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</w:p>
    <w:p w:rsidR="00730FBC" w:rsidRPr="006C44BB" w:rsidRDefault="004D33E3" w:rsidP="00753104">
      <w:pPr>
        <w:numPr>
          <w:ilvl w:val="1"/>
          <w:numId w:val="25"/>
        </w:numPr>
        <w:autoSpaceDE w:val="0"/>
        <w:autoSpaceDN w:val="0"/>
        <w:adjustRightInd w:val="0"/>
        <w:spacing w:line="360" w:lineRule="auto"/>
        <w:jc w:val="center"/>
        <w:rPr>
          <w:b/>
          <w:bCs/>
          <w:sz w:val="28"/>
          <w:szCs w:val="28"/>
        </w:rPr>
      </w:pPr>
      <w:r w:rsidRPr="006C44BB">
        <w:rPr>
          <w:b/>
          <w:bCs/>
          <w:sz w:val="28"/>
          <w:szCs w:val="28"/>
        </w:rPr>
        <w:t xml:space="preserve">ВЫПУСКНАЯ КВАЛИФИКАЦИОННАЯ </w:t>
      </w:r>
      <w:r w:rsidR="00730FBC" w:rsidRPr="006C44BB">
        <w:rPr>
          <w:b/>
          <w:bCs/>
          <w:sz w:val="28"/>
          <w:szCs w:val="28"/>
        </w:rPr>
        <w:t>РАБОТА ПО ТЕОРИИ И ПРАКТИКЕ ПЕРЕВОДА</w:t>
      </w:r>
    </w:p>
    <w:p w:rsidR="00730FBC" w:rsidRDefault="006C44BB" w:rsidP="006C44BB">
      <w:pPr>
        <w:spacing w:after="120" w:line="360" w:lineRule="auto"/>
        <w:jc w:val="center"/>
        <w:rPr>
          <w:sz w:val="28"/>
          <w:szCs w:val="28"/>
        </w:rPr>
      </w:pPr>
      <w:r>
        <w:rPr>
          <w:kern w:val="20"/>
          <w:sz w:val="28"/>
          <w:szCs w:val="28"/>
        </w:rPr>
        <w:t>(</w:t>
      </w:r>
      <w:r w:rsidR="00730FBC">
        <w:rPr>
          <w:kern w:val="20"/>
          <w:sz w:val="28"/>
          <w:szCs w:val="28"/>
        </w:rPr>
        <w:t xml:space="preserve">Требования к выпускной квалификационной работе по направлению подготовки </w:t>
      </w:r>
      <w:r w:rsidR="00F75FCB">
        <w:rPr>
          <w:kern w:val="20"/>
          <w:sz w:val="28"/>
          <w:szCs w:val="28"/>
        </w:rPr>
        <w:t>45. 03. 02 -</w:t>
      </w:r>
      <w:r w:rsidR="00730FBC">
        <w:rPr>
          <w:kern w:val="20"/>
          <w:sz w:val="28"/>
          <w:szCs w:val="28"/>
        </w:rPr>
        <w:t xml:space="preserve"> Лингвистика, модуль Теория и практика перевода</w:t>
      </w:r>
      <w:r>
        <w:rPr>
          <w:kern w:val="20"/>
          <w:sz w:val="28"/>
          <w:szCs w:val="28"/>
        </w:rPr>
        <w:t>)</w:t>
      </w:r>
    </w:p>
    <w:p w:rsidR="006C44BB" w:rsidRDefault="006C44BB" w:rsidP="00753104">
      <w:pPr>
        <w:spacing w:line="360" w:lineRule="auto"/>
        <w:jc w:val="both"/>
        <w:rPr>
          <w:b/>
          <w:bCs/>
          <w:sz w:val="28"/>
          <w:szCs w:val="28"/>
        </w:rPr>
      </w:pPr>
    </w:p>
    <w:p w:rsidR="00A31265" w:rsidRPr="006C44BB" w:rsidRDefault="00730FBC" w:rsidP="00753104">
      <w:pPr>
        <w:spacing w:line="360" w:lineRule="auto"/>
        <w:jc w:val="both"/>
        <w:rPr>
          <w:b/>
          <w:bCs/>
          <w:sz w:val="28"/>
          <w:szCs w:val="28"/>
        </w:rPr>
      </w:pPr>
      <w:r w:rsidRPr="006C44BB">
        <w:rPr>
          <w:b/>
          <w:bCs/>
          <w:sz w:val="28"/>
          <w:szCs w:val="28"/>
        </w:rPr>
        <w:t>2.2.1.</w:t>
      </w:r>
      <w:r w:rsidR="00A31265" w:rsidRPr="006C44BB">
        <w:rPr>
          <w:b/>
          <w:bCs/>
          <w:sz w:val="28"/>
          <w:szCs w:val="28"/>
        </w:rPr>
        <w:t xml:space="preserve"> Цели и задачи</w:t>
      </w:r>
      <w:r w:rsidR="006C44BB">
        <w:rPr>
          <w:b/>
          <w:bCs/>
          <w:sz w:val="28"/>
          <w:szCs w:val="28"/>
        </w:rPr>
        <w:t xml:space="preserve"> выпускной квалификационной </w:t>
      </w:r>
      <w:r w:rsidRPr="006C44BB">
        <w:rPr>
          <w:b/>
          <w:bCs/>
          <w:sz w:val="28"/>
          <w:szCs w:val="28"/>
        </w:rPr>
        <w:t xml:space="preserve">работы модуля </w:t>
      </w:r>
      <w:r w:rsidRPr="006C44BB">
        <w:rPr>
          <w:b/>
          <w:bCs/>
          <w:kern w:val="20"/>
          <w:sz w:val="28"/>
          <w:szCs w:val="28"/>
        </w:rPr>
        <w:t>Теория и практика перевода</w:t>
      </w:r>
    </w:p>
    <w:p w:rsidR="00A31265" w:rsidRPr="00233286" w:rsidRDefault="00A31265" w:rsidP="00753104">
      <w:pPr>
        <w:spacing w:line="360" w:lineRule="auto"/>
        <w:jc w:val="both"/>
        <w:rPr>
          <w:sz w:val="28"/>
          <w:szCs w:val="28"/>
        </w:rPr>
      </w:pPr>
    </w:p>
    <w:p w:rsidR="00A31265" w:rsidRPr="00233286" w:rsidRDefault="00A31265" w:rsidP="00753104">
      <w:pPr>
        <w:spacing w:line="360" w:lineRule="auto"/>
        <w:jc w:val="both"/>
        <w:rPr>
          <w:sz w:val="28"/>
          <w:szCs w:val="28"/>
        </w:rPr>
      </w:pPr>
      <w:r w:rsidRPr="00233286">
        <w:rPr>
          <w:sz w:val="28"/>
          <w:szCs w:val="28"/>
        </w:rPr>
        <w:t>Целью написания и защиты итоговой квалификационной работы по переводу является интегральная проверка усвоения выпускником всего комплекса знаний, умений и навыков, необходимых для осуществления переводческой деятельности.</w:t>
      </w:r>
    </w:p>
    <w:p w:rsidR="00A31265" w:rsidRDefault="00A31265" w:rsidP="00753104">
      <w:pPr>
        <w:spacing w:line="360" w:lineRule="auto"/>
        <w:jc w:val="both"/>
        <w:rPr>
          <w:sz w:val="28"/>
          <w:szCs w:val="28"/>
        </w:rPr>
      </w:pPr>
    </w:p>
    <w:p w:rsidR="006C44BB" w:rsidRDefault="006C44BB" w:rsidP="00753104">
      <w:pPr>
        <w:spacing w:line="360" w:lineRule="auto"/>
        <w:jc w:val="both"/>
        <w:rPr>
          <w:sz w:val="28"/>
          <w:szCs w:val="28"/>
        </w:rPr>
      </w:pPr>
    </w:p>
    <w:p w:rsidR="006C44BB" w:rsidRDefault="006C44BB" w:rsidP="00753104">
      <w:pPr>
        <w:spacing w:line="360" w:lineRule="auto"/>
        <w:jc w:val="both"/>
        <w:rPr>
          <w:sz w:val="28"/>
          <w:szCs w:val="28"/>
        </w:rPr>
      </w:pPr>
    </w:p>
    <w:p w:rsidR="006C44BB" w:rsidRPr="00233286" w:rsidRDefault="006C44BB" w:rsidP="00753104">
      <w:pPr>
        <w:spacing w:line="360" w:lineRule="auto"/>
        <w:jc w:val="both"/>
        <w:rPr>
          <w:sz w:val="28"/>
          <w:szCs w:val="28"/>
        </w:rPr>
      </w:pPr>
    </w:p>
    <w:p w:rsidR="00A31265" w:rsidRPr="006C44BB" w:rsidRDefault="00730FBC" w:rsidP="00753104">
      <w:pPr>
        <w:spacing w:line="360" w:lineRule="auto"/>
        <w:jc w:val="both"/>
        <w:rPr>
          <w:b/>
          <w:bCs/>
          <w:sz w:val="28"/>
          <w:szCs w:val="28"/>
        </w:rPr>
      </w:pPr>
      <w:r w:rsidRPr="006C44BB">
        <w:rPr>
          <w:b/>
          <w:bCs/>
          <w:sz w:val="28"/>
          <w:szCs w:val="28"/>
        </w:rPr>
        <w:lastRenderedPageBreak/>
        <w:t xml:space="preserve">2.2.2. </w:t>
      </w:r>
      <w:r w:rsidR="00A31265" w:rsidRPr="006C44BB">
        <w:rPr>
          <w:b/>
          <w:bCs/>
          <w:sz w:val="28"/>
          <w:szCs w:val="28"/>
        </w:rPr>
        <w:t>Содержание и структура работы</w:t>
      </w:r>
    </w:p>
    <w:p w:rsidR="00A31265" w:rsidRPr="00233286" w:rsidRDefault="00A31265" w:rsidP="00753104">
      <w:pPr>
        <w:spacing w:line="360" w:lineRule="auto"/>
        <w:jc w:val="both"/>
        <w:rPr>
          <w:sz w:val="28"/>
          <w:szCs w:val="28"/>
        </w:rPr>
      </w:pPr>
    </w:p>
    <w:p w:rsidR="00A31265" w:rsidRPr="00233286" w:rsidRDefault="00A31265" w:rsidP="006C44BB">
      <w:pPr>
        <w:spacing w:line="360" w:lineRule="auto"/>
        <w:jc w:val="both"/>
        <w:rPr>
          <w:sz w:val="28"/>
          <w:szCs w:val="28"/>
        </w:rPr>
      </w:pPr>
      <w:r w:rsidRPr="00233286">
        <w:rPr>
          <w:sz w:val="28"/>
          <w:szCs w:val="28"/>
        </w:rPr>
        <w:t xml:space="preserve">Материалом для работы является незнакомый и ранее не публиковавшийся в русском переводе текст на иностранном языке (далее именуемый «исходным»), который выдается </w:t>
      </w:r>
      <w:r w:rsidR="006C44BB">
        <w:rPr>
          <w:sz w:val="28"/>
          <w:szCs w:val="28"/>
        </w:rPr>
        <w:t>обучающимся</w:t>
      </w:r>
      <w:r w:rsidRPr="00233286">
        <w:rPr>
          <w:sz w:val="28"/>
          <w:szCs w:val="28"/>
        </w:rPr>
        <w:t xml:space="preserve"> преподавателями перевода выпускающей кафедры. Исходный текст представляет собой логически и композиционно завершенный фрагмент современного нехудожественного текста общегуманитарной или культурологической направленности, не яркоокрашенный стилистически (эссе, публицистика и т.п.), объемом 12-15 тыс. печатных знаков (7-8 машинописных страниц).</w:t>
      </w:r>
    </w:p>
    <w:p w:rsidR="00A31265" w:rsidRPr="00233286" w:rsidRDefault="00A31265" w:rsidP="00753104">
      <w:pPr>
        <w:spacing w:line="360" w:lineRule="auto"/>
        <w:jc w:val="both"/>
        <w:rPr>
          <w:sz w:val="28"/>
          <w:szCs w:val="28"/>
        </w:rPr>
      </w:pPr>
    </w:p>
    <w:p w:rsidR="00A31265" w:rsidRPr="00233286" w:rsidRDefault="00A31265" w:rsidP="00753104">
      <w:pPr>
        <w:spacing w:line="360" w:lineRule="auto"/>
        <w:jc w:val="both"/>
        <w:rPr>
          <w:sz w:val="28"/>
          <w:szCs w:val="28"/>
        </w:rPr>
      </w:pPr>
      <w:r w:rsidRPr="00233286">
        <w:rPr>
          <w:sz w:val="28"/>
          <w:szCs w:val="28"/>
        </w:rPr>
        <w:t>Работа должна состоять их четырех частей:</w:t>
      </w:r>
    </w:p>
    <w:p w:rsidR="00A31265" w:rsidRPr="00233286" w:rsidRDefault="00A31265" w:rsidP="00753104">
      <w:pPr>
        <w:spacing w:line="360" w:lineRule="auto"/>
        <w:jc w:val="both"/>
        <w:rPr>
          <w:sz w:val="28"/>
          <w:szCs w:val="28"/>
        </w:rPr>
      </w:pPr>
    </w:p>
    <w:p w:rsidR="00A31265" w:rsidRPr="004D0598" w:rsidRDefault="00A31265" w:rsidP="00753104">
      <w:pPr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 w:rsidRPr="004D0598">
        <w:rPr>
          <w:sz w:val="28"/>
          <w:szCs w:val="28"/>
        </w:rPr>
        <w:t>Введение</w:t>
      </w:r>
    </w:p>
    <w:p w:rsidR="00A31265" w:rsidRPr="00233286" w:rsidRDefault="00A31265" w:rsidP="00753104">
      <w:pPr>
        <w:spacing w:line="360" w:lineRule="auto"/>
        <w:jc w:val="both"/>
        <w:rPr>
          <w:sz w:val="28"/>
          <w:szCs w:val="28"/>
        </w:rPr>
      </w:pPr>
    </w:p>
    <w:p w:rsidR="00A31265" w:rsidRPr="00233286" w:rsidRDefault="00A31265" w:rsidP="00753104">
      <w:pPr>
        <w:spacing w:line="360" w:lineRule="auto"/>
        <w:jc w:val="both"/>
        <w:rPr>
          <w:sz w:val="28"/>
          <w:szCs w:val="28"/>
        </w:rPr>
      </w:pPr>
      <w:r w:rsidRPr="00233286">
        <w:rPr>
          <w:sz w:val="28"/>
          <w:szCs w:val="28"/>
        </w:rPr>
        <w:t>Изложение целей и задач работы. Описание структуры работы. Полное библиографическое описание исходного текста. Общая характеристика исходного текста с точки зрения его коммуникативной направленности, жанрово-стилистической принадлежности, лексико-грамматических особенностей и композиционной структуры.</w:t>
      </w:r>
    </w:p>
    <w:p w:rsidR="00A31265" w:rsidRPr="00233286" w:rsidRDefault="00A31265" w:rsidP="00753104">
      <w:pPr>
        <w:spacing w:line="360" w:lineRule="auto"/>
        <w:jc w:val="both"/>
        <w:rPr>
          <w:sz w:val="28"/>
          <w:szCs w:val="28"/>
        </w:rPr>
      </w:pPr>
    </w:p>
    <w:p w:rsidR="00A31265" w:rsidRPr="00233286" w:rsidRDefault="00A31265" w:rsidP="00753104">
      <w:pPr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 w:rsidRPr="00233286">
        <w:rPr>
          <w:sz w:val="28"/>
          <w:szCs w:val="28"/>
        </w:rPr>
        <w:t>Теоретическая часть</w:t>
      </w:r>
    </w:p>
    <w:p w:rsidR="00A31265" w:rsidRPr="00233286" w:rsidRDefault="00A31265" w:rsidP="00753104">
      <w:pPr>
        <w:spacing w:line="360" w:lineRule="auto"/>
        <w:jc w:val="both"/>
        <w:rPr>
          <w:sz w:val="28"/>
          <w:szCs w:val="28"/>
        </w:rPr>
      </w:pPr>
    </w:p>
    <w:p w:rsidR="00A31265" w:rsidRPr="00233286" w:rsidRDefault="004D0598" w:rsidP="004D059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Теоретическая часть включает себя две главы: одна из них включает предпереводческий анализ текста с библиографичеким описанием, в котором указываются выходные данные текста, информация об авторе, выделяются основные переводческие трудности и указываются стратегии их преодоления; другая глава представляет собой рассмотрение лингвистической проблемы, выбранной автором ВКР для исследования: </w:t>
      </w:r>
      <w:r>
        <w:rPr>
          <w:sz w:val="28"/>
          <w:szCs w:val="28"/>
        </w:rPr>
        <w:lastRenderedPageBreak/>
        <w:t xml:space="preserve">проблема передачи терминов, вопросы адекватности-эквивалентности, тема-рематические отношения и т.д. </w:t>
      </w:r>
    </w:p>
    <w:p w:rsidR="00A31265" w:rsidRPr="00233286" w:rsidRDefault="00A31265" w:rsidP="00753104">
      <w:pPr>
        <w:spacing w:line="360" w:lineRule="auto"/>
        <w:jc w:val="both"/>
        <w:rPr>
          <w:sz w:val="28"/>
          <w:szCs w:val="28"/>
        </w:rPr>
      </w:pPr>
      <w:r w:rsidRPr="00233286">
        <w:rPr>
          <w:sz w:val="28"/>
          <w:szCs w:val="28"/>
        </w:rPr>
        <w:t>В теоретической части работы исполнитель должен продемонстрировать владение основными положениями современной теории перевода и терминологическим аппаратом переводоведения. Кроме того, при написании данной части работы автор должен использовать знания, полученные в ходе изучения таких дисциплин ООП, как «Основы теории первого иностранного языка», «Введение в теорию межкультурной коммуникации» и курсов по выбору культурологической и переводоведческой направленности.</w:t>
      </w:r>
    </w:p>
    <w:p w:rsidR="00A31265" w:rsidRDefault="00A31265" w:rsidP="00753104">
      <w:pPr>
        <w:spacing w:line="360" w:lineRule="auto"/>
        <w:jc w:val="both"/>
        <w:rPr>
          <w:sz w:val="28"/>
          <w:szCs w:val="28"/>
        </w:rPr>
      </w:pPr>
    </w:p>
    <w:p w:rsidR="004D0598" w:rsidRPr="00233286" w:rsidRDefault="004D0598" w:rsidP="004D059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Также в теоретической части выполняетися предперевод</w:t>
      </w:r>
    </w:p>
    <w:p w:rsidR="00A31265" w:rsidRPr="004D0598" w:rsidRDefault="00A31265" w:rsidP="004D0598">
      <w:pPr>
        <w:numPr>
          <w:ilvl w:val="0"/>
          <w:numId w:val="13"/>
        </w:numPr>
        <w:spacing w:line="360" w:lineRule="auto"/>
        <w:rPr>
          <w:sz w:val="28"/>
          <w:szCs w:val="28"/>
        </w:rPr>
      </w:pPr>
      <w:r w:rsidRPr="004D0598">
        <w:rPr>
          <w:sz w:val="28"/>
          <w:szCs w:val="28"/>
        </w:rPr>
        <w:t>Практическая часть</w:t>
      </w:r>
    </w:p>
    <w:p w:rsidR="00A31265" w:rsidRPr="00233286" w:rsidRDefault="00A31265" w:rsidP="00753104">
      <w:pPr>
        <w:spacing w:line="360" w:lineRule="auto"/>
        <w:jc w:val="both"/>
        <w:rPr>
          <w:sz w:val="28"/>
          <w:szCs w:val="28"/>
        </w:rPr>
      </w:pPr>
    </w:p>
    <w:p w:rsidR="00A31265" w:rsidRPr="004D0598" w:rsidRDefault="00A31265" w:rsidP="004D0598">
      <w:pPr>
        <w:numPr>
          <w:ilvl w:val="1"/>
          <w:numId w:val="13"/>
        </w:numPr>
        <w:spacing w:line="360" w:lineRule="auto"/>
        <w:rPr>
          <w:sz w:val="28"/>
          <w:szCs w:val="28"/>
        </w:rPr>
      </w:pPr>
      <w:r w:rsidRPr="004D0598">
        <w:rPr>
          <w:sz w:val="28"/>
          <w:szCs w:val="28"/>
        </w:rPr>
        <w:t>Перевод исходного текста на русский язык</w:t>
      </w:r>
    </w:p>
    <w:p w:rsidR="00A31265" w:rsidRPr="00233286" w:rsidRDefault="00A31265" w:rsidP="00753104">
      <w:pPr>
        <w:spacing w:line="360" w:lineRule="auto"/>
        <w:ind w:left="360"/>
        <w:jc w:val="both"/>
        <w:rPr>
          <w:sz w:val="28"/>
          <w:szCs w:val="28"/>
        </w:rPr>
      </w:pPr>
    </w:p>
    <w:p w:rsidR="00A31265" w:rsidRPr="00233286" w:rsidRDefault="00A31265" w:rsidP="00753104">
      <w:pPr>
        <w:spacing w:line="360" w:lineRule="auto"/>
        <w:ind w:left="360"/>
        <w:jc w:val="both"/>
        <w:rPr>
          <w:sz w:val="28"/>
          <w:szCs w:val="28"/>
        </w:rPr>
      </w:pPr>
      <w:r w:rsidRPr="00233286">
        <w:rPr>
          <w:sz w:val="28"/>
          <w:szCs w:val="28"/>
        </w:rPr>
        <w:t xml:space="preserve">Текст перевода должен удовлетворять требованиям коммуникативно-прагматической эквивалентности оригиналу и </w:t>
      </w:r>
      <w:r w:rsidR="00FB1230" w:rsidRPr="00233286">
        <w:rPr>
          <w:sz w:val="28"/>
          <w:szCs w:val="28"/>
        </w:rPr>
        <w:t xml:space="preserve">соответствовать </w:t>
      </w:r>
      <w:r w:rsidRPr="00233286">
        <w:rPr>
          <w:sz w:val="28"/>
          <w:szCs w:val="28"/>
        </w:rPr>
        <w:t>нормам русского литературного языка.</w:t>
      </w:r>
    </w:p>
    <w:p w:rsidR="00A31265" w:rsidRPr="00233286" w:rsidRDefault="00A31265" w:rsidP="00753104">
      <w:pPr>
        <w:spacing w:line="360" w:lineRule="auto"/>
        <w:ind w:left="360"/>
        <w:jc w:val="both"/>
        <w:rPr>
          <w:sz w:val="28"/>
          <w:szCs w:val="28"/>
        </w:rPr>
      </w:pPr>
    </w:p>
    <w:p w:rsidR="00A31265" w:rsidRPr="004D0598" w:rsidRDefault="00A31265" w:rsidP="004D0598">
      <w:pPr>
        <w:numPr>
          <w:ilvl w:val="1"/>
          <w:numId w:val="13"/>
        </w:numPr>
        <w:spacing w:line="360" w:lineRule="auto"/>
        <w:rPr>
          <w:sz w:val="28"/>
          <w:szCs w:val="28"/>
        </w:rPr>
      </w:pPr>
      <w:r w:rsidRPr="004D0598">
        <w:rPr>
          <w:sz w:val="28"/>
          <w:szCs w:val="28"/>
        </w:rPr>
        <w:t>Постраничный комментарий к тексту перевода, включающий:</w:t>
      </w:r>
    </w:p>
    <w:p w:rsidR="00A31265" w:rsidRPr="00233286" w:rsidRDefault="00A31265" w:rsidP="00753104">
      <w:pPr>
        <w:spacing w:line="360" w:lineRule="auto"/>
        <w:ind w:left="360"/>
        <w:jc w:val="both"/>
        <w:rPr>
          <w:sz w:val="28"/>
          <w:szCs w:val="28"/>
        </w:rPr>
      </w:pPr>
    </w:p>
    <w:p w:rsidR="00A31265" w:rsidRDefault="00A31265" w:rsidP="00753104">
      <w:pPr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 w:rsidRPr="00233286">
        <w:rPr>
          <w:sz w:val="28"/>
          <w:szCs w:val="28"/>
        </w:rPr>
        <w:t xml:space="preserve">Развернутый переводческий комментарий с обоснованием. Исполнитель работы должен отметить и объяснить наиболее характерные случаи применения лексических и синтаксических трансформаций (конкретизация, генерализация, антонимический перевод, логическое развитие понятия, целостное преобразование, компенсация, </w:t>
      </w:r>
      <w:r w:rsidR="00730FBC">
        <w:rPr>
          <w:sz w:val="28"/>
          <w:szCs w:val="28"/>
        </w:rPr>
        <w:t xml:space="preserve">изменение синтаксиса </w:t>
      </w:r>
      <w:r w:rsidRPr="00233286">
        <w:rPr>
          <w:sz w:val="28"/>
          <w:szCs w:val="28"/>
        </w:rPr>
        <w:t>предложения, членение предложений, объединение предложений и т.п.). Кроме того, автор должен обосновать выбор вариантов передачи бе</w:t>
      </w:r>
      <w:r w:rsidR="003C7AEB" w:rsidRPr="00233286">
        <w:rPr>
          <w:sz w:val="28"/>
          <w:szCs w:val="28"/>
        </w:rPr>
        <w:t>з</w:t>
      </w:r>
      <w:r w:rsidRPr="00233286">
        <w:rPr>
          <w:sz w:val="28"/>
          <w:szCs w:val="28"/>
        </w:rPr>
        <w:t xml:space="preserve">эквивалентной лексики и образной (а в интересных случаях – и не образной) </w:t>
      </w:r>
      <w:r w:rsidRPr="00233286">
        <w:rPr>
          <w:sz w:val="28"/>
          <w:szCs w:val="28"/>
        </w:rPr>
        <w:lastRenderedPageBreak/>
        <w:t>фразеологии. Объектом комментария могут также стать интересные случаи контекстуально-обусловленного выбора варианта перевода многозначных слов, трудности, связанные с преодолением различий в сочетаемости иностранных и русских слов и прочие проблемы, с которыми автор перевода столкнулся в процессе работы над исходным текстом.</w:t>
      </w:r>
    </w:p>
    <w:p w:rsidR="006C44BB" w:rsidRPr="00233286" w:rsidRDefault="006C44BB" w:rsidP="006C44BB">
      <w:pPr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 w:rsidRPr="00233286">
        <w:rPr>
          <w:sz w:val="28"/>
          <w:szCs w:val="28"/>
        </w:rPr>
        <w:t>Культурологический и фактологический комментарий, представляющий собой изложение сведений страноведческого, культурологического, географического, исторического и т.п. характера о реалиях</w:t>
      </w:r>
      <w:r>
        <w:rPr>
          <w:sz w:val="28"/>
          <w:szCs w:val="28"/>
        </w:rPr>
        <w:t xml:space="preserve"> и других культурно-коннотированных компонентах</w:t>
      </w:r>
      <w:r w:rsidRPr="0023328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встречающихся в исходном тексте </w:t>
      </w:r>
      <w:r>
        <w:rPr>
          <w:sz w:val="28"/>
          <w:szCs w:val="28"/>
        </w:rPr>
        <w:t>дается отдельно, после выполнения перевода.</w:t>
      </w:r>
    </w:p>
    <w:p w:rsidR="00A31265" w:rsidRPr="00233286" w:rsidRDefault="00A31265" w:rsidP="00753104">
      <w:pPr>
        <w:spacing w:line="360" w:lineRule="auto"/>
        <w:ind w:left="720"/>
        <w:jc w:val="both"/>
        <w:rPr>
          <w:sz w:val="28"/>
          <w:szCs w:val="28"/>
        </w:rPr>
      </w:pPr>
    </w:p>
    <w:p w:rsidR="00A31265" w:rsidRPr="004D0598" w:rsidRDefault="00A31265" w:rsidP="004D0598">
      <w:pPr>
        <w:numPr>
          <w:ilvl w:val="0"/>
          <w:numId w:val="13"/>
        </w:numPr>
        <w:spacing w:line="360" w:lineRule="auto"/>
        <w:rPr>
          <w:sz w:val="28"/>
          <w:szCs w:val="28"/>
        </w:rPr>
      </w:pPr>
      <w:r w:rsidRPr="004D0598">
        <w:rPr>
          <w:sz w:val="28"/>
          <w:szCs w:val="28"/>
        </w:rPr>
        <w:t>Библиографи</w:t>
      </w:r>
      <w:r w:rsidR="00730FBC" w:rsidRPr="004D0598">
        <w:rPr>
          <w:sz w:val="28"/>
          <w:szCs w:val="28"/>
        </w:rPr>
        <w:t>ческий список</w:t>
      </w:r>
    </w:p>
    <w:p w:rsidR="00A31265" w:rsidRPr="00233286" w:rsidRDefault="00A31265" w:rsidP="00753104">
      <w:pPr>
        <w:spacing w:line="360" w:lineRule="auto"/>
        <w:ind w:left="360"/>
        <w:jc w:val="both"/>
        <w:rPr>
          <w:sz w:val="28"/>
          <w:szCs w:val="28"/>
        </w:rPr>
      </w:pPr>
    </w:p>
    <w:p w:rsidR="00A31265" w:rsidRPr="00233286" w:rsidRDefault="00A31265" w:rsidP="00753104">
      <w:pPr>
        <w:spacing w:line="360" w:lineRule="auto"/>
        <w:ind w:left="360"/>
        <w:jc w:val="both"/>
        <w:rPr>
          <w:sz w:val="28"/>
          <w:szCs w:val="28"/>
        </w:rPr>
      </w:pPr>
      <w:r w:rsidRPr="00233286">
        <w:rPr>
          <w:sz w:val="28"/>
          <w:szCs w:val="28"/>
        </w:rPr>
        <w:t xml:space="preserve">Полный перечень работ по теории и практике перевода, на которые имеются ссылки в теоретической части или </w:t>
      </w:r>
      <w:r w:rsidR="00F72F29">
        <w:rPr>
          <w:sz w:val="28"/>
          <w:szCs w:val="28"/>
        </w:rPr>
        <w:t>в комментариях</w:t>
      </w:r>
      <w:r w:rsidRPr="00233286">
        <w:rPr>
          <w:sz w:val="28"/>
          <w:szCs w:val="28"/>
        </w:rPr>
        <w:t>, а также список словарей и справочных изданий, использованных автором при работе над переводом.</w:t>
      </w:r>
    </w:p>
    <w:p w:rsidR="006C44BB" w:rsidRPr="006C44BB" w:rsidRDefault="006C44BB" w:rsidP="006C44BB">
      <w:pPr>
        <w:spacing w:line="360" w:lineRule="auto"/>
        <w:ind w:left="360"/>
        <w:rPr>
          <w:sz w:val="28"/>
          <w:szCs w:val="28"/>
        </w:rPr>
      </w:pPr>
      <w:r w:rsidRPr="006C44BB">
        <w:rPr>
          <w:sz w:val="28"/>
          <w:szCs w:val="28"/>
        </w:rPr>
        <w:t xml:space="preserve">Список источников, словарей, источников на иностранном языке, примеров делается отдельно с сохранением сквозной нумерации. </w:t>
      </w:r>
    </w:p>
    <w:p w:rsidR="006C44BB" w:rsidRPr="006C44BB" w:rsidRDefault="006C44BB" w:rsidP="006C44BB">
      <w:pPr>
        <w:spacing w:line="360" w:lineRule="auto"/>
        <w:ind w:left="360"/>
        <w:rPr>
          <w:sz w:val="28"/>
          <w:szCs w:val="28"/>
        </w:rPr>
      </w:pPr>
      <w:r w:rsidRPr="006C44BB">
        <w:rPr>
          <w:sz w:val="28"/>
          <w:szCs w:val="28"/>
        </w:rPr>
        <w:t>Первый номер источника в библиографическом списке содержит запись источника на первые буквы алфавита, а НЕ первый цитируемый в тексте источник!!!</w:t>
      </w:r>
    </w:p>
    <w:p w:rsidR="006C44BB" w:rsidRPr="006C44BB" w:rsidRDefault="006C44BB" w:rsidP="006C44BB">
      <w:pPr>
        <w:spacing w:line="360" w:lineRule="auto"/>
        <w:ind w:left="360"/>
        <w:rPr>
          <w:sz w:val="28"/>
          <w:szCs w:val="28"/>
        </w:rPr>
      </w:pPr>
      <w:r w:rsidRPr="006C44BB">
        <w:rPr>
          <w:sz w:val="28"/>
          <w:szCs w:val="28"/>
        </w:rPr>
        <w:t>Библиографический список оформляется по следующему стандарту:</w:t>
      </w:r>
    </w:p>
    <w:p w:rsidR="006C44BB" w:rsidRDefault="006C44BB" w:rsidP="006C44BB">
      <w:pPr>
        <w:spacing w:line="360" w:lineRule="auto"/>
        <w:ind w:left="360"/>
        <w:rPr>
          <w:sz w:val="28"/>
          <w:szCs w:val="28"/>
        </w:rPr>
      </w:pPr>
    </w:p>
    <w:p w:rsidR="006C44BB" w:rsidRPr="006C44BB" w:rsidRDefault="006C44BB" w:rsidP="006C44BB">
      <w:pPr>
        <w:spacing w:line="360" w:lineRule="auto"/>
        <w:ind w:left="360"/>
        <w:rPr>
          <w:i/>
          <w:iCs/>
          <w:sz w:val="28"/>
          <w:szCs w:val="28"/>
        </w:rPr>
      </w:pPr>
      <w:r w:rsidRPr="006C44BB">
        <w:rPr>
          <w:i/>
          <w:iCs/>
          <w:sz w:val="28"/>
          <w:szCs w:val="28"/>
        </w:rPr>
        <w:t>учебник, учебное пособие, монография:</w:t>
      </w:r>
    </w:p>
    <w:p w:rsidR="006C44BB" w:rsidRPr="006C44BB" w:rsidRDefault="006C44BB" w:rsidP="006C44BB">
      <w:pPr>
        <w:spacing w:line="360" w:lineRule="auto"/>
        <w:ind w:left="360"/>
        <w:rPr>
          <w:sz w:val="28"/>
          <w:szCs w:val="28"/>
        </w:rPr>
      </w:pPr>
      <w:r w:rsidRPr="006C44BB">
        <w:rPr>
          <w:sz w:val="28"/>
          <w:szCs w:val="28"/>
        </w:rPr>
        <w:t xml:space="preserve">Разинкина Н. М. Функциональная стилистика (на материале английского и русского языков): учебник для высших учебных заведений. – М.: Высшая школа, 2004.- 269 с. </w:t>
      </w:r>
    </w:p>
    <w:p w:rsidR="006C44BB" w:rsidRPr="006C44BB" w:rsidRDefault="006C44BB" w:rsidP="006C44BB">
      <w:pPr>
        <w:spacing w:line="360" w:lineRule="auto"/>
        <w:ind w:left="360"/>
        <w:rPr>
          <w:sz w:val="28"/>
          <w:szCs w:val="28"/>
        </w:rPr>
      </w:pPr>
      <w:r w:rsidRPr="006C44BB">
        <w:rPr>
          <w:sz w:val="28"/>
          <w:szCs w:val="28"/>
        </w:rPr>
        <w:lastRenderedPageBreak/>
        <w:t>Ажеж К. Человек говорящий: вклад лингвистики в гуманитарные науки / пер. с фр. – изд. 2-е, стереотипное. – М.: Едиториал УРСС, 2006. – 304 с.</w:t>
      </w:r>
    </w:p>
    <w:p w:rsidR="006C44BB" w:rsidRPr="006C44BB" w:rsidRDefault="006C44BB" w:rsidP="006C44BB">
      <w:pPr>
        <w:spacing w:line="360" w:lineRule="auto"/>
        <w:ind w:left="360"/>
        <w:rPr>
          <w:sz w:val="28"/>
          <w:szCs w:val="28"/>
        </w:rPr>
      </w:pPr>
    </w:p>
    <w:p w:rsidR="006C44BB" w:rsidRPr="006C44BB" w:rsidRDefault="006C44BB" w:rsidP="006C44BB">
      <w:pPr>
        <w:spacing w:line="360" w:lineRule="auto"/>
        <w:ind w:left="360"/>
        <w:rPr>
          <w:i/>
          <w:iCs/>
          <w:sz w:val="28"/>
          <w:szCs w:val="28"/>
        </w:rPr>
      </w:pPr>
      <w:r w:rsidRPr="006C44BB">
        <w:rPr>
          <w:i/>
          <w:iCs/>
          <w:sz w:val="28"/>
          <w:szCs w:val="28"/>
        </w:rPr>
        <w:t>статья в сборнике или часть коллективной монографии:</w:t>
      </w:r>
    </w:p>
    <w:p w:rsidR="006C44BB" w:rsidRPr="006C44BB" w:rsidRDefault="006C44BB" w:rsidP="006C44BB">
      <w:pPr>
        <w:spacing w:line="360" w:lineRule="auto"/>
        <w:ind w:left="360"/>
        <w:rPr>
          <w:sz w:val="28"/>
          <w:szCs w:val="28"/>
        </w:rPr>
      </w:pPr>
      <w:r w:rsidRPr="006C44BB">
        <w:rPr>
          <w:sz w:val="28"/>
          <w:szCs w:val="28"/>
        </w:rPr>
        <w:t>Якобсон Р. Лингвистика и поэзия // Структурализм «за» и «против». – М.: Прогресс, 1975. – С. 193-230;</w:t>
      </w:r>
    </w:p>
    <w:p w:rsidR="006C44BB" w:rsidRPr="006C44BB" w:rsidRDefault="006C44BB" w:rsidP="006C44BB">
      <w:pPr>
        <w:spacing w:line="360" w:lineRule="auto"/>
        <w:ind w:left="360"/>
        <w:rPr>
          <w:sz w:val="28"/>
          <w:szCs w:val="28"/>
        </w:rPr>
      </w:pPr>
      <w:r w:rsidRPr="006C44BB">
        <w:rPr>
          <w:sz w:val="28"/>
          <w:szCs w:val="28"/>
        </w:rPr>
        <w:t>Гурочкина А.Г. Диалогический дискурс как среда и результат межличностного взаимодействия //Актуальные проблемы современного языкознания. STUDIA LINGUISTICA XVIII.: Сборник научн. статей. — СПб.: Политехника-сервис, 2009. - С.43-48.</w:t>
      </w:r>
    </w:p>
    <w:p w:rsidR="006C44BB" w:rsidRPr="006C44BB" w:rsidRDefault="006C44BB" w:rsidP="006C44BB">
      <w:pPr>
        <w:spacing w:line="360" w:lineRule="auto"/>
        <w:ind w:left="360"/>
        <w:rPr>
          <w:sz w:val="28"/>
          <w:szCs w:val="28"/>
        </w:rPr>
      </w:pPr>
    </w:p>
    <w:p w:rsidR="006C44BB" w:rsidRPr="006C44BB" w:rsidRDefault="006C44BB" w:rsidP="006C44BB">
      <w:pPr>
        <w:spacing w:line="360" w:lineRule="auto"/>
        <w:ind w:left="360"/>
        <w:rPr>
          <w:i/>
          <w:iCs/>
          <w:sz w:val="28"/>
          <w:szCs w:val="28"/>
        </w:rPr>
      </w:pPr>
      <w:r w:rsidRPr="006C44BB">
        <w:rPr>
          <w:i/>
          <w:iCs/>
          <w:sz w:val="28"/>
          <w:szCs w:val="28"/>
        </w:rPr>
        <w:t>автореферат диссертации:</w:t>
      </w:r>
    </w:p>
    <w:p w:rsidR="006C44BB" w:rsidRPr="006C44BB" w:rsidRDefault="006C44BB" w:rsidP="006C44BB">
      <w:pPr>
        <w:spacing w:line="360" w:lineRule="auto"/>
        <w:ind w:left="360"/>
        <w:rPr>
          <w:sz w:val="28"/>
          <w:szCs w:val="28"/>
        </w:rPr>
      </w:pPr>
      <w:r w:rsidRPr="006C44BB">
        <w:rPr>
          <w:sz w:val="28"/>
          <w:szCs w:val="28"/>
        </w:rPr>
        <w:t>Столярова, Е.В. Коммуникативная направленность текстов политической рекламы: автореф. дис. … канд. филол. наук: 10.02.01. – Архангельск: Поморский государственный университет им. М.В. Ломоносова, 2005. - 22 с.</w:t>
      </w:r>
    </w:p>
    <w:p w:rsidR="006C44BB" w:rsidRPr="006C44BB" w:rsidRDefault="006C44BB" w:rsidP="006C44BB">
      <w:pPr>
        <w:spacing w:line="360" w:lineRule="auto"/>
        <w:ind w:left="360"/>
        <w:rPr>
          <w:sz w:val="28"/>
          <w:szCs w:val="28"/>
        </w:rPr>
      </w:pPr>
    </w:p>
    <w:p w:rsidR="006C44BB" w:rsidRPr="006C44BB" w:rsidRDefault="006C44BB" w:rsidP="006C44BB">
      <w:pPr>
        <w:spacing w:line="360" w:lineRule="auto"/>
        <w:ind w:left="360"/>
        <w:rPr>
          <w:i/>
          <w:iCs/>
          <w:sz w:val="28"/>
          <w:szCs w:val="28"/>
        </w:rPr>
      </w:pPr>
      <w:r w:rsidRPr="006C44BB">
        <w:rPr>
          <w:i/>
          <w:iCs/>
          <w:sz w:val="28"/>
          <w:szCs w:val="28"/>
        </w:rPr>
        <w:t>электронные ресурсы:</w:t>
      </w:r>
    </w:p>
    <w:p w:rsidR="00A31265" w:rsidRDefault="006C44BB" w:rsidP="006C44BB">
      <w:pPr>
        <w:spacing w:line="360" w:lineRule="auto"/>
        <w:ind w:left="360"/>
        <w:jc w:val="both"/>
        <w:rPr>
          <w:sz w:val="28"/>
          <w:szCs w:val="28"/>
        </w:rPr>
      </w:pPr>
      <w:r w:rsidRPr="006C44BB">
        <w:rPr>
          <w:sz w:val="28"/>
          <w:szCs w:val="28"/>
        </w:rPr>
        <w:t>Белоус Н.А. Прагматическая реализация коммуникативных стратегий в конфликтном дискурсе // Мир лингвистики и коммуникации: электронный научный журнал. – 2006. – №4 [Электронный ресурс]. URL: http://www.tverlingua.by.ru/archive/005/5_3_1.htm (дата обращения: 15.12.2010).</w:t>
      </w:r>
    </w:p>
    <w:p w:rsidR="006C44BB" w:rsidRPr="00233286" w:rsidRDefault="006C44BB" w:rsidP="006C44BB">
      <w:pPr>
        <w:spacing w:line="360" w:lineRule="auto"/>
        <w:ind w:left="360"/>
        <w:jc w:val="both"/>
        <w:rPr>
          <w:sz w:val="28"/>
          <w:szCs w:val="28"/>
        </w:rPr>
      </w:pPr>
    </w:p>
    <w:p w:rsidR="00A31265" w:rsidRPr="004D0598" w:rsidRDefault="00730FBC" w:rsidP="006C44BB">
      <w:pPr>
        <w:spacing w:line="360" w:lineRule="auto"/>
        <w:ind w:left="360"/>
        <w:jc w:val="center"/>
        <w:rPr>
          <w:b/>
          <w:bCs/>
          <w:sz w:val="28"/>
          <w:szCs w:val="28"/>
        </w:rPr>
      </w:pPr>
      <w:r w:rsidRPr="004D0598">
        <w:rPr>
          <w:b/>
          <w:bCs/>
          <w:sz w:val="28"/>
          <w:szCs w:val="28"/>
        </w:rPr>
        <w:t xml:space="preserve">2.2.3. </w:t>
      </w:r>
      <w:r w:rsidR="00A31265" w:rsidRPr="004D0598">
        <w:rPr>
          <w:b/>
          <w:bCs/>
          <w:sz w:val="28"/>
          <w:szCs w:val="28"/>
        </w:rPr>
        <w:t>Требования к оформлению работы</w:t>
      </w:r>
    </w:p>
    <w:p w:rsidR="00A31265" w:rsidRPr="00233286" w:rsidRDefault="00A31265" w:rsidP="00753104">
      <w:pPr>
        <w:spacing w:line="360" w:lineRule="auto"/>
        <w:ind w:left="360"/>
        <w:jc w:val="both"/>
        <w:rPr>
          <w:sz w:val="28"/>
          <w:szCs w:val="28"/>
        </w:rPr>
      </w:pPr>
    </w:p>
    <w:p w:rsidR="00A31265" w:rsidRPr="00233286" w:rsidRDefault="00A31265" w:rsidP="00753104">
      <w:pPr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 w:rsidRPr="00233286">
        <w:rPr>
          <w:sz w:val="28"/>
          <w:szCs w:val="28"/>
        </w:rPr>
        <w:t>Работа должна быть снабжена титульным листом, содержащим название учебного заведения и отделения, название работы, полные выходные данные исходного текста, полное имя исполнителя и руководителя, год выполнения работы.</w:t>
      </w:r>
      <w:r w:rsidR="00730FBC">
        <w:rPr>
          <w:sz w:val="28"/>
          <w:szCs w:val="28"/>
        </w:rPr>
        <w:t xml:space="preserve"> Расположение составляющих </w:t>
      </w:r>
      <w:r w:rsidR="00730FBC">
        <w:rPr>
          <w:sz w:val="28"/>
          <w:szCs w:val="28"/>
        </w:rPr>
        <w:lastRenderedPageBreak/>
        <w:t>титульного листа полностью соответствует указанным выше требованиям для работы по лингвистике.</w:t>
      </w:r>
    </w:p>
    <w:p w:rsidR="00A31265" w:rsidRPr="00233286" w:rsidRDefault="00A31265" w:rsidP="00753104">
      <w:pPr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 w:rsidRPr="00233286">
        <w:rPr>
          <w:sz w:val="28"/>
          <w:szCs w:val="28"/>
        </w:rPr>
        <w:t>Текст перевода должен располагаться параллельно исходному, с разбивкой страниц на два столбца.</w:t>
      </w:r>
    </w:p>
    <w:p w:rsidR="00A31265" w:rsidRPr="00233286" w:rsidRDefault="00A31265" w:rsidP="00753104">
      <w:pPr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 w:rsidRPr="00233286">
        <w:rPr>
          <w:sz w:val="28"/>
          <w:szCs w:val="28"/>
        </w:rPr>
        <w:t xml:space="preserve">Комментарии к тексту перевода и соответствующие им фрагменты текста перевода должны быть снабжены перекрестными ссылками. </w:t>
      </w:r>
    </w:p>
    <w:p w:rsidR="003C7AEB" w:rsidRPr="00233286" w:rsidRDefault="003C7AEB" w:rsidP="00753104">
      <w:pPr>
        <w:spacing w:line="360" w:lineRule="auto"/>
        <w:ind w:left="360"/>
        <w:jc w:val="both"/>
        <w:rPr>
          <w:sz w:val="28"/>
          <w:szCs w:val="28"/>
        </w:rPr>
      </w:pPr>
    </w:p>
    <w:p w:rsidR="00A31265" w:rsidRPr="004D0598" w:rsidRDefault="00A31265" w:rsidP="00753104">
      <w:pPr>
        <w:spacing w:line="360" w:lineRule="auto"/>
        <w:ind w:left="360"/>
        <w:jc w:val="both"/>
        <w:rPr>
          <w:b/>
          <w:bCs/>
          <w:sz w:val="28"/>
          <w:szCs w:val="28"/>
        </w:rPr>
      </w:pPr>
      <w:r w:rsidRPr="004D0598">
        <w:rPr>
          <w:b/>
          <w:bCs/>
          <w:sz w:val="28"/>
          <w:szCs w:val="28"/>
        </w:rPr>
        <w:t>КРИТЕРИИ ОЦЕНКИ</w:t>
      </w:r>
    </w:p>
    <w:p w:rsidR="00A31265" w:rsidRDefault="00A31265" w:rsidP="00753104">
      <w:pPr>
        <w:spacing w:line="360" w:lineRule="auto"/>
        <w:ind w:left="360"/>
        <w:jc w:val="both"/>
        <w:rPr>
          <w:sz w:val="28"/>
          <w:szCs w:val="28"/>
        </w:rPr>
      </w:pPr>
    </w:p>
    <w:p w:rsidR="00D23174" w:rsidRPr="00233286" w:rsidRDefault="00D23174" w:rsidP="004D059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 w:rsidRPr="00233286">
        <w:rPr>
          <w:sz w:val="28"/>
          <w:szCs w:val="28"/>
        </w:rPr>
        <w:t xml:space="preserve">Оценка </w:t>
      </w:r>
      <w:r>
        <w:rPr>
          <w:sz w:val="28"/>
          <w:szCs w:val="28"/>
        </w:rPr>
        <w:t>качества</w:t>
      </w:r>
      <w:r w:rsidRPr="00233286">
        <w:rPr>
          <w:sz w:val="28"/>
          <w:szCs w:val="28"/>
        </w:rPr>
        <w:t xml:space="preserve"> перевода исходного текста</w:t>
      </w:r>
      <w:r w:rsidRPr="00D23174">
        <w:rPr>
          <w:sz w:val="28"/>
          <w:szCs w:val="28"/>
        </w:rPr>
        <w:t xml:space="preserve"> </w:t>
      </w:r>
      <w:r w:rsidR="004D0598">
        <w:rPr>
          <w:sz w:val="28"/>
          <w:szCs w:val="28"/>
        </w:rPr>
        <w:t xml:space="preserve">(основное содержание </w:t>
      </w:r>
      <w:r>
        <w:rPr>
          <w:sz w:val="28"/>
          <w:szCs w:val="28"/>
        </w:rPr>
        <w:t>практической части) прежде всего отражает:</w:t>
      </w:r>
      <w:r w:rsidRPr="00233286">
        <w:rPr>
          <w:sz w:val="28"/>
          <w:szCs w:val="28"/>
        </w:rPr>
        <w:t xml:space="preserve"> </w:t>
      </w:r>
    </w:p>
    <w:p w:rsidR="00D23174" w:rsidRPr="00233286" w:rsidRDefault="00D23174" w:rsidP="00753104">
      <w:pPr>
        <w:numPr>
          <w:ilvl w:val="0"/>
          <w:numId w:val="18"/>
        </w:numPr>
        <w:spacing w:line="360" w:lineRule="auto"/>
        <w:jc w:val="both"/>
        <w:rPr>
          <w:sz w:val="28"/>
          <w:szCs w:val="28"/>
        </w:rPr>
      </w:pPr>
      <w:r w:rsidRPr="00233286">
        <w:rPr>
          <w:sz w:val="28"/>
          <w:szCs w:val="28"/>
        </w:rPr>
        <w:t xml:space="preserve">точность передачи коммуникативной установки, смыслового содержания и экспрессивно-стилистических особенностей оригинала на уровне всего текста и входящих в его состав отдельных высказываний; </w:t>
      </w:r>
    </w:p>
    <w:p w:rsidR="00D23174" w:rsidRPr="00233286" w:rsidRDefault="00D23174" w:rsidP="00753104">
      <w:pPr>
        <w:numPr>
          <w:ilvl w:val="0"/>
          <w:numId w:val="18"/>
        </w:numPr>
        <w:spacing w:line="360" w:lineRule="auto"/>
        <w:jc w:val="both"/>
        <w:rPr>
          <w:sz w:val="28"/>
          <w:szCs w:val="28"/>
        </w:rPr>
      </w:pPr>
      <w:r w:rsidRPr="00233286">
        <w:rPr>
          <w:sz w:val="28"/>
          <w:szCs w:val="28"/>
        </w:rPr>
        <w:t xml:space="preserve">умение осознанно использовать широкий диапазон лексико-грамматических и стилистических средств русского языка, </w:t>
      </w:r>
    </w:p>
    <w:p w:rsidR="00D23174" w:rsidRPr="00233286" w:rsidRDefault="00EC2C8E" w:rsidP="00753104">
      <w:pPr>
        <w:numPr>
          <w:ilvl w:val="0"/>
          <w:numId w:val="1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теоретическую</w:t>
      </w:r>
      <w:r w:rsidR="00D23174" w:rsidRPr="00233286">
        <w:rPr>
          <w:sz w:val="28"/>
          <w:szCs w:val="28"/>
        </w:rPr>
        <w:t xml:space="preserve"> </w:t>
      </w:r>
      <w:r w:rsidR="00D23174">
        <w:rPr>
          <w:sz w:val="28"/>
          <w:szCs w:val="28"/>
        </w:rPr>
        <w:t xml:space="preserve">оправданность перевода </w:t>
      </w:r>
      <w:r w:rsidR="00D23174" w:rsidRPr="00233286">
        <w:rPr>
          <w:sz w:val="28"/>
          <w:szCs w:val="28"/>
        </w:rPr>
        <w:t xml:space="preserve">в целом, а также полноту и точность комментария к тексту перевода. </w:t>
      </w:r>
    </w:p>
    <w:p w:rsidR="00D23174" w:rsidRDefault="00D23174" w:rsidP="00753104">
      <w:pPr>
        <w:spacing w:line="360" w:lineRule="auto"/>
        <w:ind w:left="360"/>
        <w:jc w:val="both"/>
        <w:rPr>
          <w:sz w:val="28"/>
          <w:szCs w:val="28"/>
        </w:rPr>
      </w:pPr>
      <w:r w:rsidRPr="00233286">
        <w:rPr>
          <w:sz w:val="28"/>
          <w:szCs w:val="28"/>
        </w:rPr>
        <w:t>Оценка может быть снижена за нарушение норм русского литературного языка в переводе.</w:t>
      </w:r>
    </w:p>
    <w:p w:rsidR="00D23174" w:rsidRPr="00233286" w:rsidRDefault="00D23174" w:rsidP="00753104">
      <w:pPr>
        <w:spacing w:line="360" w:lineRule="auto"/>
        <w:ind w:left="360"/>
        <w:jc w:val="both"/>
        <w:rPr>
          <w:sz w:val="28"/>
          <w:szCs w:val="28"/>
        </w:rPr>
      </w:pPr>
    </w:p>
    <w:p w:rsidR="00A31265" w:rsidRPr="00233286" w:rsidRDefault="00A31265" w:rsidP="00753104">
      <w:pPr>
        <w:spacing w:line="360" w:lineRule="auto"/>
        <w:ind w:left="360"/>
        <w:jc w:val="both"/>
        <w:rPr>
          <w:sz w:val="28"/>
          <w:szCs w:val="28"/>
        </w:rPr>
      </w:pPr>
      <w:r w:rsidRPr="00233286">
        <w:rPr>
          <w:sz w:val="28"/>
          <w:szCs w:val="28"/>
        </w:rPr>
        <w:t xml:space="preserve">За работу по теории и практике перевода рецензентом выставляется четыре оценки (по </w:t>
      </w:r>
      <w:r w:rsidR="004D0598" w:rsidRPr="00233286">
        <w:rPr>
          <w:sz w:val="28"/>
          <w:szCs w:val="28"/>
        </w:rPr>
        <w:t>сто балльной</w:t>
      </w:r>
      <w:r w:rsidRPr="00233286">
        <w:rPr>
          <w:sz w:val="28"/>
          <w:szCs w:val="28"/>
        </w:rPr>
        <w:t xml:space="preserve"> </w:t>
      </w:r>
      <w:r w:rsidR="003C7AEB" w:rsidRPr="00233286">
        <w:rPr>
          <w:sz w:val="28"/>
          <w:szCs w:val="28"/>
        </w:rPr>
        <w:t>шкале)</w:t>
      </w:r>
      <w:r w:rsidRPr="00233286">
        <w:rPr>
          <w:sz w:val="28"/>
          <w:szCs w:val="28"/>
        </w:rPr>
        <w:t>:</w:t>
      </w:r>
    </w:p>
    <w:p w:rsidR="00D23174" w:rsidRPr="00233286" w:rsidRDefault="00A31265" w:rsidP="00753104">
      <w:pPr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 w:rsidRPr="00233286">
        <w:rPr>
          <w:sz w:val="28"/>
          <w:szCs w:val="28"/>
        </w:rPr>
        <w:t>Оцен</w:t>
      </w:r>
      <w:r w:rsidR="004D0598">
        <w:rPr>
          <w:sz w:val="28"/>
          <w:szCs w:val="28"/>
        </w:rPr>
        <w:t>ка за теоретическую часть (главы</w:t>
      </w:r>
      <w:r w:rsidRPr="00233286">
        <w:rPr>
          <w:sz w:val="28"/>
          <w:szCs w:val="28"/>
        </w:rPr>
        <w:t xml:space="preserve"> 1</w:t>
      </w:r>
      <w:r w:rsidR="004D0598">
        <w:rPr>
          <w:sz w:val="28"/>
          <w:szCs w:val="28"/>
        </w:rPr>
        <w:t>,2</w:t>
      </w:r>
      <w:r w:rsidRPr="00233286">
        <w:rPr>
          <w:sz w:val="28"/>
          <w:szCs w:val="28"/>
        </w:rPr>
        <w:t>): обоснованность, использование литературы, релевантность теоретических положений теме работы, подбор примеров, полнота описания избранных переводческих проблем, академический язык</w:t>
      </w:r>
      <w:r w:rsidR="003C7AEB" w:rsidRPr="00233286">
        <w:rPr>
          <w:sz w:val="28"/>
          <w:szCs w:val="28"/>
        </w:rPr>
        <w:t xml:space="preserve"> – 25 баллов. </w:t>
      </w:r>
    </w:p>
    <w:p w:rsidR="00A31265" w:rsidRPr="00233286" w:rsidRDefault="00F2731C" w:rsidP="00753104">
      <w:pPr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Оценка за перевод</w:t>
      </w:r>
      <w:r w:rsidR="00A31265" w:rsidRPr="00233286">
        <w:rPr>
          <w:sz w:val="28"/>
          <w:szCs w:val="28"/>
        </w:rPr>
        <w:t xml:space="preserve"> </w:t>
      </w:r>
      <w:r w:rsidR="004D0598">
        <w:rPr>
          <w:sz w:val="28"/>
          <w:szCs w:val="28"/>
        </w:rPr>
        <w:t>(глава 3</w:t>
      </w:r>
      <w:r>
        <w:rPr>
          <w:sz w:val="28"/>
          <w:szCs w:val="28"/>
        </w:rPr>
        <w:t xml:space="preserve">): </w:t>
      </w:r>
      <w:r w:rsidR="00A31265" w:rsidRPr="00233286">
        <w:rPr>
          <w:sz w:val="28"/>
          <w:szCs w:val="28"/>
        </w:rPr>
        <w:t xml:space="preserve">качество перевода, отсутствие смысловых и стилистических ошибок, неточностей и пропусков, сохранение стиля оригинала, качество </w:t>
      </w:r>
      <w:r w:rsidR="003C7AEB" w:rsidRPr="00233286">
        <w:rPr>
          <w:sz w:val="28"/>
          <w:szCs w:val="28"/>
        </w:rPr>
        <w:t>русского языка, «читабельность» - 30 баллов.</w:t>
      </w:r>
    </w:p>
    <w:p w:rsidR="00A31265" w:rsidRPr="00233286" w:rsidRDefault="00A31265" w:rsidP="00753104">
      <w:pPr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 w:rsidRPr="00233286">
        <w:rPr>
          <w:sz w:val="28"/>
          <w:szCs w:val="28"/>
        </w:rPr>
        <w:t>Оценка за переводческий комментарий: обоснованность,</w:t>
      </w:r>
      <w:r w:rsidR="003C7AEB" w:rsidRPr="00233286">
        <w:rPr>
          <w:sz w:val="28"/>
          <w:szCs w:val="28"/>
        </w:rPr>
        <w:t xml:space="preserve"> полнота, точность формулировок – 25 баллов.</w:t>
      </w:r>
    </w:p>
    <w:p w:rsidR="00A31265" w:rsidRPr="00233286" w:rsidRDefault="00A31265" w:rsidP="00753104">
      <w:pPr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 w:rsidRPr="00233286">
        <w:rPr>
          <w:sz w:val="28"/>
          <w:szCs w:val="28"/>
        </w:rPr>
        <w:t>Оценка за технические аспекты работы</w:t>
      </w:r>
      <w:r w:rsidR="003C7AEB" w:rsidRPr="00233286">
        <w:rPr>
          <w:sz w:val="28"/>
          <w:szCs w:val="28"/>
        </w:rPr>
        <w:t xml:space="preserve"> – 20 баллов, в том числе</w:t>
      </w:r>
      <w:r w:rsidRPr="00233286">
        <w:rPr>
          <w:sz w:val="28"/>
          <w:szCs w:val="28"/>
        </w:rPr>
        <w:t>:</w:t>
      </w:r>
    </w:p>
    <w:p w:rsidR="00A31265" w:rsidRPr="00233286" w:rsidRDefault="00A31265" w:rsidP="00753104">
      <w:pPr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 w:rsidRPr="00233286">
        <w:rPr>
          <w:sz w:val="28"/>
          <w:szCs w:val="28"/>
        </w:rPr>
        <w:t>Формальное описание исходного текста и аннотация</w:t>
      </w:r>
      <w:r w:rsidR="003C7AEB" w:rsidRPr="00233286">
        <w:rPr>
          <w:sz w:val="28"/>
          <w:szCs w:val="28"/>
        </w:rPr>
        <w:t xml:space="preserve"> – 10 баллов;</w:t>
      </w:r>
    </w:p>
    <w:p w:rsidR="00A31265" w:rsidRPr="00233286" w:rsidRDefault="00A31265" w:rsidP="00753104">
      <w:pPr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 w:rsidRPr="00233286">
        <w:rPr>
          <w:sz w:val="28"/>
          <w:szCs w:val="28"/>
        </w:rPr>
        <w:t>Полнота библиографии и ее соответствие научным стандартам, оформление ссылок в тексте работы</w:t>
      </w:r>
      <w:r w:rsidR="003C7AEB" w:rsidRPr="00233286">
        <w:rPr>
          <w:sz w:val="28"/>
          <w:szCs w:val="28"/>
        </w:rPr>
        <w:t xml:space="preserve"> – </w:t>
      </w:r>
      <w:r w:rsidR="00881CE1" w:rsidRPr="00233286">
        <w:rPr>
          <w:sz w:val="28"/>
          <w:szCs w:val="28"/>
        </w:rPr>
        <w:t xml:space="preserve">5 </w:t>
      </w:r>
      <w:r w:rsidR="003C7AEB" w:rsidRPr="00233286">
        <w:rPr>
          <w:sz w:val="28"/>
          <w:szCs w:val="28"/>
        </w:rPr>
        <w:t>баллов;</w:t>
      </w:r>
    </w:p>
    <w:p w:rsidR="00A31265" w:rsidRPr="00233286" w:rsidRDefault="00A31265" w:rsidP="00753104">
      <w:pPr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 w:rsidRPr="00233286">
        <w:rPr>
          <w:sz w:val="28"/>
          <w:szCs w:val="28"/>
        </w:rPr>
        <w:t>Орфографич</w:t>
      </w:r>
      <w:r w:rsidR="003C7AEB" w:rsidRPr="00233286">
        <w:rPr>
          <w:sz w:val="28"/>
          <w:szCs w:val="28"/>
        </w:rPr>
        <w:t>еская и пунктуационная грамотность</w:t>
      </w:r>
      <w:r w:rsidRPr="00233286">
        <w:rPr>
          <w:sz w:val="28"/>
          <w:szCs w:val="28"/>
        </w:rPr>
        <w:t xml:space="preserve"> работы</w:t>
      </w:r>
      <w:r w:rsidR="003C7AEB" w:rsidRPr="00233286">
        <w:rPr>
          <w:sz w:val="28"/>
          <w:szCs w:val="28"/>
        </w:rPr>
        <w:t xml:space="preserve"> –</w:t>
      </w:r>
      <w:r w:rsidR="00881CE1" w:rsidRPr="00233286">
        <w:rPr>
          <w:sz w:val="28"/>
          <w:szCs w:val="28"/>
        </w:rPr>
        <w:t>5 б</w:t>
      </w:r>
      <w:r w:rsidR="003C7AEB" w:rsidRPr="00233286">
        <w:rPr>
          <w:sz w:val="28"/>
          <w:szCs w:val="28"/>
        </w:rPr>
        <w:t>аллов.</w:t>
      </w:r>
    </w:p>
    <w:p w:rsidR="00A31265" w:rsidRPr="00233286" w:rsidRDefault="00A31265" w:rsidP="00753104">
      <w:pPr>
        <w:spacing w:line="360" w:lineRule="auto"/>
        <w:jc w:val="both"/>
        <w:rPr>
          <w:sz w:val="28"/>
          <w:szCs w:val="28"/>
        </w:rPr>
      </w:pPr>
    </w:p>
    <w:p w:rsidR="00F2731C" w:rsidRDefault="00F2731C" w:rsidP="0075310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 ходе защиты оцениваются</w:t>
      </w:r>
    </w:p>
    <w:p w:rsidR="00F2731C" w:rsidRDefault="00F2731C" w:rsidP="00753104">
      <w:pPr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Доклад автора работы, содержащий краткую характеристику текста оригинала и основные трудности перевода, как они освещены в теоретической части работы;</w:t>
      </w:r>
    </w:p>
    <w:p w:rsidR="00F2731C" w:rsidRDefault="00F2731C" w:rsidP="00753104">
      <w:pPr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 w:rsidRPr="00233286">
        <w:rPr>
          <w:sz w:val="28"/>
          <w:szCs w:val="28"/>
        </w:rPr>
        <w:t>О</w:t>
      </w:r>
      <w:r w:rsidR="00A31265" w:rsidRPr="00233286">
        <w:rPr>
          <w:sz w:val="28"/>
          <w:szCs w:val="28"/>
        </w:rPr>
        <w:t>твет</w:t>
      </w:r>
      <w:r>
        <w:rPr>
          <w:sz w:val="28"/>
          <w:szCs w:val="28"/>
        </w:rPr>
        <w:t>ы выпускника на</w:t>
      </w:r>
      <w:r w:rsidR="00A31265" w:rsidRPr="00233286">
        <w:rPr>
          <w:sz w:val="28"/>
          <w:szCs w:val="28"/>
        </w:rPr>
        <w:t xml:space="preserve"> вопросы рецензента</w:t>
      </w:r>
      <w:r w:rsidR="00233286">
        <w:rPr>
          <w:sz w:val="28"/>
          <w:szCs w:val="28"/>
        </w:rPr>
        <w:t xml:space="preserve"> и членов комиссии</w:t>
      </w:r>
    </w:p>
    <w:p w:rsidR="00F2731C" w:rsidRDefault="00F2731C" w:rsidP="00753104">
      <w:pPr>
        <w:spacing w:line="360" w:lineRule="auto"/>
        <w:jc w:val="both"/>
        <w:rPr>
          <w:sz w:val="28"/>
          <w:szCs w:val="28"/>
        </w:rPr>
      </w:pPr>
    </w:p>
    <w:p w:rsidR="00A31265" w:rsidRPr="00233286" w:rsidRDefault="00A31265" w:rsidP="00753104">
      <w:pPr>
        <w:spacing w:line="360" w:lineRule="auto"/>
        <w:jc w:val="both"/>
        <w:rPr>
          <w:sz w:val="28"/>
          <w:szCs w:val="28"/>
        </w:rPr>
      </w:pPr>
      <w:r w:rsidRPr="00233286">
        <w:rPr>
          <w:sz w:val="28"/>
          <w:szCs w:val="28"/>
        </w:rPr>
        <w:t>После защиты за работу выставляется окончательная оценка</w:t>
      </w:r>
      <w:r w:rsidR="003C7AEB" w:rsidRPr="00233286">
        <w:rPr>
          <w:sz w:val="28"/>
          <w:szCs w:val="28"/>
        </w:rPr>
        <w:t>.</w:t>
      </w:r>
    </w:p>
    <w:p w:rsidR="00A31265" w:rsidRPr="00233286" w:rsidRDefault="00A31265" w:rsidP="00753104">
      <w:pPr>
        <w:spacing w:line="360" w:lineRule="auto"/>
        <w:jc w:val="both"/>
        <w:rPr>
          <w:sz w:val="28"/>
          <w:szCs w:val="28"/>
        </w:rPr>
      </w:pPr>
    </w:p>
    <w:p w:rsidR="00AC20A3" w:rsidRPr="00233286" w:rsidRDefault="00AC20A3" w:rsidP="00753104">
      <w:pPr>
        <w:autoSpaceDE w:val="0"/>
        <w:autoSpaceDN w:val="0"/>
        <w:adjustRightInd w:val="0"/>
        <w:spacing w:line="360" w:lineRule="auto"/>
        <w:ind w:left="360"/>
        <w:jc w:val="both"/>
        <w:rPr>
          <w:sz w:val="28"/>
          <w:szCs w:val="28"/>
        </w:rPr>
      </w:pPr>
    </w:p>
    <w:p w:rsidR="004D0598" w:rsidRDefault="004D059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D0598" w:rsidRDefault="004D0598" w:rsidP="004D0598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Образцы оформления различных частей курсовой работы:</w:t>
      </w:r>
    </w:p>
    <w:p w:rsidR="004D0598" w:rsidRDefault="004D0598" w:rsidP="004D0598">
      <w:pPr>
        <w:jc w:val="center"/>
        <w:rPr>
          <w:b/>
          <w:bCs/>
          <w:sz w:val="28"/>
          <w:szCs w:val="28"/>
        </w:rPr>
      </w:pPr>
    </w:p>
    <w:p w:rsidR="004D0598" w:rsidRDefault="004D0598" w:rsidP="004D0598">
      <w:pPr>
        <w:pStyle w:val="a3"/>
        <w:numPr>
          <w:ilvl w:val="1"/>
          <w:numId w:val="37"/>
        </w:numPr>
        <w:spacing w:after="0" w:line="240" w:lineRule="auto"/>
        <w:contextualSpacing/>
        <w:jc w:val="both"/>
        <w:rPr>
          <w:rFonts w:ascii="Times New Roman" w:hAnsi="Times New Roman"/>
          <w:i/>
          <w:iCs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>Оформление титульного листа. Интервал в титульном листе - 1,5</w:t>
      </w:r>
    </w:p>
    <w:p w:rsidR="004D0598" w:rsidRDefault="004D0598" w:rsidP="004D0598">
      <w:pPr>
        <w:autoSpaceDE w:val="0"/>
        <w:autoSpaceDN w:val="0"/>
        <w:adjustRightInd w:val="0"/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Частное образовательное учреждение </w:t>
      </w:r>
    </w:p>
    <w:p w:rsidR="004D0598" w:rsidRDefault="004D0598" w:rsidP="004D0598">
      <w:pPr>
        <w:autoSpaceDE w:val="0"/>
        <w:autoSpaceDN w:val="0"/>
        <w:adjustRightInd w:val="0"/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высшего образования </w:t>
      </w:r>
    </w:p>
    <w:p w:rsidR="004D0598" w:rsidRDefault="004D0598" w:rsidP="004D0598">
      <w:pPr>
        <w:autoSpaceDE w:val="0"/>
        <w:autoSpaceDN w:val="0"/>
        <w:adjustRightInd w:val="0"/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Институт иностранных языков</w:t>
      </w:r>
    </w:p>
    <w:p w:rsidR="004D0598" w:rsidRDefault="004D0598" w:rsidP="004D0598">
      <w:pPr>
        <w:pStyle w:val="a9"/>
        <w:spacing w:after="200" w:line="360" w:lineRule="auto"/>
        <w:ind w:firstLine="709"/>
        <w:jc w:val="both"/>
        <w:rPr>
          <w:rFonts w:ascii="Times New Roman" w:hAnsi="Times New Roman" w:cs="Times New Roman"/>
          <w:color w:val="auto"/>
        </w:rPr>
      </w:pPr>
    </w:p>
    <w:p w:rsidR="004D0598" w:rsidRDefault="004D0598" w:rsidP="004D0598">
      <w:pPr>
        <w:pStyle w:val="a9"/>
        <w:spacing w:after="200" w:line="360" w:lineRule="auto"/>
        <w:ind w:firstLine="709"/>
        <w:jc w:val="both"/>
        <w:rPr>
          <w:rFonts w:ascii="Times New Roman" w:hAnsi="Times New Roman" w:cs="Times New Roman"/>
          <w:color w:val="auto"/>
        </w:rPr>
      </w:pPr>
    </w:p>
    <w:p w:rsidR="004D0598" w:rsidRDefault="004D0598" w:rsidP="004D0598">
      <w:pPr>
        <w:pStyle w:val="a9"/>
        <w:spacing w:after="200" w:line="360" w:lineRule="auto"/>
        <w:ind w:firstLine="709"/>
        <w:jc w:val="both"/>
        <w:rPr>
          <w:rFonts w:ascii="Times New Roman" w:hAnsi="Times New Roman" w:cs="Times New Roman"/>
          <w:color w:val="auto"/>
        </w:rPr>
      </w:pPr>
    </w:p>
    <w:p w:rsidR="004D0598" w:rsidRDefault="004D0598" w:rsidP="001A42A3">
      <w:pPr>
        <w:pStyle w:val="a9"/>
        <w:spacing w:after="200" w:line="360" w:lineRule="auto"/>
        <w:ind w:firstLine="709"/>
        <w:jc w:val="center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Вопросы соответствия английской и русской пунктуации на примере комментированного перевода </w:t>
      </w:r>
      <w:bookmarkStart w:id="0" w:name="_Hlk516574212"/>
      <w:r w:rsidR="001A42A3">
        <w:rPr>
          <w:rFonts w:ascii="Times New Roman" w:hAnsi="Times New Roman" w:cs="Times New Roman"/>
          <w:color w:val="auto"/>
        </w:rPr>
        <w:t>статьи  Джона Джонсона</w:t>
      </w:r>
      <w:r>
        <w:rPr>
          <w:rFonts w:ascii="Times New Roman" w:hAnsi="Times New Roman" w:cs="Times New Roman"/>
          <w:color w:val="auto"/>
        </w:rPr>
        <w:t>«</w:t>
      </w:r>
      <w:r>
        <w:rPr>
          <w:rFonts w:ascii="Times New Roman" w:hAnsi="Times New Roman" w:cs="Times New Roman"/>
          <w:color w:val="auto"/>
          <w:lang w:val="en-US"/>
        </w:rPr>
        <w:t>Women</w:t>
      </w:r>
      <w:r w:rsidRPr="004D0598">
        <w:rPr>
          <w:rFonts w:ascii="Times New Roman" w:hAnsi="Times New Roman" w:cs="Times New Roman"/>
          <w:color w:val="auto"/>
        </w:rPr>
        <w:t xml:space="preserve"> </w:t>
      </w:r>
      <w:r>
        <w:rPr>
          <w:rFonts w:ascii="Times New Roman" w:hAnsi="Times New Roman" w:cs="Times New Roman"/>
          <w:color w:val="auto"/>
          <w:lang w:val="en-US"/>
        </w:rPr>
        <w:t>of</w:t>
      </w:r>
      <w:r w:rsidRPr="004D0598">
        <w:rPr>
          <w:rFonts w:ascii="Times New Roman" w:hAnsi="Times New Roman" w:cs="Times New Roman"/>
          <w:color w:val="auto"/>
        </w:rPr>
        <w:t xml:space="preserve"> </w:t>
      </w:r>
      <w:r w:rsidR="001A42A3">
        <w:rPr>
          <w:rFonts w:ascii="Times New Roman" w:hAnsi="Times New Roman" w:cs="Times New Roman"/>
          <w:color w:val="auto"/>
          <w:lang w:val="en-US"/>
        </w:rPr>
        <w:t>no</w:t>
      </w:r>
      <w:r w:rsidR="001A42A3" w:rsidRPr="001A42A3">
        <w:rPr>
          <w:rFonts w:ascii="Times New Roman" w:hAnsi="Times New Roman" w:cs="Times New Roman"/>
          <w:color w:val="auto"/>
        </w:rPr>
        <w:t xml:space="preserve"> </w:t>
      </w:r>
      <w:r w:rsidR="001A42A3">
        <w:rPr>
          <w:rFonts w:ascii="Times New Roman" w:hAnsi="Times New Roman" w:cs="Times New Roman"/>
          <w:color w:val="auto"/>
          <w:lang w:val="en-US"/>
        </w:rPr>
        <w:t>honor</w:t>
      </w:r>
      <w:r>
        <w:rPr>
          <w:rFonts w:ascii="Times New Roman" w:hAnsi="Times New Roman" w:cs="Times New Roman"/>
          <w:color w:val="auto"/>
        </w:rPr>
        <w:t>»</w:t>
      </w:r>
    </w:p>
    <w:bookmarkEnd w:id="0"/>
    <w:p w:rsidR="001A42A3" w:rsidRDefault="001A42A3" w:rsidP="001A42A3">
      <w:pPr>
        <w:pStyle w:val="a9"/>
        <w:spacing w:after="200" w:line="360" w:lineRule="auto"/>
        <w:ind w:firstLine="709"/>
        <w:jc w:val="center"/>
        <w:rPr>
          <w:rFonts w:ascii="Times New Roman" w:eastAsia="Arial" w:hAnsi="Times New Roman" w:cs="Times New Roman"/>
          <w:color w:val="auto"/>
          <w:bdr w:val="none" w:sz="0" w:space="0" w:color="auto" w:frame="1"/>
          <w:lang w:eastAsia="es-ES"/>
        </w:rPr>
      </w:pPr>
    </w:p>
    <w:p w:rsidR="001A42A3" w:rsidRDefault="001A42A3" w:rsidP="001A42A3">
      <w:pPr>
        <w:pStyle w:val="a9"/>
        <w:spacing w:after="200" w:line="360" w:lineRule="auto"/>
        <w:ind w:firstLine="709"/>
        <w:jc w:val="center"/>
        <w:rPr>
          <w:rFonts w:ascii="Times New Roman" w:eastAsia="Arial" w:hAnsi="Times New Roman" w:cs="Times New Roman"/>
          <w:color w:val="auto"/>
          <w:bdr w:val="none" w:sz="0" w:space="0" w:color="auto" w:frame="1"/>
          <w:lang w:eastAsia="es-ES"/>
        </w:rPr>
      </w:pPr>
    </w:p>
    <w:p w:rsidR="001A42A3" w:rsidRDefault="001A42A3" w:rsidP="001A42A3">
      <w:pPr>
        <w:pStyle w:val="a9"/>
        <w:spacing w:after="200" w:line="360" w:lineRule="auto"/>
        <w:ind w:firstLine="709"/>
        <w:jc w:val="center"/>
        <w:rPr>
          <w:rFonts w:ascii="Times New Roman" w:eastAsia="Arial" w:hAnsi="Times New Roman" w:cs="Times New Roman"/>
          <w:color w:val="auto"/>
          <w:bdr w:val="none" w:sz="0" w:space="0" w:color="auto" w:frame="1"/>
          <w:lang w:eastAsia="es-ES"/>
        </w:rPr>
      </w:pPr>
    </w:p>
    <w:p w:rsidR="004D0598" w:rsidRDefault="001A42A3" w:rsidP="001A42A3">
      <w:pPr>
        <w:pStyle w:val="a9"/>
        <w:spacing w:after="200" w:line="360" w:lineRule="auto"/>
        <w:ind w:firstLine="709"/>
        <w:jc w:val="center"/>
        <w:rPr>
          <w:rFonts w:ascii="Times New Roman" w:eastAsia="Arial" w:hAnsi="Times New Roman" w:cs="Times New Roman"/>
          <w:color w:val="auto"/>
          <w:bdr w:val="none" w:sz="0" w:space="0" w:color="auto" w:frame="1"/>
          <w:lang w:eastAsia="es-ES"/>
        </w:rPr>
      </w:pPr>
      <w:r>
        <w:rPr>
          <w:rFonts w:ascii="Times New Roman" w:eastAsia="Arial" w:hAnsi="Times New Roman" w:cs="Times New Roman"/>
          <w:color w:val="auto"/>
          <w:bdr w:val="none" w:sz="0" w:space="0" w:color="auto" w:frame="1"/>
          <w:lang w:eastAsia="es-ES"/>
        </w:rPr>
        <w:t xml:space="preserve">Анна Андреевна Александрова </w:t>
      </w:r>
    </w:p>
    <w:p w:rsidR="004D0598" w:rsidRDefault="004D0598" w:rsidP="004D0598">
      <w:pPr>
        <w:pStyle w:val="a9"/>
        <w:spacing w:after="200" w:line="360" w:lineRule="auto"/>
        <w:ind w:firstLine="709"/>
        <w:jc w:val="center"/>
        <w:rPr>
          <w:rFonts w:ascii="Times New Roman" w:eastAsia="Arial" w:hAnsi="Times New Roman" w:cs="Times New Roman"/>
          <w:color w:val="auto"/>
          <w:bdr w:val="none" w:sz="0" w:space="0" w:color="auto" w:frame="1"/>
          <w:lang w:eastAsia="es-ES"/>
        </w:rPr>
      </w:pPr>
      <w:r>
        <w:rPr>
          <w:rFonts w:ascii="Times New Roman" w:eastAsia="Arial" w:hAnsi="Times New Roman" w:cs="Times New Roman"/>
          <w:color w:val="auto"/>
          <w:bdr w:val="none" w:sz="0" w:space="0" w:color="auto" w:frame="1"/>
          <w:lang w:eastAsia="es-ES"/>
        </w:rPr>
        <w:t>Выпускная квалификационная работа бакалавра</w:t>
      </w:r>
    </w:p>
    <w:p w:rsidR="004D0598" w:rsidRDefault="004D0598" w:rsidP="004D0598">
      <w:pPr>
        <w:pStyle w:val="a9"/>
        <w:spacing w:after="200" w:line="360" w:lineRule="auto"/>
        <w:ind w:firstLine="709"/>
        <w:jc w:val="both"/>
        <w:rPr>
          <w:rFonts w:ascii="Times New Roman" w:hAnsi="Times New Roman" w:cs="Times New Roman"/>
          <w:color w:val="auto"/>
        </w:rPr>
      </w:pPr>
    </w:p>
    <w:p w:rsidR="004D0598" w:rsidRDefault="004D0598" w:rsidP="004D0598">
      <w:pPr>
        <w:pStyle w:val="a9"/>
        <w:spacing w:after="200" w:line="360" w:lineRule="auto"/>
        <w:ind w:firstLine="709"/>
        <w:jc w:val="both"/>
        <w:rPr>
          <w:rFonts w:ascii="Times New Roman" w:hAnsi="Times New Roman" w:cs="Times New Roman"/>
          <w:color w:val="auto"/>
        </w:rPr>
      </w:pPr>
    </w:p>
    <w:p w:rsidR="004D0598" w:rsidRDefault="004D0598" w:rsidP="004D0598">
      <w:pPr>
        <w:spacing w:line="360" w:lineRule="auto"/>
        <w:ind w:firstLine="709"/>
        <w:jc w:val="right"/>
        <w:rPr>
          <w:rFonts w:eastAsia="Arial Unicode MS"/>
          <w:sz w:val="28"/>
          <w:szCs w:val="28"/>
          <w:bdr w:val="none" w:sz="0" w:space="0" w:color="auto" w:frame="1"/>
        </w:rPr>
      </w:pPr>
    </w:p>
    <w:p w:rsidR="004D0598" w:rsidRDefault="004D0598" w:rsidP="004D0598">
      <w:pPr>
        <w:spacing w:line="360" w:lineRule="auto"/>
        <w:ind w:firstLine="709"/>
        <w:jc w:val="right"/>
        <w:rPr>
          <w:rFonts w:eastAsia="Arial Unicode MS"/>
          <w:sz w:val="28"/>
          <w:szCs w:val="28"/>
          <w:bdr w:val="none" w:sz="0" w:space="0" w:color="auto" w:frame="1"/>
        </w:rPr>
      </w:pPr>
    </w:p>
    <w:p w:rsidR="004D0598" w:rsidRDefault="004D0598" w:rsidP="004D0598">
      <w:pPr>
        <w:spacing w:line="360" w:lineRule="auto"/>
        <w:ind w:firstLine="709"/>
        <w:jc w:val="right"/>
        <w:rPr>
          <w:rFonts w:eastAsia="Arial Unicode MS"/>
          <w:sz w:val="28"/>
          <w:szCs w:val="28"/>
          <w:bdr w:val="none" w:sz="0" w:space="0" w:color="auto" w:frame="1"/>
        </w:rPr>
      </w:pPr>
    </w:p>
    <w:p w:rsidR="004D0598" w:rsidRDefault="004D0598" w:rsidP="004D0598">
      <w:pPr>
        <w:autoSpaceDE w:val="0"/>
        <w:autoSpaceDN w:val="0"/>
        <w:adjustRightInd w:val="0"/>
        <w:spacing w:line="360" w:lineRule="auto"/>
        <w:ind w:firstLine="709"/>
        <w:jc w:val="right"/>
        <w:rPr>
          <w:rFonts w:eastAsiaTheme="minorHAnsi"/>
          <w:sz w:val="28"/>
          <w:szCs w:val="28"/>
          <w:lang w:eastAsia="en-US"/>
        </w:rPr>
      </w:pPr>
      <w:r>
        <w:rPr>
          <w:sz w:val="28"/>
          <w:szCs w:val="28"/>
        </w:rPr>
        <w:t xml:space="preserve">Научный руководитель </w:t>
      </w:r>
    </w:p>
    <w:p w:rsidR="004D0598" w:rsidRDefault="001A42A3" w:rsidP="001A42A3">
      <w:pPr>
        <w:autoSpaceDE w:val="0"/>
        <w:autoSpaceDN w:val="0"/>
        <w:adjustRightInd w:val="0"/>
        <w:spacing w:line="276" w:lineRule="auto"/>
        <w:ind w:firstLine="709"/>
        <w:jc w:val="right"/>
        <w:rPr>
          <w:sz w:val="28"/>
          <w:szCs w:val="28"/>
        </w:rPr>
      </w:pPr>
      <w:r>
        <w:rPr>
          <w:sz w:val="28"/>
          <w:szCs w:val="28"/>
        </w:rPr>
        <w:t>П.П.Петрова</w:t>
      </w:r>
    </w:p>
    <w:p w:rsidR="004D0598" w:rsidRDefault="004D0598" w:rsidP="001A42A3">
      <w:pPr>
        <w:spacing w:line="276" w:lineRule="auto"/>
        <w:ind w:firstLine="709"/>
        <w:jc w:val="right"/>
        <w:rPr>
          <w:sz w:val="28"/>
          <w:szCs w:val="28"/>
        </w:rPr>
      </w:pPr>
    </w:p>
    <w:p w:rsidR="004D0598" w:rsidRDefault="004D0598" w:rsidP="001A42A3">
      <w:pPr>
        <w:spacing w:line="276" w:lineRule="auto"/>
        <w:ind w:firstLine="709"/>
        <w:jc w:val="right"/>
        <w:rPr>
          <w:sz w:val="28"/>
          <w:szCs w:val="28"/>
        </w:rPr>
      </w:pPr>
    </w:p>
    <w:p w:rsidR="004D0598" w:rsidRDefault="004D0598" w:rsidP="001A42A3">
      <w:pPr>
        <w:spacing w:line="276" w:lineRule="auto"/>
        <w:ind w:firstLine="709"/>
        <w:rPr>
          <w:sz w:val="28"/>
          <w:szCs w:val="28"/>
        </w:rPr>
      </w:pPr>
    </w:p>
    <w:p w:rsidR="004D0598" w:rsidRDefault="004D0598" w:rsidP="001A42A3">
      <w:pPr>
        <w:autoSpaceDE w:val="0"/>
        <w:autoSpaceDN w:val="0"/>
        <w:adjustRightInd w:val="0"/>
        <w:spacing w:line="276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Санкт-Петербург</w:t>
      </w:r>
    </w:p>
    <w:p w:rsidR="004D0598" w:rsidRDefault="004D0598" w:rsidP="001A42A3">
      <w:pPr>
        <w:autoSpaceDE w:val="0"/>
        <w:autoSpaceDN w:val="0"/>
        <w:adjustRightInd w:val="0"/>
        <w:spacing w:line="276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2018</w:t>
      </w:r>
      <w:r>
        <w:rPr>
          <w:sz w:val="28"/>
          <w:szCs w:val="28"/>
        </w:rPr>
        <w:br w:type="page"/>
      </w:r>
    </w:p>
    <w:p w:rsidR="004D0598" w:rsidRDefault="004D0598" w:rsidP="004D0598">
      <w:pPr>
        <w:pStyle w:val="a3"/>
        <w:numPr>
          <w:ilvl w:val="1"/>
          <w:numId w:val="37"/>
        </w:numPr>
        <w:spacing w:after="0" w:line="240" w:lineRule="auto"/>
        <w:contextualSpacing/>
        <w:jc w:val="center"/>
        <w:rPr>
          <w:rFonts w:ascii="Times New Roman" w:hAnsi="Times New Roman"/>
          <w:i/>
          <w:iCs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lastRenderedPageBreak/>
        <w:t>Оформление оглавления</w:t>
      </w:r>
    </w:p>
    <w:p w:rsidR="004D0598" w:rsidRDefault="004D0598" w:rsidP="004D0598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СОДЕРЖАНИЕ</w:t>
      </w:r>
    </w:p>
    <w:p w:rsidR="004D0598" w:rsidRDefault="004D0598" w:rsidP="004D059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Введение…………………………………………………………………………3</w:t>
      </w:r>
    </w:p>
    <w:p w:rsidR="004D0598" w:rsidRDefault="004D0598" w:rsidP="004D059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Глава 1. Предпереводческий анализ текста …………………………………..4</w:t>
      </w:r>
    </w:p>
    <w:p w:rsidR="004D0598" w:rsidRDefault="004D0598" w:rsidP="004D059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Глава 2. </w:t>
      </w:r>
      <w:bookmarkStart w:id="1" w:name="_Hlk515478130"/>
      <w:r>
        <w:rPr>
          <w:sz w:val="28"/>
          <w:szCs w:val="28"/>
        </w:rPr>
        <w:t xml:space="preserve">Сходства и различия английской и русской пунктуации </w:t>
      </w:r>
      <w:bookmarkEnd w:id="1"/>
      <w:r>
        <w:rPr>
          <w:sz w:val="28"/>
          <w:szCs w:val="28"/>
        </w:rPr>
        <w:t>………….9</w:t>
      </w:r>
    </w:p>
    <w:p w:rsidR="004D0598" w:rsidRDefault="004D0598" w:rsidP="004D059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2.1. История пунктуации ………………………………………………………9</w:t>
      </w:r>
    </w:p>
    <w:p w:rsidR="004D0598" w:rsidRDefault="004D0598" w:rsidP="004D059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2.2. Знаки препинания в английском и русском языках ……………………13</w:t>
      </w:r>
    </w:p>
    <w:p w:rsidR="004D0598" w:rsidRDefault="004D0598" w:rsidP="004D059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2.2.1 Общая информация о знаках препинания ……………………………..15</w:t>
      </w:r>
    </w:p>
    <w:p w:rsidR="004D0598" w:rsidRDefault="004D0598" w:rsidP="004D059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2.2.2. Правила постановки двоеточия в английском и русском языках …...19</w:t>
      </w:r>
    </w:p>
    <w:p w:rsidR="004D0598" w:rsidRDefault="004D0598" w:rsidP="004D059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2.2.3. Правила постановки апострофа в английском и русском языках …...23</w:t>
      </w:r>
    </w:p>
    <w:p w:rsidR="004D0598" w:rsidRDefault="004D0598" w:rsidP="004D059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2.2.4. Правила постановки точки с запятой в английском и русском языках.28</w:t>
      </w:r>
    </w:p>
    <w:p w:rsidR="004D0598" w:rsidRDefault="004D0598" w:rsidP="004D059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2.2.5. Правила постановки запятой в английском и русском языках ……....31</w:t>
      </w:r>
    </w:p>
    <w:p w:rsidR="004D0598" w:rsidRDefault="004D0598" w:rsidP="004D059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2.2.6. Прочие знаки препинания ……………………………………………..43</w:t>
      </w:r>
    </w:p>
    <w:p w:rsidR="004D0598" w:rsidRDefault="004D0598" w:rsidP="004D059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2.2.7. Выводы по главе 2 ……………………………………………………..44</w:t>
      </w:r>
    </w:p>
    <w:p w:rsidR="004D0598" w:rsidRDefault="004D0598" w:rsidP="004D059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Глава 3. Комментированный перевод ……………………………………….45</w:t>
      </w:r>
    </w:p>
    <w:p w:rsidR="004D0598" w:rsidRDefault="004D0598" w:rsidP="004D059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3.1. Перевод и переводческий комментарий ……………………………….45</w:t>
      </w:r>
    </w:p>
    <w:p w:rsidR="004D0598" w:rsidRDefault="004D0598" w:rsidP="004D059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3.2. Культурологический комментарий ……………………………………..57</w:t>
      </w:r>
    </w:p>
    <w:p w:rsidR="004D0598" w:rsidRDefault="004D0598" w:rsidP="004D059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Заключение……………………………………………………………………62</w:t>
      </w:r>
    </w:p>
    <w:p w:rsidR="004D0598" w:rsidRDefault="004D0598" w:rsidP="004D059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Список цитированной литературы……………………………………….....63</w:t>
      </w:r>
    </w:p>
    <w:p w:rsidR="004D0598" w:rsidRDefault="004D0598" w:rsidP="001A42A3">
      <w:pPr>
        <w:jc w:val="center"/>
        <w:rPr>
          <w:i/>
          <w:iCs/>
          <w:sz w:val="28"/>
          <w:szCs w:val="28"/>
        </w:rPr>
      </w:pPr>
      <w:r>
        <w:rPr>
          <w:sz w:val="28"/>
          <w:szCs w:val="28"/>
        </w:rPr>
        <w:br w:type="page"/>
      </w:r>
      <w:r>
        <w:rPr>
          <w:i/>
          <w:iCs/>
          <w:sz w:val="28"/>
          <w:szCs w:val="28"/>
        </w:rPr>
        <w:lastRenderedPageBreak/>
        <w:t>1.3.Образец представления выводов по одной из глав работы</w:t>
      </w:r>
    </w:p>
    <w:p w:rsidR="001A42A3" w:rsidRDefault="001A42A3" w:rsidP="004D0598">
      <w:pPr>
        <w:rPr>
          <w:i/>
          <w:iCs/>
          <w:sz w:val="28"/>
          <w:szCs w:val="28"/>
        </w:rPr>
      </w:pPr>
    </w:p>
    <w:p w:rsidR="001A42A3" w:rsidRPr="001A42A3" w:rsidRDefault="001A42A3" w:rsidP="001A42A3">
      <w:pPr>
        <w:spacing w:line="360" w:lineRule="auto"/>
        <w:rPr>
          <w:sz w:val="28"/>
          <w:szCs w:val="28"/>
        </w:rPr>
      </w:pPr>
      <w:r w:rsidRPr="001A42A3">
        <w:rPr>
          <w:sz w:val="28"/>
          <w:szCs w:val="28"/>
        </w:rPr>
        <w:t>Выводы по главе 1</w:t>
      </w:r>
    </w:p>
    <w:p w:rsidR="001A42A3" w:rsidRPr="001A42A3" w:rsidRDefault="001A42A3" w:rsidP="001A42A3">
      <w:pPr>
        <w:spacing w:line="360" w:lineRule="auto"/>
        <w:rPr>
          <w:sz w:val="28"/>
          <w:szCs w:val="28"/>
        </w:rPr>
      </w:pPr>
      <w:r w:rsidRPr="001A42A3">
        <w:rPr>
          <w:sz w:val="28"/>
          <w:szCs w:val="28"/>
        </w:rPr>
        <w:t xml:space="preserve">1) Любой текст, в большей или меньшей степени, включает в себя элементы интертекста, и обладает свойствами интертекстуальности. </w:t>
      </w:r>
    </w:p>
    <w:p w:rsidR="001A42A3" w:rsidRPr="001A42A3" w:rsidRDefault="001A42A3" w:rsidP="001A42A3">
      <w:pPr>
        <w:spacing w:line="360" w:lineRule="auto"/>
        <w:rPr>
          <w:sz w:val="28"/>
          <w:szCs w:val="28"/>
        </w:rPr>
      </w:pPr>
      <w:r w:rsidRPr="001A42A3">
        <w:rPr>
          <w:sz w:val="28"/>
          <w:szCs w:val="28"/>
        </w:rPr>
        <w:t>2) Существует множество видов интертекста, среди которых выделяют 3-4 основных вида и значительное количество подвидов.</w:t>
      </w:r>
    </w:p>
    <w:p w:rsidR="004D0598" w:rsidRPr="001A42A3" w:rsidRDefault="001A42A3" w:rsidP="001A42A3">
      <w:pPr>
        <w:spacing w:line="360" w:lineRule="auto"/>
        <w:rPr>
          <w:sz w:val="28"/>
          <w:szCs w:val="28"/>
        </w:rPr>
      </w:pPr>
      <w:r w:rsidRPr="001A42A3">
        <w:rPr>
          <w:sz w:val="28"/>
          <w:szCs w:val="28"/>
        </w:rPr>
        <w:t>3) Интертекст несет определённые функции, которые в значительной мере влиять на содержание текста и его функциональный стиль, и требует внимания со стороны переводчика, определяя стратегии перевода.</w:t>
      </w:r>
    </w:p>
    <w:p w:rsidR="001A42A3" w:rsidRDefault="001A42A3" w:rsidP="004D0598">
      <w:pPr>
        <w:jc w:val="center"/>
        <w:rPr>
          <w:i/>
          <w:iCs/>
          <w:sz w:val="28"/>
          <w:szCs w:val="28"/>
        </w:rPr>
      </w:pPr>
    </w:p>
    <w:p w:rsidR="004D0598" w:rsidRDefault="004D0598" w:rsidP="004D0598">
      <w:pPr>
        <w:jc w:val="center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1.4. Образец оформления таблицы в тексте</w:t>
      </w:r>
    </w:p>
    <w:p w:rsidR="004D0598" w:rsidRDefault="004D0598" w:rsidP="004D0598">
      <w:pPr>
        <w:spacing w:line="360" w:lineRule="auto"/>
        <w:ind w:firstLine="709"/>
        <w:jc w:val="both"/>
        <w:rPr>
          <w:rFonts w:eastAsia="Calibri"/>
          <w:sz w:val="28"/>
          <w:szCs w:val="22"/>
          <w:lang w:eastAsia="en-US"/>
        </w:rPr>
      </w:pPr>
    </w:p>
    <w:p w:rsidR="004D0598" w:rsidRDefault="004D0598" w:rsidP="004D0598">
      <w:pPr>
        <w:spacing w:line="360" w:lineRule="auto"/>
        <w:jc w:val="right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 Таблица 3. </w:t>
      </w:r>
    </w:p>
    <w:p w:rsidR="004D0598" w:rsidRDefault="004D0598" w:rsidP="004D0598">
      <w:pPr>
        <w:spacing w:line="360" w:lineRule="auto"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Примеры перевода названий с применением добавления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19"/>
        <w:gridCol w:w="5351"/>
      </w:tblGrid>
      <w:tr w:rsidR="004D0598" w:rsidTr="004D0598"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0598" w:rsidRDefault="004D0598">
            <w:pPr>
              <w:spacing w:line="360" w:lineRule="auto"/>
              <w:jc w:val="center"/>
              <w:rPr>
                <w:rFonts w:eastAsia="Calibri"/>
                <w:b/>
                <w:sz w:val="28"/>
                <w:szCs w:val="22"/>
                <w:lang w:eastAsia="en-US"/>
              </w:rPr>
            </w:pPr>
            <w:r>
              <w:rPr>
                <w:rFonts w:eastAsia="Calibri"/>
                <w:b/>
                <w:sz w:val="28"/>
                <w:lang w:eastAsia="en-US"/>
              </w:rPr>
              <w:t>Оригинальное название</w:t>
            </w:r>
          </w:p>
        </w:tc>
        <w:tc>
          <w:tcPr>
            <w:tcW w:w="5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0598" w:rsidRDefault="004D0598">
            <w:pPr>
              <w:spacing w:line="360" w:lineRule="auto"/>
              <w:jc w:val="center"/>
              <w:rPr>
                <w:rFonts w:eastAsia="Calibri"/>
                <w:b/>
                <w:sz w:val="28"/>
                <w:lang w:eastAsia="en-US"/>
              </w:rPr>
            </w:pPr>
            <w:r>
              <w:rPr>
                <w:rFonts w:eastAsia="Calibri"/>
                <w:b/>
                <w:sz w:val="28"/>
                <w:lang w:eastAsia="en-US"/>
              </w:rPr>
              <w:t>Перевод</w:t>
            </w:r>
          </w:p>
        </w:tc>
      </w:tr>
      <w:tr w:rsidR="004D0598" w:rsidTr="004D0598"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0598" w:rsidRDefault="004D0598">
            <w:pPr>
              <w:spacing w:line="360" w:lineRule="auto"/>
              <w:jc w:val="both"/>
              <w:rPr>
                <w:rFonts w:eastAsia="Calibri"/>
                <w:sz w:val="28"/>
                <w:lang w:eastAsia="en-US"/>
              </w:rPr>
            </w:pPr>
            <w:r>
              <w:rPr>
                <w:rFonts w:eastAsia="Calibri"/>
                <w:sz w:val="28"/>
                <w:lang w:eastAsia="en-US"/>
              </w:rPr>
              <w:t>Bloodborne</w:t>
            </w:r>
          </w:p>
        </w:tc>
        <w:tc>
          <w:tcPr>
            <w:tcW w:w="5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0598" w:rsidRDefault="004D0598">
            <w:pPr>
              <w:spacing w:line="360" w:lineRule="auto"/>
              <w:jc w:val="both"/>
              <w:rPr>
                <w:rFonts w:eastAsia="Calibri"/>
                <w:sz w:val="28"/>
                <w:lang w:eastAsia="en-US"/>
              </w:rPr>
            </w:pPr>
            <w:r>
              <w:rPr>
                <w:rFonts w:eastAsia="Calibri"/>
                <w:sz w:val="28"/>
                <w:lang w:eastAsia="en-US"/>
              </w:rPr>
              <w:t xml:space="preserve">Bloodborne: </w:t>
            </w:r>
            <w:r>
              <w:rPr>
                <w:rFonts w:eastAsia="Calibri"/>
                <w:b/>
                <w:i/>
                <w:sz w:val="28"/>
                <w:lang w:eastAsia="en-US"/>
              </w:rPr>
              <w:t>Порождение крови</w:t>
            </w:r>
          </w:p>
        </w:tc>
      </w:tr>
      <w:tr w:rsidR="004D0598" w:rsidTr="004D0598"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0598" w:rsidRDefault="004D0598">
            <w:pPr>
              <w:spacing w:line="360" w:lineRule="auto"/>
              <w:jc w:val="both"/>
              <w:rPr>
                <w:rFonts w:eastAsia="Calibri"/>
                <w:sz w:val="28"/>
                <w:lang w:val="en-US" w:eastAsia="en-US"/>
              </w:rPr>
            </w:pPr>
            <w:r>
              <w:rPr>
                <w:rFonts w:eastAsia="Calibri"/>
                <w:sz w:val="28"/>
                <w:lang w:val="en-US" w:eastAsia="en-US"/>
              </w:rPr>
              <w:t>The Last Guardian</w:t>
            </w:r>
          </w:p>
        </w:tc>
        <w:tc>
          <w:tcPr>
            <w:tcW w:w="5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0598" w:rsidRDefault="004D0598">
            <w:pPr>
              <w:spacing w:line="360" w:lineRule="auto"/>
              <w:jc w:val="both"/>
              <w:rPr>
                <w:rFonts w:eastAsia="Calibri"/>
                <w:sz w:val="28"/>
                <w:lang w:eastAsia="en-US"/>
              </w:rPr>
            </w:pPr>
            <w:r>
              <w:rPr>
                <w:rFonts w:eastAsia="Calibri"/>
                <w:sz w:val="28"/>
                <w:lang w:val="en-US" w:eastAsia="en-US"/>
              </w:rPr>
              <w:t>The</w:t>
            </w:r>
            <w:r w:rsidRPr="004D0598">
              <w:rPr>
                <w:rFonts w:eastAsia="Calibri"/>
                <w:sz w:val="28"/>
                <w:lang w:eastAsia="en-US"/>
              </w:rPr>
              <w:t xml:space="preserve"> </w:t>
            </w:r>
            <w:r>
              <w:rPr>
                <w:rFonts w:eastAsia="Calibri"/>
                <w:sz w:val="28"/>
                <w:lang w:val="en-US" w:eastAsia="en-US"/>
              </w:rPr>
              <w:t>Last</w:t>
            </w:r>
            <w:r w:rsidRPr="004D0598">
              <w:rPr>
                <w:rFonts w:eastAsia="Calibri"/>
                <w:sz w:val="28"/>
                <w:lang w:eastAsia="en-US"/>
              </w:rPr>
              <w:t xml:space="preserve"> </w:t>
            </w:r>
            <w:r>
              <w:rPr>
                <w:rFonts w:eastAsia="Calibri"/>
                <w:sz w:val="28"/>
                <w:lang w:val="en-US" w:eastAsia="en-US"/>
              </w:rPr>
              <w:t>Guardian</w:t>
            </w:r>
            <w:r>
              <w:rPr>
                <w:rFonts w:eastAsia="Calibri"/>
                <w:sz w:val="28"/>
                <w:lang w:eastAsia="en-US"/>
              </w:rPr>
              <w:t xml:space="preserve">. </w:t>
            </w:r>
            <w:r>
              <w:rPr>
                <w:rFonts w:eastAsia="Calibri"/>
                <w:b/>
                <w:i/>
                <w:sz w:val="28"/>
                <w:lang w:eastAsia="en-US"/>
              </w:rPr>
              <w:t>Последний хранитель</w:t>
            </w:r>
          </w:p>
        </w:tc>
      </w:tr>
      <w:tr w:rsidR="004D0598" w:rsidTr="004D0598"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0598" w:rsidRDefault="004D0598">
            <w:pPr>
              <w:spacing w:line="360" w:lineRule="auto"/>
              <w:jc w:val="both"/>
              <w:rPr>
                <w:rFonts w:eastAsia="Calibri"/>
                <w:sz w:val="28"/>
                <w:lang w:val="en-US" w:eastAsia="en-US"/>
              </w:rPr>
            </w:pPr>
            <w:r>
              <w:rPr>
                <w:rFonts w:eastAsia="Calibri"/>
                <w:sz w:val="28"/>
                <w:lang w:val="en-US" w:eastAsia="en-US"/>
              </w:rPr>
              <w:t>LEGO Jurassic World</w:t>
            </w:r>
          </w:p>
        </w:tc>
        <w:tc>
          <w:tcPr>
            <w:tcW w:w="5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0598" w:rsidRDefault="004D0598">
            <w:pPr>
              <w:spacing w:line="360" w:lineRule="auto"/>
              <w:jc w:val="both"/>
              <w:rPr>
                <w:rFonts w:eastAsia="Calibri"/>
                <w:sz w:val="28"/>
                <w:lang w:val="en-US" w:eastAsia="en-US"/>
              </w:rPr>
            </w:pPr>
            <w:r>
              <w:rPr>
                <w:rFonts w:eastAsia="Calibri"/>
                <w:sz w:val="28"/>
                <w:lang w:val="en-US" w:eastAsia="en-US"/>
              </w:rPr>
              <w:t xml:space="preserve">LEGO Мир Юрского </w:t>
            </w:r>
            <w:r>
              <w:rPr>
                <w:rFonts w:eastAsia="Calibri"/>
                <w:b/>
                <w:i/>
                <w:sz w:val="28"/>
                <w:lang w:val="en-US" w:eastAsia="en-US"/>
              </w:rPr>
              <w:t>периода</w:t>
            </w:r>
          </w:p>
        </w:tc>
      </w:tr>
      <w:tr w:rsidR="004D0598" w:rsidRPr="004D0598" w:rsidTr="004D0598"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0598" w:rsidRDefault="004D0598">
            <w:pPr>
              <w:spacing w:line="360" w:lineRule="auto"/>
              <w:jc w:val="both"/>
              <w:rPr>
                <w:rFonts w:eastAsia="Calibri"/>
                <w:sz w:val="28"/>
                <w:lang w:val="en-US" w:eastAsia="en-US"/>
              </w:rPr>
            </w:pPr>
            <w:r>
              <w:rPr>
                <w:rFonts w:eastAsia="Calibri"/>
                <w:sz w:val="28"/>
                <w:lang w:val="en-US" w:eastAsia="en-US"/>
              </w:rPr>
              <w:t>Shadow of the Colossus</w:t>
            </w:r>
          </w:p>
        </w:tc>
        <w:tc>
          <w:tcPr>
            <w:tcW w:w="5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0598" w:rsidRDefault="004D0598">
            <w:pPr>
              <w:spacing w:line="360" w:lineRule="auto"/>
              <w:jc w:val="both"/>
              <w:rPr>
                <w:rFonts w:eastAsia="Calibri"/>
                <w:sz w:val="28"/>
                <w:lang w:val="en-US" w:eastAsia="en-US"/>
              </w:rPr>
            </w:pPr>
            <w:r>
              <w:rPr>
                <w:rFonts w:eastAsia="Calibri"/>
                <w:sz w:val="28"/>
                <w:lang w:val="en-US" w:eastAsia="en-US"/>
              </w:rPr>
              <w:t xml:space="preserve">Shadow of the Colossus. </w:t>
            </w:r>
            <w:r>
              <w:rPr>
                <w:rFonts w:eastAsia="Calibri"/>
                <w:b/>
                <w:i/>
                <w:sz w:val="28"/>
                <w:lang w:val="en-US" w:eastAsia="en-US"/>
              </w:rPr>
              <w:t>В тени Колосса</w:t>
            </w:r>
          </w:p>
        </w:tc>
      </w:tr>
      <w:tr w:rsidR="004D0598" w:rsidTr="004D0598"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0598" w:rsidRDefault="004D0598">
            <w:pPr>
              <w:spacing w:line="360" w:lineRule="auto"/>
              <w:jc w:val="both"/>
              <w:rPr>
                <w:rFonts w:eastAsia="Calibri"/>
                <w:sz w:val="28"/>
                <w:lang w:val="en-US" w:eastAsia="en-US"/>
              </w:rPr>
            </w:pPr>
            <w:r>
              <w:rPr>
                <w:rFonts w:eastAsia="Calibri"/>
                <w:sz w:val="28"/>
                <w:lang w:val="en-US" w:eastAsia="en-US"/>
              </w:rPr>
              <w:t>Tearaway Unfolded</w:t>
            </w:r>
          </w:p>
        </w:tc>
        <w:tc>
          <w:tcPr>
            <w:tcW w:w="5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0598" w:rsidRDefault="004D0598">
            <w:pPr>
              <w:spacing w:line="360" w:lineRule="auto"/>
              <w:jc w:val="both"/>
              <w:rPr>
                <w:rFonts w:eastAsia="Calibri"/>
                <w:sz w:val="28"/>
                <w:lang w:val="en-US" w:eastAsia="en-US"/>
              </w:rPr>
            </w:pPr>
            <w:r>
              <w:rPr>
                <w:rFonts w:eastAsia="Calibri"/>
                <w:sz w:val="28"/>
                <w:lang w:val="en-US" w:eastAsia="en-US"/>
              </w:rPr>
              <w:t xml:space="preserve">Сорванец: Развернутая </w:t>
            </w:r>
            <w:r>
              <w:rPr>
                <w:rFonts w:eastAsia="Calibri"/>
                <w:b/>
                <w:i/>
                <w:sz w:val="28"/>
                <w:lang w:val="en-US" w:eastAsia="en-US"/>
              </w:rPr>
              <w:t>история</w:t>
            </w:r>
          </w:p>
        </w:tc>
      </w:tr>
      <w:tr w:rsidR="004D0598" w:rsidTr="004D0598"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0598" w:rsidRDefault="004D0598">
            <w:pPr>
              <w:spacing w:line="360" w:lineRule="auto"/>
              <w:jc w:val="both"/>
              <w:rPr>
                <w:rFonts w:eastAsia="Calibri"/>
                <w:sz w:val="28"/>
                <w:lang w:val="en-US" w:eastAsia="en-US"/>
              </w:rPr>
            </w:pPr>
            <w:r>
              <w:rPr>
                <w:rFonts w:eastAsia="Calibri"/>
                <w:sz w:val="28"/>
                <w:lang w:val="en-US" w:eastAsia="en-US"/>
              </w:rPr>
              <w:t>Until Dawn</w:t>
            </w:r>
          </w:p>
        </w:tc>
        <w:tc>
          <w:tcPr>
            <w:tcW w:w="5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0598" w:rsidRDefault="004D0598">
            <w:pPr>
              <w:spacing w:line="360" w:lineRule="auto"/>
              <w:jc w:val="both"/>
              <w:rPr>
                <w:rFonts w:eastAsia="Calibri"/>
                <w:sz w:val="28"/>
                <w:lang w:val="en-US" w:eastAsia="en-US"/>
              </w:rPr>
            </w:pPr>
            <w:r>
              <w:rPr>
                <w:rFonts w:eastAsia="Calibri"/>
                <w:b/>
                <w:i/>
                <w:sz w:val="28"/>
                <w:lang w:val="en-US" w:eastAsia="en-US"/>
              </w:rPr>
              <w:t>Дожить</w:t>
            </w:r>
            <w:r>
              <w:rPr>
                <w:rFonts w:eastAsia="Calibri"/>
                <w:sz w:val="28"/>
                <w:lang w:val="en-US" w:eastAsia="en-US"/>
              </w:rPr>
              <w:t xml:space="preserve"> до рассвета</w:t>
            </w:r>
          </w:p>
        </w:tc>
      </w:tr>
    </w:tbl>
    <w:p w:rsidR="004D0598" w:rsidRDefault="004D0598" w:rsidP="004D0598">
      <w:pPr>
        <w:jc w:val="both"/>
        <w:rPr>
          <w:sz w:val="28"/>
          <w:szCs w:val="28"/>
        </w:rPr>
      </w:pPr>
    </w:p>
    <w:p w:rsidR="004D0598" w:rsidRDefault="004D0598" w:rsidP="004D0598">
      <w:pPr>
        <w:jc w:val="both"/>
        <w:rPr>
          <w:sz w:val="28"/>
          <w:szCs w:val="28"/>
        </w:rPr>
      </w:pPr>
      <w:r>
        <w:rPr>
          <w:i/>
          <w:iCs/>
          <w:sz w:val="28"/>
          <w:szCs w:val="28"/>
        </w:rPr>
        <w:lastRenderedPageBreak/>
        <w:t>1.5.Образец оформления рисунка/графика в тексте</w:t>
      </w:r>
      <w:r>
        <w:rPr>
          <w:i/>
          <w:iCs/>
          <w:sz w:val="28"/>
          <w:szCs w:val="28"/>
        </w:rPr>
        <w:br/>
      </w:r>
      <w:r>
        <w:rPr>
          <w:noProof/>
          <w:lang w:bidi="he-IL"/>
        </w:rPr>
        <w:drawing>
          <wp:inline distT="0" distB="0" distL="0" distR="0">
            <wp:extent cx="5934075" cy="34194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598" w:rsidRDefault="004D0598" w:rsidP="004D0598">
      <w:pPr>
        <w:spacing w:line="360" w:lineRule="auto"/>
        <w:ind w:firstLine="709"/>
        <w:jc w:val="center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Рисунок </w:t>
      </w:r>
      <w:r>
        <w:rPr>
          <w:rFonts w:eastAsia="Calibri"/>
          <w:lang w:eastAsia="en-US"/>
        </w:rPr>
        <w:fldChar w:fldCharType="begin"/>
      </w:r>
      <w:r>
        <w:rPr>
          <w:rFonts w:eastAsia="Calibri"/>
          <w:lang w:eastAsia="en-US"/>
        </w:rPr>
        <w:instrText xml:space="preserve"> SEQ Рисунок \* ARABIC </w:instrText>
      </w:r>
      <w:r>
        <w:rPr>
          <w:rFonts w:eastAsia="Calibri"/>
          <w:lang w:eastAsia="en-US"/>
        </w:rPr>
        <w:fldChar w:fldCharType="separate"/>
      </w:r>
      <w:r>
        <w:rPr>
          <w:rFonts w:eastAsia="Calibri"/>
          <w:noProof/>
          <w:lang w:eastAsia="en-US"/>
        </w:rPr>
        <w:t>1</w:t>
      </w:r>
      <w:r>
        <w:rPr>
          <w:rFonts w:eastAsia="Calibri"/>
          <w:lang w:eastAsia="en-US"/>
        </w:rPr>
        <w:fldChar w:fldCharType="end"/>
      </w:r>
      <w:r>
        <w:rPr>
          <w:rFonts w:eastAsia="Calibri"/>
          <w:noProof/>
          <w:lang w:eastAsia="en-US"/>
        </w:rPr>
        <w:t xml:space="preserve"> — Английская и русская обложки игры </w:t>
      </w:r>
      <w:r>
        <w:rPr>
          <w:rFonts w:eastAsia="Calibri"/>
          <w:noProof/>
          <w:lang w:val="en-US" w:eastAsia="en-US"/>
        </w:rPr>
        <w:t>inFAMOUS</w:t>
      </w:r>
    </w:p>
    <w:p w:rsidR="004D0598" w:rsidRDefault="004D0598" w:rsidP="004D0598">
      <w:pPr>
        <w:pStyle w:val="a3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AC20A3" w:rsidRDefault="001A42A3" w:rsidP="001A42A3">
      <w:pPr>
        <w:autoSpaceDE w:val="0"/>
        <w:autoSpaceDN w:val="0"/>
        <w:adjustRightInd w:val="0"/>
        <w:spacing w:line="360" w:lineRule="auto"/>
        <w:jc w:val="center"/>
        <w:rPr>
          <w:i/>
          <w:iCs/>
          <w:sz w:val="28"/>
          <w:szCs w:val="28"/>
        </w:rPr>
      </w:pPr>
      <w:r w:rsidRPr="001A42A3">
        <w:rPr>
          <w:i/>
          <w:iCs/>
          <w:sz w:val="28"/>
          <w:szCs w:val="28"/>
        </w:rPr>
        <w:t>1.6. Образец оформления культурологического комментария</w:t>
      </w:r>
    </w:p>
    <w:p w:rsidR="001A42A3" w:rsidRPr="001A42A3" w:rsidRDefault="001A42A3" w:rsidP="001A42A3">
      <w:pPr>
        <w:autoSpaceDE w:val="0"/>
        <w:autoSpaceDN w:val="0"/>
        <w:adjustRightInd w:val="0"/>
        <w:spacing w:line="360" w:lineRule="auto"/>
        <w:jc w:val="both"/>
        <w:rPr>
          <w:b/>
          <w:sz w:val="28"/>
          <w:szCs w:val="28"/>
        </w:rPr>
      </w:pPr>
      <w:r w:rsidRPr="001A42A3">
        <w:rPr>
          <w:b/>
          <w:sz w:val="28"/>
          <w:szCs w:val="28"/>
        </w:rPr>
        <w:t xml:space="preserve">3.2. Культурологический комментарий </w:t>
      </w:r>
    </w:p>
    <w:p w:rsidR="001A42A3" w:rsidRPr="001A42A3" w:rsidRDefault="001A42A3" w:rsidP="001A42A3">
      <w:pPr>
        <w:numPr>
          <w:ilvl w:val="0"/>
          <w:numId w:val="38"/>
        </w:numPr>
        <w:autoSpaceDE w:val="0"/>
        <w:autoSpaceDN w:val="0"/>
        <w:adjustRightInd w:val="0"/>
        <w:spacing w:line="360" w:lineRule="auto"/>
        <w:jc w:val="both"/>
        <w:rPr>
          <w:sz w:val="28"/>
          <w:szCs w:val="28"/>
          <w:lang w:val="uk-UA"/>
        </w:rPr>
      </w:pPr>
      <w:r w:rsidRPr="001A42A3">
        <w:rPr>
          <w:sz w:val="28"/>
          <w:szCs w:val="28"/>
          <w:lang w:val="uk-UA"/>
        </w:rPr>
        <w:t xml:space="preserve">Муслин - это очень тонкая ткань особенного, полотняного переплетения. Этот метод производства ткани был открыт в городе Мосуле (откуда и название), далее распространился по всей родине — Ираке, а потом появился и в Европе. Моду на одежду из муслина ввели французы в конце XVII века. И тогда и по сей день, муслин считался довольно дорогой тканью и использовался обычно для пошива дамских нарядных платьев. </w:t>
      </w:r>
    </w:p>
    <w:p w:rsidR="001A42A3" w:rsidRPr="001A42A3" w:rsidRDefault="001A42A3" w:rsidP="001A42A3">
      <w:pPr>
        <w:numPr>
          <w:ilvl w:val="0"/>
          <w:numId w:val="38"/>
        </w:numPr>
        <w:autoSpaceDE w:val="0"/>
        <w:autoSpaceDN w:val="0"/>
        <w:adjustRightInd w:val="0"/>
        <w:spacing w:line="360" w:lineRule="auto"/>
        <w:jc w:val="both"/>
        <w:rPr>
          <w:sz w:val="28"/>
          <w:szCs w:val="28"/>
          <w:lang w:val="uk-UA"/>
        </w:rPr>
      </w:pPr>
      <w:r w:rsidRPr="001A42A3">
        <w:rPr>
          <w:sz w:val="28"/>
          <w:szCs w:val="28"/>
          <w:lang w:val="uk-UA"/>
        </w:rPr>
        <w:t>Лайм-Риджис. Город в Англии. Маленький город на западе графства Дорсет, входит в состав административного района Уэст-Дорсет. Город расположен в 40 км от Эксетера и известен своей гаванью. Также в городе сохранилась водяная мельница XIV века.</w:t>
      </w:r>
    </w:p>
    <w:p w:rsidR="001A42A3" w:rsidRPr="001A42A3" w:rsidRDefault="001A42A3" w:rsidP="001A42A3">
      <w:pPr>
        <w:numPr>
          <w:ilvl w:val="0"/>
          <w:numId w:val="38"/>
        </w:numPr>
        <w:autoSpaceDE w:val="0"/>
        <w:autoSpaceDN w:val="0"/>
        <w:adjustRightInd w:val="0"/>
        <w:spacing w:line="360" w:lineRule="auto"/>
        <w:jc w:val="both"/>
        <w:rPr>
          <w:sz w:val="28"/>
          <w:szCs w:val="28"/>
          <w:lang w:val="uk-UA"/>
        </w:rPr>
      </w:pPr>
      <w:r w:rsidRPr="001A42A3">
        <w:rPr>
          <w:sz w:val="28"/>
          <w:szCs w:val="28"/>
          <w:lang w:val="uk-UA"/>
        </w:rPr>
        <w:t xml:space="preserve">Бат. Город в юго-западной части Англии, расположенный на холмистой местности. В нем находятся известные термальные источники, а также здания XVIII века в георгианском стиле. Многие </w:t>
      </w:r>
      <w:r w:rsidRPr="001A42A3">
        <w:rPr>
          <w:sz w:val="28"/>
          <w:szCs w:val="28"/>
          <w:lang w:val="uk-UA"/>
        </w:rPr>
        <w:lastRenderedPageBreak/>
        <w:t>дома строили тогда из желтого "батского камня", как, например, Батское аббатство. Оно знаменито благодаря веерным сводам, башне и большим витражам.</w:t>
      </w:r>
    </w:p>
    <w:p w:rsidR="001A42A3" w:rsidRPr="001A42A3" w:rsidRDefault="001A42A3" w:rsidP="001A42A3">
      <w:pPr>
        <w:numPr>
          <w:ilvl w:val="0"/>
          <w:numId w:val="38"/>
        </w:numPr>
        <w:autoSpaceDE w:val="0"/>
        <w:autoSpaceDN w:val="0"/>
        <w:adjustRightInd w:val="0"/>
        <w:spacing w:line="360" w:lineRule="auto"/>
        <w:jc w:val="both"/>
        <w:rPr>
          <w:sz w:val="28"/>
          <w:szCs w:val="28"/>
          <w:lang w:val="uk-UA"/>
        </w:rPr>
      </w:pPr>
      <w:r w:rsidRPr="001A42A3">
        <w:rPr>
          <w:sz w:val="28"/>
          <w:szCs w:val="28"/>
          <w:lang w:val="en-US"/>
        </w:rPr>
        <w:t xml:space="preserve">«Мэ́нсфилд-парк» (англ. Mansfield Park). </w:t>
      </w:r>
      <w:r w:rsidRPr="001A42A3">
        <w:rPr>
          <w:sz w:val="28"/>
          <w:szCs w:val="28"/>
          <w:lang w:val="uk-UA"/>
        </w:rPr>
        <w:t>Воспитательный роман Джейн Остин (1811—13), который принадлежит к зрелому периоду её творчества. Увидел свет в 1814 году.</w:t>
      </w:r>
    </w:p>
    <w:p w:rsidR="001A42A3" w:rsidRPr="001A42A3" w:rsidRDefault="001A42A3" w:rsidP="001A42A3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bookmarkStart w:id="2" w:name="_GoBack"/>
      <w:bookmarkEnd w:id="2"/>
    </w:p>
    <w:sectPr w:rsidR="001A42A3" w:rsidRPr="001A42A3" w:rsidSect="00EC5510">
      <w:headerReference w:type="even" r:id="rId10"/>
      <w:headerReference w:type="default" r:id="rId1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44EB3" w:rsidRDefault="00B44EB3">
      <w:r>
        <w:separator/>
      </w:r>
    </w:p>
  </w:endnote>
  <w:endnote w:type="continuationSeparator" w:id="0">
    <w:p w:rsidR="00B44EB3" w:rsidRDefault="00B44E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44EB3" w:rsidRDefault="00B44EB3">
      <w:r>
        <w:separator/>
      </w:r>
    </w:p>
  </w:footnote>
  <w:footnote w:type="continuationSeparator" w:id="0">
    <w:p w:rsidR="00B44EB3" w:rsidRDefault="00B44EB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38BF" w:rsidRDefault="007F38BF" w:rsidP="00881CE1">
    <w:pPr>
      <w:pStyle w:val="a4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7F38BF" w:rsidRDefault="007F38BF" w:rsidP="00881CE1">
    <w:pPr>
      <w:pStyle w:val="a4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38BF" w:rsidRDefault="007F38BF" w:rsidP="00881CE1">
    <w:pPr>
      <w:pStyle w:val="a4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1A42A3">
      <w:rPr>
        <w:rStyle w:val="a5"/>
        <w:noProof/>
      </w:rPr>
      <w:t>20</w:t>
    </w:r>
    <w:r>
      <w:rPr>
        <w:rStyle w:val="a5"/>
      </w:rPr>
      <w:fldChar w:fldCharType="end"/>
    </w:r>
  </w:p>
  <w:p w:rsidR="007F38BF" w:rsidRDefault="007F38BF" w:rsidP="00881CE1">
    <w:pPr>
      <w:pStyle w:val="a4"/>
      <w:ind w:right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>
    <w:nsid w:val="0236026A"/>
    <w:multiLevelType w:val="hybridMultilevel"/>
    <w:tmpl w:val="765AE3F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6BA4243"/>
    <w:multiLevelType w:val="hybridMultilevel"/>
    <w:tmpl w:val="6E2880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81715FC"/>
    <w:multiLevelType w:val="hybridMultilevel"/>
    <w:tmpl w:val="67A21FC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0AA33F8B"/>
    <w:multiLevelType w:val="hybridMultilevel"/>
    <w:tmpl w:val="6E88D80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0F196240"/>
    <w:multiLevelType w:val="hybridMultilevel"/>
    <w:tmpl w:val="1F8A5F0C"/>
    <w:lvl w:ilvl="0" w:tplc="EFCCEA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0AA050E"/>
    <w:multiLevelType w:val="hybridMultilevel"/>
    <w:tmpl w:val="17BE11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3805B8D"/>
    <w:multiLevelType w:val="hybridMultilevel"/>
    <w:tmpl w:val="5D087A0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18C272DB"/>
    <w:multiLevelType w:val="hybridMultilevel"/>
    <w:tmpl w:val="FD46036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1FF1168D"/>
    <w:multiLevelType w:val="hybridMultilevel"/>
    <w:tmpl w:val="046A9EE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pStyle w:val="3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20505A3D"/>
    <w:multiLevelType w:val="hybridMultilevel"/>
    <w:tmpl w:val="6204B23C"/>
    <w:lvl w:ilvl="0" w:tplc="0419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11">
    <w:nsid w:val="24BF5A77"/>
    <w:multiLevelType w:val="hybridMultilevel"/>
    <w:tmpl w:val="9F7243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D4D13BC"/>
    <w:multiLevelType w:val="hybridMultilevel"/>
    <w:tmpl w:val="8A06A89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3159669D"/>
    <w:multiLevelType w:val="hybridMultilevel"/>
    <w:tmpl w:val="BB8215E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34E20F76"/>
    <w:multiLevelType w:val="hybridMultilevel"/>
    <w:tmpl w:val="B0648F20"/>
    <w:lvl w:ilvl="0" w:tplc="041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5">
    <w:nsid w:val="365F11AC"/>
    <w:multiLevelType w:val="multilevel"/>
    <w:tmpl w:val="5BF8AF8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45" w:hanging="7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>
    <w:nsid w:val="38C06504"/>
    <w:multiLevelType w:val="hybridMultilevel"/>
    <w:tmpl w:val="A154844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40C21E58"/>
    <w:multiLevelType w:val="hybridMultilevel"/>
    <w:tmpl w:val="7DB4D042"/>
    <w:lvl w:ilvl="0" w:tplc="0419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18">
    <w:nsid w:val="45ED528B"/>
    <w:multiLevelType w:val="hybridMultilevel"/>
    <w:tmpl w:val="B99C3568"/>
    <w:lvl w:ilvl="0" w:tplc="04190001">
      <w:start w:val="1"/>
      <w:numFmt w:val="bullet"/>
      <w:lvlText w:val=""/>
      <w:lvlJc w:val="left"/>
      <w:pPr>
        <w:tabs>
          <w:tab w:val="num" w:pos="795"/>
        </w:tabs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515"/>
        </w:tabs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235"/>
        </w:tabs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955"/>
        </w:tabs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75"/>
        </w:tabs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95"/>
        </w:tabs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115"/>
        </w:tabs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835"/>
        </w:tabs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555"/>
        </w:tabs>
        <w:ind w:left="6555" w:hanging="360"/>
      </w:pPr>
      <w:rPr>
        <w:rFonts w:ascii="Wingdings" w:hAnsi="Wingdings" w:hint="default"/>
      </w:rPr>
    </w:lvl>
  </w:abstractNum>
  <w:abstractNum w:abstractNumId="19">
    <w:nsid w:val="48AC3236"/>
    <w:multiLevelType w:val="hybridMultilevel"/>
    <w:tmpl w:val="24DA4B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0202ACA"/>
    <w:multiLevelType w:val="multilevel"/>
    <w:tmpl w:val="90DCF2FE"/>
    <w:lvl w:ilvl="0">
      <w:start w:val="1"/>
      <w:numFmt w:val="decimal"/>
      <w:lvlText w:val="%1."/>
      <w:lvlJc w:val="left"/>
      <w:pPr>
        <w:ind w:left="450" w:hanging="450"/>
      </w:pPr>
    </w:lvl>
    <w:lvl w:ilvl="1">
      <w:start w:val="1"/>
      <w:numFmt w:val="decimal"/>
      <w:lvlText w:val="%1.%2."/>
      <w:lvlJc w:val="left"/>
      <w:pPr>
        <w:ind w:left="720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1800" w:hanging="180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21">
    <w:nsid w:val="55124F7D"/>
    <w:multiLevelType w:val="hybridMultilevel"/>
    <w:tmpl w:val="33FA58B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5B7A2E04"/>
    <w:multiLevelType w:val="hybridMultilevel"/>
    <w:tmpl w:val="B44E979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BDC515D"/>
    <w:multiLevelType w:val="hybridMultilevel"/>
    <w:tmpl w:val="623AA85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632B223F"/>
    <w:multiLevelType w:val="hybridMultilevel"/>
    <w:tmpl w:val="0826175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644206BB"/>
    <w:multiLevelType w:val="hybridMultilevel"/>
    <w:tmpl w:val="1E00518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646B3593"/>
    <w:multiLevelType w:val="hybridMultilevel"/>
    <w:tmpl w:val="21366D08"/>
    <w:lvl w:ilvl="0" w:tplc="041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7">
    <w:nsid w:val="67963B6C"/>
    <w:multiLevelType w:val="hybridMultilevel"/>
    <w:tmpl w:val="BFDA8CF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67C9687C"/>
    <w:multiLevelType w:val="hybridMultilevel"/>
    <w:tmpl w:val="651200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CFE2BAC"/>
    <w:multiLevelType w:val="hybridMultilevel"/>
    <w:tmpl w:val="64D47F5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>
    <w:nsid w:val="6E434120"/>
    <w:multiLevelType w:val="multilevel"/>
    <w:tmpl w:val="CB4803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1">
    <w:nsid w:val="70764020"/>
    <w:multiLevelType w:val="hybridMultilevel"/>
    <w:tmpl w:val="960241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53F46CE"/>
    <w:multiLevelType w:val="multilevel"/>
    <w:tmpl w:val="63B23AB0"/>
    <w:lvl w:ilvl="0">
      <w:start w:val="2"/>
      <w:numFmt w:val="decimal"/>
      <w:lvlText w:val="%1."/>
      <w:lvlJc w:val="left"/>
      <w:pPr>
        <w:tabs>
          <w:tab w:val="num" w:pos="645"/>
        </w:tabs>
        <w:ind w:left="645" w:hanging="64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900"/>
        </w:tabs>
        <w:ind w:left="900" w:hanging="720"/>
      </w:pPr>
      <w:rPr>
        <w:rFonts w:hint="default"/>
      </w:rPr>
    </w:lvl>
    <w:lvl w:ilvl="2">
      <w:start w:val="5"/>
      <w:numFmt w:val="decimal"/>
      <w:lvlText w:val="%1.%2.%3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620"/>
        </w:tabs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340"/>
        </w:tabs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060"/>
        </w:tabs>
        <w:ind w:left="30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2160"/>
      </w:pPr>
      <w:rPr>
        <w:rFonts w:hint="default"/>
      </w:rPr>
    </w:lvl>
  </w:abstractNum>
  <w:abstractNum w:abstractNumId="33">
    <w:nsid w:val="76601F8B"/>
    <w:multiLevelType w:val="hybridMultilevel"/>
    <w:tmpl w:val="34749FD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>
    <w:nsid w:val="76962D73"/>
    <w:multiLevelType w:val="hybridMultilevel"/>
    <w:tmpl w:val="AD9A592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5">
    <w:nsid w:val="79853B51"/>
    <w:multiLevelType w:val="hybridMultilevel"/>
    <w:tmpl w:val="F71A30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BA70741"/>
    <w:multiLevelType w:val="hybridMultilevel"/>
    <w:tmpl w:val="F6AA952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4"/>
  </w:num>
  <w:num w:numId="3">
    <w:abstractNumId w:val="33"/>
  </w:num>
  <w:num w:numId="4">
    <w:abstractNumId w:val="3"/>
  </w:num>
  <w:num w:numId="5">
    <w:abstractNumId w:val="4"/>
  </w:num>
  <w:num w:numId="6">
    <w:abstractNumId w:val="16"/>
  </w:num>
  <w:num w:numId="7">
    <w:abstractNumId w:val="25"/>
  </w:num>
  <w:num w:numId="8">
    <w:abstractNumId w:val="7"/>
  </w:num>
  <w:num w:numId="9">
    <w:abstractNumId w:val="36"/>
  </w:num>
  <w:num w:numId="10">
    <w:abstractNumId w:val="21"/>
  </w:num>
  <w:num w:numId="11">
    <w:abstractNumId w:val="13"/>
  </w:num>
  <w:num w:numId="12">
    <w:abstractNumId w:val="27"/>
  </w:num>
  <w:num w:numId="13">
    <w:abstractNumId w:val="30"/>
  </w:num>
  <w:num w:numId="14">
    <w:abstractNumId w:val="11"/>
  </w:num>
  <w:num w:numId="15">
    <w:abstractNumId w:val="19"/>
  </w:num>
  <w:num w:numId="16">
    <w:abstractNumId w:val="28"/>
  </w:num>
  <w:num w:numId="17">
    <w:abstractNumId w:val="1"/>
  </w:num>
  <w:num w:numId="18">
    <w:abstractNumId w:val="23"/>
  </w:num>
  <w:num w:numId="19">
    <w:abstractNumId w:val="18"/>
  </w:num>
  <w:num w:numId="20">
    <w:abstractNumId w:val="15"/>
  </w:num>
  <w:num w:numId="21">
    <w:abstractNumId w:val="10"/>
  </w:num>
  <w:num w:numId="22">
    <w:abstractNumId w:val="17"/>
  </w:num>
  <w:num w:numId="23">
    <w:abstractNumId w:val="31"/>
  </w:num>
  <w:num w:numId="24">
    <w:abstractNumId w:val="22"/>
  </w:num>
  <w:num w:numId="25">
    <w:abstractNumId w:val="32"/>
  </w:num>
  <w:num w:numId="26">
    <w:abstractNumId w:val="12"/>
  </w:num>
  <w:num w:numId="27">
    <w:abstractNumId w:val="14"/>
  </w:num>
  <w:num w:numId="28">
    <w:abstractNumId w:val="8"/>
  </w:num>
  <w:num w:numId="29">
    <w:abstractNumId w:val="26"/>
  </w:num>
  <w:num w:numId="30">
    <w:abstractNumId w:val="29"/>
  </w:num>
  <w:num w:numId="31">
    <w:abstractNumId w:val="5"/>
  </w:num>
  <w:num w:numId="32">
    <w:abstractNumId w:val="0"/>
  </w:num>
  <w:num w:numId="33">
    <w:abstractNumId w:val="2"/>
  </w:num>
  <w:num w:numId="3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34"/>
  </w:num>
  <w:num w:numId="36">
    <w:abstractNumId w:val="6"/>
  </w:num>
  <w:num w:numId="37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3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20A3"/>
    <w:rsid w:val="00004143"/>
    <w:rsid w:val="0005203D"/>
    <w:rsid w:val="00076D78"/>
    <w:rsid w:val="000E5969"/>
    <w:rsid w:val="00146BB8"/>
    <w:rsid w:val="00166396"/>
    <w:rsid w:val="00167700"/>
    <w:rsid w:val="00176BA2"/>
    <w:rsid w:val="001864B3"/>
    <w:rsid w:val="001A42A3"/>
    <w:rsid w:val="00231DFF"/>
    <w:rsid w:val="00233286"/>
    <w:rsid w:val="002F6594"/>
    <w:rsid w:val="0031370E"/>
    <w:rsid w:val="00324287"/>
    <w:rsid w:val="00375554"/>
    <w:rsid w:val="003C7AEB"/>
    <w:rsid w:val="00456933"/>
    <w:rsid w:val="0048491C"/>
    <w:rsid w:val="004A581F"/>
    <w:rsid w:val="004D0598"/>
    <w:rsid w:val="004D33E3"/>
    <w:rsid w:val="004E5DE9"/>
    <w:rsid w:val="00570BCB"/>
    <w:rsid w:val="005D0568"/>
    <w:rsid w:val="00604F04"/>
    <w:rsid w:val="006C44BB"/>
    <w:rsid w:val="00702A6E"/>
    <w:rsid w:val="00730FBC"/>
    <w:rsid w:val="00753104"/>
    <w:rsid w:val="00761A02"/>
    <w:rsid w:val="007F38BF"/>
    <w:rsid w:val="00843AD6"/>
    <w:rsid w:val="00881CE1"/>
    <w:rsid w:val="008A7BE9"/>
    <w:rsid w:val="008B0289"/>
    <w:rsid w:val="008D10F4"/>
    <w:rsid w:val="008E5EEC"/>
    <w:rsid w:val="009B7672"/>
    <w:rsid w:val="00A0382A"/>
    <w:rsid w:val="00A31265"/>
    <w:rsid w:val="00A44BAD"/>
    <w:rsid w:val="00AC20A3"/>
    <w:rsid w:val="00B03FF7"/>
    <w:rsid w:val="00B20B55"/>
    <w:rsid w:val="00B30B38"/>
    <w:rsid w:val="00B44EB3"/>
    <w:rsid w:val="00B6233F"/>
    <w:rsid w:val="00B75AC2"/>
    <w:rsid w:val="00BA3750"/>
    <w:rsid w:val="00BE3EA2"/>
    <w:rsid w:val="00C46778"/>
    <w:rsid w:val="00C744A1"/>
    <w:rsid w:val="00C8617B"/>
    <w:rsid w:val="00C91B34"/>
    <w:rsid w:val="00D208DF"/>
    <w:rsid w:val="00D23174"/>
    <w:rsid w:val="00DA1CB8"/>
    <w:rsid w:val="00DD6AAF"/>
    <w:rsid w:val="00EC2C8E"/>
    <w:rsid w:val="00EC4B4C"/>
    <w:rsid w:val="00EC5510"/>
    <w:rsid w:val="00EE2B55"/>
    <w:rsid w:val="00F10DF9"/>
    <w:rsid w:val="00F2731C"/>
    <w:rsid w:val="00F72F29"/>
    <w:rsid w:val="00F75FCB"/>
    <w:rsid w:val="00F912CA"/>
    <w:rsid w:val="00FA26DF"/>
    <w:rsid w:val="00FB1230"/>
    <w:rsid w:val="00FC5C24"/>
    <w:rsid w:val="00FD5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9552973E-EDA3-4FD2-820B-A8AC7D6484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C20A3"/>
    <w:rPr>
      <w:sz w:val="24"/>
      <w:szCs w:val="24"/>
    </w:rPr>
  </w:style>
  <w:style w:type="paragraph" w:styleId="2">
    <w:name w:val="heading 2"/>
    <w:basedOn w:val="a"/>
    <w:next w:val="a"/>
    <w:link w:val="20"/>
    <w:semiHidden/>
    <w:unhideWhenUsed/>
    <w:qFormat/>
    <w:rsid w:val="00F10DF9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qFormat/>
    <w:rsid w:val="00EC5510"/>
    <w:pPr>
      <w:keepNext/>
      <w:widowControl w:val="0"/>
      <w:numPr>
        <w:ilvl w:val="2"/>
        <w:numId w:val="1"/>
      </w:numPr>
      <w:suppressAutoHyphens/>
      <w:outlineLvl w:val="2"/>
    </w:pPr>
    <w:rPr>
      <w:rFonts w:eastAsia="Lucida Sans Unicode"/>
      <w:kern w:val="1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31265"/>
    <w:pPr>
      <w:spacing w:after="200" w:line="276" w:lineRule="auto"/>
      <w:ind w:left="708"/>
    </w:pPr>
    <w:rPr>
      <w:rFonts w:ascii="Calibri" w:eastAsia="Calibri" w:hAnsi="Calibri"/>
      <w:sz w:val="22"/>
      <w:szCs w:val="22"/>
      <w:lang w:eastAsia="en-US"/>
    </w:rPr>
  </w:style>
  <w:style w:type="paragraph" w:styleId="a4">
    <w:name w:val="header"/>
    <w:basedOn w:val="a"/>
    <w:rsid w:val="00881CE1"/>
    <w:pPr>
      <w:tabs>
        <w:tab w:val="center" w:pos="4677"/>
        <w:tab w:val="right" w:pos="9355"/>
      </w:tabs>
    </w:pPr>
  </w:style>
  <w:style w:type="character" w:styleId="a5">
    <w:name w:val="page number"/>
    <w:basedOn w:val="a0"/>
    <w:rsid w:val="00881CE1"/>
  </w:style>
  <w:style w:type="table" w:styleId="a6">
    <w:name w:val="Table Grid"/>
    <w:basedOn w:val="a1"/>
    <w:uiPriority w:val="59"/>
    <w:rsid w:val="00F912C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footer"/>
    <w:basedOn w:val="a"/>
    <w:link w:val="a8"/>
    <w:uiPriority w:val="99"/>
    <w:rsid w:val="00EC5510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EC5510"/>
    <w:rPr>
      <w:sz w:val="24"/>
      <w:szCs w:val="24"/>
    </w:rPr>
  </w:style>
  <w:style w:type="character" w:customStyle="1" w:styleId="30">
    <w:name w:val="Заголовок 3 Знак"/>
    <w:basedOn w:val="a0"/>
    <w:link w:val="3"/>
    <w:rsid w:val="00EC5510"/>
    <w:rPr>
      <w:rFonts w:eastAsia="Lucida Sans Unicode"/>
      <w:kern w:val="1"/>
      <w:sz w:val="28"/>
      <w:szCs w:val="24"/>
    </w:rPr>
  </w:style>
  <w:style w:type="character" w:customStyle="1" w:styleId="FontStyle93">
    <w:name w:val="Font Style93"/>
    <w:basedOn w:val="a0"/>
    <w:rsid w:val="00EC5510"/>
    <w:rPr>
      <w:rFonts w:ascii="Times New Roman" w:hAnsi="Times New Roman" w:cs="Times New Roman"/>
      <w:sz w:val="26"/>
      <w:szCs w:val="26"/>
    </w:rPr>
  </w:style>
  <w:style w:type="character" w:customStyle="1" w:styleId="20">
    <w:name w:val="Заголовок 2 Знак"/>
    <w:basedOn w:val="a0"/>
    <w:link w:val="2"/>
    <w:semiHidden/>
    <w:rsid w:val="00F10DF9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customStyle="1" w:styleId="a9">
    <w:name w:val="Текстовый блок"/>
    <w:rsid w:val="004D0598"/>
    <w:pPr>
      <w:spacing w:line="276" w:lineRule="auto"/>
    </w:pPr>
    <w:rPr>
      <w:rFonts w:ascii="Arial" w:eastAsia="Arial Unicode MS" w:hAnsi="Arial" w:cs="Arial Unicode MS"/>
      <w:color w:val="000000"/>
      <w:sz w:val="28"/>
      <w:szCs w:val="28"/>
      <w:u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45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8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46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9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3379</Words>
  <Characters>19262</Characters>
  <Application>Microsoft Office Word</Application>
  <DocSecurity>0</DocSecurity>
  <Lines>160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Итоговая государственная аттестация</vt:lpstr>
    </vt:vector>
  </TitlesOfParts>
  <Company>ifl</Company>
  <LinksUpToDate>false</LinksUpToDate>
  <CharactersWithSpaces>22596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Итоговая государственная аттестация</dc:title>
  <dc:creator>Ольга Игоревна</dc:creator>
  <cp:lastModifiedBy>Olga Volftsun</cp:lastModifiedBy>
  <cp:revision>2</cp:revision>
  <cp:lastPrinted>2015-07-09T12:57:00Z</cp:lastPrinted>
  <dcterms:created xsi:type="dcterms:W3CDTF">2018-11-26T00:58:00Z</dcterms:created>
  <dcterms:modified xsi:type="dcterms:W3CDTF">2018-11-26T00:58:00Z</dcterms:modified>
</cp:coreProperties>
</file>