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Design Methodology</w:t>
      </w:r>
    </w:p>
    <w:p w:rsidR="00000000" w:rsidDel="00000000" w:rsidP="00000000" w:rsidRDefault="00000000" w:rsidRPr="00000000" w14:paraId="00000002">
      <w:pPr>
        <w:pageBreakBefore w:val="0"/>
        <w:rPr>
          <w:rFonts w:ascii="Proxima Nova" w:cs="Proxima Nova" w:eastAsia="Proxima Nova" w:hAnsi="Proxima Nova"/>
          <w:color w:val="999999"/>
          <w:sz w:val="20"/>
          <w:szCs w:val="20"/>
        </w:rPr>
      </w:pPr>
      <w:r w:rsidDel="00000000" w:rsidR="00000000" w:rsidRPr="00000000">
        <w:rPr>
          <w:rFonts w:ascii="Proxima Nova" w:cs="Proxima Nova" w:eastAsia="Proxima Nova" w:hAnsi="Proxima Nova"/>
          <w:color w:val="999999"/>
          <w:sz w:val="20"/>
          <w:szCs w:val="20"/>
          <w:rtl w:val="0"/>
        </w:rPr>
        <w:t xml:space="preserve">a supporting document to Design Principles</w:t>
      </w:r>
    </w:p>
    <w:p w:rsidR="00000000" w:rsidDel="00000000" w:rsidP="00000000" w:rsidRDefault="00000000" w:rsidRPr="00000000" w14:paraId="00000003">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4">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Design as a process is challenged by its process; consisting of a nonlinear approach where A + B + C = Design is not true.  This poses a distinct challenge to the order of Product and how design plays a contributing and integral part of Product.  To address this challenge certain expectations need to be agreed upon up front by the designer, PM, and engineering and then adhered to by the designer.</w:t>
      </w:r>
    </w:p>
    <w:p w:rsidR="00000000" w:rsidDel="00000000" w:rsidP="00000000" w:rsidRDefault="00000000" w:rsidRPr="00000000" w14:paraId="00000005">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6">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7">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SCOPE</w:t>
      </w:r>
    </w:p>
    <w:p w:rsidR="00000000" w:rsidDel="00000000" w:rsidP="00000000" w:rsidRDefault="00000000" w:rsidRPr="00000000" w14:paraId="00000008">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To ensure that the proper approach is being utilized each design project needs to be planned out prior to a final project roadmap. </w:t>
      </w:r>
    </w:p>
    <w:p w:rsidR="00000000" w:rsidDel="00000000" w:rsidP="00000000" w:rsidRDefault="00000000" w:rsidRPr="00000000" w14:paraId="00000009">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A">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design approach should be scoped for each project, no matter size or scale, to ensure the highest of standards and that our principles are being meet.  A collaborative effort by both the designer and the PM need to converge early to achieve this.  Considerations as to what is in and out  must be made and agreed upon before a commitment.  </w:t>
      </w:r>
    </w:p>
    <w:p w:rsidR="00000000" w:rsidDel="00000000" w:rsidP="00000000" w:rsidRDefault="00000000" w:rsidRPr="00000000" w14:paraId="0000000B">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An example of this could be:</w:t>
      </w:r>
    </w:p>
    <w:p w:rsidR="00000000" w:rsidDel="00000000" w:rsidP="00000000" w:rsidRDefault="00000000" w:rsidRPr="00000000" w14:paraId="0000000C">
      <w:pPr>
        <w:pageBreakBefore w:val="0"/>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launch date for a feature update has been externally determined.</w:t>
      </w:r>
    </w:p>
    <w:p w:rsidR="00000000" w:rsidDel="00000000" w:rsidP="00000000" w:rsidRDefault="00000000" w:rsidRPr="00000000" w14:paraId="0000000D">
      <w:pPr>
        <w:pageBreakBefore w:val="0"/>
        <w:numPr>
          <w:ilvl w:val="1"/>
          <w:numId w:val="2"/>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design methodology needs to be scoped  </w:t>
        <w:br w:type="textWrapping"/>
        <w:t xml:space="preserve">What needs to happen to best influence the design:  </w:t>
      </w:r>
    </w:p>
    <w:p w:rsidR="00000000" w:rsidDel="00000000" w:rsidP="00000000" w:rsidRDefault="00000000" w:rsidRPr="00000000" w14:paraId="0000000E">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Qualitative and/or quantitative data</w:t>
      </w:r>
    </w:p>
    <w:p w:rsidR="00000000" w:rsidDel="00000000" w:rsidP="00000000" w:rsidRDefault="00000000" w:rsidRPr="00000000" w14:paraId="0000000F">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Competitive analysis</w:t>
      </w:r>
    </w:p>
    <w:p w:rsidR="00000000" w:rsidDel="00000000" w:rsidP="00000000" w:rsidRDefault="00000000" w:rsidRPr="00000000" w14:paraId="00000010">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Forecasted designing</w:t>
      </w:r>
    </w:p>
    <w:p w:rsidR="00000000" w:rsidDel="00000000" w:rsidP="00000000" w:rsidRDefault="00000000" w:rsidRPr="00000000" w14:paraId="00000011">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Validation</w:t>
      </w:r>
    </w:p>
    <w:p w:rsidR="00000000" w:rsidDel="00000000" w:rsidP="00000000" w:rsidRDefault="00000000" w:rsidRPr="00000000" w14:paraId="00000012">
      <w:pPr>
        <w:pageBreakBefore w:val="0"/>
        <w:ind w:left="2160" w:firstLine="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3">
      <w:pPr>
        <w:pageBreakBefore w:val="0"/>
        <w:numPr>
          <w:ilvl w:val="1"/>
          <w:numId w:val="2"/>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Working back from that launch date to determine a handoff date, factoring in:</w:t>
      </w:r>
    </w:p>
    <w:p w:rsidR="00000000" w:rsidDel="00000000" w:rsidP="00000000" w:rsidRDefault="00000000" w:rsidRPr="00000000" w14:paraId="00000014">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Engineerings time to  - Q/A test, build, prototype</w:t>
      </w:r>
    </w:p>
    <w:p w:rsidR="00000000" w:rsidDel="00000000" w:rsidP="00000000" w:rsidRDefault="00000000" w:rsidRPr="00000000" w14:paraId="00000015">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Designs time to - iterate, gather feedback, test, prototype, wireframe</w:t>
      </w:r>
    </w:p>
    <w:p w:rsidR="00000000" w:rsidDel="00000000" w:rsidP="00000000" w:rsidRDefault="00000000" w:rsidRPr="00000000" w14:paraId="00000016">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Other dependencies - legal, copy, stakeholder approval</w:t>
        <w:br w:type="textWrapping"/>
      </w:r>
    </w:p>
    <w:p w:rsidR="00000000" w:rsidDel="00000000" w:rsidP="00000000" w:rsidRDefault="00000000" w:rsidRPr="00000000" w14:paraId="00000017">
      <w:pPr>
        <w:pageBreakBefore w:val="0"/>
        <w:numPr>
          <w:ilvl w:val="1"/>
          <w:numId w:val="2"/>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And then defining other dates as needed:</w:t>
      </w:r>
    </w:p>
    <w:p w:rsidR="00000000" w:rsidDel="00000000" w:rsidP="00000000" w:rsidRDefault="00000000" w:rsidRPr="00000000" w14:paraId="00000018">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Kickoff</w:t>
      </w:r>
    </w:p>
    <w:p w:rsidR="00000000" w:rsidDel="00000000" w:rsidP="00000000" w:rsidRDefault="00000000" w:rsidRPr="00000000" w14:paraId="00000019">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Data collection</w:t>
        <w:br w:type="textWrapping"/>
      </w:r>
    </w:p>
    <w:p w:rsidR="00000000" w:rsidDel="00000000" w:rsidP="00000000" w:rsidRDefault="00000000" w:rsidRPr="00000000" w14:paraId="0000001A">
      <w:pPr>
        <w:pageBreakBefore w:val="0"/>
        <w:numPr>
          <w:ilvl w:val="0"/>
          <w:numId w:val="2"/>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new product is being considered with no launch date specified</w:t>
      </w:r>
    </w:p>
    <w:p w:rsidR="00000000" w:rsidDel="00000000" w:rsidP="00000000" w:rsidRDefault="00000000" w:rsidRPr="00000000" w14:paraId="0000001B">
      <w:pPr>
        <w:pageBreakBefore w:val="0"/>
        <w:numPr>
          <w:ilvl w:val="1"/>
          <w:numId w:val="2"/>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design methodology needs to be scoped </w:t>
        <w:br w:type="textWrapping"/>
        <w:t xml:space="preserve">What needs to happen to best influence the design:  </w:t>
      </w:r>
    </w:p>
    <w:p w:rsidR="00000000" w:rsidDel="00000000" w:rsidP="00000000" w:rsidRDefault="00000000" w:rsidRPr="00000000" w14:paraId="0000001C">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Qualitative and/or quantitative data</w:t>
      </w:r>
    </w:p>
    <w:p w:rsidR="00000000" w:rsidDel="00000000" w:rsidP="00000000" w:rsidRDefault="00000000" w:rsidRPr="00000000" w14:paraId="0000001D">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Competitive analysis</w:t>
      </w:r>
    </w:p>
    <w:p w:rsidR="00000000" w:rsidDel="00000000" w:rsidP="00000000" w:rsidRDefault="00000000" w:rsidRPr="00000000" w14:paraId="0000001E">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Forecasted designing</w:t>
      </w:r>
    </w:p>
    <w:p w:rsidR="00000000" w:rsidDel="00000000" w:rsidP="00000000" w:rsidRDefault="00000000" w:rsidRPr="00000000" w14:paraId="0000001F">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Validation</w:t>
      </w:r>
    </w:p>
    <w:p w:rsidR="00000000" w:rsidDel="00000000" w:rsidP="00000000" w:rsidRDefault="00000000" w:rsidRPr="00000000" w14:paraId="00000020">
      <w:pPr>
        <w:pageBreakBefore w:val="0"/>
        <w:numPr>
          <w:ilvl w:val="1"/>
          <w:numId w:val="2"/>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Working forward by what needs to happen prior to handoff, factoring in:</w:t>
      </w:r>
    </w:p>
    <w:p w:rsidR="00000000" w:rsidDel="00000000" w:rsidP="00000000" w:rsidRDefault="00000000" w:rsidRPr="00000000" w14:paraId="00000021">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Designs time to - iterate, gather feedback, test, prototype, wireframe</w:t>
      </w:r>
    </w:p>
    <w:p w:rsidR="00000000" w:rsidDel="00000000" w:rsidP="00000000" w:rsidRDefault="00000000" w:rsidRPr="00000000" w14:paraId="00000022">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Engineerings time to  - Q/A test, build, prototype</w:t>
      </w:r>
    </w:p>
    <w:p w:rsidR="00000000" w:rsidDel="00000000" w:rsidP="00000000" w:rsidRDefault="00000000" w:rsidRPr="00000000" w14:paraId="00000023">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Other dependencies - legal, copy, stakeholder approval</w:t>
        <w:br w:type="textWrapping"/>
      </w:r>
    </w:p>
    <w:p w:rsidR="00000000" w:rsidDel="00000000" w:rsidP="00000000" w:rsidRDefault="00000000" w:rsidRPr="00000000" w14:paraId="00000024">
      <w:pPr>
        <w:pageBreakBefore w:val="0"/>
        <w:ind w:left="2160" w:firstLine="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25">
      <w:pPr>
        <w:pageBreakBefore w:val="0"/>
        <w:numPr>
          <w:ilvl w:val="1"/>
          <w:numId w:val="2"/>
        </w:numPr>
        <w:ind w:left="1440" w:hanging="360"/>
        <w:rPr>
          <w:rFonts w:ascii="Proxima Nova" w:cs="Proxima Nova" w:eastAsia="Proxima Nova" w:hAnsi="Proxima Nova"/>
          <w:sz w:val="20"/>
          <w:szCs w:val="20"/>
        </w:rPr>
        <w:sectPr>
          <w:headerReference r:id="rId6" w:type="default"/>
          <w:pgSz w:h="15840" w:w="12240" w:orient="portrait"/>
          <w:pgMar w:bottom="1440" w:top="1440" w:left="1440" w:right="1440" w:header="720" w:footer="720"/>
          <w:pgNumType w:start="1"/>
        </w:sectPr>
      </w:pPr>
      <w:r w:rsidDel="00000000" w:rsidR="00000000" w:rsidRPr="00000000">
        <w:rPr>
          <w:rFonts w:ascii="Proxima Nova" w:cs="Proxima Nova" w:eastAsia="Proxima Nova" w:hAnsi="Proxima Nova"/>
          <w:sz w:val="20"/>
          <w:szCs w:val="20"/>
          <w:rtl w:val="0"/>
        </w:rPr>
        <w:t xml:space="preserve">And then defining other dates as needed:</w:t>
      </w:r>
    </w:p>
    <w:p w:rsidR="00000000" w:rsidDel="00000000" w:rsidP="00000000" w:rsidRDefault="00000000" w:rsidRPr="00000000" w14:paraId="00000026">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Kickoff</w:t>
      </w:r>
    </w:p>
    <w:p w:rsidR="00000000" w:rsidDel="00000000" w:rsidP="00000000" w:rsidRDefault="00000000" w:rsidRPr="00000000" w14:paraId="00000027">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Design process</w:t>
      </w:r>
    </w:p>
    <w:p w:rsidR="00000000" w:rsidDel="00000000" w:rsidP="00000000" w:rsidRDefault="00000000" w:rsidRPr="00000000" w14:paraId="00000028">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Data collection</w:t>
      </w:r>
    </w:p>
    <w:p w:rsidR="00000000" w:rsidDel="00000000" w:rsidP="00000000" w:rsidRDefault="00000000" w:rsidRPr="00000000" w14:paraId="00000029">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Designing</w:t>
      </w:r>
    </w:p>
    <w:p w:rsidR="00000000" w:rsidDel="00000000" w:rsidP="00000000" w:rsidRDefault="00000000" w:rsidRPr="00000000" w14:paraId="0000002A">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Validation</w:t>
      </w:r>
    </w:p>
    <w:p w:rsidR="00000000" w:rsidDel="00000000" w:rsidP="00000000" w:rsidRDefault="00000000" w:rsidRPr="00000000" w14:paraId="0000002B">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Feedback</w:t>
      </w:r>
    </w:p>
    <w:p w:rsidR="00000000" w:rsidDel="00000000" w:rsidP="00000000" w:rsidRDefault="00000000" w:rsidRPr="00000000" w14:paraId="0000002C">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Iterate</w:t>
      </w:r>
    </w:p>
    <w:p w:rsidR="00000000" w:rsidDel="00000000" w:rsidP="00000000" w:rsidRDefault="00000000" w:rsidRPr="00000000" w14:paraId="0000002D">
      <w:pPr>
        <w:pageBreakBefore w:val="0"/>
        <w:numPr>
          <w:ilvl w:val="2"/>
          <w:numId w:val="2"/>
        </w:numPr>
        <w:ind w:left="216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Handoff</w:t>
      </w:r>
    </w:p>
    <w:p w:rsidR="00000000" w:rsidDel="00000000" w:rsidP="00000000" w:rsidRDefault="00000000" w:rsidRPr="00000000" w14:paraId="0000002E">
      <w:pPr>
        <w:pageBreakBefore w:val="0"/>
        <w:numPr>
          <w:ilvl w:val="2"/>
          <w:numId w:val="2"/>
        </w:numPr>
        <w:ind w:left="2160" w:hanging="360"/>
        <w:rPr>
          <w:rFonts w:ascii="Proxima Nova" w:cs="Proxima Nova" w:eastAsia="Proxima Nova" w:hAnsi="Proxima Nova"/>
          <w:sz w:val="20"/>
          <w:szCs w:val="20"/>
        </w:rPr>
        <w:sectPr>
          <w:type w:val="continuous"/>
          <w:pgSz w:h="15840" w:w="12240" w:orient="portrait"/>
          <w:pgMar w:bottom="1440" w:top="1440" w:left="1440" w:right="1440" w:header="720" w:footer="720"/>
          <w:cols w:equalWidth="0" w:num="2">
            <w:col w:space="0" w:w="4680"/>
            <w:col w:space="0" w:w="4680"/>
          </w:cols>
        </w:sectPr>
      </w:pPr>
      <w:r w:rsidDel="00000000" w:rsidR="00000000" w:rsidRPr="00000000">
        <w:rPr>
          <w:rFonts w:ascii="Proxima Nova" w:cs="Proxima Nova" w:eastAsia="Proxima Nova" w:hAnsi="Proxima Nova"/>
          <w:sz w:val="20"/>
          <w:szCs w:val="20"/>
          <w:rtl w:val="0"/>
        </w:rPr>
        <w:t xml:space="preserve">Launch</w:t>
      </w:r>
    </w:p>
    <w:p w:rsidR="00000000" w:rsidDel="00000000" w:rsidP="00000000" w:rsidRDefault="00000000" w:rsidRPr="00000000" w14:paraId="0000002F">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0">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Each project will consist of similar, yet different, needs and therefore the expectation that any previously used design approach can be repurposed is false.</w:t>
      </w:r>
    </w:p>
    <w:p w:rsidR="00000000" w:rsidDel="00000000" w:rsidP="00000000" w:rsidRDefault="00000000" w:rsidRPr="00000000" w14:paraId="00000031">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2">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3">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SOURCE OF TRUTH</w:t>
      </w:r>
    </w:p>
    <w:p w:rsidR="00000000" w:rsidDel="00000000" w:rsidP="00000000" w:rsidRDefault="00000000" w:rsidRPr="00000000" w14:paraId="00000034">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It is the designers responsibility to provide clear objectives, reasoning, and validation for the design choices made.  This ensures accountability and maintains a consistent source of truth.  Of course this element of documentation will change as the designs themselves, as well as the rational, will update throughout the process.</w:t>
      </w:r>
    </w:p>
    <w:p w:rsidR="00000000" w:rsidDel="00000000" w:rsidP="00000000" w:rsidRDefault="00000000" w:rsidRPr="00000000" w14:paraId="00000035">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6">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 this reason it is recommended that design tickets, that house this information, are created and move from sprint to sprint for the duration of the project.  This ensure the source of truth is always present in the current sprint; eliminating the need to track down current designs, or the rationale for those designs.</w:t>
      </w:r>
    </w:p>
    <w:p w:rsidR="00000000" w:rsidDel="00000000" w:rsidP="00000000" w:rsidRDefault="00000000" w:rsidRPr="00000000" w14:paraId="00000037">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8">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9">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TIMEBOX</w:t>
      </w:r>
    </w:p>
    <w:p w:rsidR="00000000" w:rsidDel="00000000" w:rsidP="00000000" w:rsidRDefault="00000000" w:rsidRPr="00000000" w14:paraId="0000003A">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To ensure designs are delivered on time it is recommended that time be allocated to the application of design, or timeboxed, is needed.  Varying per project and defined early on as apart of the design scope, and written into the roadmap there should be a clear time in which designing is taking place.  However, as mentioned above design is not a linear process, the timebox is less about when design takes place and more so dedicated time for design and when design will be done and ready for review/feedback.</w:t>
      </w:r>
    </w:p>
    <w:p w:rsidR="00000000" w:rsidDel="00000000" w:rsidP="00000000" w:rsidRDefault="00000000" w:rsidRPr="00000000" w14:paraId="0000003B">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C">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This same approach should be used post feedback when designs are being updated.</w:t>
      </w:r>
    </w:p>
    <w:p w:rsidR="00000000" w:rsidDel="00000000" w:rsidP="00000000" w:rsidRDefault="00000000" w:rsidRPr="00000000" w14:paraId="0000003D">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E">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F">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FEEDBACK</w:t>
      </w:r>
    </w:p>
    <w:p w:rsidR="00000000" w:rsidDel="00000000" w:rsidP="00000000" w:rsidRDefault="00000000" w:rsidRPr="00000000" w14:paraId="00000040">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Similar to above, and with the same purpose of ensuring an on-time handoff; feedback should be timeboxed.  As designers we invite review in a clear, transparent manner that cultivates feedback when a project is ready.  The objective is to ensure there is a designated time for team members to ask open and helpful question with the purpose of understanding the designs, refining the designs, and this should be the time when all technical concerns and considerations are captured and addressed as needed.</w:t>
      </w:r>
    </w:p>
    <w:p w:rsidR="00000000" w:rsidDel="00000000" w:rsidP="00000000" w:rsidRDefault="00000000" w:rsidRPr="00000000" w14:paraId="00000041">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2">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Additional and less formal feedback should be a regular part of the designers process throughout.  Informal feedback from UX team members and other key individuals should be sought after early and frequent to help insure proposed designs are vetted as best as possible before larger team review sessions are conducted.</w:t>
      </w:r>
    </w:p>
    <w:p w:rsidR="00000000" w:rsidDel="00000000" w:rsidP="00000000" w:rsidRDefault="00000000" w:rsidRPr="00000000" w14:paraId="00000043">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4">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5">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HANDOFF</w:t>
      </w:r>
    </w:p>
    <w:p w:rsidR="00000000" w:rsidDel="00000000" w:rsidP="00000000" w:rsidRDefault="00000000" w:rsidRPr="00000000" w14:paraId="00000046">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glorious moment when designs are approved by design and PM, and ready for engineering  acceptance.  All captured and needed design material; e.g. design requirements, rational, use cases, user stories, flows, and wires are documented in the sprint ticket(s).  Additional work may still be needed with engineering QA.</w:t>
      </w:r>
    </w:p>
    <w:p w:rsidR="00000000" w:rsidDel="00000000" w:rsidP="00000000" w:rsidRDefault="00000000" w:rsidRPr="00000000" w14:paraId="00000047">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8">
      <w:pPr>
        <w:pageBreakBefore w:val="0"/>
        <w:rPr>
          <w:rFonts w:ascii="Proxima Nova" w:cs="Proxima Nova" w:eastAsia="Proxima Nova" w:hAnsi="Proxima Nova"/>
          <w:i w:val="1"/>
          <w:sz w:val="20"/>
          <w:szCs w:val="20"/>
        </w:rPr>
      </w:pPr>
      <w:r w:rsidDel="00000000" w:rsidR="00000000" w:rsidRPr="00000000">
        <w:rPr>
          <w:rFonts w:ascii="Proxima Nova" w:cs="Proxima Nova" w:eastAsia="Proxima Nova" w:hAnsi="Proxima Nova"/>
          <w:i w:val="1"/>
          <w:sz w:val="20"/>
          <w:szCs w:val="20"/>
          <w:rtl w:val="0"/>
        </w:rPr>
        <w:t xml:space="preserve">An example timeline of the above could be: Data collection and synthesis - 1 sprint.   Support documentation - 1 sprint.  Prototyping and designing - 2 sprints.  Feedback - 0.5 sprint.  Iterate - 0.5 sprint.  Handoff - 10 weeks after kickoff.</w:t>
      </w:r>
    </w:p>
    <w:p w:rsidR="00000000" w:rsidDel="00000000" w:rsidP="00000000" w:rsidRDefault="00000000" w:rsidRPr="00000000" w14:paraId="00000049">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A">
      <w:pPr>
        <w:pageBreakBefore w:val="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REMINDERS</w:t>
      </w:r>
    </w:p>
    <w:p w:rsidR="00000000" w:rsidDel="00000000" w:rsidP="00000000" w:rsidRDefault="00000000" w:rsidRPr="00000000" w14:paraId="0000004B">
      <w:pPr>
        <w:pageBreakBefore w:val="0"/>
        <w:numPr>
          <w:ilvl w:val="0"/>
          <w:numId w:val="3"/>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Should the above proposal not fit into a necessary project timeline, concessions must be made.  Hard decisions will need to be placed before the team as to what must be cut from the scope to meet the proposed roadmap.  These cuts cannot always come from design as they will weaken products connection to its users and ultimately cause designer frustration and burnout.</w:t>
      </w:r>
    </w:p>
    <w:p w:rsidR="00000000" w:rsidDel="00000000" w:rsidP="00000000" w:rsidRDefault="00000000" w:rsidRPr="00000000" w14:paraId="0000004C">
      <w:pPr>
        <w:pageBreakBefore w:val="0"/>
        <w:ind w:left="720" w:firstLine="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D">
      <w:pPr>
        <w:pageBreakBefore w:val="0"/>
        <w:numPr>
          <w:ilvl w:val="0"/>
          <w:numId w:val="3"/>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This proposed process is malleable by project, urgency, and resources.  Everything takes time and it is the designers duty to communicate that up front and early.  It also should be stated that additional asks such as use cases, user stories, narratives, journey maps, and other supporting documentation takes sufficient time as well.  Each serves a key purpose and can help strengthen a project but need to be adequately factored into the project roadmap.</w:t>
      </w:r>
    </w:p>
    <w:p w:rsidR="00000000" w:rsidDel="00000000" w:rsidP="00000000" w:rsidRDefault="00000000" w:rsidRPr="00000000" w14:paraId="0000004E">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F">
      <w:pPr>
        <w:pageBreakBefore w:val="0"/>
        <w:numPr>
          <w:ilvl w:val="0"/>
          <w:numId w:val="1"/>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Sprinting, as described in the example above, will drastically change based upon the number of projects a designer is juggling.  To avoid rapid burnout this approach CANNOT be repeated regularly without breaks to recharge, time to clean up qualitative data, look for insights not previously in consideration, and connect as needed to the changing culture of design.  Design for a project can lead to blinders and for a designer to recharge and get reconnected to user downtime must be planned for.</w:t>
        <w:br w:type="textWrapping"/>
      </w:r>
    </w:p>
    <w:p w:rsidR="00000000" w:rsidDel="00000000" w:rsidP="00000000" w:rsidRDefault="00000000" w:rsidRPr="00000000" w14:paraId="00000050">
      <w:pPr>
        <w:pageBreakBefore w:val="0"/>
        <w:numPr>
          <w:ilvl w:val="0"/>
          <w:numId w:val="1"/>
        </w:num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Design is not limited to product; a challenging statement because design, as it relates to DP, is most present in product.  It is the designers responsibility to understand how our products relate to the experience of the “User.”  It can be helpful to view this work more so as service design.  The reasoning for this because users do not compartmentalize one interaction to another.  The testing options are not seen as the value of what we provide but a portion of the outcome.  In addition we can be seen as a company/brand, a lab, or an extension of the doctor that provides a service.</w:t>
      </w:r>
    </w:p>
    <w:p w:rsidR="00000000" w:rsidDel="00000000" w:rsidP="00000000" w:rsidRDefault="00000000" w:rsidRPr="00000000" w14:paraId="00000051">
      <w:pPr>
        <w:pageBreakBefore w:val="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2">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