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0D83" w14:textId="4CEE3221" w:rsidR="007F790A" w:rsidRDefault="007F790A" w:rsidP="007F790A">
      <w:pPr>
        <w:jc w:val="both"/>
        <w:rPr>
          <w:rFonts w:ascii="Arial" w:hAnsi="Arial" w:cs="Arial"/>
        </w:rPr>
      </w:pPr>
      <w:r w:rsidRPr="00241017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: </w:t>
      </w:r>
      <w:r w:rsidRPr="00201759">
        <w:rPr>
          <w:rFonts w:ascii="Arial" w:hAnsi="Arial" w:cs="Arial"/>
        </w:rPr>
        <w:t>Formation of datasets with number of records per group and number of features used.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1116"/>
        <w:gridCol w:w="626"/>
        <w:gridCol w:w="990"/>
        <w:gridCol w:w="1478"/>
        <w:gridCol w:w="1270"/>
        <w:gridCol w:w="1860"/>
      </w:tblGrid>
      <w:tr w:rsidR="007F790A" w14:paraId="7FE75789" w14:textId="77777777" w:rsidTr="00F264F1">
        <w:trPr>
          <w:jc w:val="center"/>
        </w:trPr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364AC3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Dataset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CDECB2C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Site-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Hole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A251087" w14:textId="77777777" w:rsidR="007F790A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7F810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Group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F462AA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Q</w:t>
            </w:r>
            <w:r w:rsidRPr="00411ADE">
              <w:rPr>
                <w:rFonts w:ascii="Arial" w:hAnsi="Arial" w:cs="Arial"/>
                <w:b/>
                <w:bCs/>
                <w:lang w:val="pt-BR"/>
              </w:rPr>
              <w:t>uantity</w:t>
            </w:r>
            <w:proofErr w:type="spellEnd"/>
            <w:r w:rsidRPr="00411ADE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411ADE">
              <w:rPr>
                <w:rFonts w:ascii="Arial" w:hAnsi="Arial" w:cs="Arial"/>
                <w:b/>
                <w:bCs/>
                <w:lang w:val="pt-BR"/>
              </w:rPr>
              <w:t>interpolated</w:t>
            </w:r>
            <w:proofErr w:type="spellEnd"/>
            <w:r w:rsidRPr="00411ADE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411ADE">
              <w:rPr>
                <w:rFonts w:ascii="Arial" w:hAnsi="Arial" w:cs="Arial"/>
                <w:b/>
                <w:bCs/>
                <w:lang w:val="pt-BR"/>
              </w:rPr>
              <w:t>records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7A0054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Q</w:t>
            </w:r>
            <w:r w:rsidRPr="0083015D">
              <w:rPr>
                <w:rFonts w:ascii="Arial" w:hAnsi="Arial" w:cs="Arial"/>
                <w:b/>
                <w:bCs/>
                <w:lang w:val="pt-BR"/>
              </w:rPr>
              <w:t>uantity</w:t>
            </w:r>
            <w:proofErr w:type="spellEnd"/>
            <w:r w:rsidRPr="0083015D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83015D">
              <w:rPr>
                <w:rFonts w:ascii="Arial" w:hAnsi="Arial" w:cs="Arial"/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6B77FF" w14:textId="77777777" w:rsidR="007F790A" w:rsidRPr="00464DB5" w:rsidRDefault="007F790A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614FC">
              <w:rPr>
                <w:rFonts w:ascii="Arial" w:hAnsi="Arial" w:cs="Arial"/>
                <w:b/>
                <w:bCs/>
                <w:lang w:val="pt-BR"/>
              </w:rPr>
              <w:t xml:space="preserve">Record </w:t>
            </w:r>
            <w:proofErr w:type="spellStart"/>
            <w:r w:rsidRPr="005614FC">
              <w:rPr>
                <w:rFonts w:ascii="Arial" w:hAnsi="Arial" w:cs="Arial"/>
                <w:b/>
                <w:bCs/>
                <w:lang w:val="pt-BR"/>
              </w:rPr>
              <w:t>interval</w:t>
            </w:r>
            <w:proofErr w:type="spellEnd"/>
          </w:p>
        </w:tc>
      </w:tr>
      <w:tr w:rsidR="007F790A" w:rsidRPr="00F532B6" w14:paraId="571E51B3" w14:textId="77777777" w:rsidTr="00F264F1">
        <w:trPr>
          <w:jc w:val="center"/>
        </w:trPr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14:paraId="6916242B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Dataset0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vAlign w:val="center"/>
          </w:tcPr>
          <w:p w14:paraId="11767A23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U1480-E</w:t>
            </w:r>
          </w:p>
        </w:tc>
        <w:tc>
          <w:tcPr>
            <w:tcW w:w="820" w:type="dxa"/>
            <w:tcBorders>
              <w:top w:val="single" w:sz="4" w:space="0" w:color="auto"/>
            </w:tcBorders>
          </w:tcPr>
          <w:p w14:paraId="09385581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5134DF99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vAlign w:val="center"/>
          </w:tcPr>
          <w:p w14:paraId="7472D116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15980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73CC3765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14:paraId="7C760803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A057AE">
              <w:rPr>
                <w:rFonts w:ascii="Arial" w:hAnsi="Arial" w:cs="Arial"/>
              </w:rPr>
              <w:t>depending on the interpolation configuration</w:t>
            </w:r>
          </w:p>
        </w:tc>
      </w:tr>
      <w:tr w:rsidR="007F790A" w:rsidRPr="00F532B6" w14:paraId="43D93D65" w14:textId="77777777" w:rsidTr="00F264F1">
        <w:trPr>
          <w:jc w:val="center"/>
        </w:trPr>
        <w:tc>
          <w:tcPr>
            <w:tcW w:w="1196" w:type="dxa"/>
            <w:vAlign w:val="center"/>
          </w:tcPr>
          <w:p w14:paraId="41312E8C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Dataset1</w:t>
            </w:r>
          </w:p>
        </w:tc>
        <w:tc>
          <w:tcPr>
            <w:tcW w:w="1166" w:type="dxa"/>
            <w:vAlign w:val="center"/>
          </w:tcPr>
          <w:p w14:paraId="16D387A1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U1480-</w:t>
            </w:r>
            <w:proofErr w:type="gramStart"/>
            <w:r>
              <w:rPr>
                <w:rFonts w:ascii="Arial" w:hAnsi="Arial" w:cs="Arial"/>
              </w:rPr>
              <w:t>E,F</w:t>
            </w:r>
            <w:proofErr w:type="gramEnd"/>
            <w:r>
              <w:rPr>
                <w:rFonts w:ascii="Arial" w:hAnsi="Arial" w:cs="Arial"/>
              </w:rPr>
              <w:t>,G,H</w:t>
            </w:r>
          </w:p>
        </w:tc>
        <w:tc>
          <w:tcPr>
            <w:tcW w:w="820" w:type="dxa"/>
          </w:tcPr>
          <w:p w14:paraId="4C06EC00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4098A4E6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0" w:type="dxa"/>
            <w:vAlign w:val="center"/>
          </w:tcPr>
          <w:p w14:paraId="3AFAF0C9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84009</w:t>
            </w:r>
          </w:p>
        </w:tc>
        <w:tc>
          <w:tcPr>
            <w:tcW w:w="1348" w:type="dxa"/>
            <w:vAlign w:val="center"/>
          </w:tcPr>
          <w:p w14:paraId="47F411B5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016" w:type="dxa"/>
            <w:vAlign w:val="center"/>
          </w:tcPr>
          <w:p w14:paraId="7958198D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F532B6">
              <w:rPr>
                <w:rFonts w:ascii="Arial" w:hAnsi="Arial" w:cs="Arial"/>
              </w:rPr>
              <w:t>depending on the interpolation configuration</w:t>
            </w:r>
          </w:p>
        </w:tc>
      </w:tr>
      <w:tr w:rsidR="007F790A" w:rsidRPr="00F532B6" w14:paraId="0E8F8F55" w14:textId="77777777" w:rsidTr="00F264F1">
        <w:trPr>
          <w:jc w:val="center"/>
        </w:trPr>
        <w:tc>
          <w:tcPr>
            <w:tcW w:w="1196" w:type="dxa"/>
            <w:vAlign w:val="center"/>
          </w:tcPr>
          <w:p w14:paraId="0015193F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Dataset1</w:t>
            </w:r>
          </w:p>
        </w:tc>
        <w:tc>
          <w:tcPr>
            <w:tcW w:w="1166" w:type="dxa"/>
            <w:vAlign w:val="center"/>
          </w:tcPr>
          <w:p w14:paraId="4476394A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U1480-</w:t>
            </w:r>
            <w:proofErr w:type="gramStart"/>
            <w:r>
              <w:rPr>
                <w:rFonts w:ascii="Arial" w:hAnsi="Arial" w:cs="Arial"/>
              </w:rPr>
              <w:t>E,F</w:t>
            </w:r>
            <w:proofErr w:type="gramEnd"/>
            <w:r>
              <w:rPr>
                <w:rFonts w:ascii="Arial" w:hAnsi="Arial" w:cs="Arial"/>
              </w:rPr>
              <w:t>,G,H</w:t>
            </w:r>
          </w:p>
        </w:tc>
        <w:tc>
          <w:tcPr>
            <w:tcW w:w="820" w:type="dxa"/>
          </w:tcPr>
          <w:p w14:paraId="06809697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0E1DE3A5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0" w:type="dxa"/>
            <w:vAlign w:val="center"/>
          </w:tcPr>
          <w:p w14:paraId="2BB2DAAE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84009</w:t>
            </w:r>
          </w:p>
        </w:tc>
        <w:tc>
          <w:tcPr>
            <w:tcW w:w="1348" w:type="dxa"/>
            <w:vAlign w:val="center"/>
          </w:tcPr>
          <w:p w14:paraId="077BFF5C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016" w:type="dxa"/>
            <w:vAlign w:val="center"/>
          </w:tcPr>
          <w:p w14:paraId="3B001E1A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F532B6">
              <w:rPr>
                <w:rFonts w:ascii="Arial" w:hAnsi="Arial" w:cs="Arial"/>
              </w:rPr>
              <w:t>depending on the interpolation configuration</w:t>
            </w:r>
          </w:p>
        </w:tc>
      </w:tr>
      <w:tr w:rsidR="007F790A" w:rsidRPr="00F532B6" w14:paraId="34E54CA6" w14:textId="77777777" w:rsidTr="00F264F1">
        <w:trPr>
          <w:jc w:val="center"/>
        </w:trPr>
        <w:tc>
          <w:tcPr>
            <w:tcW w:w="1196" w:type="dxa"/>
            <w:vAlign w:val="center"/>
          </w:tcPr>
          <w:p w14:paraId="347A7916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Dataset1</w:t>
            </w:r>
          </w:p>
        </w:tc>
        <w:tc>
          <w:tcPr>
            <w:tcW w:w="1166" w:type="dxa"/>
            <w:vAlign w:val="center"/>
          </w:tcPr>
          <w:p w14:paraId="5984063A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U1481-A</w:t>
            </w:r>
          </w:p>
        </w:tc>
        <w:tc>
          <w:tcPr>
            <w:tcW w:w="820" w:type="dxa"/>
          </w:tcPr>
          <w:p w14:paraId="38EFB29E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5EA41F2E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0" w:type="dxa"/>
            <w:vAlign w:val="center"/>
          </w:tcPr>
          <w:p w14:paraId="594D0200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211936</w:t>
            </w:r>
          </w:p>
        </w:tc>
        <w:tc>
          <w:tcPr>
            <w:tcW w:w="1348" w:type="dxa"/>
            <w:vAlign w:val="center"/>
          </w:tcPr>
          <w:p w14:paraId="7A528F1E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016" w:type="dxa"/>
            <w:vAlign w:val="center"/>
          </w:tcPr>
          <w:p w14:paraId="4C4958ED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A057AE">
              <w:rPr>
                <w:rFonts w:ascii="Arial" w:hAnsi="Arial" w:cs="Arial"/>
              </w:rPr>
              <w:t>depending on the interpolation configuration</w:t>
            </w:r>
          </w:p>
        </w:tc>
      </w:tr>
      <w:tr w:rsidR="007F790A" w:rsidRPr="00F532B6" w14:paraId="5639016E" w14:textId="77777777" w:rsidTr="00F264F1">
        <w:trPr>
          <w:jc w:val="center"/>
        </w:trPr>
        <w:tc>
          <w:tcPr>
            <w:tcW w:w="1196" w:type="dxa"/>
            <w:vAlign w:val="center"/>
          </w:tcPr>
          <w:p w14:paraId="5BBA39E5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Dataset1</w:t>
            </w:r>
          </w:p>
        </w:tc>
        <w:tc>
          <w:tcPr>
            <w:tcW w:w="1166" w:type="dxa"/>
            <w:vAlign w:val="center"/>
          </w:tcPr>
          <w:p w14:paraId="124BEBDF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U1481-A</w:t>
            </w:r>
          </w:p>
        </w:tc>
        <w:tc>
          <w:tcPr>
            <w:tcW w:w="820" w:type="dxa"/>
          </w:tcPr>
          <w:p w14:paraId="05A49026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153AB5E2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0" w:type="dxa"/>
            <w:vAlign w:val="center"/>
          </w:tcPr>
          <w:p w14:paraId="08605BCC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211936</w:t>
            </w:r>
          </w:p>
        </w:tc>
        <w:tc>
          <w:tcPr>
            <w:tcW w:w="1348" w:type="dxa"/>
            <w:vAlign w:val="center"/>
          </w:tcPr>
          <w:p w14:paraId="73AE5987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016" w:type="dxa"/>
            <w:vAlign w:val="center"/>
          </w:tcPr>
          <w:p w14:paraId="02AD87A2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A057AE">
              <w:rPr>
                <w:rFonts w:ascii="Arial" w:hAnsi="Arial" w:cs="Arial"/>
              </w:rPr>
              <w:t>depending on the interpolation configuration</w:t>
            </w:r>
          </w:p>
        </w:tc>
      </w:tr>
      <w:tr w:rsidR="007F790A" w:rsidRPr="00F532B6" w14:paraId="719DC02E" w14:textId="77777777" w:rsidTr="00F264F1">
        <w:trPr>
          <w:jc w:val="center"/>
        </w:trPr>
        <w:tc>
          <w:tcPr>
            <w:tcW w:w="1196" w:type="dxa"/>
            <w:vAlign w:val="center"/>
          </w:tcPr>
          <w:p w14:paraId="63F8BFEA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Dataset2</w:t>
            </w:r>
          </w:p>
        </w:tc>
        <w:tc>
          <w:tcPr>
            <w:tcW w:w="1166" w:type="dxa"/>
            <w:vAlign w:val="center"/>
          </w:tcPr>
          <w:p w14:paraId="58E75484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U1480-</w:t>
            </w:r>
            <w:proofErr w:type="gramStart"/>
            <w:r>
              <w:rPr>
                <w:rFonts w:ascii="Arial" w:hAnsi="Arial" w:cs="Arial"/>
              </w:rPr>
              <w:t>E,F</w:t>
            </w:r>
            <w:proofErr w:type="gramEnd"/>
            <w:r>
              <w:rPr>
                <w:rFonts w:ascii="Arial" w:hAnsi="Arial" w:cs="Arial"/>
              </w:rPr>
              <w:t>,G,H</w:t>
            </w:r>
          </w:p>
        </w:tc>
        <w:tc>
          <w:tcPr>
            <w:tcW w:w="820" w:type="dxa"/>
          </w:tcPr>
          <w:p w14:paraId="3DA223FF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104BB186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0" w:type="dxa"/>
            <w:vAlign w:val="center"/>
          </w:tcPr>
          <w:p w14:paraId="42E62AE3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67994</w:t>
            </w:r>
          </w:p>
        </w:tc>
        <w:tc>
          <w:tcPr>
            <w:tcW w:w="1348" w:type="dxa"/>
            <w:vAlign w:val="center"/>
          </w:tcPr>
          <w:p w14:paraId="13080BB4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016" w:type="dxa"/>
            <w:vAlign w:val="center"/>
          </w:tcPr>
          <w:p w14:paraId="36B5A593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1965CA">
              <w:rPr>
                <w:rFonts w:ascii="Arial" w:hAnsi="Arial" w:cs="Arial"/>
              </w:rPr>
              <w:t>according to the segmentation interval via SLIC</w:t>
            </w:r>
          </w:p>
        </w:tc>
      </w:tr>
      <w:tr w:rsidR="007F790A" w:rsidRPr="00F532B6" w14:paraId="3430C83D" w14:textId="77777777" w:rsidTr="00F264F1">
        <w:trPr>
          <w:jc w:val="center"/>
        </w:trPr>
        <w:tc>
          <w:tcPr>
            <w:tcW w:w="1196" w:type="dxa"/>
            <w:vAlign w:val="center"/>
          </w:tcPr>
          <w:p w14:paraId="4BE2A55D" w14:textId="77777777" w:rsidR="007F790A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Dataset2</w:t>
            </w:r>
          </w:p>
        </w:tc>
        <w:tc>
          <w:tcPr>
            <w:tcW w:w="1166" w:type="dxa"/>
            <w:vAlign w:val="center"/>
          </w:tcPr>
          <w:p w14:paraId="50EEB5FA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U1480-</w:t>
            </w:r>
            <w:proofErr w:type="gramStart"/>
            <w:r>
              <w:rPr>
                <w:rFonts w:ascii="Arial" w:hAnsi="Arial" w:cs="Arial"/>
              </w:rPr>
              <w:t>E,F</w:t>
            </w:r>
            <w:proofErr w:type="gramEnd"/>
            <w:r>
              <w:rPr>
                <w:rFonts w:ascii="Arial" w:hAnsi="Arial" w:cs="Arial"/>
              </w:rPr>
              <w:t>,G,H</w:t>
            </w:r>
          </w:p>
        </w:tc>
        <w:tc>
          <w:tcPr>
            <w:tcW w:w="820" w:type="dxa"/>
          </w:tcPr>
          <w:p w14:paraId="70C825D0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vAlign w:val="center"/>
          </w:tcPr>
          <w:p w14:paraId="495F8F47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0" w:type="dxa"/>
            <w:vAlign w:val="center"/>
          </w:tcPr>
          <w:p w14:paraId="7208743A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67994</w:t>
            </w:r>
          </w:p>
        </w:tc>
        <w:tc>
          <w:tcPr>
            <w:tcW w:w="1348" w:type="dxa"/>
            <w:vAlign w:val="center"/>
          </w:tcPr>
          <w:p w14:paraId="495FC251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016" w:type="dxa"/>
            <w:vAlign w:val="center"/>
          </w:tcPr>
          <w:p w14:paraId="79AE70F8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1965CA">
              <w:rPr>
                <w:rFonts w:ascii="Arial" w:hAnsi="Arial" w:cs="Arial"/>
              </w:rPr>
              <w:t>according to the segmentation interval via SLIC</w:t>
            </w:r>
          </w:p>
        </w:tc>
      </w:tr>
      <w:tr w:rsidR="007F790A" w:rsidRPr="00F532B6" w14:paraId="3EAC0A29" w14:textId="77777777" w:rsidTr="00F264F1">
        <w:trPr>
          <w:jc w:val="center"/>
        </w:trPr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4E7EA699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Dataset2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center"/>
          </w:tcPr>
          <w:p w14:paraId="6BCA1EA3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U1481-A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44063200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3CB8FB4C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1F8D6F86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17064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0FFC2426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57038FAF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1965CA">
              <w:rPr>
                <w:rFonts w:ascii="Arial" w:hAnsi="Arial" w:cs="Arial"/>
              </w:rPr>
              <w:t>according to the segmentation interval via SLIC</w:t>
            </w:r>
          </w:p>
        </w:tc>
      </w:tr>
      <w:tr w:rsidR="007F790A" w:rsidRPr="00F532B6" w14:paraId="5DE4CDB7" w14:textId="77777777" w:rsidTr="00F264F1">
        <w:trPr>
          <w:jc w:val="center"/>
        </w:trPr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E9BB6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Dataset2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86A2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U1481-A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</w:tcPr>
          <w:p w14:paraId="5AD1D5CF" w14:textId="77777777" w:rsidR="007F790A" w:rsidRDefault="007F790A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441D6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E8E34" w14:textId="77777777" w:rsidR="007F790A" w:rsidRPr="008C2050" w:rsidRDefault="007F790A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17064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2241A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FD0A9" w14:textId="77777777" w:rsidR="007F790A" w:rsidRPr="00F532B6" w:rsidRDefault="007F790A" w:rsidP="00F264F1">
            <w:pPr>
              <w:jc w:val="center"/>
              <w:rPr>
                <w:rFonts w:ascii="Arial" w:hAnsi="Arial" w:cs="Arial"/>
              </w:rPr>
            </w:pPr>
            <w:r w:rsidRPr="001965CA">
              <w:rPr>
                <w:rFonts w:ascii="Arial" w:hAnsi="Arial" w:cs="Arial"/>
              </w:rPr>
              <w:t>according to the segmentation interval via SLIC</w:t>
            </w:r>
          </w:p>
        </w:tc>
      </w:tr>
    </w:tbl>
    <w:p w14:paraId="2DB4DC18" w14:textId="77777777" w:rsidR="007F790A" w:rsidRDefault="007F790A" w:rsidP="007F790A">
      <w:pPr>
        <w:jc w:val="both"/>
        <w:rPr>
          <w:rFonts w:ascii="Arial" w:hAnsi="Arial" w:cs="Arial"/>
        </w:rPr>
      </w:pPr>
    </w:p>
    <w:p w14:paraId="7B91F08C" w14:textId="77777777" w:rsidR="00AB3B14" w:rsidRPr="007F790A" w:rsidRDefault="00AB3B14" w:rsidP="007F790A"/>
    <w:sectPr w:rsidR="00AB3B14" w:rsidRPr="007F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4"/>
    <w:rsid w:val="001C0C94"/>
    <w:rsid w:val="003512D9"/>
    <w:rsid w:val="007F790A"/>
    <w:rsid w:val="00A96ED7"/>
    <w:rsid w:val="00AB3B14"/>
    <w:rsid w:val="00C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B5F5A"/>
  <w15:chartTrackingRefBased/>
  <w15:docId w15:val="{03C79E56-F4F6-4C16-878F-B51A6CCE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0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B3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B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4</cp:revision>
  <dcterms:created xsi:type="dcterms:W3CDTF">2021-01-14T19:39:00Z</dcterms:created>
  <dcterms:modified xsi:type="dcterms:W3CDTF">2021-01-18T12:16:00Z</dcterms:modified>
</cp:coreProperties>
</file>