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C0" w:rsidRDefault="008041C0" w:rsidP="007750E6">
      <w:pPr>
        <w:pStyle w:val="1"/>
        <w:ind w:firstLine="0"/>
        <w:jc w:val="center"/>
        <w:rPr>
          <w:bCs/>
          <w:i w:val="0"/>
          <w:caps/>
          <w:sz w:val="28"/>
          <w:szCs w:val="24"/>
        </w:rPr>
      </w:pPr>
      <w:r w:rsidRPr="006A253A">
        <w:rPr>
          <w:bCs/>
          <w:i w:val="0"/>
          <w:caps/>
          <w:sz w:val="28"/>
          <w:szCs w:val="24"/>
        </w:rPr>
        <w:t>Список использованных источников</w:t>
      </w:r>
    </w:p>
    <w:p w:rsidR="0091599B" w:rsidRPr="0091599B" w:rsidRDefault="0091599B" w:rsidP="007750E6">
      <w:pPr>
        <w:spacing w:after="0"/>
        <w:jc w:val="both"/>
        <w:rPr>
          <w:lang w:eastAsia="ru-RU"/>
        </w:rPr>
      </w:pPr>
    </w:p>
    <w:p w:rsidR="000534A1" w:rsidRDefault="000534A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0534A1">
        <w:rPr>
          <w:sz w:val="28"/>
          <w:szCs w:val="28"/>
        </w:rPr>
        <w:t>Шупейко</w:t>
      </w:r>
      <w:proofErr w:type="spellEnd"/>
      <w:r w:rsidRPr="000534A1">
        <w:rPr>
          <w:sz w:val="28"/>
          <w:szCs w:val="28"/>
        </w:rPr>
        <w:t xml:space="preserve"> И.Г. КОНСПЕКТ ЛЕКЦИЙ по дисциплине «Теория и практика инженерно-психологического проектирования и экспертизы» </w:t>
      </w:r>
      <w:r>
        <w:rPr>
          <w:sz w:val="28"/>
          <w:szCs w:val="28"/>
        </w:rPr>
        <w:t>в двух частях</w:t>
      </w:r>
      <w:r w:rsidR="007750E6" w:rsidRPr="007750E6">
        <w:rPr>
          <w:sz w:val="28"/>
          <w:szCs w:val="28"/>
        </w:rPr>
        <w:t xml:space="preserve"> / </w:t>
      </w:r>
      <w:r w:rsidR="007750E6">
        <w:rPr>
          <w:sz w:val="28"/>
          <w:szCs w:val="28"/>
        </w:rPr>
        <w:t xml:space="preserve">И.Г. </w:t>
      </w:r>
      <w:proofErr w:type="spellStart"/>
      <w:r w:rsidR="007750E6">
        <w:rPr>
          <w:sz w:val="28"/>
          <w:szCs w:val="28"/>
        </w:rPr>
        <w:t>Шупейко</w:t>
      </w:r>
      <w:proofErr w:type="spellEnd"/>
      <w:r w:rsidR="001063C5">
        <w:rPr>
          <w:sz w:val="28"/>
          <w:szCs w:val="28"/>
        </w:rPr>
        <w:t xml:space="preserve"> — </w:t>
      </w:r>
      <w:r w:rsidRPr="000534A1">
        <w:rPr>
          <w:sz w:val="28"/>
          <w:szCs w:val="28"/>
        </w:rPr>
        <w:t>Минск: БГУИР, 2013</w:t>
      </w:r>
      <w:r w:rsidR="007750E6">
        <w:rPr>
          <w:sz w:val="28"/>
          <w:szCs w:val="28"/>
        </w:rPr>
        <w:t xml:space="preserve"> </w:t>
      </w:r>
      <w:r w:rsidRPr="000534A1">
        <w:rPr>
          <w:sz w:val="28"/>
          <w:szCs w:val="28"/>
        </w:rPr>
        <w:t>-</w:t>
      </w:r>
      <w:r>
        <w:rPr>
          <w:sz w:val="28"/>
          <w:szCs w:val="28"/>
        </w:rPr>
        <w:t>301</w:t>
      </w:r>
      <w:r w:rsidRPr="000534A1">
        <w:rPr>
          <w:sz w:val="28"/>
          <w:szCs w:val="28"/>
        </w:rPr>
        <w:t xml:space="preserve"> с.</w:t>
      </w:r>
    </w:p>
    <w:p w:rsidR="00273866" w:rsidRPr="00D2694B" w:rsidRDefault="00273866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Шупейко</w:t>
      </w:r>
      <w:proofErr w:type="spellEnd"/>
      <w:r w:rsidRPr="00D2694B">
        <w:rPr>
          <w:sz w:val="28"/>
          <w:szCs w:val="28"/>
        </w:rPr>
        <w:t xml:space="preserve"> И.Г. "Психология восприятия и переработки информации: лабораторный практикум"</w:t>
      </w:r>
      <w:r w:rsidR="007750E6" w:rsidRPr="007750E6">
        <w:rPr>
          <w:sz w:val="28"/>
          <w:szCs w:val="28"/>
        </w:rPr>
        <w:t xml:space="preserve">/ </w:t>
      </w:r>
      <w:r w:rsidR="007750E6">
        <w:rPr>
          <w:sz w:val="28"/>
          <w:szCs w:val="28"/>
        </w:rPr>
        <w:t xml:space="preserve">И.Г. </w:t>
      </w:r>
      <w:proofErr w:type="spellStart"/>
      <w:r w:rsidR="007750E6">
        <w:rPr>
          <w:sz w:val="28"/>
          <w:szCs w:val="28"/>
        </w:rPr>
        <w:t>Шупейко</w:t>
      </w:r>
      <w:proofErr w:type="spellEnd"/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Минск: БГУИР, 2008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79 с.</w:t>
      </w:r>
    </w:p>
    <w:p w:rsidR="00B721D1" w:rsidRPr="00054058" w:rsidRDefault="00273866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proofErr w:type="spellStart"/>
      <w:r w:rsidRPr="00D2694B">
        <w:rPr>
          <w:sz w:val="28"/>
          <w:szCs w:val="28"/>
        </w:rPr>
        <w:t>Лурия</w:t>
      </w:r>
      <w:proofErr w:type="spellEnd"/>
      <w:r w:rsidRPr="00D2694B">
        <w:rPr>
          <w:sz w:val="28"/>
          <w:szCs w:val="28"/>
        </w:rPr>
        <w:t xml:space="preserve"> А. Р. Высшие корковые функции человека / А</w:t>
      </w:r>
      <w:r w:rsidR="00E80135" w:rsidRPr="00E80135">
        <w:rPr>
          <w:sz w:val="28"/>
          <w:szCs w:val="28"/>
        </w:rPr>
        <w:t xml:space="preserve">. </w:t>
      </w:r>
      <w:r w:rsidR="00E80135">
        <w:rPr>
          <w:sz w:val="28"/>
          <w:szCs w:val="28"/>
        </w:rPr>
        <w:t>Р.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Лурия</w:t>
      </w:r>
      <w:proofErr w:type="spellEnd"/>
      <w:r w:rsidRPr="00D2694B">
        <w:rPr>
          <w:sz w:val="28"/>
          <w:szCs w:val="28"/>
        </w:rPr>
        <w:t xml:space="preserve"> // Высшие корковые функции человека и их нарушения при локальных поражениях мозга второе дополненное издание, </w:t>
      </w:r>
      <w:r w:rsidR="00E80135">
        <w:rPr>
          <w:sz w:val="28"/>
          <w:szCs w:val="28"/>
        </w:rPr>
        <w:t xml:space="preserve">Москва, </w:t>
      </w:r>
      <w:proofErr w:type="gramStart"/>
      <w:r w:rsidRPr="00D2694B">
        <w:rPr>
          <w:sz w:val="28"/>
          <w:szCs w:val="28"/>
        </w:rPr>
        <w:t xml:space="preserve">1962 </w:t>
      </w:r>
      <w:r w:rsidR="001063C5">
        <w:rPr>
          <w:sz w:val="28"/>
          <w:szCs w:val="28"/>
        </w:rPr>
        <w:t xml:space="preserve"> —</w:t>
      </w:r>
      <w:proofErr w:type="gramEnd"/>
      <w:r w:rsidR="001063C5">
        <w:rPr>
          <w:sz w:val="28"/>
          <w:szCs w:val="28"/>
        </w:rPr>
        <w:t xml:space="preserve"> </w:t>
      </w:r>
      <w:r w:rsidRPr="00D2694B">
        <w:rPr>
          <w:sz w:val="28"/>
          <w:szCs w:val="28"/>
        </w:rPr>
        <w:t>431 с.</w:t>
      </w:r>
    </w:p>
    <w:p w:rsidR="00054058" w:rsidRDefault="00054058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r w:rsidRPr="00054058">
        <w:rPr>
          <w:sz w:val="28"/>
          <w:szCs w:val="28"/>
          <w:lang w:val="x-none"/>
        </w:rPr>
        <w:t>Мунипов В.</w:t>
      </w:r>
      <w:r w:rsidR="007750E6">
        <w:rPr>
          <w:sz w:val="28"/>
          <w:szCs w:val="28"/>
        </w:rPr>
        <w:t xml:space="preserve"> </w:t>
      </w:r>
      <w:r w:rsidRPr="00054058">
        <w:rPr>
          <w:sz w:val="28"/>
          <w:szCs w:val="28"/>
          <w:lang w:val="x-none"/>
        </w:rPr>
        <w:t xml:space="preserve">М. Эргономика: </w:t>
      </w:r>
      <w:proofErr w:type="spellStart"/>
      <w:r w:rsidRPr="00054058">
        <w:rPr>
          <w:sz w:val="28"/>
          <w:szCs w:val="28"/>
          <w:lang w:val="x-none"/>
        </w:rPr>
        <w:t>человекоориентированное</w:t>
      </w:r>
      <w:proofErr w:type="spellEnd"/>
      <w:r w:rsidRPr="00054058">
        <w:rPr>
          <w:sz w:val="28"/>
          <w:szCs w:val="28"/>
          <w:lang w:val="x-none"/>
        </w:rPr>
        <w:t xml:space="preserve"> проектирование техники, программных средств и среды: Учеб. для студентов вузов</w:t>
      </w:r>
      <w:r w:rsidR="007750E6">
        <w:rPr>
          <w:sz w:val="28"/>
          <w:szCs w:val="28"/>
        </w:rPr>
        <w:t xml:space="preserve"> / В. М. Мунипов</w:t>
      </w:r>
      <w:r w:rsidR="001063C5">
        <w:rPr>
          <w:sz w:val="28"/>
          <w:szCs w:val="28"/>
          <w:lang w:val="x-none"/>
        </w:rPr>
        <w:t xml:space="preserve"> — </w:t>
      </w:r>
      <w:r w:rsidR="007750E6">
        <w:rPr>
          <w:sz w:val="28"/>
          <w:szCs w:val="28"/>
          <w:lang w:val="x-none"/>
        </w:rPr>
        <w:t>Москва:</w:t>
      </w:r>
      <w:r w:rsidRPr="00054058">
        <w:rPr>
          <w:sz w:val="28"/>
          <w:szCs w:val="28"/>
          <w:lang w:val="x-none"/>
        </w:rPr>
        <w:t xml:space="preserve"> Логос, 2001.</w:t>
      </w:r>
      <w:r w:rsidR="001063C5">
        <w:rPr>
          <w:sz w:val="28"/>
          <w:szCs w:val="28"/>
          <w:lang w:val="x-none"/>
        </w:rPr>
        <w:t xml:space="preserve"> — </w:t>
      </w:r>
      <w:r w:rsidRPr="00054058">
        <w:rPr>
          <w:sz w:val="28"/>
          <w:szCs w:val="28"/>
          <w:lang w:val="x-none"/>
        </w:rPr>
        <w:t>356 с.</w:t>
      </w:r>
    </w:p>
    <w:p w:rsidR="005376DA" w:rsidRDefault="005376DA" w:rsidP="00E80135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x-none"/>
        </w:rPr>
      </w:pPr>
      <w:proofErr w:type="spellStart"/>
      <w:r w:rsidRPr="005376DA">
        <w:rPr>
          <w:sz w:val="28"/>
          <w:szCs w:val="28"/>
          <w:lang w:val="x-none"/>
        </w:rPr>
        <w:t>Len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Bass</w:t>
      </w:r>
      <w:proofErr w:type="spellEnd"/>
      <w:r w:rsidRPr="005376DA">
        <w:rPr>
          <w:sz w:val="28"/>
          <w:szCs w:val="28"/>
          <w:lang w:val="x-none"/>
        </w:rPr>
        <w:t xml:space="preserve">, </w:t>
      </w:r>
      <w:proofErr w:type="spellStart"/>
      <w:r w:rsidRPr="005376DA">
        <w:rPr>
          <w:sz w:val="28"/>
          <w:szCs w:val="28"/>
          <w:lang w:val="x-none"/>
        </w:rPr>
        <w:t>Paul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Clements</w:t>
      </w:r>
      <w:proofErr w:type="spellEnd"/>
      <w:r w:rsidRPr="005376DA">
        <w:rPr>
          <w:sz w:val="28"/>
          <w:szCs w:val="28"/>
          <w:lang w:val="x-none"/>
        </w:rPr>
        <w:t xml:space="preserve">, </w:t>
      </w:r>
      <w:proofErr w:type="spellStart"/>
      <w:r w:rsidRPr="005376DA">
        <w:rPr>
          <w:sz w:val="28"/>
          <w:szCs w:val="28"/>
          <w:lang w:val="x-none"/>
        </w:rPr>
        <w:t>Rick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Kazman</w:t>
      </w:r>
      <w:proofErr w:type="spellEnd"/>
      <w:r w:rsidRPr="005376DA">
        <w:rPr>
          <w:sz w:val="28"/>
          <w:szCs w:val="28"/>
          <w:lang w:val="x-none"/>
        </w:rPr>
        <w:t xml:space="preserve">. </w:t>
      </w:r>
      <w:proofErr w:type="spellStart"/>
      <w:r w:rsidRPr="005376DA">
        <w:rPr>
          <w:sz w:val="28"/>
          <w:szCs w:val="28"/>
          <w:lang w:val="x-none"/>
        </w:rPr>
        <w:t>Software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Architecture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in</w:t>
      </w:r>
      <w:proofErr w:type="spellEnd"/>
      <w:r w:rsidRPr="005376DA">
        <w:rPr>
          <w:sz w:val="28"/>
          <w:szCs w:val="28"/>
          <w:lang w:val="x-none"/>
        </w:rPr>
        <w:t xml:space="preserve"> </w:t>
      </w:r>
      <w:proofErr w:type="spellStart"/>
      <w:r w:rsidRPr="005376DA">
        <w:rPr>
          <w:sz w:val="28"/>
          <w:szCs w:val="28"/>
          <w:lang w:val="x-none"/>
        </w:rPr>
        <w:t>Practice</w:t>
      </w:r>
      <w:proofErr w:type="spellEnd"/>
      <w:r w:rsidRPr="005376DA">
        <w:rPr>
          <w:sz w:val="28"/>
          <w:szCs w:val="28"/>
          <w:lang w:val="x-none"/>
        </w:rPr>
        <w:t xml:space="preserve"> (3rd </w:t>
      </w:r>
      <w:proofErr w:type="spellStart"/>
      <w:r w:rsidRPr="005376DA">
        <w:rPr>
          <w:sz w:val="28"/>
          <w:szCs w:val="28"/>
          <w:lang w:val="x-none"/>
        </w:rPr>
        <w:t>Edition</w:t>
      </w:r>
      <w:proofErr w:type="spellEnd"/>
      <w:r w:rsidRPr="005376DA">
        <w:rPr>
          <w:sz w:val="28"/>
          <w:szCs w:val="28"/>
          <w:lang w:val="x-none"/>
        </w:rPr>
        <w:t xml:space="preserve">) </w:t>
      </w:r>
      <w:r w:rsidR="007750E6">
        <w:rPr>
          <w:sz w:val="28"/>
          <w:szCs w:val="28"/>
          <w:lang w:val="en-US"/>
        </w:rPr>
        <w:t xml:space="preserve">// </w:t>
      </w:r>
      <w:r w:rsidRPr="005376DA">
        <w:rPr>
          <w:sz w:val="28"/>
          <w:szCs w:val="28"/>
          <w:lang w:val="x-none"/>
        </w:rPr>
        <w:t>SEI</w:t>
      </w:r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Series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in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Software</w:t>
      </w:r>
      <w:proofErr w:type="spellEnd"/>
      <w:r w:rsidR="00E80135">
        <w:rPr>
          <w:sz w:val="28"/>
          <w:szCs w:val="28"/>
          <w:lang w:val="x-none"/>
        </w:rPr>
        <w:t xml:space="preserve"> </w:t>
      </w:r>
      <w:proofErr w:type="spellStart"/>
      <w:r w:rsidR="00E80135">
        <w:rPr>
          <w:sz w:val="28"/>
          <w:szCs w:val="28"/>
          <w:lang w:val="x-none"/>
        </w:rPr>
        <w:t>Engineering</w:t>
      </w:r>
      <w:proofErr w:type="spellEnd"/>
      <w:r w:rsidR="00E80135" w:rsidRPr="00E80135">
        <w:rPr>
          <w:sz w:val="28"/>
          <w:szCs w:val="28"/>
          <w:lang w:val="en-US"/>
        </w:rPr>
        <w:t xml:space="preserve">: </w:t>
      </w:r>
      <w:proofErr w:type="spellStart"/>
      <w:r w:rsidR="00E80135" w:rsidRPr="00E80135">
        <w:rPr>
          <w:sz w:val="28"/>
          <w:szCs w:val="28"/>
          <w:lang w:val="x-none"/>
        </w:rPr>
        <w:t>Pittsburgh</w:t>
      </w:r>
      <w:proofErr w:type="spellEnd"/>
      <w:r w:rsidR="00E80135">
        <w:rPr>
          <w:sz w:val="28"/>
          <w:szCs w:val="28"/>
          <w:lang w:val="x-none"/>
        </w:rPr>
        <w:t>, 2012</w:t>
      </w:r>
      <w:r w:rsidRPr="005376DA">
        <w:rPr>
          <w:sz w:val="28"/>
          <w:szCs w:val="28"/>
          <w:lang w:val="x-none"/>
        </w:rPr>
        <w:t xml:space="preserve"> </w:t>
      </w:r>
      <w:r w:rsidR="007750E6">
        <w:rPr>
          <w:sz w:val="28"/>
          <w:szCs w:val="28"/>
          <w:lang w:val="en-US"/>
        </w:rPr>
        <w:t xml:space="preserve"> </w:t>
      </w:r>
      <w:r w:rsidRPr="005376DA">
        <w:rPr>
          <w:sz w:val="28"/>
          <w:szCs w:val="28"/>
          <w:lang w:val="x-none"/>
        </w:rPr>
        <w:t>— 640 с. — ISBN 978-0321815736.</w:t>
      </w:r>
    </w:p>
    <w:p w:rsidR="00D404F7" w:rsidRDefault="00D404F7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Кушнир, А.Н. Новейшая энциклопедия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/ А.Н. Кушнир.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Эксмо</w:t>
      </w:r>
      <w:proofErr w:type="spellEnd"/>
      <w:r w:rsidRPr="00D2694B">
        <w:rPr>
          <w:sz w:val="28"/>
          <w:szCs w:val="28"/>
        </w:rPr>
        <w:t>, 2009.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960 c.</w:t>
      </w:r>
    </w:p>
    <w:p w:rsidR="004246E8" w:rsidRPr="00D2694B" w:rsidRDefault="00426AF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426AF1">
        <w:rPr>
          <w:sz w:val="28"/>
          <w:szCs w:val="28"/>
        </w:rPr>
        <w:t>О важности эргономики</w:t>
      </w:r>
      <w:r w:rsidR="004246E8" w:rsidRPr="004246E8">
        <w:rPr>
          <w:sz w:val="28"/>
          <w:szCs w:val="28"/>
        </w:rPr>
        <w:t xml:space="preserve"> [Электронный ресурс] // </w:t>
      </w:r>
      <w:proofErr w:type="spellStart"/>
      <w:r w:rsidRPr="00426AF1">
        <w:rPr>
          <w:sz w:val="28"/>
          <w:szCs w:val="28"/>
        </w:rPr>
        <w:t>Interaction</w:t>
      </w:r>
      <w:proofErr w:type="spellEnd"/>
      <w:r>
        <w:rPr>
          <w:sz w:val="28"/>
          <w:szCs w:val="28"/>
        </w:rPr>
        <w:t xml:space="preserve"> </w:t>
      </w:r>
      <w:r w:rsidR="004246E8" w:rsidRPr="004246E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Дрэй</w:t>
      </w:r>
      <w:proofErr w:type="spellEnd"/>
      <w:r>
        <w:rPr>
          <w:sz w:val="28"/>
          <w:szCs w:val="28"/>
        </w:rPr>
        <w:t>, [1995</w:t>
      </w:r>
      <w:r w:rsidR="004246E8" w:rsidRPr="004246E8">
        <w:rPr>
          <w:sz w:val="28"/>
          <w:szCs w:val="28"/>
        </w:rPr>
        <w:t xml:space="preserve">]. URL: </w:t>
      </w:r>
      <w:r w:rsidRPr="00426AF1">
        <w:rPr>
          <w:sz w:val="28"/>
          <w:szCs w:val="28"/>
        </w:rPr>
        <w:t>http://www.usability.ru/Articles/software-ergonomics.htm</w:t>
      </w:r>
      <w:r>
        <w:rPr>
          <w:sz w:val="28"/>
          <w:szCs w:val="28"/>
        </w:rPr>
        <w:t xml:space="preserve"> (дата обращения: 1</w:t>
      </w:r>
      <w:r w:rsidR="004246E8" w:rsidRPr="004246E8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="004246E8" w:rsidRPr="004246E8">
        <w:rPr>
          <w:sz w:val="28"/>
          <w:szCs w:val="28"/>
        </w:rPr>
        <w:t>.20</w:t>
      </w:r>
      <w:r>
        <w:rPr>
          <w:sz w:val="28"/>
          <w:szCs w:val="28"/>
        </w:rPr>
        <w:t>1</w:t>
      </w:r>
      <w:r w:rsidR="004246E8" w:rsidRPr="004246E8">
        <w:rPr>
          <w:sz w:val="28"/>
          <w:szCs w:val="28"/>
        </w:rPr>
        <w:t>7). </w:t>
      </w:r>
    </w:p>
    <w:p w:rsidR="005376DA" w:rsidRDefault="00E80135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A45C44">
        <w:rPr>
          <w:sz w:val="28"/>
          <w:szCs w:val="28"/>
        </w:rPr>
        <w:t>Лурия</w:t>
      </w:r>
      <w:proofErr w:type="spellEnd"/>
      <w:r w:rsidRPr="00E80135">
        <w:rPr>
          <w:sz w:val="28"/>
          <w:szCs w:val="28"/>
        </w:rPr>
        <w:t xml:space="preserve"> </w:t>
      </w:r>
      <w:r w:rsidRPr="00A45C44">
        <w:rPr>
          <w:sz w:val="28"/>
          <w:szCs w:val="28"/>
        </w:rPr>
        <w:t xml:space="preserve">А.Р. </w:t>
      </w:r>
      <w:r>
        <w:rPr>
          <w:sz w:val="28"/>
          <w:szCs w:val="28"/>
        </w:rPr>
        <w:t xml:space="preserve">Альманах психологических тестов </w:t>
      </w:r>
      <w:r w:rsidR="00A45C44" w:rsidRPr="00A45C44">
        <w:rPr>
          <w:sz w:val="28"/>
          <w:szCs w:val="28"/>
        </w:rPr>
        <w:t xml:space="preserve">/ </w:t>
      </w:r>
      <w:r w:rsidRPr="00D2694B">
        <w:rPr>
          <w:sz w:val="28"/>
          <w:szCs w:val="28"/>
        </w:rPr>
        <w:t>А</w:t>
      </w:r>
      <w:r w:rsidRPr="00E80135">
        <w:rPr>
          <w:sz w:val="28"/>
          <w:szCs w:val="28"/>
        </w:rPr>
        <w:t xml:space="preserve">. </w:t>
      </w:r>
      <w:r>
        <w:rPr>
          <w:sz w:val="28"/>
          <w:szCs w:val="28"/>
        </w:rPr>
        <w:t>Р.</w:t>
      </w:r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Лурия</w:t>
      </w:r>
      <w:proofErr w:type="spellEnd"/>
      <w:r w:rsidR="001063C5">
        <w:rPr>
          <w:sz w:val="28"/>
          <w:szCs w:val="28"/>
        </w:rPr>
        <w:t xml:space="preserve"> — </w:t>
      </w:r>
      <w:r w:rsidR="00A45C44" w:rsidRPr="00A45C44">
        <w:rPr>
          <w:sz w:val="28"/>
          <w:szCs w:val="28"/>
        </w:rPr>
        <w:t>М</w:t>
      </w:r>
      <w:r w:rsidR="00A45C44">
        <w:rPr>
          <w:sz w:val="28"/>
          <w:szCs w:val="28"/>
        </w:rPr>
        <w:t>осква</w:t>
      </w:r>
      <w:r w:rsidR="00A45C44" w:rsidRPr="00A45C44">
        <w:rPr>
          <w:sz w:val="28"/>
          <w:szCs w:val="28"/>
        </w:rPr>
        <w:t xml:space="preserve">, 1995, </w:t>
      </w:r>
      <w:r w:rsidR="000B1A7C">
        <w:rPr>
          <w:sz w:val="28"/>
          <w:szCs w:val="28"/>
        </w:rPr>
        <w:t>177</w:t>
      </w:r>
      <w:r>
        <w:rPr>
          <w:sz w:val="28"/>
          <w:szCs w:val="28"/>
        </w:rPr>
        <w:t xml:space="preserve"> с</w:t>
      </w:r>
      <w:r w:rsidR="00A45C44" w:rsidRPr="00A45C44">
        <w:rPr>
          <w:sz w:val="28"/>
          <w:szCs w:val="28"/>
        </w:rPr>
        <w:t>.</w:t>
      </w:r>
    </w:p>
    <w:p w:rsidR="00DF6EF4" w:rsidRDefault="007750E6" w:rsidP="00E73480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F6EF4">
        <w:rPr>
          <w:sz w:val="28"/>
          <w:szCs w:val="28"/>
        </w:rPr>
        <w:t>Дейт</w:t>
      </w:r>
      <w:proofErr w:type="spellEnd"/>
      <w:r w:rsidRPr="00DF6EF4">
        <w:rPr>
          <w:sz w:val="28"/>
          <w:szCs w:val="28"/>
        </w:rPr>
        <w:t xml:space="preserve"> К. Дж. Введение в системы баз данных </w:t>
      </w:r>
      <w:r w:rsidR="00DF6EF4" w:rsidRPr="00DF6EF4">
        <w:rPr>
          <w:sz w:val="28"/>
          <w:szCs w:val="28"/>
        </w:rPr>
        <w:t>— 8-е изд. /</w:t>
      </w:r>
      <w:r w:rsidRPr="00DF6EF4">
        <w:rPr>
          <w:sz w:val="28"/>
          <w:szCs w:val="28"/>
        </w:rPr>
        <w:t xml:space="preserve"> </w:t>
      </w:r>
      <w:r w:rsidR="00DF6EF4" w:rsidRPr="00DF6EF4">
        <w:rPr>
          <w:sz w:val="28"/>
          <w:szCs w:val="28"/>
        </w:rPr>
        <w:t xml:space="preserve">Дж. К. </w:t>
      </w:r>
      <w:proofErr w:type="spellStart"/>
      <w:r w:rsidR="00DF6EF4" w:rsidRPr="00DF6EF4">
        <w:rPr>
          <w:sz w:val="28"/>
          <w:szCs w:val="28"/>
        </w:rPr>
        <w:t>Дейт</w:t>
      </w:r>
      <w:proofErr w:type="spellEnd"/>
      <w:r w:rsidR="00DF6EF4" w:rsidRPr="00DF6EF4">
        <w:rPr>
          <w:sz w:val="28"/>
          <w:szCs w:val="28"/>
        </w:rPr>
        <w:t xml:space="preserve"> </w:t>
      </w:r>
      <w:r w:rsidRPr="00DF6EF4">
        <w:rPr>
          <w:sz w:val="28"/>
          <w:szCs w:val="28"/>
        </w:rPr>
        <w:t>— Москва: Вильямс, 2005. — 1328 с. — ISBN 5-8459-0788-8</w:t>
      </w:r>
      <w:r w:rsidR="00DF6EF4">
        <w:rPr>
          <w:sz w:val="28"/>
          <w:szCs w:val="28"/>
        </w:rPr>
        <w:t>.</w:t>
      </w:r>
      <w:r w:rsidRPr="00DF6EF4">
        <w:rPr>
          <w:sz w:val="28"/>
          <w:szCs w:val="28"/>
        </w:rPr>
        <w:t xml:space="preserve"> </w:t>
      </w:r>
    </w:p>
    <w:p w:rsidR="00151468" w:rsidRPr="00DF6EF4" w:rsidRDefault="007750E6" w:rsidP="00E73480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F6EF4">
        <w:rPr>
          <w:sz w:val="28"/>
          <w:szCs w:val="28"/>
        </w:rPr>
        <w:t>Кузнецов С. Д. Основы баз данных. — 2-е изд.</w:t>
      </w:r>
      <w:r w:rsidR="00DF6EF4">
        <w:rPr>
          <w:sz w:val="28"/>
          <w:szCs w:val="28"/>
        </w:rPr>
        <w:t xml:space="preserve"> / С. Д.</w:t>
      </w:r>
      <w:r w:rsidRPr="00DF6EF4">
        <w:rPr>
          <w:sz w:val="28"/>
          <w:szCs w:val="28"/>
        </w:rPr>
        <w:t xml:space="preserve"> </w:t>
      </w:r>
      <w:r w:rsidR="00DF6EF4">
        <w:rPr>
          <w:sz w:val="28"/>
          <w:szCs w:val="28"/>
        </w:rPr>
        <w:t xml:space="preserve">Кузнецов </w:t>
      </w:r>
      <w:r w:rsidRPr="00DF6EF4">
        <w:rPr>
          <w:sz w:val="28"/>
          <w:szCs w:val="28"/>
        </w:rPr>
        <w:t>— Москва: Интернет-Университет Информационных Технологий; БИНОМ. Лаборатория знаний, 2007. — 484 с. — ISBN 978-5-94774-736-2.</w:t>
      </w:r>
    </w:p>
    <w:p w:rsidR="00151468" w:rsidRPr="001063C5" w:rsidRDefault="007750E6" w:rsidP="008D00E8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1063C5">
        <w:rPr>
          <w:sz w:val="28"/>
          <w:szCs w:val="28"/>
        </w:rPr>
        <w:t>Когаловский</w:t>
      </w:r>
      <w:proofErr w:type="spellEnd"/>
      <w:r w:rsidRPr="001063C5">
        <w:rPr>
          <w:sz w:val="28"/>
          <w:szCs w:val="28"/>
        </w:rPr>
        <w:t xml:space="preserve"> М.Р. Энц</w:t>
      </w:r>
      <w:r w:rsidR="00DF6EF4" w:rsidRPr="001063C5">
        <w:rPr>
          <w:sz w:val="28"/>
          <w:szCs w:val="28"/>
        </w:rPr>
        <w:t xml:space="preserve">иклопедия технологий баз данных </w:t>
      </w:r>
      <w:proofErr w:type="gramStart"/>
      <w:r w:rsidR="00DF6EF4" w:rsidRPr="001063C5">
        <w:rPr>
          <w:sz w:val="28"/>
          <w:szCs w:val="28"/>
        </w:rPr>
        <w:t xml:space="preserve">/ </w:t>
      </w:r>
      <w:r w:rsidRPr="001063C5">
        <w:rPr>
          <w:sz w:val="28"/>
          <w:szCs w:val="28"/>
        </w:rPr>
        <w:t xml:space="preserve"> </w:t>
      </w:r>
      <w:r w:rsidR="00DF6EF4" w:rsidRPr="001063C5">
        <w:rPr>
          <w:sz w:val="28"/>
          <w:szCs w:val="28"/>
        </w:rPr>
        <w:t>М.</w:t>
      </w:r>
      <w:proofErr w:type="gramEnd"/>
      <w:r w:rsidR="00DF6EF4" w:rsidRPr="001063C5">
        <w:rPr>
          <w:sz w:val="28"/>
          <w:szCs w:val="28"/>
        </w:rPr>
        <w:t xml:space="preserve"> Р. </w:t>
      </w:r>
      <w:proofErr w:type="spellStart"/>
      <w:r w:rsidR="00DF6EF4" w:rsidRPr="001063C5">
        <w:rPr>
          <w:sz w:val="28"/>
          <w:szCs w:val="28"/>
        </w:rPr>
        <w:t>Когаловский</w:t>
      </w:r>
      <w:proofErr w:type="spellEnd"/>
      <w:r w:rsidR="00DF6EF4" w:rsidRPr="001063C5">
        <w:rPr>
          <w:sz w:val="28"/>
          <w:szCs w:val="28"/>
        </w:rPr>
        <w:t xml:space="preserve"> </w:t>
      </w:r>
      <w:r w:rsidRPr="001063C5">
        <w:rPr>
          <w:sz w:val="28"/>
          <w:szCs w:val="28"/>
        </w:rPr>
        <w:t>— Москва: Финансы и статистика, 2002. — 800 с. — ISBN 5-279-02276-4.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Гукин</w:t>
      </w:r>
      <w:proofErr w:type="spellEnd"/>
      <w:r w:rsidRPr="00D2694B">
        <w:rPr>
          <w:sz w:val="28"/>
          <w:szCs w:val="28"/>
        </w:rPr>
        <w:t xml:space="preserve"> Оптимизация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. Руководство фирмы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/ </w:t>
      </w:r>
      <w:proofErr w:type="spellStart"/>
      <w:r w:rsidRPr="00D2694B">
        <w:rPr>
          <w:sz w:val="28"/>
          <w:szCs w:val="28"/>
        </w:rPr>
        <w:t>Гукин</w:t>
      </w:r>
      <w:proofErr w:type="spellEnd"/>
      <w:r w:rsidRPr="00D2694B">
        <w:rPr>
          <w:sz w:val="28"/>
          <w:szCs w:val="28"/>
        </w:rPr>
        <w:t>, Дэн.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СПб: Питер, 1995.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362 c.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lastRenderedPageBreak/>
        <w:t xml:space="preserve">Джейсон </w:t>
      </w:r>
      <w:proofErr w:type="spellStart"/>
      <w:r w:rsidRPr="00D2694B">
        <w:rPr>
          <w:sz w:val="28"/>
          <w:szCs w:val="28"/>
        </w:rPr>
        <w:t>Visual</w:t>
      </w:r>
      <w:proofErr w:type="spellEnd"/>
      <w:r w:rsidRPr="00D2694B">
        <w:rPr>
          <w:sz w:val="28"/>
          <w:szCs w:val="28"/>
        </w:rPr>
        <w:t xml:space="preserve"> C# .NET. Полное руководство / Джейсон, Майк Прайс</w:t>
      </w:r>
      <w:proofErr w:type="gramStart"/>
      <w:r w:rsidRPr="00D2694B">
        <w:rPr>
          <w:sz w:val="28"/>
          <w:szCs w:val="28"/>
        </w:rPr>
        <w:t>; ,</w:t>
      </w:r>
      <w:proofErr w:type="gramEnd"/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Гандэрлой</w:t>
      </w:r>
      <w:proofErr w:type="spellEnd"/>
      <w:r w:rsidRPr="00D2694B">
        <w:rPr>
          <w:sz w:val="28"/>
          <w:szCs w:val="28"/>
        </w:rPr>
        <w:t>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Корона </w:t>
      </w:r>
      <w:proofErr w:type="spellStart"/>
      <w:r w:rsidRPr="00D2694B">
        <w:rPr>
          <w:sz w:val="28"/>
          <w:szCs w:val="28"/>
        </w:rPr>
        <w:t>Принт</w:t>
      </w:r>
      <w:proofErr w:type="spellEnd"/>
      <w:r w:rsidRPr="00D2694B">
        <w:rPr>
          <w:sz w:val="28"/>
          <w:szCs w:val="28"/>
        </w:rPr>
        <w:t>, 2004.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960 c.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Джонс Средства автоматизации в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(+ CD-ROM) / Джонс, Дон.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Эком,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416 c.</w:t>
      </w:r>
    </w:p>
    <w:p w:rsidR="00025824" w:rsidRPr="00D2694B" w:rsidRDefault="00B721D1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Нейгел</w:t>
      </w:r>
      <w:proofErr w:type="spellEnd"/>
      <w:r w:rsidRPr="00D2694B">
        <w:rPr>
          <w:sz w:val="28"/>
          <w:szCs w:val="28"/>
        </w:rPr>
        <w:t xml:space="preserve">, К. C# 2005 для профессионалов / К. </w:t>
      </w:r>
      <w:proofErr w:type="spellStart"/>
      <w:r w:rsidRPr="00D2694B">
        <w:rPr>
          <w:sz w:val="28"/>
          <w:szCs w:val="28"/>
        </w:rPr>
        <w:t>Нейгел</w:t>
      </w:r>
      <w:proofErr w:type="spellEnd"/>
      <w:r w:rsidRPr="00D2694B">
        <w:rPr>
          <w:sz w:val="28"/>
          <w:szCs w:val="28"/>
        </w:rPr>
        <w:t>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Вильямс,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886 c.</w:t>
      </w:r>
      <w:r w:rsidR="00025824" w:rsidRPr="00025824">
        <w:rPr>
          <w:sz w:val="28"/>
          <w:szCs w:val="28"/>
        </w:rPr>
        <w:t xml:space="preserve"> </w:t>
      </w:r>
    </w:p>
    <w:p w:rsidR="00B721D1" w:rsidRPr="00025824" w:rsidRDefault="00025824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Харт</w:t>
      </w:r>
      <w:proofErr w:type="spellEnd"/>
      <w:r w:rsidRPr="00D2694B">
        <w:rPr>
          <w:sz w:val="28"/>
          <w:szCs w:val="28"/>
        </w:rPr>
        <w:t xml:space="preserve"> Системное программирование в среде </w:t>
      </w:r>
      <w:proofErr w:type="spellStart"/>
      <w:r w:rsidRPr="00D2694B">
        <w:rPr>
          <w:sz w:val="28"/>
          <w:szCs w:val="28"/>
        </w:rPr>
        <w:t>Windows</w:t>
      </w:r>
      <w:proofErr w:type="spellEnd"/>
      <w:r w:rsidRPr="00D2694B">
        <w:rPr>
          <w:sz w:val="28"/>
          <w:szCs w:val="28"/>
        </w:rPr>
        <w:t xml:space="preserve"> / </w:t>
      </w:r>
      <w:proofErr w:type="spellStart"/>
      <w:r w:rsidRPr="00D2694B">
        <w:rPr>
          <w:sz w:val="28"/>
          <w:szCs w:val="28"/>
        </w:rPr>
        <w:t>Харт</w:t>
      </w:r>
      <w:proofErr w:type="spellEnd"/>
      <w:r w:rsidRPr="00D2694B">
        <w:rPr>
          <w:sz w:val="28"/>
          <w:szCs w:val="28"/>
        </w:rPr>
        <w:t>, М. Джонсон.</w:t>
      </w:r>
      <w:r>
        <w:rPr>
          <w:sz w:val="28"/>
          <w:szCs w:val="28"/>
        </w:rPr>
        <w:t xml:space="preserve"> — Москва:</w:t>
      </w:r>
      <w:r w:rsidRPr="00D2694B">
        <w:rPr>
          <w:sz w:val="28"/>
          <w:szCs w:val="28"/>
        </w:rPr>
        <w:t xml:space="preserve"> Вильямс, 2005.</w:t>
      </w:r>
      <w:r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592 c.</w:t>
      </w:r>
    </w:p>
    <w:p w:rsidR="00B721D1" w:rsidRPr="00D2694B" w:rsidRDefault="00B721D1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Рихтер CLR </w:t>
      </w:r>
      <w:proofErr w:type="spellStart"/>
      <w:r w:rsidRPr="00D2694B">
        <w:rPr>
          <w:sz w:val="28"/>
          <w:szCs w:val="28"/>
        </w:rPr>
        <w:t>via</w:t>
      </w:r>
      <w:proofErr w:type="spellEnd"/>
      <w:r w:rsidRPr="00D2694B">
        <w:rPr>
          <w:sz w:val="28"/>
          <w:szCs w:val="28"/>
        </w:rPr>
        <w:t xml:space="preserve"> C#. Программирование на платформе </w:t>
      </w:r>
      <w:proofErr w:type="spellStart"/>
      <w:r w:rsidRPr="00D2694B">
        <w:rPr>
          <w:sz w:val="28"/>
          <w:szCs w:val="28"/>
        </w:rPr>
        <w:t>Microsoft</w:t>
      </w:r>
      <w:proofErr w:type="spellEnd"/>
      <w:r w:rsidRPr="00D2694B">
        <w:rPr>
          <w:sz w:val="28"/>
          <w:szCs w:val="28"/>
        </w:rPr>
        <w:t xml:space="preserve"> .NET </w:t>
      </w:r>
      <w:proofErr w:type="spellStart"/>
      <w:r w:rsidRPr="00D2694B">
        <w:rPr>
          <w:sz w:val="28"/>
          <w:szCs w:val="28"/>
        </w:rPr>
        <w:t>Framework</w:t>
      </w:r>
      <w:proofErr w:type="spellEnd"/>
      <w:r w:rsidRPr="00D2694B">
        <w:rPr>
          <w:sz w:val="28"/>
          <w:szCs w:val="28"/>
        </w:rPr>
        <w:t xml:space="preserve"> 2.0 на языке C# / Рихтер, Джефри.</w:t>
      </w:r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Питер, 2007.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656 c.</w:t>
      </w:r>
    </w:p>
    <w:p w:rsidR="00B721D1" w:rsidRPr="00D2694B" w:rsidRDefault="00B721D1" w:rsidP="0002582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 xml:space="preserve">Робинсон, С. C# для профессионалов / С. Робинсон, О. </w:t>
      </w:r>
      <w:proofErr w:type="spellStart"/>
      <w:r w:rsidRPr="00D2694B">
        <w:rPr>
          <w:sz w:val="28"/>
          <w:szCs w:val="28"/>
        </w:rPr>
        <w:t>Корнес</w:t>
      </w:r>
      <w:proofErr w:type="spellEnd"/>
      <w:r w:rsidRPr="00D2694B">
        <w:rPr>
          <w:sz w:val="28"/>
          <w:szCs w:val="28"/>
        </w:rPr>
        <w:t xml:space="preserve">, Д. </w:t>
      </w:r>
      <w:proofErr w:type="spellStart"/>
      <w:r w:rsidRPr="00D2694B">
        <w:rPr>
          <w:sz w:val="28"/>
          <w:szCs w:val="28"/>
        </w:rPr>
        <w:t>Глинн</w:t>
      </w:r>
      <w:proofErr w:type="spellEnd"/>
      <w:r w:rsidRPr="00D2694B">
        <w:rPr>
          <w:sz w:val="28"/>
          <w:szCs w:val="28"/>
        </w:rPr>
        <w:t xml:space="preserve">, и </w:t>
      </w:r>
      <w:proofErr w:type="gramStart"/>
      <w:r w:rsidRPr="00D2694B">
        <w:rPr>
          <w:sz w:val="28"/>
          <w:szCs w:val="28"/>
        </w:rPr>
        <w:t>др..</w:t>
      </w:r>
      <w:proofErr w:type="gramEnd"/>
      <w:r w:rsidR="001063C5">
        <w:rPr>
          <w:sz w:val="28"/>
          <w:szCs w:val="28"/>
        </w:rPr>
        <w:t xml:space="preserve"> — </w:t>
      </w:r>
      <w:r w:rsidR="007750E6">
        <w:rPr>
          <w:sz w:val="28"/>
          <w:szCs w:val="28"/>
        </w:rPr>
        <w:t>Москва:</w:t>
      </w:r>
      <w:r w:rsidRPr="00D2694B">
        <w:rPr>
          <w:sz w:val="28"/>
          <w:szCs w:val="28"/>
        </w:rPr>
        <w:t xml:space="preserve"> ЛОРИ, 2005.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473 c.</w:t>
      </w:r>
    </w:p>
    <w:p w:rsidR="00E76CDE" w:rsidRDefault="00D2694B" w:rsidP="00B97CC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E76CDE">
        <w:rPr>
          <w:sz w:val="28"/>
          <w:szCs w:val="28"/>
          <w:lang w:val="en-US"/>
        </w:rPr>
        <w:t>C</w:t>
      </w:r>
      <w:proofErr w:type="spellStart"/>
      <w:r w:rsidR="00B721D1" w:rsidRPr="00E76CDE">
        <w:rPr>
          <w:sz w:val="28"/>
          <w:szCs w:val="28"/>
        </w:rPr>
        <w:t>истемы</w:t>
      </w:r>
      <w:proofErr w:type="spellEnd"/>
      <w:r w:rsidR="00B721D1" w:rsidRPr="00E76CDE">
        <w:rPr>
          <w:sz w:val="28"/>
          <w:szCs w:val="28"/>
        </w:rPr>
        <w:t xml:space="preserve">, </w:t>
      </w:r>
      <w:r w:rsidR="00E76CDE" w:rsidRPr="00E76CDE">
        <w:rPr>
          <w:sz w:val="28"/>
          <w:szCs w:val="28"/>
        </w:rPr>
        <w:t>Открытые Журнал сетевых решений</w:t>
      </w:r>
      <w:r w:rsidR="00B721D1" w:rsidRPr="00E76CDE">
        <w:rPr>
          <w:sz w:val="28"/>
          <w:szCs w:val="28"/>
        </w:rPr>
        <w:t>/</w:t>
      </w:r>
    </w:p>
    <w:p w:rsidR="00B721D1" w:rsidRPr="00E76CDE" w:rsidRDefault="00B721D1" w:rsidP="00E76CDE">
      <w:pPr>
        <w:pStyle w:val="a3"/>
        <w:autoSpaceDE w:val="0"/>
        <w:autoSpaceDN w:val="0"/>
        <w:adjustRightInd w:val="0"/>
        <w:spacing w:line="276" w:lineRule="auto"/>
        <w:ind w:left="1276"/>
        <w:jc w:val="both"/>
        <w:rPr>
          <w:sz w:val="28"/>
          <w:szCs w:val="28"/>
        </w:rPr>
      </w:pPr>
      <w:r w:rsidRPr="00E76CDE">
        <w:rPr>
          <w:sz w:val="28"/>
          <w:szCs w:val="28"/>
        </w:rPr>
        <w:t xml:space="preserve"> LAN №07-08/2015 / Открытые системы.</w:t>
      </w:r>
      <w:r w:rsidR="001063C5" w:rsidRPr="00E76CDE">
        <w:rPr>
          <w:sz w:val="28"/>
          <w:szCs w:val="28"/>
        </w:rPr>
        <w:t xml:space="preserve"> — </w:t>
      </w:r>
      <w:r w:rsidR="007750E6" w:rsidRPr="00E76CDE">
        <w:rPr>
          <w:sz w:val="28"/>
          <w:szCs w:val="28"/>
        </w:rPr>
        <w:t>Москва:</w:t>
      </w:r>
      <w:r w:rsidRPr="00E76CDE">
        <w:rPr>
          <w:sz w:val="28"/>
          <w:szCs w:val="28"/>
        </w:rPr>
        <w:t xml:space="preserve"> Открытые Системы, 2015.</w:t>
      </w:r>
      <w:r w:rsidR="001063C5" w:rsidRPr="00E76CDE">
        <w:rPr>
          <w:sz w:val="28"/>
          <w:szCs w:val="28"/>
        </w:rPr>
        <w:t xml:space="preserve"> — </w:t>
      </w:r>
      <w:r w:rsidRPr="00E76CDE">
        <w:rPr>
          <w:sz w:val="28"/>
          <w:szCs w:val="28"/>
        </w:rPr>
        <w:t>536 c.</w:t>
      </w:r>
    </w:p>
    <w:p w:rsidR="003F6DDC" w:rsidRPr="00D2694B" w:rsidRDefault="003F6DDC" w:rsidP="007750E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D2694B">
        <w:rPr>
          <w:sz w:val="28"/>
          <w:szCs w:val="28"/>
        </w:rPr>
        <w:t>Носенко А.А. Методические рекомендации по технико-экономическому обоснованию дипломных проектов инженерного профиля / А.А. Носенко</w:t>
      </w:r>
      <w:r w:rsidR="001063C5">
        <w:rPr>
          <w:sz w:val="28"/>
          <w:szCs w:val="28"/>
        </w:rPr>
        <w:t xml:space="preserve"> — </w:t>
      </w:r>
      <w:proofErr w:type="gramStart"/>
      <w:r w:rsidRPr="00D2694B">
        <w:rPr>
          <w:sz w:val="28"/>
          <w:szCs w:val="28"/>
        </w:rPr>
        <w:t>Минск :</w:t>
      </w:r>
      <w:proofErr w:type="gramEnd"/>
      <w:r w:rsidRPr="00D2694B">
        <w:rPr>
          <w:sz w:val="28"/>
          <w:szCs w:val="28"/>
        </w:rPr>
        <w:t xml:space="preserve"> БГУИР, 2010.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27 с.</w:t>
      </w:r>
    </w:p>
    <w:p w:rsidR="00E76CDE" w:rsidRPr="00E76CDE" w:rsidRDefault="00E76CDE" w:rsidP="00E76CDE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E76CDE">
        <w:rPr>
          <w:sz w:val="28"/>
          <w:szCs w:val="28"/>
        </w:rPr>
        <w:t>ЗАКОН РЕСПУБЛИКИ БЕЛАРУСЬ 29 февраля 1996 г. № 138-XІІІ Об обязательных страховых взносах в бюджет государственного внебюджетного фонда социальной защиты населения Республики Беларусь // Фонд социальной защиты населения [Электронный ресурс] URL: http://www.ssf.gov.by/priside/statesocialinsurance /</w:t>
      </w:r>
      <w:proofErr w:type="spellStart"/>
      <w:r w:rsidRPr="00E76CDE">
        <w:rPr>
          <w:sz w:val="28"/>
          <w:szCs w:val="28"/>
        </w:rPr>
        <w:t>norm_doc</w:t>
      </w:r>
      <w:proofErr w:type="spellEnd"/>
      <w:r w:rsidRPr="00E76CDE">
        <w:rPr>
          <w:sz w:val="28"/>
          <w:szCs w:val="28"/>
        </w:rPr>
        <w:t>/law2/~page__m17=1~news__m17=1509 (дата обращения: 11.05.2017)</w:t>
      </w:r>
    </w:p>
    <w:p w:rsidR="00E76CDE" w:rsidRPr="00E76CDE" w:rsidRDefault="00E76CDE" w:rsidP="00E76CDE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proofErr w:type="spellStart"/>
      <w:r w:rsidRPr="00E76CDE">
        <w:rPr>
          <w:sz w:val="28"/>
          <w:szCs w:val="28"/>
        </w:rPr>
        <w:t>БелСтат</w:t>
      </w:r>
      <w:proofErr w:type="spellEnd"/>
      <w:r w:rsidRPr="00E76CDE">
        <w:rPr>
          <w:sz w:val="28"/>
          <w:szCs w:val="28"/>
        </w:rPr>
        <w:t xml:space="preserve"> [Электронный ресурс] URL: </w:t>
      </w:r>
    </w:p>
    <w:p w:rsidR="00E76CDE" w:rsidRPr="00E76CDE" w:rsidRDefault="00E76CDE" w:rsidP="00E76CDE">
      <w:pPr>
        <w:pStyle w:val="a3"/>
        <w:tabs>
          <w:tab w:val="left" w:pos="1134"/>
        </w:tabs>
        <w:spacing w:line="276" w:lineRule="auto"/>
        <w:ind w:left="1276"/>
        <w:jc w:val="both"/>
        <w:rPr>
          <w:sz w:val="28"/>
          <w:szCs w:val="28"/>
        </w:rPr>
      </w:pPr>
      <w:r w:rsidRPr="00E76CDE">
        <w:rPr>
          <w:sz w:val="28"/>
          <w:szCs w:val="28"/>
        </w:rPr>
        <w:t>http://www.belstat.gov.by/ofitsialnaya-statistika/solialnaya-sfera/trud/ operativnaya-informatsiya_8/</w:t>
      </w:r>
      <w:proofErr w:type="spellStart"/>
      <w:r w:rsidRPr="00E76CDE">
        <w:rPr>
          <w:sz w:val="28"/>
          <w:szCs w:val="28"/>
        </w:rPr>
        <w:t>nom_zrab_plata-po-kvartalam</w:t>
      </w:r>
      <w:proofErr w:type="spellEnd"/>
      <w:r w:rsidRPr="00E76CDE">
        <w:rPr>
          <w:sz w:val="28"/>
          <w:szCs w:val="28"/>
        </w:rPr>
        <w:t xml:space="preserve">/ </w:t>
      </w:r>
      <w:bookmarkStart w:id="0" w:name="_GoBack"/>
      <w:bookmarkEnd w:id="0"/>
      <w:r w:rsidRPr="00E76CDE">
        <w:rPr>
          <w:sz w:val="28"/>
          <w:szCs w:val="28"/>
        </w:rPr>
        <w:t>nachislennaya-zarabotnaya-plata-po-vidam-ekonomicheskoy-deyatelnosti-po-kvartalam-2016-g/ (дата обращения: 11.05.2017)</w:t>
      </w:r>
    </w:p>
    <w:p w:rsidR="00E76CDE" w:rsidRPr="00E76CDE" w:rsidRDefault="00E76CDE" w:rsidP="00E76CDE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E76CDE">
        <w:rPr>
          <w:sz w:val="28"/>
          <w:szCs w:val="28"/>
        </w:rPr>
        <w:t xml:space="preserve">Компания </w:t>
      </w:r>
      <w:proofErr w:type="spellStart"/>
      <w:r w:rsidRPr="00E76CDE">
        <w:rPr>
          <w:sz w:val="28"/>
          <w:szCs w:val="28"/>
        </w:rPr>
        <w:t>АВЕЛайф</w:t>
      </w:r>
      <w:proofErr w:type="spellEnd"/>
      <w:r w:rsidRPr="00E76CDE">
        <w:rPr>
          <w:sz w:val="28"/>
          <w:szCs w:val="28"/>
        </w:rPr>
        <w:t xml:space="preserve"> [Электронный ресурс] URL: http://avelife.ru/order.htm (дата обращения: 11.05.2017)</w:t>
      </w:r>
    </w:p>
    <w:p w:rsidR="003F6DDC" w:rsidRPr="00D2694B" w:rsidRDefault="003F6DDC" w:rsidP="007750E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Девисилов</w:t>
      </w:r>
      <w:proofErr w:type="spellEnd"/>
      <w:r w:rsidRPr="00D2694B">
        <w:rPr>
          <w:sz w:val="28"/>
          <w:szCs w:val="28"/>
        </w:rPr>
        <w:t xml:space="preserve">, В. А. Охрана </w:t>
      </w:r>
      <w:proofErr w:type="gramStart"/>
      <w:r w:rsidRPr="00D2694B">
        <w:rPr>
          <w:sz w:val="28"/>
          <w:szCs w:val="28"/>
        </w:rPr>
        <w:t>труда :</w:t>
      </w:r>
      <w:proofErr w:type="gramEnd"/>
      <w:r w:rsidRPr="00D2694B">
        <w:rPr>
          <w:sz w:val="28"/>
          <w:szCs w:val="28"/>
        </w:rPr>
        <w:t xml:space="preserve"> учебник. / В. А. </w:t>
      </w:r>
      <w:proofErr w:type="spellStart"/>
      <w:r w:rsidRPr="00D2694B">
        <w:rPr>
          <w:sz w:val="28"/>
          <w:szCs w:val="28"/>
        </w:rPr>
        <w:t>Девисилов</w:t>
      </w:r>
      <w:proofErr w:type="spellEnd"/>
      <w:r w:rsidRPr="00D2694B">
        <w:rPr>
          <w:sz w:val="28"/>
          <w:szCs w:val="28"/>
        </w:rPr>
        <w:t xml:space="preserve">. 2-е изд. </w:t>
      </w:r>
      <w:proofErr w:type="spellStart"/>
      <w:r w:rsidRPr="00D2694B">
        <w:rPr>
          <w:sz w:val="28"/>
          <w:szCs w:val="28"/>
        </w:rPr>
        <w:t>испр</w:t>
      </w:r>
      <w:proofErr w:type="spellEnd"/>
      <w:proofErr w:type="gramStart"/>
      <w:r w:rsidRPr="00D2694B">
        <w:rPr>
          <w:sz w:val="28"/>
          <w:szCs w:val="28"/>
        </w:rPr>
        <w:t>. и</w:t>
      </w:r>
      <w:proofErr w:type="gramEnd"/>
      <w:r w:rsidRPr="00D2694B">
        <w:rPr>
          <w:sz w:val="28"/>
          <w:szCs w:val="28"/>
        </w:rPr>
        <w:t xml:space="preserve"> доп.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М. : Форум, ИНФРА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>М., 2006.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447 </w:t>
      </w:r>
      <w:r w:rsidRPr="00D2694B">
        <w:rPr>
          <w:sz w:val="28"/>
          <w:szCs w:val="28"/>
          <w:lang w:val="en-US"/>
        </w:rPr>
        <w:t>c</w:t>
      </w:r>
      <w:r w:rsidRPr="00D2694B">
        <w:rPr>
          <w:sz w:val="28"/>
          <w:szCs w:val="28"/>
        </w:rPr>
        <w:t>.</w:t>
      </w:r>
    </w:p>
    <w:p w:rsidR="001063C5" w:rsidRPr="00D2694B" w:rsidRDefault="003F6DDC" w:rsidP="001063C5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proofErr w:type="spellStart"/>
      <w:r w:rsidRPr="00D2694B">
        <w:rPr>
          <w:sz w:val="28"/>
          <w:szCs w:val="28"/>
        </w:rPr>
        <w:t>Михнюк</w:t>
      </w:r>
      <w:proofErr w:type="spellEnd"/>
      <w:r w:rsidRPr="00D2694B">
        <w:rPr>
          <w:sz w:val="28"/>
          <w:szCs w:val="28"/>
        </w:rPr>
        <w:t xml:space="preserve">, Т. Ф. Охрана труда и основы </w:t>
      </w:r>
      <w:proofErr w:type="gramStart"/>
      <w:r w:rsidRPr="00D2694B">
        <w:rPr>
          <w:sz w:val="28"/>
          <w:szCs w:val="28"/>
        </w:rPr>
        <w:t>экологии :</w:t>
      </w:r>
      <w:proofErr w:type="gramEnd"/>
      <w:r w:rsidRPr="00D2694B">
        <w:rPr>
          <w:sz w:val="28"/>
          <w:szCs w:val="28"/>
        </w:rPr>
        <w:t xml:space="preserve"> учеб. пособие  /      Т. Ф. </w:t>
      </w:r>
      <w:proofErr w:type="spellStart"/>
      <w:r w:rsidRPr="00D2694B">
        <w:rPr>
          <w:sz w:val="28"/>
          <w:szCs w:val="28"/>
        </w:rPr>
        <w:t>Михнюк</w:t>
      </w:r>
      <w:proofErr w:type="spellEnd"/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Минск : </w:t>
      </w:r>
      <w:proofErr w:type="spellStart"/>
      <w:r w:rsidRPr="00D2694B">
        <w:rPr>
          <w:sz w:val="28"/>
          <w:szCs w:val="28"/>
        </w:rPr>
        <w:t>Выш</w:t>
      </w:r>
      <w:proofErr w:type="spellEnd"/>
      <w:r w:rsidRPr="00D2694B">
        <w:rPr>
          <w:sz w:val="28"/>
          <w:szCs w:val="28"/>
        </w:rPr>
        <w:t xml:space="preserve">. </w:t>
      </w:r>
      <w:proofErr w:type="spellStart"/>
      <w:r w:rsidRPr="00D2694B">
        <w:rPr>
          <w:sz w:val="28"/>
          <w:szCs w:val="28"/>
        </w:rPr>
        <w:t>шк</w:t>
      </w:r>
      <w:proofErr w:type="spellEnd"/>
      <w:r w:rsidRPr="00D2694B">
        <w:rPr>
          <w:sz w:val="28"/>
          <w:szCs w:val="28"/>
        </w:rPr>
        <w:t>., 2007.</w:t>
      </w:r>
      <w:r w:rsidR="001063C5">
        <w:rPr>
          <w:sz w:val="28"/>
          <w:szCs w:val="28"/>
        </w:rPr>
        <w:t xml:space="preserve"> — </w:t>
      </w:r>
      <w:r w:rsidRPr="00D2694B">
        <w:rPr>
          <w:sz w:val="28"/>
          <w:szCs w:val="28"/>
        </w:rPr>
        <w:t xml:space="preserve">356 </w:t>
      </w:r>
      <w:r w:rsidRPr="00D2694B">
        <w:rPr>
          <w:sz w:val="28"/>
          <w:szCs w:val="28"/>
          <w:lang w:val="en-US"/>
        </w:rPr>
        <w:t>c</w:t>
      </w:r>
      <w:r w:rsidRPr="00D2694B">
        <w:rPr>
          <w:sz w:val="28"/>
          <w:szCs w:val="28"/>
        </w:rPr>
        <w:t>.</w:t>
      </w:r>
      <w:r w:rsidR="001063C5" w:rsidRPr="001063C5">
        <w:rPr>
          <w:sz w:val="28"/>
          <w:szCs w:val="28"/>
        </w:rPr>
        <w:t xml:space="preserve"> </w:t>
      </w:r>
      <w:r w:rsidR="001063C5" w:rsidRPr="00D2694B">
        <w:rPr>
          <w:sz w:val="28"/>
          <w:szCs w:val="28"/>
        </w:rPr>
        <w:t>Смирнов А.А. Психология памяти.</w:t>
      </w:r>
      <w:r w:rsidR="001063C5">
        <w:rPr>
          <w:sz w:val="28"/>
          <w:szCs w:val="28"/>
        </w:rPr>
        <w:t xml:space="preserve"> — Москва:</w:t>
      </w:r>
      <w:r w:rsidR="001063C5" w:rsidRPr="00D2694B">
        <w:rPr>
          <w:sz w:val="28"/>
          <w:szCs w:val="28"/>
        </w:rPr>
        <w:t xml:space="preserve"> Просвещение, 1965.</w:t>
      </w:r>
    </w:p>
    <w:p w:rsidR="003F6DDC" w:rsidRPr="00D2694B" w:rsidRDefault="003F6DDC" w:rsidP="001063C5">
      <w:pPr>
        <w:pStyle w:val="a3"/>
        <w:tabs>
          <w:tab w:val="left" w:pos="1134"/>
        </w:tabs>
        <w:spacing w:line="276" w:lineRule="auto"/>
        <w:ind w:left="1276"/>
        <w:jc w:val="both"/>
        <w:rPr>
          <w:sz w:val="28"/>
          <w:szCs w:val="28"/>
          <w:lang w:val="x-none"/>
        </w:rPr>
      </w:pPr>
    </w:p>
    <w:p w:rsidR="00D724C3" w:rsidRDefault="00D724C3" w:rsidP="007750E6">
      <w:pPr>
        <w:autoSpaceDE w:val="0"/>
        <w:autoSpaceDN w:val="0"/>
        <w:adjustRightInd w:val="0"/>
        <w:ind w:left="1134" w:hanging="425"/>
        <w:jc w:val="both"/>
        <w:rPr>
          <w:rFonts w:cs="Times New Roman"/>
          <w:szCs w:val="28"/>
        </w:rPr>
      </w:pPr>
    </w:p>
    <w:p w:rsidR="00D724C3" w:rsidRDefault="00D724C3" w:rsidP="007750E6">
      <w:pPr>
        <w:ind w:left="1134" w:hanging="425"/>
        <w:rPr>
          <w:rFonts w:cs="Times New Roman"/>
          <w:szCs w:val="28"/>
        </w:rPr>
      </w:pPr>
    </w:p>
    <w:p w:rsidR="009E0D52" w:rsidRPr="00D724C3" w:rsidRDefault="009E0D52" w:rsidP="007750E6">
      <w:pPr>
        <w:ind w:left="1134" w:hanging="425"/>
        <w:rPr>
          <w:rFonts w:cs="Times New Roman"/>
          <w:szCs w:val="28"/>
        </w:rPr>
      </w:pPr>
    </w:p>
    <w:sectPr w:rsidR="009E0D52" w:rsidRPr="00D724C3" w:rsidSect="0063231B">
      <w:footerReference w:type="default" r:id="rId7"/>
      <w:pgSz w:w="11906" w:h="16838"/>
      <w:pgMar w:top="1134" w:right="850" w:bottom="1531" w:left="1701" w:header="709" w:footer="737" w:gutter="0"/>
      <w:pgNumType w:start="8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3A" w:rsidRDefault="008D2D3A" w:rsidP="006A253A">
      <w:pPr>
        <w:spacing w:after="0" w:line="240" w:lineRule="auto"/>
      </w:pPr>
      <w:r>
        <w:separator/>
      </w:r>
    </w:p>
  </w:endnote>
  <w:endnote w:type="continuationSeparator" w:id="0">
    <w:p w:rsidR="008D2D3A" w:rsidRDefault="008D2D3A" w:rsidP="006A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9416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A253A" w:rsidRPr="006A253A" w:rsidRDefault="006A253A">
        <w:pPr>
          <w:pStyle w:val="a7"/>
          <w:jc w:val="right"/>
          <w:rPr>
            <w:sz w:val="24"/>
          </w:rPr>
        </w:pPr>
        <w:r w:rsidRPr="006A253A">
          <w:rPr>
            <w:sz w:val="24"/>
          </w:rPr>
          <w:fldChar w:fldCharType="begin"/>
        </w:r>
        <w:r w:rsidRPr="006A253A">
          <w:rPr>
            <w:sz w:val="24"/>
          </w:rPr>
          <w:instrText>PAGE   \* MERGEFORMAT</w:instrText>
        </w:r>
        <w:r w:rsidRPr="006A253A">
          <w:rPr>
            <w:sz w:val="24"/>
          </w:rPr>
          <w:fldChar w:fldCharType="separate"/>
        </w:r>
        <w:r w:rsidR="00076A08">
          <w:rPr>
            <w:noProof/>
            <w:sz w:val="24"/>
          </w:rPr>
          <w:t>84</w:t>
        </w:r>
        <w:r w:rsidRPr="006A253A">
          <w:rPr>
            <w:sz w:val="24"/>
          </w:rPr>
          <w:fldChar w:fldCharType="end"/>
        </w:r>
      </w:p>
    </w:sdtContent>
  </w:sdt>
  <w:p w:rsidR="006A253A" w:rsidRDefault="006A25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3A" w:rsidRDefault="008D2D3A" w:rsidP="006A253A">
      <w:pPr>
        <w:spacing w:after="0" w:line="240" w:lineRule="auto"/>
      </w:pPr>
      <w:r>
        <w:separator/>
      </w:r>
    </w:p>
  </w:footnote>
  <w:footnote w:type="continuationSeparator" w:id="0">
    <w:p w:rsidR="008D2D3A" w:rsidRDefault="008D2D3A" w:rsidP="006A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2787"/>
    <w:multiLevelType w:val="hybridMultilevel"/>
    <w:tmpl w:val="708AF53C"/>
    <w:lvl w:ilvl="0" w:tplc="E1D421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6C1C"/>
    <w:multiLevelType w:val="hybridMultilevel"/>
    <w:tmpl w:val="FB20A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BD0617"/>
    <w:multiLevelType w:val="hybridMultilevel"/>
    <w:tmpl w:val="19D43656"/>
    <w:lvl w:ilvl="0" w:tplc="3F284FC8">
      <w:start w:val="1"/>
      <w:numFmt w:val="decimal"/>
      <w:lvlText w:val="[%1]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D130D54"/>
    <w:multiLevelType w:val="hybridMultilevel"/>
    <w:tmpl w:val="9DE26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FE2B72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C0"/>
    <w:rsid w:val="0002322C"/>
    <w:rsid w:val="00025824"/>
    <w:rsid w:val="000534A1"/>
    <w:rsid w:val="00054058"/>
    <w:rsid w:val="00076A08"/>
    <w:rsid w:val="00086EB9"/>
    <w:rsid w:val="000B1A7C"/>
    <w:rsid w:val="000E1C23"/>
    <w:rsid w:val="001063C5"/>
    <w:rsid w:val="00151468"/>
    <w:rsid w:val="00184B9F"/>
    <w:rsid w:val="00270736"/>
    <w:rsid w:val="00273866"/>
    <w:rsid w:val="003221D2"/>
    <w:rsid w:val="0035313A"/>
    <w:rsid w:val="003F6DDC"/>
    <w:rsid w:val="004246E8"/>
    <w:rsid w:val="0042593C"/>
    <w:rsid w:val="00426AF1"/>
    <w:rsid w:val="0047109B"/>
    <w:rsid w:val="005376DA"/>
    <w:rsid w:val="00552DC5"/>
    <w:rsid w:val="00576D3A"/>
    <w:rsid w:val="005A231F"/>
    <w:rsid w:val="005D5A1E"/>
    <w:rsid w:val="0063231B"/>
    <w:rsid w:val="00652551"/>
    <w:rsid w:val="006A253A"/>
    <w:rsid w:val="006C1128"/>
    <w:rsid w:val="007322AA"/>
    <w:rsid w:val="00756716"/>
    <w:rsid w:val="007750E6"/>
    <w:rsid w:val="00797C7E"/>
    <w:rsid w:val="008041C0"/>
    <w:rsid w:val="008B502B"/>
    <w:rsid w:val="008B6A69"/>
    <w:rsid w:val="008D2D3A"/>
    <w:rsid w:val="0091599B"/>
    <w:rsid w:val="00986A81"/>
    <w:rsid w:val="009922A9"/>
    <w:rsid w:val="009C4501"/>
    <w:rsid w:val="009E0D52"/>
    <w:rsid w:val="00A315B9"/>
    <w:rsid w:val="00A45C44"/>
    <w:rsid w:val="00B71605"/>
    <w:rsid w:val="00B721D1"/>
    <w:rsid w:val="00BA2BCF"/>
    <w:rsid w:val="00BD4255"/>
    <w:rsid w:val="00D2694B"/>
    <w:rsid w:val="00D404F7"/>
    <w:rsid w:val="00D724C3"/>
    <w:rsid w:val="00D8398B"/>
    <w:rsid w:val="00D93433"/>
    <w:rsid w:val="00DF1109"/>
    <w:rsid w:val="00DF54CC"/>
    <w:rsid w:val="00DF6EF4"/>
    <w:rsid w:val="00E275D4"/>
    <w:rsid w:val="00E36751"/>
    <w:rsid w:val="00E41836"/>
    <w:rsid w:val="00E41F97"/>
    <w:rsid w:val="00E76CDE"/>
    <w:rsid w:val="00E80135"/>
    <w:rsid w:val="00EA5C08"/>
    <w:rsid w:val="00E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E2466A-1DF6-4780-A2D8-96B81688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041C0"/>
    <w:pPr>
      <w:keepNext/>
      <w:spacing w:after="0"/>
      <w:ind w:firstLine="720"/>
      <w:jc w:val="both"/>
      <w:outlineLvl w:val="0"/>
    </w:pPr>
    <w:rPr>
      <w:rFonts w:eastAsia="Times New Roman" w:cs="Times New Roman"/>
      <w:b/>
      <w:i/>
      <w:sz w:val="26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41C0"/>
    <w:rPr>
      <w:rFonts w:eastAsia="Times New Roman" w:cs="Times New Roman"/>
      <w:b/>
      <w:i/>
      <w:sz w:val="26"/>
      <w:szCs w:val="20"/>
      <w:lang w:eastAsia="ru-RU"/>
    </w:rPr>
  </w:style>
  <w:style w:type="paragraph" w:customStyle="1" w:styleId="11">
    <w:name w:val="Знак Знак1 Знак"/>
    <w:basedOn w:val="a"/>
    <w:rsid w:val="008041C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184B9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rsid w:val="00184B9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1F97"/>
  </w:style>
  <w:style w:type="paragraph" w:styleId="a5">
    <w:name w:val="header"/>
    <w:basedOn w:val="a"/>
    <w:link w:val="a6"/>
    <w:uiPriority w:val="99"/>
    <w:unhideWhenUsed/>
    <w:rsid w:val="006A2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53A"/>
  </w:style>
  <w:style w:type="paragraph" w:styleId="a7">
    <w:name w:val="footer"/>
    <w:basedOn w:val="a"/>
    <w:link w:val="a8"/>
    <w:uiPriority w:val="99"/>
    <w:unhideWhenUsed/>
    <w:rsid w:val="006A2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53A"/>
  </w:style>
  <w:style w:type="character" w:customStyle="1" w:styleId="20">
    <w:name w:val="Заголовок 2 Знак"/>
    <w:basedOn w:val="a0"/>
    <w:link w:val="2"/>
    <w:uiPriority w:val="9"/>
    <w:semiHidden/>
    <w:rsid w:val="00426A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A45C44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9</cp:revision>
  <dcterms:created xsi:type="dcterms:W3CDTF">2014-05-12T20:41:00Z</dcterms:created>
  <dcterms:modified xsi:type="dcterms:W3CDTF">2017-05-16T11:49:00Z</dcterms:modified>
</cp:coreProperties>
</file>