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3866270"/>
        <w:docPartObj>
          <w:docPartGallery w:val="Cover Pages"/>
          <w:docPartUnique/>
        </w:docPartObj>
      </w:sdtPr>
      <w:sdtEndPr>
        <w:rPr>
          <w:rFonts w:eastAsiaTheme="minorEastAsia"/>
          <w:b/>
          <w:sz w:val="32"/>
        </w:rPr>
      </w:sdtEndPr>
      <w:sdtContent>
        <w:p w:rsidR="00194917" w:rsidRPr="00194917" w:rsidRDefault="00194917" w:rsidP="00194917">
          <w:pPr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194917">
            <w:rPr>
              <w:rFonts w:eastAsia="Times New Roman" w:cs="Times New Roman"/>
              <w:szCs w:val="28"/>
              <w:lang w:eastAsia="ru-RU"/>
            </w:rPr>
            <w:t>Министерство образования Республики Беларусь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194917">
            <w:rPr>
              <w:rFonts w:eastAsia="Times New Roman" w:cs="Times New Roman"/>
              <w:szCs w:val="28"/>
              <w:lang w:eastAsia="ru-RU"/>
            </w:rPr>
            <w:t>Учреждение образования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caps/>
              <w:szCs w:val="28"/>
              <w:lang w:eastAsia="ru-RU"/>
            </w:rPr>
          </w:pPr>
          <w:r w:rsidRPr="00194917">
            <w:rPr>
              <w:rFonts w:eastAsia="Times New Roman" w:cs="Times New Roman"/>
              <w:caps/>
              <w:szCs w:val="28"/>
              <w:lang w:eastAsia="ru-RU"/>
            </w:rPr>
            <w:t>БелорусскиЙ государственный университет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caps/>
              <w:szCs w:val="28"/>
              <w:lang w:eastAsia="ru-RU"/>
            </w:rPr>
          </w:pPr>
          <w:r w:rsidRPr="00194917">
            <w:rPr>
              <w:rFonts w:eastAsia="Times New Roman" w:cs="Times New Roman"/>
              <w:caps/>
              <w:szCs w:val="28"/>
              <w:lang w:eastAsia="ru-RU"/>
            </w:rPr>
            <w:t>информатики и радиоэлектроники</w:t>
          </w: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/>
              <w:szCs w:val="28"/>
              <w:lang w:eastAsia="ru-RU"/>
            </w:rPr>
            <w:t>Инженерно-экономический ф</w:t>
          </w:r>
          <w:r w:rsidRPr="00194917">
            <w:rPr>
              <w:rFonts w:eastAsia="Times New Roman" w:cs="Times New Roman"/>
              <w:szCs w:val="28"/>
              <w:lang w:eastAsia="ru-RU"/>
            </w:rPr>
            <w:t>акультет</w:t>
          </w: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  <w:r w:rsidRPr="00194917">
            <w:rPr>
              <w:rFonts w:eastAsia="Times New Roman" w:cs="Times New Roman"/>
              <w:szCs w:val="28"/>
              <w:lang w:eastAsia="ru-RU"/>
            </w:rPr>
            <w:t xml:space="preserve">Кафедра </w:t>
          </w:r>
          <w:r>
            <w:rPr>
              <w:rFonts w:eastAsia="Times New Roman" w:cs="Times New Roman"/>
              <w:szCs w:val="28"/>
              <w:lang w:eastAsia="ru-RU"/>
            </w:rPr>
            <w:t>экономики</w:t>
          </w: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3927DA" w:rsidRDefault="00194917" w:rsidP="00194917">
          <w:pPr>
            <w:keepNext/>
            <w:keepLines/>
            <w:spacing w:before="480" w:after="0" w:line="240" w:lineRule="auto"/>
            <w:ind w:right="-58"/>
            <w:contextualSpacing/>
            <w:outlineLvl w:val="0"/>
            <w:rPr>
              <w:rFonts w:eastAsia="Times New Roman" w:cs="Times New Roman"/>
              <w:b/>
              <w:caps/>
              <w:color w:val="365F91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194917">
            <w:rPr>
              <w:rFonts w:eastAsia="Times New Roman" w:cs="Times New Roman"/>
              <w:b/>
              <w:szCs w:val="28"/>
              <w:lang w:eastAsia="ru-RU"/>
            </w:rPr>
            <w:t>ЭКОНОМИЧЕСКОЕ ОБОСНОВАНИЕ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194917">
            <w:rPr>
              <w:rFonts w:eastAsia="Times New Roman" w:cs="Times New Roman"/>
              <w:szCs w:val="28"/>
              <w:lang w:eastAsia="ru-RU"/>
            </w:rPr>
            <w:t>к дипломному проекту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194917">
            <w:rPr>
              <w:rFonts w:eastAsia="Times New Roman" w:cs="Times New Roman"/>
              <w:szCs w:val="28"/>
              <w:lang w:eastAsia="ru-RU"/>
            </w:rPr>
            <w:t>на тему</w:t>
          </w:r>
        </w:p>
        <w:p w:rsidR="00194917" w:rsidRPr="00194917" w:rsidRDefault="00194917" w:rsidP="00194917">
          <w:pPr>
            <w:spacing w:after="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120" w:line="240" w:lineRule="auto"/>
            <w:contextualSpacing/>
            <w:jc w:val="center"/>
            <w:rPr>
              <w:rFonts w:eastAsia="Times New Roman" w:cs="Times New Roman"/>
              <w:b/>
              <w:caps/>
              <w:szCs w:val="28"/>
              <w:lang w:eastAsia="ru-RU"/>
            </w:rPr>
          </w:pPr>
          <w:r w:rsidRPr="00194917">
            <w:rPr>
              <w:rFonts w:eastAsia="Times New Roman" w:cs="Times New Roman"/>
              <w:b/>
              <w:caps/>
              <w:szCs w:val="28"/>
              <w:lang w:eastAsia="ru-RU"/>
            </w:rPr>
            <w:t>ПРОГРАММНО-Аппаратный комплекс исследования динамики заучивания</w:t>
          </w: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spacing w:after="120" w:line="24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/>
              <w:szCs w:val="28"/>
              <w:lang w:eastAsia="ru-RU"/>
            </w:rPr>
            <w:t>(</w:t>
          </w:r>
          <w:r w:rsidRPr="00194917">
            <w:rPr>
              <w:rFonts w:eastAsia="Times New Roman" w:cs="Times New Roman"/>
              <w:szCs w:val="28"/>
              <w:lang w:eastAsia="ru-RU"/>
            </w:rPr>
            <w:t xml:space="preserve">Горовой В.Г., Грицай А.В., Пархименко В.А. </w:t>
          </w:r>
          <w:r>
            <w:rPr>
              <w:rFonts w:eastAsia="Times New Roman" w:cs="Times New Roman"/>
              <w:szCs w:val="28"/>
              <w:lang w:eastAsia="ru-RU"/>
            </w:rPr>
            <w:t>«</w:t>
          </w:r>
          <w:r w:rsidRPr="00194917">
            <w:rPr>
              <w:rFonts w:eastAsia="Times New Roman" w:cs="Times New Roman"/>
              <w:szCs w:val="28"/>
              <w:lang w:eastAsia="ru-RU"/>
            </w:rPr>
            <w:t>ЭКОНОМИЧЕСКОЕ ОБОСНОВАНИЕ ПРОЕКТА ПО</w:t>
          </w:r>
          <w:r>
            <w:rPr>
              <w:rFonts w:eastAsia="Times New Roman" w:cs="Times New Roman"/>
              <w:szCs w:val="28"/>
              <w:lang w:eastAsia="ru-RU"/>
            </w:rPr>
            <w:t xml:space="preserve"> </w:t>
          </w:r>
          <w:r w:rsidRPr="00194917">
            <w:rPr>
              <w:rFonts w:eastAsia="Times New Roman" w:cs="Times New Roman"/>
              <w:szCs w:val="28"/>
              <w:lang w:eastAsia="ru-RU"/>
            </w:rPr>
            <w:t>РАЗРАБОТКЕ ПРОГРАММНОГО ОБЕСПЕЧЕНИЯ</w:t>
          </w:r>
          <w:r>
            <w:rPr>
              <w:rFonts w:eastAsia="Times New Roman" w:cs="Times New Roman"/>
              <w:szCs w:val="28"/>
              <w:lang w:eastAsia="ru-RU"/>
            </w:rPr>
            <w:t xml:space="preserve">» </w:t>
          </w:r>
          <w:r w:rsidRPr="00194917">
            <w:rPr>
              <w:rFonts w:eastAsia="Times New Roman" w:cs="Times New Roman"/>
              <w:szCs w:val="28"/>
              <w:lang w:eastAsia="ru-RU"/>
            </w:rPr>
            <w:t>кафедра экономики БГУИР, 2014</w:t>
          </w:r>
          <w:r>
            <w:rPr>
              <w:rFonts w:eastAsia="Times New Roman" w:cs="Times New Roman"/>
              <w:szCs w:val="28"/>
              <w:lang w:eastAsia="ru-RU"/>
            </w:rPr>
            <w:t>)</w:t>
          </w: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:rsidR="00194917" w:rsidRPr="00194917" w:rsidRDefault="00194917" w:rsidP="00194917">
          <w:pPr>
            <w:spacing w:after="120" w:line="240" w:lineRule="auto"/>
            <w:rPr>
              <w:rFonts w:eastAsia="Times New Roman" w:cs="Times New Roman"/>
              <w:szCs w:val="28"/>
              <w:lang w:eastAsia="ru-RU"/>
            </w:rPr>
          </w:pPr>
        </w:p>
        <w:tbl>
          <w:tblPr>
            <w:tblW w:w="9432" w:type="dxa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4854"/>
            <w:gridCol w:w="1984"/>
            <w:gridCol w:w="2594"/>
          </w:tblGrid>
          <w:tr w:rsidR="00194917" w:rsidRPr="00194917" w:rsidTr="00194917">
            <w:trPr>
              <w:trHeight w:val="483"/>
            </w:trPr>
            <w:tc>
              <w:tcPr>
                <w:tcW w:w="4854" w:type="dxa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  <w:r w:rsidRPr="00194917">
                  <w:rPr>
                    <w:rFonts w:eastAsia="Times New Roman" w:cs="Times New Roman"/>
                    <w:szCs w:val="28"/>
                  </w:rPr>
                  <w:t>Студент</w:t>
                </w:r>
                <w:r w:rsidR="00FB639E">
                  <w:rPr>
                    <w:rFonts w:eastAsia="Times New Roman" w:cs="Times New Roman"/>
                    <w:szCs w:val="28"/>
                  </w:rPr>
                  <w:t xml:space="preserve"> гр. 210901</w:t>
                </w:r>
              </w:p>
            </w:tc>
            <w:tc>
              <w:tcPr>
                <w:tcW w:w="1984" w:type="dxa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</w:p>
            </w:tc>
            <w:tc>
              <w:tcPr>
                <w:tcW w:w="2594" w:type="dxa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  <w:r w:rsidRPr="00194917">
                  <w:rPr>
                    <w:rFonts w:eastAsia="Times New Roman" w:cs="Times New Roman"/>
                    <w:szCs w:val="28"/>
                  </w:rPr>
                  <w:t>И. А. Черкас</w:t>
                </w:r>
              </w:p>
            </w:tc>
          </w:tr>
          <w:tr w:rsidR="00194917" w:rsidRPr="00194917" w:rsidTr="00194917">
            <w:trPr>
              <w:trHeight w:val="526"/>
            </w:trPr>
            <w:tc>
              <w:tcPr>
                <w:tcW w:w="4854" w:type="dxa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  <w:r w:rsidRPr="00194917">
                  <w:rPr>
                    <w:rFonts w:eastAsia="Times New Roman" w:cs="Times New Roman"/>
                    <w:szCs w:val="28"/>
                  </w:rPr>
                  <w:t>Консультант по экономической части</w:t>
                </w:r>
              </w:p>
            </w:tc>
            <w:tc>
              <w:tcPr>
                <w:tcW w:w="1984" w:type="dxa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</w:p>
            </w:tc>
            <w:tc>
              <w:tcPr>
                <w:tcW w:w="2594" w:type="dxa"/>
                <w:shd w:val="clear" w:color="auto" w:fill="auto"/>
              </w:tcPr>
              <w:p w:rsidR="00194917" w:rsidRPr="00194917" w:rsidRDefault="00194917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  <w:r w:rsidRPr="00194917">
                  <w:rPr>
                    <w:rFonts w:eastAsia="Times New Roman" w:cs="Times New Roman"/>
                    <w:szCs w:val="28"/>
                  </w:rPr>
                  <w:t>Т.Л. Слюсарь</w:t>
                </w:r>
              </w:p>
            </w:tc>
          </w:tr>
          <w:tr w:rsidR="00FB639E" w:rsidRPr="00194917" w:rsidTr="00194917">
            <w:trPr>
              <w:trHeight w:val="526"/>
            </w:trPr>
            <w:tc>
              <w:tcPr>
                <w:tcW w:w="4854" w:type="dxa"/>
              </w:tcPr>
              <w:p w:rsidR="00FB639E" w:rsidRPr="00194917" w:rsidRDefault="00FB639E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  <w:r>
                  <w:rPr>
                    <w:rFonts w:eastAsia="Times New Roman" w:cs="Times New Roman"/>
                    <w:szCs w:val="28"/>
                  </w:rPr>
                  <w:t>Дата сдачи на проверку</w:t>
                </w:r>
              </w:p>
            </w:tc>
            <w:tc>
              <w:tcPr>
                <w:tcW w:w="1984" w:type="dxa"/>
              </w:tcPr>
              <w:p w:rsidR="00FB639E" w:rsidRPr="00194917" w:rsidRDefault="00FB639E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</w:p>
            </w:tc>
            <w:tc>
              <w:tcPr>
                <w:tcW w:w="2594" w:type="dxa"/>
                <w:shd w:val="clear" w:color="auto" w:fill="auto"/>
              </w:tcPr>
              <w:p w:rsidR="00FB639E" w:rsidRPr="00194917" w:rsidRDefault="00FB639E" w:rsidP="00194917">
                <w:pPr>
                  <w:spacing w:after="120"/>
                  <w:rPr>
                    <w:rFonts w:eastAsia="Times New Roman" w:cs="Times New Roman"/>
                    <w:szCs w:val="28"/>
                  </w:rPr>
                </w:pPr>
                <w:r>
                  <w:rPr>
                    <w:rFonts w:eastAsia="Times New Roman" w:cs="Times New Roman"/>
                    <w:szCs w:val="24"/>
                    <w:lang w:eastAsia="ru-RU"/>
                  </w:rPr>
                  <w:t>11.05.</w:t>
                </w:r>
                <w:r w:rsidRPr="00194917">
                  <w:rPr>
                    <w:rFonts w:eastAsia="Times New Roman" w:cs="Times New Roman"/>
                    <w:szCs w:val="24"/>
                    <w:lang w:eastAsia="ru-RU"/>
                  </w:rPr>
                  <w:t>2017</w:t>
                </w:r>
              </w:p>
            </w:tc>
          </w:tr>
        </w:tbl>
        <w:p w:rsidR="00194917" w:rsidRDefault="00194917" w:rsidP="00FB639E">
          <w:pPr>
            <w:spacing w:before="360" w:after="120" w:line="240" w:lineRule="auto"/>
            <w:contextualSpacing/>
            <w:rPr>
              <w:rFonts w:eastAsia="Times New Roman" w:cs="Times New Roman"/>
              <w:szCs w:val="24"/>
              <w:lang w:eastAsia="ru-RU"/>
            </w:rPr>
          </w:pPr>
        </w:p>
        <w:p w:rsidR="00FB0D8B" w:rsidRPr="00194917" w:rsidRDefault="00FB0D8B" w:rsidP="00194917">
          <w:pPr>
            <w:spacing w:before="360" w:after="120" w:line="240" w:lineRule="auto"/>
            <w:contextualSpacing/>
            <w:jc w:val="center"/>
            <w:rPr>
              <w:rFonts w:eastAsia="Times New Roman" w:cs="Times New Roman"/>
              <w:szCs w:val="24"/>
              <w:lang w:eastAsia="ru-RU"/>
            </w:rPr>
          </w:pPr>
        </w:p>
        <w:p w:rsidR="00194917" w:rsidRDefault="00194917" w:rsidP="00194917">
          <w:pPr>
            <w:spacing w:before="360" w:after="120" w:line="240" w:lineRule="auto"/>
            <w:contextualSpacing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194917">
            <w:rPr>
              <w:rFonts w:eastAsia="Times New Roman" w:cs="Times New Roman"/>
              <w:szCs w:val="24"/>
              <w:lang w:eastAsia="ru-RU"/>
            </w:rPr>
            <w:t xml:space="preserve">Минск </w:t>
          </w:r>
        </w:p>
        <w:p w:rsidR="00194917" w:rsidRDefault="00194917" w:rsidP="00FB0D8B">
          <w:pPr>
            <w:spacing w:before="360" w:after="120" w:line="240" w:lineRule="auto"/>
            <w:contextualSpacing/>
            <w:jc w:val="center"/>
            <w:rPr>
              <w:rFonts w:eastAsiaTheme="minorEastAsia"/>
              <w:b/>
              <w:sz w:val="32"/>
            </w:rPr>
          </w:pPr>
          <w:r>
            <w:rPr>
              <w:rFonts w:eastAsia="Times New Roman" w:cs="Times New Roman"/>
              <w:szCs w:val="24"/>
              <w:lang w:eastAsia="ru-RU"/>
            </w:rPr>
            <w:t>11.05.</w:t>
          </w:r>
          <w:r w:rsidRPr="00194917">
            <w:rPr>
              <w:rFonts w:eastAsia="Times New Roman" w:cs="Times New Roman"/>
              <w:szCs w:val="24"/>
              <w:lang w:eastAsia="ru-RU"/>
            </w:rPr>
            <w:t>2017</w:t>
          </w:r>
          <w:r>
            <w:rPr>
              <w:rFonts w:eastAsiaTheme="minorEastAsia"/>
              <w:b/>
              <w:sz w:val="32"/>
            </w:rPr>
            <w:br w:type="page"/>
          </w:r>
        </w:p>
      </w:sdtContent>
    </w:sdt>
    <w:p w:rsidR="008E1C3D" w:rsidRPr="008E1C3D" w:rsidRDefault="008E1C3D" w:rsidP="00313488">
      <w:pPr>
        <w:spacing w:after="0"/>
        <w:ind w:left="709"/>
        <w:rPr>
          <w:b/>
          <w:sz w:val="32"/>
          <w:szCs w:val="28"/>
        </w:rPr>
      </w:pPr>
      <w:r w:rsidRPr="008E1C3D">
        <w:rPr>
          <w:b/>
          <w:sz w:val="32"/>
          <w:szCs w:val="28"/>
        </w:rPr>
        <w:lastRenderedPageBreak/>
        <w:t xml:space="preserve">4 </w:t>
      </w:r>
      <w:r w:rsidRPr="008E1C3D">
        <w:rPr>
          <w:rFonts w:eastAsia="Times New Roman"/>
          <w:b/>
          <w:sz w:val="32"/>
        </w:rPr>
        <w:t>ЭКОНОМИЧЕСКОЕ ОБОСНОВАНИЕ ПРОЕКТА ПО РАЗРАБОТКЕ ПРОГРАММНО-АППАРАТНОГО КОМПЛЕКСА</w:t>
      </w:r>
      <w:bookmarkStart w:id="0" w:name="_GoBack"/>
      <w:bookmarkEnd w:id="0"/>
    </w:p>
    <w:p w:rsidR="00402FF5" w:rsidRDefault="00402FF5" w:rsidP="008F62D5">
      <w:pPr>
        <w:spacing w:after="0"/>
        <w:ind w:firstLine="709"/>
        <w:jc w:val="both"/>
        <w:rPr>
          <w:szCs w:val="28"/>
        </w:rPr>
      </w:pPr>
    </w:p>
    <w:p w:rsidR="008F62D5" w:rsidRPr="00351971" w:rsidRDefault="007A0B52" w:rsidP="008F62D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Данный проект представляет собой реализацию в виде компьютерного программного продукта методик исследования динамики процесса заучивания. С помощью этой методики можно как изучать основные закономерности процесса заучивания, так и получать характеристики заучивания конкретного испытуемого</w:t>
      </w:r>
      <w:r w:rsidRPr="006E4950">
        <w:rPr>
          <w:szCs w:val="28"/>
        </w:rPr>
        <w:t xml:space="preserve"> </w:t>
      </w:r>
      <w:r>
        <w:rPr>
          <w:szCs w:val="28"/>
        </w:rPr>
        <w:t xml:space="preserve">или группы испытуемых в различных условиях </w:t>
      </w:r>
      <w:r w:rsidRPr="006E4950">
        <w:rPr>
          <w:szCs w:val="28"/>
        </w:rPr>
        <w:t>[</w:t>
      </w:r>
      <w:r w:rsidR="007B4DCC" w:rsidRPr="007B4DCC">
        <w:rPr>
          <w:szCs w:val="28"/>
        </w:rPr>
        <w:t>1</w:t>
      </w:r>
      <w:r w:rsidRPr="006E4950">
        <w:rPr>
          <w:szCs w:val="28"/>
        </w:rPr>
        <w:t>]</w:t>
      </w:r>
      <w:r w:rsidR="00312BFE">
        <w:rPr>
          <w:szCs w:val="28"/>
        </w:rPr>
        <w:t>.</w:t>
      </w:r>
    </w:p>
    <w:p w:rsidR="008F62D5" w:rsidRPr="00840C9D" w:rsidRDefault="008F62D5" w:rsidP="008F62D5">
      <w:pPr>
        <w:pStyle w:val="0"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9F21E8">
        <w:rPr>
          <w:rFonts w:ascii="Times New Roman" w:hAnsi="Times New Roman"/>
          <w:sz w:val="28"/>
          <w:szCs w:val="28"/>
          <w:lang w:val="ru-RU"/>
        </w:rPr>
        <w:t>Экспериментальным материалом служат в разных опытах буквы, цифры, бессмысленные слоги, не связанные между собой по смыслу слова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9F21E8">
        <w:rPr>
          <w:rFonts w:ascii="Times New Roman" w:hAnsi="Times New Roman"/>
          <w:sz w:val="28"/>
          <w:szCs w:val="28"/>
          <w:lang w:val="ru-RU"/>
        </w:rPr>
        <w:t xml:space="preserve"> Материал предъяв</w:t>
      </w:r>
      <w:r>
        <w:rPr>
          <w:rFonts w:ascii="Times New Roman" w:hAnsi="Times New Roman"/>
          <w:sz w:val="28"/>
          <w:szCs w:val="28"/>
          <w:lang w:val="ru-RU"/>
        </w:rPr>
        <w:t>ляют визуально на экране дисплея</w:t>
      </w:r>
      <w:r w:rsidRPr="009F21E8">
        <w:rPr>
          <w:rFonts w:ascii="Times New Roman" w:hAnsi="Times New Roman"/>
          <w:sz w:val="28"/>
          <w:szCs w:val="28"/>
          <w:lang w:val="ru-RU"/>
        </w:rPr>
        <w:t>. Предъявление элементов ряда может производиться как последовательно, так и одновременно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4950">
        <w:rPr>
          <w:rFonts w:ascii="Times New Roman" w:hAnsi="Times New Roman"/>
          <w:sz w:val="28"/>
          <w:szCs w:val="28"/>
          <w:lang w:val="ru-RU"/>
        </w:rPr>
        <w:t>[2]</w:t>
      </w:r>
      <w:r w:rsidRPr="009F21E8">
        <w:rPr>
          <w:rFonts w:ascii="Times New Roman" w:hAnsi="Times New Roman"/>
          <w:sz w:val="28"/>
          <w:szCs w:val="28"/>
          <w:lang w:val="ru-RU"/>
        </w:rPr>
        <w:t>.</w:t>
      </w:r>
    </w:p>
    <w:p w:rsidR="007A0B52" w:rsidRDefault="008F62D5" w:rsidP="008F62D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Целью дипломного проекта является создание программного продукта, обладающего высокой эргономичностью: пользователю должен быть предоставлен удобный интерфейс, система должна демонстрировать гибкость для пользователей различной квалификации, программа должна подсказывать пользователю ход решения задачи </w:t>
      </w:r>
      <w:r w:rsidRPr="00002D95">
        <w:rPr>
          <w:szCs w:val="28"/>
        </w:rPr>
        <w:t>[3].</w:t>
      </w:r>
    </w:p>
    <w:p w:rsidR="007A0B52" w:rsidRDefault="007A0B52" w:rsidP="00312BF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Основные задачи проектируемой системы:</w:t>
      </w:r>
    </w:p>
    <w:p w:rsidR="007A0B52" w:rsidRDefault="007A0B52" w:rsidP="00312BFE">
      <w:pPr>
        <w:pStyle w:val="a7"/>
        <w:numPr>
          <w:ilvl w:val="0"/>
          <w:numId w:val="38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облегчить подготовку к выполнению опытов по методике;</w:t>
      </w:r>
    </w:p>
    <w:p w:rsidR="007A0B52" w:rsidRDefault="007A0B52" w:rsidP="00312BFE">
      <w:pPr>
        <w:pStyle w:val="a7"/>
        <w:numPr>
          <w:ilvl w:val="0"/>
          <w:numId w:val="38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ускорить выполнение опыта;</w:t>
      </w:r>
    </w:p>
    <w:p w:rsidR="007A0B52" w:rsidRPr="00351971" w:rsidRDefault="007A0B52" w:rsidP="00312BFE">
      <w:pPr>
        <w:pStyle w:val="a7"/>
        <w:numPr>
          <w:ilvl w:val="0"/>
          <w:numId w:val="38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позволить провести анализ результатов выполненных опытов.</w:t>
      </w:r>
    </w:p>
    <w:p w:rsidR="007A0B52" w:rsidRDefault="007A0B52" w:rsidP="00312BF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Из задач определяются режимы работы системы: </w:t>
      </w:r>
    </w:p>
    <w:p w:rsidR="007A0B52" w:rsidRDefault="007A0B52" w:rsidP="00312BFE">
      <w:pPr>
        <w:pStyle w:val="a7"/>
        <w:numPr>
          <w:ilvl w:val="0"/>
          <w:numId w:val="39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заполнение стимульного материала;</w:t>
      </w:r>
    </w:p>
    <w:p w:rsidR="007A0B52" w:rsidRDefault="007A0B52" w:rsidP="00312BFE">
      <w:pPr>
        <w:pStyle w:val="a7"/>
        <w:numPr>
          <w:ilvl w:val="0"/>
          <w:numId w:val="39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выполнение опыта;</w:t>
      </w:r>
    </w:p>
    <w:p w:rsidR="007A0B52" w:rsidRDefault="007A0B52" w:rsidP="008F62D5">
      <w:pPr>
        <w:pStyle w:val="a7"/>
        <w:numPr>
          <w:ilvl w:val="0"/>
          <w:numId w:val="39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анализ результатов.</w:t>
      </w:r>
      <w:r w:rsidR="008F62D5">
        <w:rPr>
          <w:szCs w:val="28"/>
        </w:rPr>
        <w:t xml:space="preserve"> </w:t>
      </w:r>
    </w:p>
    <w:p w:rsidR="007B4DCC" w:rsidRDefault="008F62D5" w:rsidP="00901C27">
      <w:pPr>
        <w:pStyle w:val="a7"/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Таким образом </w:t>
      </w:r>
      <w:r w:rsidR="00617217">
        <w:rPr>
          <w:szCs w:val="28"/>
        </w:rPr>
        <w:t>следует произвести э</w:t>
      </w:r>
      <w:r w:rsidR="00617217" w:rsidRPr="00617217">
        <w:rPr>
          <w:szCs w:val="28"/>
        </w:rPr>
        <w:t>кономическое обоснование проекта по разработке программно-аппаратного комплекса</w:t>
      </w:r>
      <w:r w:rsidR="00617217">
        <w:rPr>
          <w:szCs w:val="28"/>
        </w:rPr>
        <w:t xml:space="preserve"> </w:t>
      </w:r>
      <w:r w:rsidR="00617217" w:rsidRPr="00617217">
        <w:rPr>
          <w:szCs w:val="28"/>
        </w:rPr>
        <w:t>для собственных нужд</w:t>
      </w:r>
      <w:r w:rsidR="00617217">
        <w:rPr>
          <w:szCs w:val="28"/>
        </w:rPr>
        <w:t xml:space="preserve"> кафедры инженерной психологии и эргономики, включающее в себя расчеты стоимостной оценки затрат, стоимостной оценки результата внедрения и </w:t>
      </w:r>
      <w:r w:rsidR="00617217" w:rsidRPr="00617217">
        <w:rPr>
          <w:szCs w:val="28"/>
        </w:rPr>
        <w:t>показателей эффективности использования</w:t>
      </w:r>
      <w:r w:rsidR="00617217">
        <w:rPr>
          <w:szCs w:val="28"/>
        </w:rPr>
        <w:t xml:space="preserve"> программно-аппаратного комплекса.</w:t>
      </w:r>
      <w:r w:rsidR="00617217">
        <w:rPr>
          <w:szCs w:val="28"/>
        </w:rPr>
        <w:br w:type="page"/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402FF5">
        <w:rPr>
          <w:szCs w:val="28"/>
        </w:rPr>
        <w:lastRenderedPageBreak/>
        <w:t>Упрощенный расчет затрат на разработку программно-аппаратного комплекса исследования динамики заучивания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включает в себя </w:t>
      </w:r>
      <w:r w:rsidR="00313488">
        <w:rPr>
          <w:szCs w:val="28"/>
        </w:rPr>
        <w:t>расчёты</w:t>
      </w:r>
      <w:r>
        <w:rPr>
          <w:szCs w:val="28"/>
        </w:rPr>
        <w:t>: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– затрат на основную заработную плату разработчиков;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– затрат на дополнительную заработную плату разработчиков;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– отчислени</w:t>
      </w:r>
      <w:r>
        <w:rPr>
          <w:szCs w:val="28"/>
        </w:rPr>
        <w:t>й</w:t>
      </w:r>
      <w:r w:rsidRPr="007B4DCC">
        <w:rPr>
          <w:szCs w:val="28"/>
        </w:rPr>
        <w:t xml:space="preserve"> на социальные нужды;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– прочи</w:t>
      </w:r>
      <w:r>
        <w:rPr>
          <w:szCs w:val="28"/>
        </w:rPr>
        <w:t>х</w:t>
      </w:r>
      <w:r w:rsidRPr="007B4DCC">
        <w:rPr>
          <w:szCs w:val="28"/>
        </w:rPr>
        <w:t xml:space="preserve"> затрат (амортизация оборудования, расходы на</w:t>
      </w:r>
      <w:r>
        <w:rPr>
          <w:szCs w:val="28"/>
        </w:rPr>
        <w:t xml:space="preserve"> </w:t>
      </w:r>
      <w:r w:rsidRPr="007B4DCC">
        <w:rPr>
          <w:szCs w:val="28"/>
        </w:rPr>
        <w:t>электроэнергию, командировочные расходы, накладные расходы и т.п.)</w:t>
      </w:r>
      <w:r>
        <w:rPr>
          <w:szCs w:val="28"/>
        </w:rPr>
        <w:t xml:space="preserve">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Затраты на основную заработную плату команды разработчиков определяются исходя из состава и численности команды, размеров месячной</w:t>
      </w:r>
    </w:p>
    <w:p w:rsidR="007B4DCC" w:rsidRPr="007B4DCC" w:rsidRDefault="007B4DCC" w:rsidP="007B4DCC">
      <w:pPr>
        <w:spacing w:after="0"/>
        <w:rPr>
          <w:szCs w:val="28"/>
        </w:rPr>
      </w:pPr>
      <w:r w:rsidRPr="007B4DCC">
        <w:rPr>
          <w:szCs w:val="28"/>
        </w:rPr>
        <w:t>заработной платы каждого из уч</w:t>
      </w:r>
      <w:r>
        <w:rPr>
          <w:szCs w:val="28"/>
        </w:rPr>
        <w:t>астников команды, а также общей</w:t>
      </w:r>
      <w:r w:rsidRPr="007B4DCC">
        <w:rPr>
          <w:szCs w:val="28"/>
        </w:rPr>
        <w:t xml:space="preserve"> трудоемкости разработки программного обеспечения.</w:t>
      </w:r>
    </w:p>
    <w:p w:rsid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Расчет величины основной заработной платы участников команды</w:t>
      </w:r>
      <w:r w:rsidR="00896BBE">
        <w:rPr>
          <w:szCs w:val="28"/>
        </w:rPr>
        <w:t xml:space="preserve"> </w:t>
      </w:r>
      <w:r w:rsidRPr="007B4DCC">
        <w:rPr>
          <w:szCs w:val="28"/>
        </w:rPr>
        <w:t>осуществляется по формуле</w:t>
      </w:r>
      <w:r w:rsidR="00896BBE">
        <w:rPr>
          <w:szCs w:val="28"/>
        </w:rPr>
        <w:t xml:space="preserve"> </w:t>
      </w:r>
      <w:r w:rsidR="008E1C3D" w:rsidRPr="008E1C3D">
        <w:rPr>
          <w:szCs w:val="28"/>
        </w:rPr>
        <w:t>4</w:t>
      </w:r>
      <w:r w:rsidR="00896BBE">
        <w:rPr>
          <w:szCs w:val="28"/>
        </w:rPr>
        <w:t>.1.</w:t>
      </w:r>
    </w:p>
    <w:p w:rsidR="00896BBE" w:rsidRDefault="00896BBE" w:rsidP="007B4DCC">
      <w:pPr>
        <w:spacing w:after="0"/>
        <w:ind w:firstLine="709"/>
        <w:rPr>
          <w:szCs w:val="28"/>
        </w:rPr>
      </w:pPr>
    </w:p>
    <w:p w:rsidR="00896BBE" w:rsidRPr="00A12D91" w:rsidRDefault="00AE5B35" w:rsidP="00896BBE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6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36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896BBE" w:rsidRPr="00A12D91">
        <w:rPr>
          <w:rFonts w:eastAsiaTheme="minorEastAsia"/>
          <w:sz w:val="36"/>
          <w:szCs w:val="28"/>
        </w:rPr>
        <w:t xml:space="preserve">              </w:t>
      </w:r>
      <w:r w:rsidR="00896BBE" w:rsidRPr="00896BBE">
        <w:rPr>
          <w:szCs w:val="28"/>
        </w:rPr>
        <w:t xml:space="preserve">                      </w:t>
      </w:r>
      <w:r w:rsidR="00896BBE" w:rsidRPr="007B4DCC">
        <w:rPr>
          <w:szCs w:val="28"/>
        </w:rPr>
        <w:t>(</w:t>
      </w:r>
      <w:r w:rsidR="008E1C3D" w:rsidRPr="00567B6E">
        <w:rPr>
          <w:szCs w:val="28"/>
        </w:rPr>
        <w:t>4</w:t>
      </w:r>
      <w:r w:rsidR="00896BBE" w:rsidRPr="007B4DCC">
        <w:rPr>
          <w:szCs w:val="28"/>
        </w:rPr>
        <w:t>.1)</w:t>
      </w:r>
    </w:p>
    <w:p w:rsidR="00AA7CA4" w:rsidRDefault="00AA7CA4" w:rsidP="0099226C">
      <w:pPr>
        <w:spacing w:after="0"/>
        <w:rPr>
          <w:szCs w:val="28"/>
        </w:rPr>
      </w:pPr>
    </w:p>
    <w:p w:rsidR="007B4DCC" w:rsidRPr="007B4DCC" w:rsidRDefault="007B4DCC" w:rsidP="0099226C">
      <w:pPr>
        <w:spacing w:after="0"/>
        <w:rPr>
          <w:szCs w:val="28"/>
        </w:rPr>
      </w:pPr>
      <w:r w:rsidRPr="007B4DCC">
        <w:rPr>
          <w:szCs w:val="28"/>
        </w:rPr>
        <w:t xml:space="preserve">где </w:t>
      </w:r>
      <w:r w:rsidRPr="0099226C">
        <w:rPr>
          <w:i/>
          <w:szCs w:val="28"/>
        </w:rPr>
        <w:t xml:space="preserve">n </w:t>
      </w:r>
      <w:r w:rsidRPr="007B4DCC">
        <w:rPr>
          <w:szCs w:val="28"/>
        </w:rPr>
        <w:t xml:space="preserve">– количество исполнителей, занятых разработкой </w:t>
      </w:r>
      <w:r w:rsidR="0099226C">
        <w:rPr>
          <w:szCs w:val="28"/>
        </w:rPr>
        <w:t>комплекса</w:t>
      </w:r>
      <w:r w:rsidRPr="007B4DCC">
        <w:rPr>
          <w:szCs w:val="28"/>
        </w:rPr>
        <w:t>;</w:t>
      </w:r>
    </w:p>
    <w:p w:rsidR="007B4DCC" w:rsidRPr="007B4DCC" w:rsidRDefault="007B4DCC" w:rsidP="0099226C">
      <w:pPr>
        <w:spacing w:after="0"/>
        <w:rPr>
          <w:szCs w:val="28"/>
        </w:rPr>
      </w:pPr>
      <w:r w:rsidRPr="0099226C">
        <w:rPr>
          <w:i/>
          <w:szCs w:val="28"/>
        </w:rPr>
        <w:t>T</w:t>
      </w:r>
      <w:r w:rsidRPr="0099226C">
        <w:rPr>
          <w:i/>
          <w:szCs w:val="28"/>
          <w:vertAlign w:val="subscript"/>
        </w:rPr>
        <w:t>Чi</w:t>
      </w:r>
      <w:r w:rsidRPr="007B4DCC">
        <w:rPr>
          <w:szCs w:val="28"/>
        </w:rPr>
        <w:t xml:space="preserve"> – часовая заработная плата i-го исполнителя (руб.);</w:t>
      </w:r>
    </w:p>
    <w:p w:rsidR="007B4DCC" w:rsidRPr="007B4DCC" w:rsidRDefault="007B4DCC" w:rsidP="0099226C">
      <w:pPr>
        <w:spacing w:after="0"/>
        <w:rPr>
          <w:szCs w:val="28"/>
        </w:rPr>
      </w:pPr>
      <w:r w:rsidRPr="0099226C">
        <w:rPr>
          <w:i/>
          <w:szCs w:val="28"/>
        </w:rPr>
        <w:t>t</w:t>
      </w:r>
      <w:r w:rsidRPr="0099226C">
        <w:rPr>
          <w:i/>
          <w:szCs w:val="28"/>
          <w:vertAlign w:val="subscript"/>
        </w:rPr>
        <w:t>i</w:t>
      </w:r>
      <w:r w:rsidRPr="007B4DCC">
        <w:rPr>
          <w:szCs w:val="28"/>
        </w:rPr>
        <w:t xml:space="preserve"> – трудоемкость работ, выполняемых i-м исполнителем (ч)</w:t>
      </w:r>
      <w:r w:rsidR="00AA7CA4" w:rsidRPr="00AA7CA4">
        <w:rPr>
          <w:szCs w:val="28"/>
        </w:rPr>
        <w:t xml:space="preserve">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</w:p>
    <w:p w:rsidR="007B4DCC" w:rsidRPr="007B4DCC" w:rsidRDefault="007B4DCC" w:rsidP="00896BB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Часовая заработная плата определяется путем деления месячной</w:t>
      </w:r>
      <w:r w:rsidR="0099226C">
        <w:rPr>
          <w:szCs w:val="28"/>
        </w:rPr>
        <w:t xml:space="preserve"> </w:t>
      </w:r>
      <w:r w:rsidRPr="007B4DCC">
        <w:rPr>
          <w:szCs w:val="28"/>
        </w:rPr>
        <w:t>заработной платы на количество рабочих часов в месяце</w:t>
      </w:r>
      <w:r w:rsidR="0099226C">
        <w:rPr>
          <w:szCs w:val="28"/>
        </w:rPr>
        <w:t xml:space="preserve">. </w:t>
      </w:r>
      <w:r w:rsidRPr="007B4DCC">
        <w:rPr>
          <w:szCs w:val="28"/>
        </w:rPr>
        <w:t xml:space="preserve"> </w:t>
      </w:r>
      <w:r w:rsidR="0099226C">
        <w:rPr>
          <w:szCs w:val="28"/>
        </w:rPr>
        <w:t>К</w:t>
      </w:r>
      <w:r w:rsidR="0099226C" w:rsidRPr="007B4DCC">
        <w:rPr>
          <w:szCs w:val="28"/>
        </w:rPr>
        <w:t>оличество рабочих часов в месяце</w:t>
      </w:r>
      <w:r w:rsidR="0099226C">
        <w:rPr>
          <w:szCs w:val="28"/>
        </w:rPr>
        <w:t xml:space="preserve"> принимается равным 168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  <w:r w:rsidR="0099226C" w:rsidRPr="0099226C">
        <w:rPr>
          <w:szCs w:val="28"/>
        </w:rPr>
        <w:t xml:space="preserve"> </w:t>
      </w:r>
      <w:r w:rsidR="0099226C">
        <w:rPr>
          <w:szCs w:val="28"/>
        </w:rPr>
        <w:t xml:space="preserve">Разработка </w:t>
      </w:r>
      <w:r w:rsidR="00567B6E" w:rsidRPr="00567B6E">
        <w:rPr>
          <w:szCs w:val="28"/>
        </w:rPr>
        <w:t>рассчитана на работу</w:t>
      </w:r>
      <w:r w:rsidR="0099226C">
        <w:rPr>
          <w:szCs w:val="28"/>
        </w:rPr>
        <w:t xml:space="preserve"> </w:t>
      </w:r>
      <w:r w:rsidR="00567B6E">
        <w:rPr>
          <w:szCs w:val="28"/>
        </w:rPr>
        <w:t xml:space="preserve">одного разработчика интерфейса, одного разработчика серверных </w:t>
      </w:r>
      <w:r w:rsidR="00F535DB">
        <w:rPr>
          <w:szCs w:val="28"/>
        </w:rPr>
        <w:t>решений и</w:t>
      </w:r>
      <w:r w:rsidR="00567B6E">
        <w:rPr>
          <w:szCs w:val="28"/>
        </w:rPr>
        <w:t xml:space="preserve"> одного инженера по качеству (тестировщика). </w:t>
      </w:r>
      <w:r w:rsidR="0099226C">
        <w:rPr>
          <w:szCs w:val="28"/>
        </w:rPr>
        <w:t xml:space="preserve"> </w:t>
      </w:r>
      <w:r w:rsidR="00661D7A">
        <w:rPr>
          <w:szCs w:val="28"/>
        </w:rPr>
        <w:t>И</w:t>
      </w:r>
      <w:r w:rsidR="00661D7A" w:rsidRPr="007B4DCC">
        <w:rPr>
          <w:szCs w:val="28"/>
        </w:rPr>
        <w:t>сходя из сложности разработки</w:t>
      </w:r>
      <w:r w:rsidR="00661D7A">
        <w:rPr>
          <w:szCs w:val="28"/>
        </w:rPr>
        <w:t xml:space="preserve"> </w:t>
      </w:r>
      <w:r w:rsidR="00661D7A" w:rsidRPr="007B4DCC">
        <w:rPr>
          <w:szCs w:val="28"/>
        </w:rPr>
        <w:t>программно</w:t>
      </w:r>
      <w:r w:rsidR="00661D7A">
        <w:rPr>
          <w:szCs w:val="28"/>
        </w:rPr>
        <w:t>-аппаратно</w:t>
      </w:r>
      <w:r w:rsidR="00661D7A" w:rsidRPr="007B4DCC">
        <w:rPr>
          <w:szCs w:val="28"/>
        </w:rPr>
        <w:t xml:space="preserve">го </w:t>
      </w:r>
      <w:r w:rsidR="00661D7A">
        <w:rPr>
          <w:szCs w:val="28"/>
        </w:rPr>
        <w:t xml:space="preserve">комплекса, </w:t>
      </w:r>
      <w:r w:rsidR="00661D7A" w:rsidRPr="007B4DCC">
        <w:rPr>
          <w:szCs w:val="28"/>
        </w:rPr>
        <w:t xml:space="preserve">объема выполняемых им функций </w:t>
      </w:r>
      <w:r w:rsidR="00661D7A">
        <w:rPr>
          <w:szCs w:val="28"/>
        </w:rPr>
        <w:t>была оценена и согласована т</w:t>
      </w:r>
      <w:r w:rsidRPr="007B4DCC">
        <w:rPr>
          <w:szCs w:val="28"/>
        </w:rPr>
        <w:t xml:space="preserve">рудоемкость </w:t>
      </w:r>
      <w:r w:rsidR="0039690C">
        <w:rPr>
          <w:szCs w:val="28"/>
        </w:rPr>
        <w:t>разработки (т</w:t>
      </w:r>
      <w:r w:rsidR="0039690C" w:rsidRPr="007B4DCC">
        <w:rPr>
          <w:szCs w:val="28"/>
        </w:rPr>
        <w:t>абл</w:t>
      </w:r>
      <w:r w:rsidR="0039690C">
        <w:rPr>
          <w:szCs w:val="28"/>
        </w:rPr>
        <w:t>.</w:t>
      </w:r>
      <w:r w:rsidR="0039690C" w:rsidRPr="00B215C3">
        <w:rPr>
          <w:szCs w:val="28"/>
        </w:rPr>
        <w:t xml:space="preserve"> 4</w:t>
      </w:r>
      <w:r w:rsidR="0039690C" w:rsidRPr="007B4DCC">
        <w:rPr>
          <w:szCs w:val="28"/>
        </w:rPr>
        <w:t>.</w:t>
      </w:r>
      <w:r w:rsidR="0039690C">
        <w:rPr>
          <w:szCs w:val="28"/>
        </w:rPr>
        <w:t>1</w:t>
      </w:r>
      <w:r w:rsidR="0039690C">
        <w:rPr>
          <w:szCs w:val="28"/>
        </w:rPr>
        <w:t>)</w:t>
      </w:r>
      <w:r w:rsidR="00661D7A">
        <w:rPr>
          <w:szCs w:val="28"/>
        </w:rPr>
        <w:t>.</w:t>
      </w:r>
      <w:r w:rsidR="0039690C">
        <w:rPr>
          <w:szCs w:val="28"/>
        </w:rPr>
        <w:t xml:space="preserve"> Данные о заработной плате предоставлены Национальным статистическим комитетом Республики</w:t>
      </w:r>
      <w:r w:rsidR="00661D7A">
        <w:rPr>
          <w:szCs w:val="28"/>
        </w:rPr>
        <w:t xml:space="preserve"> </w:t>
      </w:r>
      <w:r w:rsidR="0039690C">
        <w:rPr>
          <w:szCs w:val="28"/>
        </w:rPr>
        <w:t>Беларусь</w:t>
      </w:r>
      <w:r w:rsidR="00F535DB">
        <w:rPr>
          <w:szCs w:val="28"/>
        </w:rPr>
        <w:t xml:space="preserve"> </w:t>
      </w:r>
      <w:r w:rsidR="00F535DB" w:rsidRPr="00F535DB">
        <w:rPr>
          <w:szCs w:val="28"/>
        </w:rPr>
        <w:t>[22]</w:t>
      </w:r>
      <w:r w:rsidR="0039690C">
        <w:rPr>
          <w:szCs w:val="28"/>
        </w:rPr>
        <w:t>. Премиальный</w:t>
      </w:r>
      <w:r w:rsidR="00661D7A">
        <w:rPr>
          <w:szCs w:val="28"/>
        </w:rPr>
        <w:t xml:space="preserve"> фонд был установлен в 75% от заработной платы согласно рекомендациям </w:t>
      </w:r>
      <w:r w:rsidR="00B215C3">
        <w:rPr>
          <w:szCs w:val="28"/>
        </w:rPr>
        <w:t>[20]</w:t>
      </w:r>
      <w:r w:rsidR="00661D7A" w:rsidRPr="00661D7A">
        <w:rPr>
          <w:szCs w:val="28"/>
        </w:rPr>
        <w:t>.</w:t>
      </w:r>
      <w:r w:rsidR="00567B6E">
        <w:rPr>
          <w:szCs w:val="28"/>
        </w:rPr>
        <w:t xml:space="preserve"> </w:t>
      </w:r>
    </w:p>
    <w:p w:rsidR="00582D64" w:rsidRDefault="00582D64">
      <w:pPr>
        <w:rPr>
          <w:szCs w:val="28"/>
        </w:rPr>
      </w:pPr>
      <w:r>
        <w:rPr>
          <w:szCs w:val="28"/>
        </w:rPr>
        <w:br w:type="page"/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lastRenderedPageBreak/>
        <w:t xml:space="preserve">Таблица </w:t>
      </w:r>
      <w:r w:rsidR="008E1C3D" w:rsidRPr="008E1C3D">
        <w:rPr>
          <w:szCs w:val="28"/>
        </w:rPr>
        <w:t>4</w:t>
      </w:r>
      <w:r w:rsidRPr="007B4DCC">
        <w:rPr>
          <w:szCs w:val="28"/>
        </w:rPr>
        <w:t>.1 – Расчет затрат на основную заработную плату команды</w:t>
      </w:r>
    </w:p>
    <w:p w:rsidR="00582D64" w:rsidRDefault="00582D64" w:rsidP="007B4DCC">
      <w:pPr>
        <w:spacing w:after="0"/>
        <w:ind w:firstLine="709"/>
        <w:rPr>
          <w:szCs w:val="28"/>
        </w:rPr>
      </w:pPr>
    </w:p>
    <w:tbl>
      <w:tblPr>
        <w:tblStyle w:val="a3"/>
        <w:tblW w:w="9570" w:type="dxa"/>
        <w:tblLayout w:type="fixed"/>
        <w:tblLook w:val="04A0" w:firstRow="1" w:lastRow="0" w:firstColumn="1" w:lastColumn="0" w:noHBand="0" w:noVBand="1"/>
      </w:tblPr>
      <w:tblGrid>
        <w:gridCol w:w="1668"/>
        <w:gridCol w:w="2155"/>
        <w:gridCol w:w="1224"/>
        <w:gridCol w:w="1431"/>
        <w:gridCol w:w="1661"/>
        <w:gridCol w:w="1431"/>
      </w:tblGrid>
      <w:tr w:rsidR="00582D64" w:rsidRPr="002053DC" w:rsidTr="00F535DB">
        <w:tc>
          <w:tcPr>
            <w:tcW w:w="1668" w:type="dxa"/>
            <w:vAlign w:val="center"/>
          </w:tcPr>
          <w:p w:rsidR="00582D64" w:rsidRPr="002053DC" w:rsidRDefault="002053DC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Работник</w:t>
            </w:r>
          </w:p>
        </w:tc>
        <w:tc>
          <w:tcPr>
            <w:tcW w:w="2155" w:type="dxa"/>
            <w:vAlign w:val="center"/>
          </w:tcPr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Выполняемые работы</w:t>
            </w:r>
          </w:p>
        </w:tc>
        <w:tc>
          <w:tcPr>
            <w:tcW w:w="1224" w:type="dxa"/>
            <w:vAlign w:val="center"/>
          </w:tcPr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Месячная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заработная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плата, р.</w:t>
            </w:r>
          </w:p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Align w:val="center"/>
          </w:tcPr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Часовая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заработная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плата, р.</w:t>
            </w:r>
          </w:p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Трудоемкость работ, часов</w:t>
            </w:r>
          </w:p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Align w:val="center"/>
          </w:tcPr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Основная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заработная</w:t>
            </w:r>
          </w:p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плата, р.</w:t>
            </w:r>
          </w:p>
        </w:tc>
      </w:tr>
      <w:tr w:rsidR="002A4088" w:rsidRPr="002053DC" w:rsidTr="00F535DB">
        <w:tc>
          <w:tcPr>
            <w:tcW w:w="1668" w:type="dxa"/>
            <w:vMerge w:val="restart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1. Разработчик</w:t>
            </w:r>
            <w:r>
              <w:rPr>
                <w:rFonts w:cs="Times New Roman"/>
                <w:sz w:val="22"/>
                <w:szCs w:val="24"/>
              </w:rPr>
              <w:t xml:space="preserve"> интерфейса</w:t>
            </w: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Бизнес-анализ</w:t>
            </w:r>
          </w:p>
        </w:tc>
        <w:tc>
          <w:tcPr>
            <w:tcW w:w="1224" w:type="dxa"/>
            <w:vMerge w:val="restart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3453,8</w:t>
            </w:r>
          </w:p>
        </w:tc>
        <w:tc>
          <w:tcPr>
            <w:tcW w:w="1431" w:type="dxa"/>
            <w:vMerge w:val="restart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20,56</w:t>
            </w: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164</w:t>
            </w:r>
            <w:r w:rsidRPr="002053DC">
              <w:rPr>
                <w:rFonts w:cs="Times New Roman"/>
                <w:sz w:val="22"/>
                <w:szCs w:val="24"/>
              </w:rPr>
              <w:t>,4</w:t>
            </w:r>
            <w:r>
              <w:rPr>
                <w:rFonts w:cs="Times New Roman"/>
                <w:sz w:val="22"/>
                <w:szCs w:val="24"/>
              </w:rPr>
              <w:t>8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Прототипирование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328,96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Разработка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40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822,40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Устранение недостатков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164,48</w:t>
            </w:r>
          </w:p>
        </w:tc>
      </w:tr>
      <w:tr w:rsidR="002A4088" w:rsidRPr="002053DC" w:rsidTr="00F535DB">
        <w:tc>
          <w:tcPr>
            <w:tcW w:w="1668" w:type="dxa"/>
            <w:vMerge w:val="restart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</w:t>
            </w:r>
            <w:r w:rsidRPr="002053DC">
              <w:rPr>
                <w:rFonts w:cs="Times New Roman"/>
                <w:sz w:val="22"/>
                <w:szCs w:val="24"/>
              </w:rPr>
              <w:t>. Разработчик</w:t>
            </w:r>
            <w:r>
              <w:rPr>
                <w:rFonts w:cs="Times New Roman"/>
                <w:sz w:val="22"/>
                <w:szCs w:val="24"/>
              </w:rPr>
              <w:t xml:space="preserve"> серверных решений</w:t>
            </w: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Бизнес-анализ</w:t>
            </w:r>
          </w:p>
        </w:tc>
        <w:tc>
          <w:tcPr>
            <w:tcW w:w="1224" w:type="dxa"/>
            <w:vMerge w:val="restart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3453,8</w:t>
            </w:r>
          </w:p>
        </w:tc>
        <w:tc>
          <w:tcPr>
            <w:tcW w:w="1431" w:type="dxa"/>
            <w:vMerge w:val="restart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20,56</w:t>
            </w: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164</w:t>
            </w:r>
            <w:r w:rsidRPr="002053DC">
              <w:rPr>
                <w:rFonts w:cs="Times New Roman"/>
                <w:sz w:val="22"/>
                <w:szCs w:val="24"/>
              </w:rPr>
              <w:t>,4</w:t>
            </w:r>
            <w:r>
              <w:rPr>
                <w:rFonts w:cs="Times New Roman"/>
                <w:sz w:val="22"/>
                <w:szCs w:val="24"/>
              </w:rPr>
              <w:t>8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Проектирование связей с интерфейсом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164</w:t>
            </w:r>
            <w:r w:rsidRPr="002053DC">
              <w:rPr>
                <w:rFonts w:cs="Times New Roman"/>
                <w:sz w:val="22"/>
                <w:szCs w:val="24"/>
              </w:rPr>
              <w:t>,4</w:t>
            </w:r>
            <w:r>
              <w:rPr>
                <w:rFonts w:cs="Times New Roman"/>
                <w:sz w:val="22"/>
                <w:szCs w:val="24"/>
              </w:rPr>
              <w:t>8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Проектирование структур хранения данных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40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822,40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Устранение недостатков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164,48</w:t>
            </w:r>
          </w:p>
        </w:tc>
      </w:tr>
      <w:tr w:rsidR="002A4088" w:rsidRPr="002053DC" w:rsidTr="00F535DB">
        <w:tc>
          <w:tcPr>
            <w:tcW w:w="1668" w:type="dxa"/>
            <w:vMerge w:val="restart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</w:t>
            </w:r>
            <w:r w:rsidRPr="002053DC">
              <w:rPr>
                <w:rFonts w:cs="Times New Roman"/>
                <w:sz w:val="22"/>
                <w:szCs w:val="24"/>
              </w:rPr>
              <w:t xml:space="preserve">. </w:t>
            </w:r>
            <w:r>
              <w:rPr>
                <w:rFonts w:cs="Times New Roman"/>
                <w:sz w:val="22"/>
                <w:szCs w:val="24"/>
              </w:rPr>
              <w:t>Инженер по качеству</w:t>
            </w: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Функциональное тестирование</w:t>
            </w:r>
          </w:p>
        </w:tc>
        <w:tc>
          <w:tcPr>
            <w:tcW w:w="1224" w:type="dxa"/>
            <w:vMerge w:val="restart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3453,8</w:t>
            </w:r>
          </w:p>
        </w:tc>
        <w:tc>
          <w:tcPr>
            <w:tcW w:w="1431" w:type="dxa"/>
            <w:vMerge w:val="restart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20,56</w:t>
            </w: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30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616,80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Нагрузочное тестирование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164</w:t>
            </w:r>
            <w:r w:rsidRPr="002053DC">
              <w:rPr>
                <w:rFonts w:cs="Times New Roman"/>
                <w:sz w:val="22"/>
                <w:szCs w:val="24"/>
              </w:rPr>
              <w:t>,4</w:t>
            </w:r>
            <w:r>
              <w:rPr>
                <w:rFonts w:cs="Times New Roman"/>
                <w:sz w:val="22"/>
                <w:szCs w:val="24"/>
              </w:rPr>
              <w:t>8</w:t>
            </w:r>
          </w:p>
        </w:tc>
      </w:tr>
      <w:tr w:rsidR="002A4088" w:rsidRPr="002053DC" w:rsidTr="00F535DB">
        <w:tc>
          <w:tcPr>
            <w:tcW w:w="1668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Повторное тестирование устраненных недостатков</w:t>
            </w:r>
          </w:p>
        </w:tc>
        <w:tc>
          <w:tcPr>
            <w:tcW w:w="1224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10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205,60</w:t>
            </w:r>
          </w:p>
        </w:tc>
      </w:tr>
      <w:tr w:rsidR="002A4088" w:rsidRPr="002053DC" w:rsidTr="00F535DB">
        <w:tc>
          <w:tcPr>
            <w:tcW w:w="8139" w:type="dxa"/>
            <w:gridSpan w:val="5"/>
            <w:vAlign w:val="center"/>
          </w:tcPr>
          <w:p w:rsidR="002A4088" w:rsidRPr="002053DC" w:rsidRDefault="002A4088" w:rsidP="002A4088">
            <w:pPr>
              <w:autoSpaceDE w:val="0"/>
              <w:autoSpaceDN w:val="0"/>
              <w:adjustRightInd w:val="0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Итог: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3783,04</w:t>
            </w:r>
          </w:p>
        </w:tc>
      </w:tr>
      <w:tr w:rsidR="002A4088" w:rsidRPr="002053DC" w:rsidTr="00F535DB">
        <w:tc>
          <w:tcPr>
            <w:tcW w:w="8139" w:type="dxa"/>
            <w:gridSpan w:val="5"/>
            <w:vAlign w:val="center"/>
          </w:tcPr>
          <w:p w:rsidR="002A4088" w:rsidRPr="002053DC" w:rsidRDefault="002A4088" w:rsidP="002A4088">
            <w:pPr>
              <w:autoSpaceDE w:val="0"/>
              <w:autoSpaceDN w:val="0"/>
              <w:adjustRightInd w:val="0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ПРЕМИЯ (75%)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2837,28</w:t>
            </w:r>
          </w:p>
        </w:tc>
      </w:tr>
      <w:tr w:rsidR="002A4088" w:rsidRPr="002053DC" w:rsidTr="00F535DB">
        <w:tc>
          <w:tcPr>
            <w:tcW w:w="8139" w:type="dxa"/>
            <w:gridSpan w:val="5"/>
            <w:vAlign w:val="center"/>
          </w:tcPr>
          <w:p w:rsidR="002A4088" w:rsidRPr="002053DC" w:rsidRDefault="002A4088" w:rsidP="002A4088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Итого затраты на основную заработную плату разработчиков</w:t>
            </w:r>
          </w:p>
        </w:tc>
        <w:tc>
          <w:tcPr>
            <w:tcW w:w="1431" w:type="dxa"/>
            <w:vAlign w:val="center"/>
          </w:tcPr>
          <w:p w:rsidR="002A4088" w:rsidRPr="002053DC" w:rsidRDefault="002A4088" w:rsidP="002A4088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6620,32</w:t>
            </w:r>
          </w:p>
        </w:tc>
      </w:tr>
    </w:tbl>
    <w:p w:rsidR="002D234F" w:rsidRDefault="002D234F" w:rsidP="007B4DCC">
      <w:pPr>
        <w:spacing w:after="0"/>
        <w:ind w:firstLine="709"/>
        <w:rPr>
          <w:szCs w:val="28"/>
        </w:rPr>
      </w:pPr>
    </w:p>
    <w:p w:rsidR="007B4DCC" w:rsidRDefault="007B4DCC" w:rsidP="00896BB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Затраты на дополнительную заработную плату команды</w:t>
      </w:r>
      <w:r w:rsidR="002D234F">
        <w:rPr>
          <w:szCs w:val="28"/>
        </w:rPr>
        <w:t xml:space="preserve"> разработчиков включаю</w:t>
      </w:r>
      <w:r w:rsidRPr="007B4DCC">
        <w:rPr>
          <w:szCs w:val="28"/>
        </w:rPr>
        <w:t>т выплаты, предусмотренные законодательством о</w:t>
      </w:r>
      <w:r w:rsidR="002D234F">
        <w:rPr>
          <w:szCs w:val="28"/>
        </w:rPr>
        <w:t xml:space="preserve"> </w:t>
      </w:r>
      <w:r w:rsidRPr="007B4DCC">
        <w:rPr>
          <w:szCs w:val="28"/>
        </w:rPr>
        <w:t>труде (оплата отпусков, льготных часов, времени выполнения государственных</w:t>
      </w:r>
      <w:r w:rsidR="00896BBE">
        <w:rPr>
          <w:szCs w:val="28"/>
        </w:rPr>
        <w:t xml:space="preserve"> </w:t>
      </w:r>
      <w:r w:rsidRPr="007B4DCC">
        <w:rPr>
          <w:szCs w:val="28"/>
        </w:rPr>
        <w:t>обязанностей и других выплат, не связанных с основной деятельностью</w:t>
      </w:r>
      <w:r w:rsidR="00896BBE">
        <w:rPr>
          <w:szCs w:val="28"/>
        </w:rPr>
        <w:t xml:space="preserve">). Выполняется по формуле </w:t>
      </w:r>
      <w:r w:rsidR="00B215C3" w:rsidRPr="00567B6E">
        <w:rPr>
          <w:szCs w:val="28"/>
        </w:rPr>
        <w:t>4</w:t>
      </w:r>
      <w:r w:rsidR="00896BBE">
        <w:rPr>
          <w:szCs w:val="28"/>
        </w:rPr>
        <w:t>.2</w:t>
      </w:r>
      <w:r w:rsidR="00AA7CA4">
        <w:rPr>
          <w:szCs w:val="28"/>
        </w:rPr>
        <w:t xml:space="preserve"> </w:t>
      </w:r>
      <w:r w:rsidR="00B215C3">
        <w:rPr>
          <w:szCs w:val="28"/>
        </w:rPr>
        <w:t>[20]</w:t>
      </w:r>
      <w:r w:rsidR="00896BBE">
        <w:rPr>
          <w:szCs w:val="28"/>
        </w:rPr>
        <w:t>.</w:t>
      </w:r>
    </w:p>
    <w:p w:rsidR="00AA7CA4" w:rsidRDefault="00AA7CA4" w:rsidP="00896BBE">
      <w:pPr>
        <w:spacing w:after="0"/>
        <w:ind w:firstLine="709"/>
        <w:jc w:val="both"/>
        <w:rPr>
          <w:szCs w:val="28"/>
        </w:rPr>
      </w:pPr>
    </w:p>
    <w:p w:rsidR="00AA7CA4" w:rsidRPr="007B4DCC" w:rsidRDefault="00AE5B35" w:rsidP="00AA7CA4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AA7CA4" w:rsidRPr="00AA7CA4">
        <w:rPr>
          <w:rFonts w:eastAsiaTheme="minorEastAsia" w:cs="Times New Roman"/>
          <w:sz w:val="36"/>
          <w:szCs w:val="28"/>
        </w:rPr>
        <w:t xml:space="preserve">   </w:t>
      </w:r>
      <w:r w:rsidR="00AA7CA4" w:rsidRPr="00AA7CA4">
        <w:rPr>
          <w:rFonts w:eastAsiaTheme="minorEastAsia"/>
          <w:sz w:val="36"/>
          <w:szCs w:val="28"/>
        </w:rPr>
        <w:t xml:space="preserve">      </w:t>
      </w:r>
      <w:r w:rsidR="00AA7CA4">
        <w:rPr>
          <w:rFonts w:eastAsiaTheme="minorEastAsia"/>
          <w:sz w:val="36"/>
          <w:szCs w:val="28"/>
        </w:rPr>
        <w:t xml:space="preserve">          </w:t>
      </w:r>
      <w:r w:rsidR="00AA7CA4" w:rsidRPr="00AA7CA4">
        <w:rPr>
          <w:rFonts w:eastAsiaTheme="minorEastAsia"/>
          <w:sz w:val="36"/>
          <w:szCs w:val="28"/>
        </w:rPr>
        <w:t xml:space="preserve">     </w:t>
      </w:r>
      <w:r w:rsidR="00AA7CA4" w:rsidRPr="00896BBE">
        <w:rPr>
          <w:szCs w:val="28"/>
        </w:rPr>
        <w:t xml:space="preserve">                      </w:t>
      </w:r>
      <w:r w:rsidR="00AA7CA4" w:rsidRPr="007B4DCC">
        <w:rPr>
          <w:szCs w:val="28"/>
        </w:rPr>
        <w:t>(</w:t>
      </w:r>
      <w:r w:rsidR="00B215C3" w:rsidRPr="00567B6E">
        <w:rPr>
          <w:szCs w:val="28"/>
        </w:rPr>
        <w:t>4</w:t>
      </w:r>
      <w:r w:rsidR="00AA7CA4" w:rsidRPr="007B4DCC">
        <w:rPr>
          <w:szCs w:val="28"/>
        </w:rPr>
        <w:t>.</w:t>
      </w:r>
      <w:r w:rsidR="00AA7CA4" w:rsidRPr="00AA7CA4">
        <w:rPr>
          <w:szCs w:val="28"/>
        </w:rPr>
        <w:t>2</w:t>
      </w:r>
      <w:r w:rsidR="00AA7CA4" w:rsidRPr="007B4DCC">
        <w:rPr>
          <w:szCs w:val="28"/>
        </w:rPr>
        <w:t>)</w:t>
      </w:r>
    </w:p>
    <w:p w:rsidR="00AA7CA4" w:rsidRDefault="00AA7CA4" w:rsidP="002D234F">
      <w:pPr>
        <w:spacing w:after="0"/>
        <w:rPr>
          <w:szCs w:val="28"/>
        </w:rPr>
      </w:pPr>
    </w:p>
    <w:p w:rsidR="007B4DCC" w:rsidRPr="007B4DCC" w:rsidRDefault="007B4DCC" w:rsidP="002D234F">
      <w:pPr>
        <w:spacing w:after="0"/>
        <w:rPr>
          <w:szCs w:val="28"/>
        </w:rPr>
      </w:pPr>
      <w:r w:rsidRPr="007B4DCC">
        <w:rPr>
          <w:szCs w:val="28"/>
        </w:rPr>
        <w:t xml:space="preserve">где </w:t>
      </w:r>
      <w:r w:rsidRPr="002D234F">
        <w:rPr>
          <w:i/>
          <w:szCs w:val="28"/>
        </w:rPr>
        <w:t>З</w:t>
      </w:r>
      <w:r w:rsidRPr="002D234F">
        <w:rPr>
          <w:i/>
          <w:szCs w:val="28"/>
          <w:vertAlign w:val="subscript"/>
        </w:rPr>
        <w:t>о</w:t>
      </w:r>
      <w:r w:rsidRPr="007B4DCC">
        <w:rPr>
          <w:szCs w:val="28"/>
        </w:rPr>
        <w:t xml:space="preserve"> – затраты на основную заработную плату с учетом премии (руб.);</w:t>
      </w:r>
    </w:p>
    <w:p w:rsidR="002D234F" w:rsidRDefault="007B4DCC" w:rsidP="002D234F">
      <w:pPr>
        <w:spacing w:after="0"/>
        <w:rPr>
          <w:szCs w:val="28"/>
        </w:rPr>
      </w:pPr>
      <w:r w:rsidRPr="002D234F">
        <w:rPr>
          <w:i/>
          <w:szCs w:val="28"/>
        </w:rPr>
        <w:t>Н</w:t>
      </w:r>
      <w:r w:rsidRPr="002D234F">
        <w:rPr>
          <w:i/>
          <w:szCs w:val="28"/>
          <w:vertAlign w:val="subscript"/>
        </w:rPr>
        <w:t>д</w:t>
      </w:r>
      <w:r w:rsidRPr="007B4DCC">
        <w:rPr>
          <w:szCs w:val="28"/>
        </w:rPr>
        <w:t xml:space="preserve"> – норматив </w:t>
      </w:r>
      <w:r w:rsidR="002D234F">
        <w:rPr>
          <w:szCs w:val="28"/>
        </w:rPr>
        <w:t>дополнительной заработной платы</w:t>
      </w:r>
      <w:r w:rsidR="00AA7CA4" w:rsidRPr="00AA7CA4">
        <w:rPr>
          <w:szCs w:val="28"/>
        </w:rPr>
        <w:t xml:space="preserve"> </w:t>
      </w:r>
      <w:r w:rsidR="00B215C3">
        <w:rPr>
          <w:szCs w:val="28"/>
        </w:rPr>
        <w:t>[20]</w:t>
      </w:r>
      <w:r w:rsidR="002D234F">
        <w:rPr>
          <w:szCs w:val="28"/>
        </w:rPr>
        <w:t>.</w:t>
      </w:r>
    </w:p>
    <w:p w:rsidR="00B57031" w:rsidRDefault="00B57031" w:rsidP="00B57031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При </w:t>
      </w:r>
      <w:r w:rsidRPr="007B4DCC">
        <w:rPr>
          <w:szCs w:val="28"/>
        </w:rPr>
        <w:t>норматив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дополнительной заработной платы на уровне 13% </w:t>
      </w:r>
      <w:r w:rsidR="00B215C3">
        <w:rPr>
          <w:szCs w:val="28"/>
        </w:rPr>
        <w:t>[20]</w:t>
      </w:r>
      <w:r>
        <w:rPr>
          <w:szCs w:val="28"/>
        </w:rPr>
        <w:t xml:space="preserve"> и </w:t>
      </w:r>
      <w:r w:rsidRPr="007B4DCC">
        <w:rPr>
          <w:szCs w:val="28"/>
        </w:rPr>
        <w:t>затрат</w:t>
      </w:r>
      <w:r w:rsidR="00057632">
        <w:rPr>
          <w:szCs w:val="28"/>
        </w:rPr>
        <w:t>ах</w:t>
      </w:r>
      <w:r w:rsidRPr="007B4DCC">
        <w:rPr>
          <w:szCs w:val="28"/>
        </w:rPr>
        <w:t xml:space="preserve"> на основную заработную плату с учетом премии</w:t>
      </w:r>
      <w:r w:rsidR="00057632">
        <w:rPr>
          <w:szCs w:val="28"/>
        </w:rPr>
        <w:t xml:space="preserve"> равных</w:t>
      </w:r>
      <w:r>
        <w:rPr>
          <w:szCs w:val="28"/>
        </w:rPr>
        <w:t xml:space="preserve"> </w:t>
      </w:r>
      <w:r w:rsidR="002A4088">
        <w:rPr>
          <w:szCs w:val="28"/>
        </w:rPr>
        <w:t>6620,32</w:t>
      </w:r>
      <w:r w:rsidR="00057632">
        <w:rPr>
          <w:szCs w:val="28"/>
        </w:rPr>
        <w:t xml:space="preserve"> руб.</w:t>
      </w:r>
      <w:r>
        <w:rPr>
          <w:szCs w:val="28"/>
        </w:rPr>
        <w:t xml:space="preserve"> з</w:t>
      </w:r>
      <w:r w:rsidRPr="007B4DCC">
        <w:rPr>
          <w:szCs w:val="28"/>
        </w:rPr>
        <w:t>атраты на дополнительную заработную плату</w:t>
      </w:r>
      <w:r w:rsidR="00057632">
        <w:rPr>
          <w:szCs w:val="28"/>
        </w:rPr>
        <w:t xml:space="preserve"> </w:t>
      </w:r>
      <w:r>
        <w:rPr>
          <w:szCs w:val="28"/>
        </w:rPr>
        <w:t>составляют:</w:t>
      </w:r>
    </w:p>
    <w:p w:rsidR="00B57031" w:rsidRDefault="00B57031" w:rsidP="00B57031">
      <w:pPr>
        <w:spacing w:after="0"/>
        <w:ind w:firstLine="709"/>
        <w:rPr>
          <w:szCs w:val="28"/>
        </w:rPr>
      </w:pPr>
    </w:p>
    <w:p w:rsidR="00B57031" w:rsidRPr="00B57031" w:rsidRDefault="00AE5B35" w:rsidP="00B215C3">
      <w:pPr>
        <w:spacing w:after="0"/>
        <w:rPr>
          <w:rFonts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6620,32</m:t>
              </m:r>
              <m:r>
                <w:rPr>
                  <w:rFonts w:ascii="Cambria Math" w:hAnsi="Cambria Math" w:cs="Times New Roman"/>
                  <w:szCs w:val="28"/>
                </w:rPr>
                <m:t>∙13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860,64</m:t>
          </m:r>
          <m:r>
            <w:rPr>
              <w:rFonts w:ascii="Cambria Math" w:hAnsi="Cambria Math" w:cs="Times New Roman"/>
              <w:szCs w:val="28"/>
            </w:rPr>
            <m:t xml:space="preserve"> руб.</m:t>
          </m:r>
        </m:oMath>
      </m:oMathPara>
    </w:p>
    <w:p w:rsidR="007B4DCC" w:rsidRDefault="007B4DCC" w:rsidP="00B215C3">
      <w:pPr>
        <w:ind w:firstLine="709"/>
        <w:rPr>
          <w:szCs w:val="28"/>
        </w:rPr>
      </w:pPr>
      <w:r w:rsidRPr="007B4DCC">
        <w:rPr>
          <w:szCs w:val="28"/>
        </w:rPr>
        <w:t>Отчисления на социальные нужды (в фонд социальной защиты</w:t>
      </w:r>
      <w:r w:rsidR="00896BBE">
        <w:rPr>
          <w:szCs w:val="28"/>
        </w:rPr>
        <w:t xml:space="preserve"> н</w:t>
      </w:r>
      <w:r w:rsidRPr="007B4DCC">
        <w:rPr>
          <w:szCs w:val="28"/>
        </w:rPr>
        <w:t>аселения и на обязательное страхование) определяются в соответствии с</w:t>
      </w:r>
      <w:r w:rsidR="00896BBE">
        <w:rPr>
          <w:szCs w:val="28"/>
        </w:rPr>
        <w:t xml:space="preserve"> </w:t>
      </w:r>
      <w:r w:rsidRPr="007B4DCC">
        <w:rPr>
          <w:szCs w:val="28"/>
        </w:rPr>
        <w:t>действующими законодательными актами по формуле</w:t>
      </w:r>
      <w:r w:rsidR="00896BBE">
        <w:rPr>
          <w:szCs w:val="28"/>
        </w:rPr>
        <w:t xml:space="preserve"> </w:t>
      </w:r>
      <w:r w:rsidR="00B215C3" w:rsidRPr="00B215C3">
        <w:rPr>
          <w:szCs w:val="28"/>
        </w:rPr>
        <w:t>4</w:t>
      </w:r>
      <w:r w:rsidR="00896BBE">
        <w:rPr>
          <w:szCs w:val="28"/>
        </w:rPr>
        <w:t>.3</w:t>
      </w:r>
      <w:r w:rsidR="00AA7CA4" w:rsidRPr="00AA7CA4">
        <w:rPr>
          <w:szCs w:val="28"/>
        </w:rPr>
        <w:t xml:space="preserve"> </w:t>
      </w:r>
      <w:r w:rsidR="00B215C3">
        <w:rPr>
          <w:szCs w:val="28"/>
        </w:rPr>
        <w:t>[20]</w:t>
      </w:r>
      <w:r w:rsidR="00896BBE">
        <w:rPr>
          <w:szCs w:val="28"/>
        </w:rPr>
        <w:t>.</w:t>
      </w:r>
    </w:p>
    <w:p w:rsidR="00AA7CA4" w:rsidRDefault="00AA7CA4" w:rsidP="00896BBE">
      <w:pPr>
        <w:spacing w:after="0"/>
        <w:ind w:firstLine="709"/>
        <w:jc w:val="both"/>
        <w:rPr>
          <w:szCs w:val="28"/>
        </w:rPr>
      </w:pPr>
    </w:p>
    <w:p w:rsidR="00AA7CA4" w:rsidRPr="007B4DCC" w:rsidRDefault="00AE5B35" w:rsidP="00AA7CA4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(З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)Н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AA7CA4" w:rsidRPr="00AA7CA4">
        <w:rPr>
          <w:rFonts w:eastAsiaTheme="minorEastAsia" w:cs="Times New Roman"/>
          <w:sz w:val="36"/>
          <w:szCs w:val="28"/>
        </w:rPr>
        <w:t xml:space="preserve">   </w:t>
      </w:r>
      <w:r w:rsidR="00AA7CA4" w:rsidRPr="00AA7CA4">
        <w:rPr>
          <w:rFonts w:eastAsiaTheme="minorEastAsia"/>
          <w:sz w:val="36"/>
          <w:szCs w:val="28"/>
        </w:rPr>
        <w:t xml:space="preserve">      </w:t>
      </w:r>
      <w:r w:rsidR="00AA7CA4">
        <w:rPr>
          <w:rFonts w:eastAsiaTheme="minorEastAsia"/>
          <w:sz w:val="36"/>
          <w:szCs w:val="28"/>
        </w:rPr>
        <w:t xml:space="preserve">   </w:t>
      </w:r>
      <w:r w:rsidR="00AA7CA4" w:rsidRPr="00AA7CA4">
        <w:rPr>
          <w:rFonts w:eastAsiaTheme="minorEastAsia"/>
          <w:sz w:val="36"/>
          <w:szCs w:val="28"/>
        </w:rPr>
        <w:t xml:space="preserve">  </w:t>
      </w:r>
      <w:r w:rsidR="00AA7CA4" w:rsidRPr="00896BBE">
        <w:rPr>
          <w:szCs w:val="28"/>
        </w:rPr>
        <w:t xml:space="preserve">                      </w:t>
      </w:r>
      <w:r w:rsidR="003927DA" w:rsidRPr="003927DA">
        <w:rPr>
          <w:szCs w:val="28"/>
        </w:rPr>
        <w:t>(</w:t>
      </w:r>
      <w:r w:rsidR="00B215C3" w:rsidRPr="00B215C3">
        <w:rPr>
          <w:szCs w:val="28"/>
        </w:rPr>
        <w:t>4</w:t>
      </w:r>
      <w:r w:rsidR="00AA7CA4" w:rsidRPr="007B4DCC">
        <w:rPr>
          <w:szCs w:val="28"/>
        </w:rPr>
        <w:t>.</w:t>
      </w:r>
      <w:r w:rsidR="00B57031">
        <w:rPr>
          <w:szCs w:val="28"/>
        </w:rPr>
        <w:t>3</w:t>
      </w:r>
      <w:r w:rsidR="00AA7CA4" w:rsidRPr="007B4DCC">
        <w:rPr>
          <w:szCs w:val="28"/>
        </w:rPr>
        <w:t>)</w:t>
      </w:r>
    </w:p>
    <w:p w:rsidR="00AA7CA4" w:rsidRPr="007B4DCC" w:rsidRDefault="00AA7CA4" w:rsidP="00896BBE">
      <w:pPr>
        <w:spacing w:after="0"/>
        <w:ind w:firstLine="709"/>
        <w:jc w:val="both"/>
        <w:rPr>
          <w:szCs w:val="28"/>
        </w:rPr>
      </w:pPr>
    </w:p>
    <w:p w:rsidR="007B4DCC" w:rsidRDefault="007B4DCC" w:rsidP="00896BBE">
      <w:pPr>
        <w:spacing w:after="0"/>
        <w:jc w:val="both"/>
        <w:rPr>
          <w:szCs w:val="28"/>
        </w:rPr>
      </w:pPr>
      <w:r w:rsidRPr="007B4DCC">
        <w:rPr>
          <w:szCs w:val="28"/>
        </w:rPr>
        <w:t>где Н</w:t>
      </w:r>
      <w:r w:rsidRPr="00AA7CA4">
        <w:rPr>
          <w:szCs w:val="28"/>
          <w:vertAlign w:val="subscript"/>
        </w:rPr>
        <w:t xml:space="preserve">соц </w:t>
      </w:r>
      <w:r w:rsidRPr="007B4DCC">
        <w:rPr>
          <w:szCs w:val="28"/>
        </w:rPr>
        <w:t>– норматив отчислений на социальные нужды</w:t>
      </w:r>
      <w:r w:rsidR="00AA7CA4" w:rsidRPr="00AA7CA4">
        <w:rPr>
          <w:szCs w:val="28"/>
        </w:rPr>
        <w:t xml:space="preserve">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</w:p>
    <w:p w:rsidR="00B57031" w:rsidRDefault="00B57031" w:rsidP="00B57031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При </w:t>
      </w:r>
      <w:r w:rsidRPr="007B4DCC">
        <w:rPr>
          <w:szCs w:val="28"/>
        </w:rPr>
        <w:t>норматив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отчислений на социальные нужды на уровне </w:t>
      </w:r>
      <w:r w:rsidR="002A4088">
        <w:rPr>
          <w:szCs w:val="28"/>
        </w:rPr>
        <w:t xml:space="preserve">4,6 </w:t>
      </w:r>
      <w:r>
        <w:rPr>
          <w:szCs w:val="28"/>
        </w:rPr>
        <w:t xml:space="preserve">% </w:t>
      </w:r>
      <w:r w:rsidR="00057632">
        <w:rPr>
          <w:szCs w:val="28"/>
        </w:rPr>
        <w:t xml:space="preserve">по состоянию на 2017 год </w:t>
      </w:r>
      <w:r w:rsidR="00B215C3">
        <w:rPr>
          <w:szCs w:val="28"/>
        </w:rPr>
        <w:t>[21]</w:t>
      </w:r>
      <w:r>
        <w:rPr>
          <w:szCs w:val="28"/>
        </w:rPr>
        <w:t xml:space="preserve"> и </w:t>
      </w:r>
      <w:r w:rsidRPr="007B4DCC">
        <w:rPr>
          <w:szCs w:val="28"/>
        </w:rPr>
        <w:t>затрат</w:t>
      </w:r>
      <w:r>
        <w:rPr>
          <w:szCs w:val="28"/>
        </w:rPr>
        <w:t>а</w:t>
      </w:r>
      <w:r w:rsidR="00057632">
        <w:rPr>
          <w:szCs w:val="28"/>
        </w:rPr>
        <w:t>х</w:t>
      </w:r>
      <w:r w:rsidRPr="007B4DCC">
        <w:rPr>
          <w:szCs w:val="28"/>
        </w:rPr>
        <w:t xml:space="preserve"> на основную заработную плату с учетом премии</w:t>
      </w:r>
      <w:r w:rsidR="00057632">
        <w:rPr>
          <w:szCs w:val="28"/>
        </w:rPr>
        <w:t xml:space="preserve"> равных</w:t>
      </w:r>
      <w:r>
        <w:rPr>
          <w:szCs w:val="28"/>
        </w:rPr>
        <w:t xml:space="preserve"> </w:t>
      </w:r>
      <w:r w:rsidR="002A4088">
        <w:rPr>
          <w:szCs w:val="28"/>
        </w:rPr>
        <w:t>6620,32</w:t>
      </w:r>
      <w:r>
        <w:rPr>
          <w:szCs w:val="28"/>
        </w:rPr>
        <w:t xml:space="preserve"> рублей</w:t>
      </w:r>
      <w:r w:rsidR="00057632">
        <w:rPr>
          <w:szCs w:val="28"/>
        </w:rPr>
        <w:t>,</w:t>
      </w:r>
      <w:r>
        <w:rPr>
          <w:szCs w:val="28"/>
        </w:rPr>
        <w:t xml:space="preserve"> </w:t>
      </w:r>
      <w:r w:rsidR="00057632">
        <w:rPr>
          <w:szCs w:val="28"/>
        </w:rPr>
        <w:t>з</w:t>
      </w:r>
      <w:r w:rsidR="00057632" w:rsidRPr="007B4DCC">
        <w:rPr>
          <w:szCs w:val="28"/>
        </w:rPr>
        <w:t>атрат</w:t>
      </w:r>
      <w:r w:rsidR="00057632">
        <w:rPr>
          <w:szCs w:val="28"/>
        </w:rPr>
        <w:t>ах</w:t>
      </w:r>
      <w:r w:rsidR="00057632" w:rsidRPr="007B4DCC">
        <w:rPr>
          <w:szCs w:val="28"/>
        </w:rPr>
        <w:t xml:space="preserve"> на дополнительную заработную плату </w:t>
      </w:r>
      <w:r w:rsidR="00057632">
        <w:rPr>
          <w:szCs w:val="28"/>
        </w:rPr>
        <w:t>равных 33.89 руб. о</w:t>
      </w:r>
      <w:r w:rsidR="00057632" w:rsidRPr="007B4DCC">
        <w:rPr>
          <w:szCs w:val="28"/>
        </w:rPr>
        <w:t>тчисления на социальные нужды</w:t>
      </w:r>
      <w:r>
        <w:rPr>
          <w:szCs w:val="28"/>
        </w:rPr>
        <w:t xml:space="preserve"> составляют:</w:t>
      </w:r>
    </w:p>
    <w:p w:rsidR="00057632" w:rsidRDefault="00057632" w:rsidP="00B57031">
      <w:pPr>
        <w:spacing w:after="0"/>
        <w:ind w:firstLine="709"/>
        <w:jc w:val="both"/>
        <w:rPr>
          <w:szCs w:val="28"/>
        </w:rPr>
      </w:pPr>
    </w:p>
    <w:p w:rsidR="00057632" w:rsidRDefault="00AE5B35" w:rsidP="00B57031">
      <w:pPr>
        <w:spacing w:after="0"/>
        <w:ind w:firstLine="709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Cs w:val="28"/>
                </w:rPr>
                <m:t>6620,32</m:t>
              </m:r>
              <m:r>
                <w:rPr>
                  <w:rFonts w:ascii="Cambria Math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Cs w:val="28"/>
                </w:rPr>
                <m:t>860,64</m:t>
              </m:r>
              <m:r>
                <w:rPr>
                  <w:rFonts w:ascii="Cambria Math" w:hAnsi="Cambria Math" w:cs="Times New Roman"/>
                  <w:szCs w:val="28"/>
                </w:rPr>
                <m:t>)∙</m:t>
              </m:r>
              <m:r>
                <w:rPr>
                  <w:rFonts w:ascii="Cambria Math" w:hAnsi="Cambria Math" w:cs="Times New Roman"/>
                  <w:szCs w:val="28"/>
                </w:rPr>
                <m:t>4,6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344</m:t>
          </m:r>
          <m:r>
            <w:rPr>
              <w:rFonts w:ascii="Cambria Math" w:hAnsi="Cambria Math" w:cs="Times New Roman"/>
              <w:szCs w:val="28"/>
            </w:rPr>
            <m:t>,12 руб.</m:t>
          </m:r>
        </m:oMath>
      </m:oMathPara>
    </w:p>
    <w:p w:rsidR="00B57031" w:rsidRDefault="00B57031" w:rsidP="00B57031">
      <w:pPr>
        <w:spacing w:after="0"/>
        <w:ind w:firstLine="709"/>
        <w:jc w:val="both"/>
        <w:rPr>
          <w:szCs w:val="28"/>
        </w:rPr>
      </w:pPr>
    </w:p>
    <w:p w:rsid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Расчет прочих затрат осуществляется в процентах от затрат на основную заработную плату команды разработчиков с учетом премии (табл. </w:t>
      </w:r>
      <w:r w:rsidR="00B215C3" w:rsidRPr="00B215C3">
        <w:rPr>
          <w:rFonts w:cs="Times New Roman"/>
          <w:szCs w:val="28"/>
        </w:rPr>
        <w:t>4</w:t>
      </w:r>
      <w:r w:rsidR="003927DA">
        <w:rPr>
          <w:rFonts w:cs="Times New Roman"/>
          <w:szCs w:val="28"/>
        </w:rPr>
        <w:t xml:space="preserve">.1) по формуле </w:t>
      </w:r>
      <w:r w:rsidR="00B215C3" w:rsidRPr="00B215C3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.4.</w:t>
      </w:r>
    </w:p>
    <w:p w:rsid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E384A" w:rsidRDefault="00AE5B35" w:rsidP="000E384A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0E384A">
        <w:rPr>
          <w:rFonts w:eastAsiaTheme="minorEastAsia" w:cs="Times New Roman"/>
          <w:sz w:val="36"/>
          <w:szCs w:val="28"/>
        </w:rPr>
        <w:t xml:space="preserve">                                     </w:t>
      </w:r>
      <w:r w:rsidR="000E384A" w:rsidRPr="007B4DCC">
        <w:rPr>
          <w:szCs w:val="28"/>
        </w:rPr>
        <w:t>(</w:t>
      </w:r>
      <w:r w:rsidR="00B215C3" w:rsidRPr="00B215C3">
        <w:rPr>
          <w:szCs w:val="28"/>
        </w:rPr>
        <w:t>4</w:t>
      </w:r>
      <w:r w:rsidR="000E384A" w:rsidRPr="007B4DCC">
        <w:rPr>
          <w:szCs w:val="28"/>
        </w:rPr>
        <w:t>.</w:t>
      </w:r>
      <w:r w:rsidR="000E384A">
        <w:rPr>
          <w:szCs w:val="28"/>
        </w:rPr>
        <w:t>4</w:t>
      </w:r>
      <w:r w:rsidR="000E384A" w:rsidRPr="007B4DCC">
        <w:rPr>
          <w:szCs w:val="28"/>
        </w:rPr>
        <w:t>)</w:t>
      </w:r>
    </w:p>
    <w:p w:rsidR="000E384A" w:rsidRPr="007B4DCC" w:rsidRDefault="000E384A" w:rsidP="000E384A">
      <w:pPr>
        <w:spacing w:after="0"/>
        <w:ind w:firstLine="709"/>
        <w:jc w:val="right"/>
        <w:rPr>
          <w:szCs w:val="28"/>
        </w:rPr>
      </w:pPr>
    </w:p>
    <w:p w:rsidR="000E384A" w:rsidRPr="000E384A" w:rsidRDefault="000E384A" w:rsidP="000E384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где Н</w:t>
      </w:r>
      <w:r>
        <w:rPr>
          <w:rFonts w:cs="Times New Roman"/>
          <w:sz w:val="18"/>
          <w:szCs w:val="18"/>
        </w:rPr>
        <w:t xml:space="preserve">пз </w:t>
      </w:r>
      <w:r>
        <w:rPr>
          <w:rFonts w:cs="Times New Roman"/>
          <w:szCs w:val="28"/>
        </w:rPr>
        <w:t>– норматив прочих затрат</w:t>
      </w:r>
      <w:r w:rsidRPr="000E384A">
        <w:rPr>
          <w:rFonts w:cs="Times New Roman"/>
          <w:szCs w:val="28"/>
        </w:rPr>
        <w:t xml:space="preserve"> </w:t>
      </w:r>
      <w:r w:rsidR="00B215C3">
        <w:rPr>
          <w:rFonts w:cs="Times New Roman"/>
          <w:szCs w:val="28"/>
        </w:rPr>
        <w:t>[20]</w:t>
      </w:r>
      <w:r w:rsidRPr="000E384A">
        <w:rPr>
          <w:rFonts w:cs="Times New Roman"/>
          <w:szCs w:val="28"/>
        </w:rPr>
        <w:t>.</w:t>
      </w:r>
    </w:p>
    <w:p w:rsid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При </w:t>
      </w:r>
      <w:r>
        <w:rPr>
          <w:rFonts w:cs="Times New Roman"/>
          <w:szCs w:val="28"/>
        </w:rPr>
        <w:t>нормативе прочих затрат</w:t>
      </w:r>
      <w:r w:rsidRPr="000E38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равном 100% от основной заработной платы команды разработчиков с учетом премии, расчет прочих затрат принимает вид:</w:t>
      </w:r>
    </w:p>
    <w:p w:rsidR="000E384A" w:rsidRP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0E384A" w:rsidRDefault="00AE5B35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="Times New Roman"/>
          <w:sz w:val="36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6620,32</m:t>
              </m:r>
              <m:r>
                <w:rPr>
                  <w:rFonts w:ascii="Cambria Math" w:hAnsi="Cambria Math" w:cs="Times New Roman"/>
                  <w:szCs w:val="28"/>
                </w:rPr>
                <m:t>∙100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6620,32</m:t>
          </m:r>
          <m:r>
            <w:rPr>
              <w:rFonts w:ascii="Cambria Math" w:hAnsi="Cambria Math" w:cs="Times New Roman"/>
              <w:szCs w:val="28"/>
            </w:rPr>
            <m:t xml:space="preserve"> руб.</m:t>
          </m:r>
        </m:oMath>
      </m:oMathPara>
    </w:p>
    <w:p w:rsidR="000E384A" w:rsidRP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2A4088" w:rsidRDefault="00057632" w:rsidP="00B215C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Результат стоимостной оценки затрат представлен в таблице</w:t>
      </w:r>
      <w:r w:rsidR="00B215C3" w:rsidRPr="00B215C3">
        <w:rPr>
          <w:szCs w:val="28"/>
        </w:rPr>
        <w:t xml:space="preserve"> 4</w:t>
      </w:r>
      <w:r>
        <w:rPr>
          <w:szCs w:val="28"/>
        </w:rPr>
        <w:t>.2</w:t>
      </w:r>
    </w:p>
    <w:p w:rsidR="002A4088" w:rsidRDefault="002A4088">
      <w:pPr>
        <w:rPr>
          <w:szCs w:val="28"/>
        </w:rPr>
      </w:pPr>
      <w:r>
        <w:rPr>
          <w:szCs w:val="28"/>
        </w:rPr>
        <w:br w:type="page"/>
      </w:r>
    </w:p>
    <w:p w:rsidR="00266280" w:rsidRDefault="00266280" w:rsidP="00B215C3">
      <w:pPr>
        <w:spacing w:after="0"/>
        <w:ind w:firstLine="709"/>
        <w:jc w:val="both"/>
        <w:rPr>
          <w:szCs w:val="28"/>
        </w:rPr>
      </w:pPr>
    </w:p>
    <w:p w:rsidR="00B215C3" w:rsidRDefault="00B215C3" w:rsidP="00B215C3">
      <w:pPr>
        <w:spacing w:after="0"/>
        <w:ind w:firstLine="709"/>
        <w:jc w:val="both"/>
        <w:rPr>
          <w:szCs w:val="28"/>
        </w:rPr>
      </w:pPr>
    </w:p>
    <w:p w:rsidR="007B4DCC" w:rsidRPr="007B4DCC" w:rsidRDefault="007B4DCC" w:rsidP="00B215C3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 xml:space="preserve">Таблица </w:t>
      </w:r>
      <w:r w:rsidR="008E1C3D" w:rsidRPr="008E1C3D">
        <w:rPr>
          <w:szCs w:val="28"/>
        </w:rPr>
        <w:t>4</w:t>
      </w:r>
      <w:r w:rsidRPr="007B4DCC">
        <w:rPr>
          <w:szCs w:val="28"/>
        </w:rPr>
        <w:t>.2 – Затраты на разработку программного обеспечения</w:t>
      </w:r>
    </w:p>
    <w:p w:rsidR="00057632" w:rsidRDefault="00057632" w:rsidP="00896BBE">
      <w:pPr>
        <w:spacing w:after="0"/>
        <w:ind w:firstLine="709"/>
        <w:jc w:val="both"/>
        <w:rPr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1650"/>
      </w:tblGrid>
      <w:tr w:rsidR="00057632" w:rsidTr="000E384A">
        <w:tc>
          <w:tcPr>
            <w:tcW w:w="7905" w:type="dxa"/>
          </w:tcPr>
          <w:p w:rsidR="00057632" w:rsidRDefault="00057632" w:rsidP="00896BBE">
            <w:pPr>
              <w:jc w:val="both"/>
              <w:rPr>
                <w:szCs w:val="28"/>
              </w:rPr>
            </w:pPr>
            <w:r>
              <w:rPr>
                <w:rFonts w:cs="Times New Roman"/>
                <w:szCs w:val="28"/>
              </w:rPr>
              <w:t>Статья затрат</w:t>
            </w:r>
          </w:p>
        </w:tc>
        <w:tc>
          <w:tcPr>
            <w:tcW w:w="1665" w:type="dxa"/>
          </w:tcPr>
          <w:p w:rsidR="00057632" w:rsidRDefault="00057632" w:rsidP="00896BB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Сумма, руб.</w:t>
            </w:r>
          </w:p>
        </w:tc>
      </w:tr>
      <w:tr w:rsidR="00057632" w:rsidTr="000E384A">
        <w:tc>
          <w:tcPr>
            <w:tcW w:w="7905" w:type="dxa"/>
          </w:tcPr>
          <w:p w:rsidR="00057632" w:rsidRPr="008E23F0" w:rsidRDefault="00057632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1665" w:type="dxa"/>
          </w:tcPr>
          <w:p w:rsidR="00057632" w:rsidRDefault="002A4088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6620,32</w:t>
            </w:r>
          </w:p>
        </w:tc>
      </w:tr>
      <w:tr w:rsidR="00057632" w:rsidTr="000E384A">
        <w:tc>
          <w:tcPr>
            <w:tcW w:w="7905" w:type="dxa"/>
          </w:tcPr>
          <w:p w:rsidR="00057632" w:rsidRPr="008E23F0" w:rsidRDefault="00057632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1665" w:type="dxa"/>
          </w:tcPr>
          <w:p w:rsidR="00057632" w:rsidRDefault="002A4088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860,64</w:t>
            </w:r>
          </w:p>
        </w:tc>
      </w:tr>
      <w:tr w:rsidR="00057632" w:rsidTr="000E384A">
        <w:tc>
          <w:tcPr>
            <w:tcW w:w="7905" w:type="dxa"/>
          </w:tcPr>
          <w:p w:rsidR="00057632" w:rsidRPr="008E23F0" w:rsidRDefault="00057632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Отчисления на социальные нужды</w:t>
            </w:r>
          </w:p>
        </w:tc>
        <w:tc>
          <w:tcPr>
            <w:tcW w:w="1665" w:type="dxa"/>
          </w:tcPr>
          <w:p w:rsidR="00057632" w:rsidRDefault="002A4088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344</w:t>
            </w:r>
            <w:r w:rsidR="00057632">
              <w:rPr>
                <w:szCs w:val="28"/>
              </w:rPr>
              <w:t>,12</w:t>
            </w:r>
          </w:p>
        </w:tc>
      </w:tr>
      <w:tr w:rsidR="00266280" w:rsidTr="000E384A">
        <w:tc>
          <w:tcPr>
            <w:tcW w:w="7905" w:type="dxa"/>
          </w:tcPr>
          <w:p w:rsidR="00266280" w:rsidRPr="008E23F0" w:rsidRDefault="00266280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Прочие затраты</w:t>
            </w:r>
          </w:p>
        </w:tc>
        <w:tc>
          <w:tcPr>
            <w:tcW w:w="1665" w:type="dxa"/>
          </w:tcPr>
          <w:p w:rsidR="00266280" w:rsidRDefault="002A4088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6620,32</w:t>
            </w:r>
          </w:p>
        </w:tc>
      </w:tr>
      <w:tr w:rsidR="00057632" w:rsidTr="000E384A">
        <w:tc>
          <w:tcPr>
            <w:tcW w:w="7905" w:type="dxa"/>
          </w:tcPr>
          <w:p w:rsidR="00057632" w:rsidRPr="008E23F0" w:rsidRDefault="00057632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Общая сумма затрат на разработку</w:t>
            </w:r>
          </w:p>
        </w:tc>
        <w:tc>
          <w:tcPr>
            <w:tcW w:w="1665" w:type="dxa"/>
          </w:tcPr>
          <w:p w:rsidR="00057632" w:rsidRDefault="00AE5B35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14445,40</w:t>
            </w:r>
          </w:p>
        </w:tc>
      </w:tr>
    </w:tbl>
    <w:p w:rsidR="00057632" w:rsidRDefault="00057632" w:rsidP="00896BBE">
      <w:pPr>
        <w:spacing w:after="0"/>
        <w:ind w:firstLine="709"/>
        <w:jc w:val="both"/>
        <w:rPr>
          <w:szCs w:val="28"/>
        </w:rPr>
      </w:pPr>
    </w:p>
    <w:p w:rsidR="00901C27" w:rsidRDefault="00266280" w:rsidP="00901C2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Исходя из расчета стоимостной</w:t>
      </w:r>
      <w:r w:rsidRPr="00266280">
        <w:rPr>
          <w:szCs w:val="28"/>
        </w:rPr>
        <w:t xml:space="preserve"> оценки затрат </w:t>
      </w:r>
      <w:r>
        <w:rPr>
          <w:szCs w:val="28"/>
        </w:rPr>
        <w:t xml:space="preserve">на разработку программно-аппаратного комплекса затраты составят </w:t>
      </w:r>
      <w:r w:rsidR="00AE5B35">
        <w:rPr>
          <w:szCs w:val="28"/>
        </w:rPr>
        <w:t>14445,40</w:t>
      </w:r>
      <w:r>
        <w:rPr>
          <w:szCs w:val="28"/>
        </w:rPr>
        <w:t xml:space="preserve"> рубля.</w:t>
      </w:r>
      <w:r w:rsidR="00901C27">
        <w:rPr>
          <w:szCs w:val="28"/>
        </w:rPr>
        <w:t xml:space="preserve"> </w:t>
      </w:r>
      <w:r w:rsidR="00901C27" w:rsidRPr="007B4DCC">
        <w:rPr>
          <w:szCs w:val="28"/>
        </w:rPr>
        <w:t>В общем</w:t>
      </w:r>
      <w:r w:rsidR="00901C27">
        <w:rPr>
          <w:szCs w:val="28"/>
        </w:rPr>
        <w:t xml:space="preserve"> </w:t>
      </w:r>
      <w:r w:rsidR="00901C27" w:rsidRPr="007B4DCC">
        <w:rPr>
          <w:szCs w:val="28"/>
        </w:rPr>
        <w:t>виде эффект</w:t>
      </w:r>
      <w:r w:rsidR="00901C27">
        <w:rPr>
          <w:szCs w:val="28"/>
        </w:rPr>
        <w:t xml:space="preserve"> от использования данного комплекса может быть 2 </w:t>
      </w:r>
      <w:r w:rsidR="00901C27" w:rsidRPr="007B4DCC">
        <w:rPr>
          <w:szCs w:val="28"/>
        </w:rPr>
        <w:t>видов:</w:t>
      </w:r>
    </w:p>
    <w:p w:rsidR="00901C27" w:rsidRPr="007B4DCC" w:rsidRDefault="00901C27" w:rsidP="00901C27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1. Экономический эффект.</w:t>
      </w:r>
    </w:p>
    <w:p w:rsidR="00901C27" w:rsidRDefault="00901C27" w:rsidP="00901C27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2. Неэкономический эффект</w:t>
      </w:r>
      <w:r>
        <w:rPr>
          <w:szCs w:val="28"/>
        </w:rPr>
        <w:t xml:space="preserve">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</w:p>
    <w:p w:rsidR="00901C27" w:rsidRPr="007B4DCC" w:rsidRDefault="00901C27" w:rsidP="00901C2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Если и</w:t>
      </w:r>
      <w:r w:rsidRPr="007B4DCC">
        <w:rPr>
          <w:szCs w:val="28"/>
        </w:rPr>
        <w:t xml:space="preserve">спользование </w:t>
      </w:r>
      <w:r>
        <w:rPr>
          <w:szCs w:val="28"/>
        </w:rPr>
        <w:t>компьютерной системы</w:t>
      </w:r>
      <w:r w:rsidRPr="007B4DCC">
        <w:rPr>
          <w:szCs w:val="28"/>
        </w:rPr>
        <w:t xml:space="preserve"> напрямую влияет на</w:t>
      </w:r>
      <w:r>
        <w:rPr>
          <w:szCs w:val="28"/>
        </w:rPr>
        <w:t xml:space="preserve"> </w:t>
      </w:r>
      <w:r w:rsidRPr="007B4DCC">
        <w:rPr>
          <w:szCs w:val="28"/>
        </w:rPr>
        <w:t>экономические показатели деятельности пользователя (например,</w:t>
      </w:r>
      <w:r>
        <w:rPr>
          <w:szCs w:val="28"/>
        </w:rPr>
        <w:t xml:space="preserve"> </w:t>
      </w:r>
      <w:r w:rsidRPr="007B4DCC">
        <w:rPr>
          <w:szCs w:val="28"/>
        </w:rPr>
        <w:t>автоматизированная система контроля качества значительно снижает потери от</w:t>
      </w:r>
      <w:r>
        <w:rPr>
          <w:szCs w:val="28"/>
        </w:rPr>
        <w:t xml:space="preserve"> </w:t>
      </w:r>
      <w:r w:rsidRPr="007B4DCC">
        <w:rPr>
          <w:szCs w:val="28"/>
        </w:rPr>
        <w:t>брака, вследствие чего снижаются затра</w:t>
      </w:r>
      <w:r>
        <w:rPr>
          <w:szCs w:val="28"/>
        </w:rPr>
        <w:t xml:space="preserve">ты на производство продукции, а </w:t>
      </w:r>
      <w:r w:rsidRPr="007B4DCC">
        <w:rPr>
          <w:szCs w:val="28"/>
        </w:rPr>
        <w:t>следовательно увеличивается прибыль)</w:t>
      </w:r>
      <w:r>
        <w:rPr>
          <w:szCs w:val="28"/>
        </w:rPr>
        <w:t>, имеет место экономический эффект</w:t>
      </w:r>
      <w:r w:rsidRPr="007B4DCC">
        <w:rPr>
          <w:szCs w:val="28"/>
        </w:rPr>
        <w:t>. Данный эффект легко поддается</w:t>
      </w:r>
      <w:r>
        <w:rPr>
          <w:szCs w:val="28"/>
        </w:rPr>
        <w:t xml:space="preserve"> </w:t>
      </w:r>
      <w:r w:rsidRPr="007B4DCC">
        <w:rPr>
          <w:szCs w:val="28"/>
        </w:rPr>
        <w:t xml:space="preserve">стоимостной </w:t>
      </w:r>
      <w:r>
        <w:rPr>
          <w:szCs w:val="28"/>
        </w:rPr>
        <w:t xml:space="preserve">оценке </w:t>
      </w:r>
      <w:r w:rsidR="00B215C3">
        <w:rPr>
          <w:szCs w:val="28"/>
        </w:rPr>
        <w:t>[20]</w:t>
      </w:r>
      <w:r>
        <w:rPr>
          <w:szCs w:val="28"/>
        </w:rPr>
        <w:t>.</w:t>
      </w:r>
    </w:p>
    <w:p w:rsidR="00901C27" w:rsidRDefault="00901C27" w:rsidP="00901C27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Неэкономический эффект напрямую не связан с</w:t>
      </w:r>
      <w:r w:rsidRPr="00817CEE">
        <w:rPr>
          <w:szCs w:val="28"/>
        </w:rPr>
        <w:t xml:space="preserve"> </w:t>
      </w:r>
      <w:r w:rsidRPr="007B4DCC">
        <w:rPr>
          <w:szCs w:val="28"/>
        </w:rPr>
        <w:t xml:space="preserve">экономическими результатами деятельности </w:t>
      </w:r>
      <w:r>
        <w:rPr>
          <w:szCs w:val="28"/>
        </w:rPr>
        <w:t>предприятия. Его влияние ощутима в</w:t>
      </w:r>
      <w:r w:rsidRPr="007B4DCC">
        <w:rPr>
          <w:szCs w:val="28"/>
        </w:rPr>
        <w:t xml:space="preserve"> социальн</w:t>
      </w:r>
      <w:r>
        <w:rPr>
          <w:szCs w:val="28"/>
        </w:rPr>
        <w:t>о</w:t>
      </w:r>
      <w:r w:rsidRPr="007B4DCC">
        <w:rPr>
          <w:szCs w:val="28"/>
        </w:rPr>
        <w:t>й,</w:t>
      </w:r>
      <w:r>
        <w:rPr>
          <w:szCs w:val="28"/>
        </w:rPr>
        <w:t xml:space="preserve"> </w:t>
      </w:r>
      <w:r w:rsidRPr="007B4DCC">
        <w:rPr>
          <w:szCs w:val="28"/>
        </w:rPr>
        <w:t>экологическ</w:t>
      </w:r>
      <w:r>
        <w:rPr>
          <w:szCs w:val="28"/>
        </w:rPr>
        <w:t>о</w:t>
      </w:r>
      <w:r w:rsidRPr="007B4DCC">
        <w:rPr>
          <w:szCs w:val="28"/>
        </w:rPr>
        <w:t>й, политическ</w:t>
      </w:r>
      <w:r>
        <w:rPr>
          <w:szCs w:val="28"/>
        </w:rPr>
        <w:t>о</w:t>
      </w:r>
      <w:r w:rsidRPr="007B4DCC">
        <w:rPr>
          <w:szCs w:val="28"/>
        </w:rPr>
        <w:t>й, техническ</w:t>
      </w:r>
      <w:r>
        <w:rPr>
          <w:szCs w:val="28"/>
        </w:rPr>
        <w:t>о</w:t>
      </w:r>
      <w:r w:rsidRPr="007B4DCC">
        <w:rPr>
          <w:szCs w:val="28"/>
        </w:rPr>
        <w:t>й</w:t>
      </w:r>
      <w:r>
        <w:rPr>
          <w:szCs w:val="28"/>
        </w:rPr>
        <w:t xml:space="preserve"> сферах. В данном случае использование программного обеспечения</w:t>
      </w:r>
      <w:r w:rsidRPr="007B4DCC">
        <w:rPr>
          <w:szCs w:val="28"/>
        </w:rPr>
        <w:t xml:space="preserve"> оказывает косвенное (опосредованное) влияние на экономические</w:t>
      </w:r>
      <w:r>
        <w:rPr>
          <w:szCs w:val="28"/>
        </w:rPr>
        <w:t xml:space="preserve"> </w:t>
      </w:r>
      <w:r w:rsidRPr="007B4DCC">
        <w:rPr>
          <w:szCs w:val="28"/>
        </w:rPr>
        <w:t>показатели деятельности пользователя, либо предоставляет ему</w:t>
      </w:r>
      <w:r>
        <w:rPr>
          <w:szCs w:val="28"/>
        </w:rPr>
        <w:t xml:space="preserve"> </w:t>
      </w:r>
      <w:r w:rsidRPr="007B4DCC">
        <w:rPr>
          <w:szCs w:val="28"/>
        </w:rPr>
        <w:t xml:space="preserve">дополнительные выгоды иного характера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</w:p>
    <w:p w:rsidR="00B215C3" w:rsidRDefault="00901C27" w:rsidP="00B215C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Использование программно-аппаратного комплекса исследования динамики заучивания не несет экономического эффекта, следовательно, нужно оценить неэкономический эффект от использования программного продукта в ходе учебного процесса </w:t>
      </w:r>
      <w:r w:rsidR="00B215C3">
        <w:rPr>
          <w:szCs w:val="28"/>
        </w:rPr>
        <w:t>[20]</w:t>
      </w:r>
      <w:r>
        <w:rPr>
          <w:szCs w:val="28"/>
        </w:rPr>
        <w:t>.</w:t>
      </w:r>
    </w:p>
    <w:p w:rsidR="007B4DCC" w:rsidRPr="007B4DCC" w:rsidRDefault="007B4DCC" w:rsidP="00B215C3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В общем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виде эффект</w:t>
      </w:r>
      <w:r w:rsidR="00817CEE">
        <w:rPr>
          <w:szCs w:val="28"/>
        </w:rPr>
        <w:t xml:space="preserve"> от использования программных продуктов может быть 2 </w:t>
      </w:r>
      <w:r w:rsidRPr="007B4DCC">
        <w:rPr>
          <w:szCs w:val="28"/>
        </w:rPr>
        <w:t>видов:</w:t>
      </w:r>
    </w:p>
    <w:p w:rsidR="00817CEE" w:rsidRPr="007B4DCC" w:rsidRDefault="007B4DCC" w:rsidP="00817CE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1. Экономический эффект.</w:t>
      </w:r>
    </w:p>
    <w:p w:rsidR="00817CEE" w:rsidRDefault="00817CEE" w:rsidP="00817CE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2. Неэкономический эффект</w:t>
      </w:r>
      <w:r>
        <w:rPr>
          <w:szCs w:val="28"/>
        </w:rPr>
        <w:t xml:space="preserve">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</w:p>
    <w:p w:rsidR="007B4DCC" w:rsidRPr="007B4DCC" w:rsidRDefault="00817CEE" w:rsidP="00817CE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Если и</w:t>
      </w:r>
      <w:r w:rsidR="007B4DCC" w:rsidRPr="007B4DCC">
        <w:rPr>
          <w:szCs w:val="28"/>
        </w:rPr>
        <w:t xml:space="preserve">спользование </w:t>
      </w:r>
      <w:r>
        <w:rPr>
          <w:szCs w:val="28"/>
        </w:rPr>
        <w:t>компьютерной системы</w:t>
      </w:r>
      <w:r w:rsidR="007B4DCC" w:rsidRPr="007B4DCC">
        <w:rPr>
          <w:szCs w:val="28"/>
        </w:rPr>
        <w:t xml:space="preserve"> напрямую влияет на</w:t>
      </w:r>
      <w:r>
        <w:rPr>
          <w:szCs w:val="28"/>
        </w:rPr>
        <w:t xml:space="preserve"> </w:t>
      </w:r>
      <w:r w:rsidR="007B4DCC" w:rsidRPr="007B4DCC">
        <w:rPr>
          <w:szCs w:val="28"/>
        </w:rPr>
        <w:t>экономические показатели деятельности пользователя (например,</w:t>
      </w:r>
      <w:r>
        <w:rPr>
          <w:szCs w:val="28"/>
        </w:rPr>
        <w:t xml:space="preserve"> </w:t>
      </w:r>
      <w:r w:rsidR="007B4DCC" w:rsidRPr="007B4DCC">
        <w:rPr>
          <w:szCs w:val="28"/>
        </w:rPr>
        <w:lastRenderedPageBreak/>
        <w:t>автоматизированная система контроля качества значительно снижает потери от</w:t>
      </w:r>
      <w:r>
        <w:rPr>
          <w:szCs w:val="28"/>
        </w:rPr>
        <w:t xml:space="preserve"> </w:t>
      </w:r>
      <w:r w:rsidR="007B4DCC" w:rsidRPr="007B4DCC">
        <w:rPr>
          <w:szCs w:val="28"/>
        </w:rPr>
        <w:t>брака, вследствие чего снижаются затра</w:t>
      </w:r>
      <w:r>
        <w:rPr>
          <w:szCs w:val="28"/>
        </w:rPr>
        <w:t xml:space="preserve">ты на производство продукции, а </w:t>
      </w:r>
      <w:r w:rsidR="007B4DCC" w:rsidRPr="007B4DCC">
        <w:rPr>
          <w:szCs w:val="28"/>
        </w:rPr>
        <w:t>следовательно увеличивается прибыль)</w:t>
      </w:r>
      <w:r>
        <w:rPr>
          <w:szCs w:val="28"/>
        </w:rPr>
        <w:t>, имеет место экономический эффект</w:t>
      </w:r>
      <w:r w:rsidR="007B4DCC" w:rsidRPr="007B4DCC">
        <w:rPr>
          <w:szCs w:val="28"/>
        </w:rPr>
        <w:t>. Данный эффект легко поддается</w:t>
      </w:r>
      <w:r>
        <w:rPr>
          <w:szCs w:val="28"/>
        </w:rPr>
        <w:t xml:space="preserve"> </w:t>
      </w:r>
      <w:r w:rsidR="007B4DCC" w:rsidRPr="007B4DCC">
        <w:rPr>
          <w:szCs w:val="28"/>
        </w:rPr>
        <w:t xml:space="preserve">стоимостной </w:t>
      </w:r>
      <w:r>
        <w:rPr>
          <w:szCs w:val="28"/>
        </w:rPr>
        <w:t xml:space="preserve">оценке </w:t>
      </w:r>
      <w:r w:rsidR="00B215C3">
        <w:rPr>
          <w:szCs w:val="28"/>
        </w:rPr>
        <w:t>[20]</w:t>
      </w:r>
      <w:r>
        <w:rPr>
          <w:szCs w:val="28"/>
        </w:rPr>
        <w:t>.</w:t>
      </w:r>
    </w:p>
    <w:p w:rsidR="00AE7951" w:rsidRDefault="007B4DCC" w:rsidP="00896BB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Неэкономический эффект напрямую не связан с</w:t>
      </w:r>
      <w:r w:rsidR="00817CEE" w:rsidRPr="00817CEE">
        <w:rPr>
          <w:szCs w:val="28"/>
        </w:rPr>
        <w:t xml:space="preserve"> </w:t>
      </w:r>
      <w:r w:rsidRPr="007B4DCC">
        <w:rPr>
          <w:szCs w:val="28"/>
        </w:rPr>
        <w:t xml:space="preserve">экономическими результатами деятельности </w:t>
      </w:r>
      <w:r w:rsidR="00817CEE">
        <w:rPr>
          <w:szCs w:val="28"/>
        </w:rPr>
        <w:t>предприятия. Его влияние ощутима в</w:t>
      </w:r>
      <w:r w:rsidRPr="007B4DCC">
        <w:rPr>
          <w:szCs w:val="28"/>
        </w:rPr>
        <w:t xml:space="preserve"> социальн</w:t>
      </w:r>
      <w:r w:rsidR="00817CEE">
        <w:rPr>
          <w:szCs w:val="28"/>
        </w:rPr>
        <w:t>о</w:t>
      </w:r>
      <w:r w:rsidRPr="007B4DCC">
        <w:rPr>
          <w:szCs w:val="28"/>
        </w:rPr>
        <w:t>й,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экологическ</w:t>
      </w:r>
      <w:r w:rsidR="00817CEE">
        <w:rPr>
          <w:szCs w:val="28"/>
        </w:rPr>
        <w:t>о</w:t>
      </w:r>
      <w:r w:rsidRPr="007B4DCC">
        <w:rPr>
          <w:szCs w:val="28"/>
        </w:rPr>
        <w:t>й, политическ</w:t>
      </w:r>
      <w:r w:rsidR="00817CEE">
        <w:rPr>
          <w:szCs w:val="28"/>
        </w:rPr>
        <w:t>о</w:t>
      </w:r>
      <w:r w:rsidRPr="007B4DCC">
        <w:rPr>
          <w:szCs w:val="28"/>
        </w:rPr>
        <w:t>й, техническ</w:t>
      </w:r>
      <w:r w:rsidR="00817CEE">
        <w:rPr>
          <w:szCs w:val="28"/>
        </w:rPr>
        <w:t>о</w:t>
      </w:r>
      <w:r w:rsidRPr="007B4DCC">
        <w:rPr>
          <w:szCs w:val="28"/>
        </w:rPr>
        <w:t>й</w:t>
      </w:r>
      <w:r w:rsidR="00817CEE">
        <w:rPr>
          <w:szCs w:val="28"/>
        </w:rPr>
        <w:t xml:space="preserve"> сферах. В данном случае использование программного обеспечения</w:t>
      </w:r>
      <w:r w:rsidRPr="007B4DCC">
        <w:rPr>
          <w:szCs w:val="28"/>
        </w:rPr>
        <w:t xml:space="preserve"> оказывает косвенное (опосредованное) влияние на экономические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показатели деятельности пользователя, либо предоставляет ему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дополнительные выгоды иного характера (например, сокращается время на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подготовку разнообразной финансовой отчетности, облегчается бухгалтерский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учет, увеличивается оперативность получения управленческой информации и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т.п.)</w:t>
      </w:r>
      <w:r w:rsidR="00AE7951">
        <w:rPr>
          <w:szCs w:val="28"/>
        </w:rPr>
        <w:t xml:space="preserve">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</w:p>
    <w:p w:rsidR="00AE7951" w:rsidRDefault="00AE7951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Использование программно-аппаратного комплекса исследования динамики заучивания не несет экономического эффекта для процесса обучения студентов кафедры инженерной психологии и эргономики. В ходе выполнения студентам лабораторных работ по теме заучивания использование программных средств не является обязательным </w:t>
      </w:r>
      <w:r w:rsidRPr="00AE7951">
        <w:rPr>
          <w:szCs w:val="28"/>
        </w:rPr>
        <w:t>[2]</w:t>
      </w:r>
      <w:r>
        <w:rPr>
          <w:szCs w:val="28"/>
        </w:rPr>
        <w:t>.</w:t>
      </w:r>
    </w:p>
    <w:p w:rsidR="007B4DCC" w:rsidRDefault="00AE7951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Не представляется возможным оценить эффект применения разрабатываемого продукта и для научной работы кафедры, поскольку характеристики памяти человека-оператора являются лишь частью исследований </w:t>
      </w:r>
      <w:r w:rsidR="006D6DE7">
        <w:rPr>
          <w:szCs w:val="28"/>
        </w:rPr>
        <w:t xml:space="preserve">в области человеческого фактора </w:t>
      </w:r>
      <w:r w:rsidR="006D6DE7" w:rsidRPr="006D6DE7">
        <w:rPr>
          <w:szCs w:val="28"/>
        </w:rPr>
        <w:t>[1].</w:t>
      </w:r>
      <w:r>
        <w:rPr>
          <w:szCs w:val="28"/>
        </w:rPr>
        <w:t xml:space="preserve"> </w:t>
      </w:r>
    </w:p>
    <w:p w:rsidR="006D6DE7" w:rsidRDefault="006D6DE7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Несмотря на отсутствие явного экономического эффекта неэкономический эффект применение программно-аппаратного комплекса значителен. Помимо использования современных технологий в процессе обучения использование данного продукта позволяет значительно облегчить процесс лабораторного практикума.</w:t>
      </w:r>
    </w:p>
    <w:p w:rsidR="002C37B9" w:rsidRPr="002C37B9" w:rsidRDefault="006D6DE7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Лабораторное исследование подразумевает наличие испытуемого (или испытуемых) и экспериментатора. </w:t>
      </w:r>
      <w:r w:rsidR="002C37B9">
        <w:rPr>
          <w:szCs w:val="28"/>
        </w:rPr>
        <w:t>Если отказаться от применения программно-аппаратного комплекса, выполнение лабораторного исследования возможно лишь группой студентов, один из которых будет испытуемым, а другой экспериментатором</w:t>
      </w:r>
      <w:r w:rsidR="002C37B9" w:rsidRPr="002C37B9">
        <w:rPr>
          <w:szCs w:val="28"/>
        </w:rPr>
        <w:t xml:space="preserve"> [2].</w:t>
      </w:r>
    </w:p>
    <w:p w:rsidR="00F74F18" w:rsidRDefault="002C37B9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Если исследование проводится группой студентов, то это влечет собой либо неполное участие студентов в исследовании, либо дублирование работы экспериментатора (в случае выполнения нескольких однотипных опытов со сменой ролей в группе) </w:t>
      </w:r>
      <w:r w:rsidRPr="002C37B9">
        <w:rPr>
          <w:szCs w:val="28"/>
        </w:rPr>
        <w:t>[2]</w:t>
      </w:r>
      <w:r>
        <w:rPr>
          <w:szCs w:val="28"/>
        </w:rPr>
        <w:t>.</w:t>
      </w:r>
    </w:p>
    <w:p w:rsidR="00F74F18" w:rsidRDefault="00F74F18" w:rsidP="00F74F18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 случае выполнения исследования как экспериментатор всеми студентами затрачивается больше времени, которое могло быть использовано </w:t>
      </w:r>
      <w:r>
        <w:rPr>
          <w:szCs w:val="28"/>
        </w:rPr>
        <w:lastRenderedPageBreak/>
        <w:t xml:space="preserve">для выполнения большего количества опытов с различными типами запоминаемых объектов (буквы, знаки, слова, картинки), с различными свойствами запоминаемых объектов и с различными условиями запоминания </w:t>
      </w:r>
      <w:r w:rsidRPr="00F74F18">
        <w:rPr>
          <w:szCs w:val="28"/>
        </w:rPr>
        <w:t>[2]</w:t>
      </w:r>
      <w:r>
        <w:rPr>
          <w:szCs w:val="28"/>
        </w:rPr>
        <w:t>.</w:t>
      </w:r>
    </w:p>
    <w:p w:rsidR="00FE5CE7" w:rsidRDefault="00F74F18" w:rsidP="00FE5CE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Проектируемый комплекс представляет сторону исследователя. Исследователь имеет возможность заранее заготовить с помощью программы материал для опытов и предложить его испытуемым</w:t>
      </w:r>
      <w:r w:rsidR="00425D7B">
        <w:rPr>
          <w:szCs w:val="28"/>
        </w:rPr>
        <w:t>, задать настройки опыта.</w:t>
      </w:r>
      <w:r w:rsidR="00FE5CE7" w:rsidRPr="00FE5CE7">
        <w:rPr>
          <w:szCs w:val="28"/>
        </w:rPr>
        <w:t xml:space="preserve"> </w:t>
      </w:r>
    </w:p>
    <w:p w:rsidR="00FE5CE7" w:rsidRDefault="00FE5CE7" w:rsidP="00FE5CE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Исследование можно проводить индивидуально. Подготовка испытуемого к процессу сводится к минимуму. Отсутствие необходимости фиксировать ход опыта самостоятельно облегчает выполнение лабораторной работы и позволяет глубже сконцентрироваться при выполнении опыта для получения более точных результатов. </w:t>
      </w:r>
    </w:p>
    <w:p w:rsidR="00FE5CE7" w:rsidRDefault="00FE5CE7" w:rsidP="00901C2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Программно-аппаратный комплекс позволяет производить сбор результатов исследования для одних и тех же наборов стимулов для всех испытуемых, не требуя работы с каждым из них индивидуально. Значительно облегчается подготовка материала для запоминания, особенно рисунков. </w:t>
      </w:r>
    </w:p>
    <w:p w:rsidR="00425D7B" w:rsidRDefault="00FE5CE7" w:rsidP="00F74F18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Основные стороны неэкономического эффекта:</w:t>
      </w:r>
    </w:p>
    <w:p w:rsidR="00FE5CE7" w:rsidRDefault="00FE5CE7" w:rsidP="00FE5CE7">
      <w:pPr>
        <w:pStyle w:val="a7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возможность проводить исследование индивидуально;</w:t>
      </w:r>
    </w:p>
    <w:p w:rsidR="00FE5CE7" w:rsidRDefault="00FE5CE7" w:rsidP="00FE5CE7">
      <w:pPr>
        <w:pStyle w:val="a7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возможность использования рисунков;</w:t>
      </w:r>
    </w:p>
    <w:p w:rsidR="00FE5CE7" w:rsidRDefault="00FE5CE7" w:rsidP="00FE5CE7">
      <w:pPr>
        <w:pStyle w:val="a7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настройка временных параметров опыта;</w:t>
      </w:r>
    </w:p>
    <w:p w:rsidR="00FE5CE7" w:rsidRDefault="00FE5CE7" w:rsidP="00FE5CE7">
      <w:pPr>
        <w:pStyle w:val="a7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автоматический процесс фиксирования хода опыта;</w:t>
      </w:r>
    </w:p>
    <w:p w:rsidR="00FB0D8B" w:rsidRPr="00B215C3" w:rsidRDefault="00FE5CE7" w:rsidP="00A07210">
      <w:pPr>
        <w:pStyle w:val="a7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r w:rsidRPr="00B215C3">
        <w:rPr>
          <w:szCs w:val="28"/>
        </w:rPr>
        <w:t>облегчение анализа результатов.</w:t>
      </w:r>
    </w:p>
    <w:p w:rsidR="00402FF5" w:rsidRDefault="00402FF5" w:rsidP="0042444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Для о</w:t>
      </w:r>
      <w:r w:rsidR="00424440">
        <w:rPr>
          <w:szCs w:val="28"/>
        </w:rPr>
        <w:t>ц</w:t>
      </w:r>
      <w:r>
        <w:rPr>
          <w:szCs w:val="28"/>
        </w:rPr>
        <w:t>енки показателей эффективности при отсут</w:t>
      </w:r>
      <w:r w:rsidR="00424440">
        <w:rPr>
          <w:szCs w:val="28"/>
        </w:rPr>
        <w:t>с</w:t>
      </w:r>
      <w:r>
        <w:rPr>
          <w:szCs w:val="28"/>
        </w:rPr>
        <w:t xml:space="preserve">твии </w:t>
      </w:r>
      <w:r w:rsidR="00424440">
        <w:rPr>
          <w:szCs w:val="28"/>
        </w:rPr>
        <w:t>э</w:t>
      </w:r>
      <w:r>
        <w:rPr>
          <w:szCs w:val="28"/>
        </w:rPr>
        <w:t xml:space="preserve">кономического эффекта от использования разрабатываемого продукта </w:t>
      </w:r>
      <w:r w:rsidR="003927DA">
        <w:rPr>
          <w:szCs w:val="28"/>
        </w:rPr>
        <w:t>произв</w:t>
      </w:r>
      <w:r w:rsidR="00C94D48">
        <w:rPr>
          <w:szCs w:val="28"/>
        </w:rPr>
        <w:t>одится</w:t>
      </w:r>
      <w:r w:rsidR="003927DA">
        <w:rPr>
          <w:szCs w:val="28"/>
        </w:rPr>
        <w:t xml:space="preserve"> сравнение </w:t>
      </w:r>
      <w:r w:rsidR="00C94D48">
        <w:rPr>
          <w:szCs w:val="28"/>
        </w:rPr>
        <w:t xml:space="preserve">затрат на разработку программного обеспечения с расходами, сопутствующими внедрению аналогичного продукта </w:t>
      </w:r>
      <w:r w:rsidR="00B215C3">
        <w:rPr>
          <w:szCs w:val="28"/>
        </w:rPr>
        <w:t>[20]</w:t>
      </w:r>
      <w:r w:rsidR="00C94D48" w:rsidRPr="00C94D48">
        <w:rPr>
          <w:szCs w:val="28"/>
        </w:rPr>
        <w:t>.</w:t>
      </w:r>
    </w:p>
    <w:p w:rsidR="00402FF5" w:rsidRPr="00C94D48" w:rsidRDefault="00EB0E94" w:rsidP="0042444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</w:t>
      </w:r>
      <w:r w:rsidR="00C94D48">
        <w:rPr>
          <w:szCs w:val="28"/>
        </w:rPr>
        <w:t>недрени</w:t>
      </w:r>
      <w:r>
        <w:rPr>
          <w:szCs w:val="28"/>
        </w:rPr>
        <w:t>е</w:t>
      </w:r>
      <w:r w:rsidR="00C94D48" w:rsidRPr="00C94D48">
        <w:rPr>
          <w:szCs w:val="28"/>
        </w:rPr>
        <w:t xml:space="preserve"> </w:t>
      </w:r>
      <w:r w:rsidR="007E33BE">
        <w:rPr>
          <w:szCs w:val="28"/>
        </w:rPr>
        <w:t>аналога</w:t>
      </w:r>
      <w:r w:rsidR="007E33BE" w:rsidRPr="00C94D48">
        <w:rPr>
          <w:szCs w:val="28"/>
        </w:rPr>
        <w:t xml:space="preserve"> «</w:t>
      </w:r>
      <w:r w:rsidR="00C94D48" w:rsidRPr="00C94D48">
        <w:rPr>
          <w:szCs w:val="28"/>
          <w:lang w:val="en-US"/>
        </w:rPr>
        <w:t>AVELife</w:t>
      </w:r>
      <w:r w:rsidR="00C94D48" w:rsidRPr="00C94D48">
        <w:rPr>
          <w:szCs w:val="28"/>
        </w:rPr>
        <w:t xml:space="preserve"> </w:t>
      </w:r>
      <w:r w:rsidR="00C94D48" w:rsidRPr="00C94D48">
        <w:rPr>
          <w:szCs w:val="28"/>
          <w:lang w:val="en-US"/>
        </w:rPr>
        <w:t>TestGold</w:t>
      </w:r>
      <w:r w:rsidR="00C94D48" w:rsidRPr="00C94D48">
        <w:rPr>
          <w:szCs w:val="28"/>
        </w:rPr>
        <w:t xml:space="preserve"> </w:t>
      </w:r>
      <w:r w:rsidR="00C94D48" w:rsidRPr="00C94D48">
        <w:rPr>
          <w:szCs w:val="28"/>
          <w:lang w:val="en-US"/>
        </w:rPr>
        <w:t>Studio</w:t>
      </w:r>
      <w:r w:rsidR="00C94D48" w:rsidRPr="00C94D48">
        <w:rPr>
          <w:szCs w:val="28"/>
        </w:rPr>
        <w:t xml:space="preserve"> 5»</w:t>
      </w:r>
      <w:r w:rsidR="00C94D48">
        <w:rPr>
          <w:szCs w:val="28"/>
        </w:rPr>
        <w:t xml:space="preserve">, являющегося </w:t>
      </w:r>
      <w:r>
        <w:rPr>
          <w:szCs w:val="28"/>
        </w:rPr>
        <w:t>интегрированной средой разработки тестов и опросов, требует затрат по следующим пунктам:</w:t>
      </w:r>
    </w:p>
    <w:p w:rsidR="00402FF5" w:rsidRPr="007B4DCC" w:rsidRDefault="00402FF5" w:rsidP="00424440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–</w:t>
      </w:r>
      <w:r w:rsidR="003927DA">
        <w:rPr>
          <w:szCs w:val="28"/>
        </w:rPr>
        <w:tab/>
      </w:r>
      <w:r w:rsidR="00EB0E94">
        <w:rPr>
          <w:szCs w:val="28"/>
        </w:rPr>
        <w:t>основная</w:t>
      </w:r>
      <w:r w:rsidRPr="007B4DCC">
        <w:rPr>
          <w:szCs w:val="28"/>
        </w:rPr>
        <w:t xml:space="preserve"> заработн</w:t>
      </w:r>
      <w:r w:rsidR="00EB0E94">
        <w:rPr>
          <w:szCs w:val="28"/>
        </w:rPr>
        <w:t>ая</w:t>
      </w:r>
      <w:r w:rsidRPr="007B4DCC">
        <w:rPr>
          <w:szCs w:val="28"/>
        </w:rPr>
        <w:t xml:space="preserve"> плат</w:t>
      </w:r>
      <w:r w:rsidR="00EB0E94">
        <w:rPr>
          <w:szCs w:val="28"/>
        </w:rPr>
        <w:t>а</w:t>
      </w:r>
      <w:r w:rsidRPr="007B4DCC">
        <w:rPr>
          <w:szCs w:val="28"/>
        </w:rPr>
        <w:t xml:space="preserve"> </w:t>
      </w:r>
      <w:r w:rsidR="00EB0E94">
        <w:rPr>
          <w:szCs w:val="28"/>
        </w:rPr>
        <w:t xml:space="preserve">преподавателя по адаптации методики исследования и настройке продукта </w:t>
      </w:r>
      <w:r w:rsidR="00EB0E94" w:rsidRPr="00C94D48">
        <w:rPr>
          <w:szCs w:val="28"/>
        </w:rPr>
        <w:t>«</w:t>
      </w:r>
      <w:r w:rsidR="00EB0E94" w:rsidRPr="00C94D48">
        <w:rPr>
          <w:szCs w:val="28"/>
          <w:lang w:val="en-US"/>
        </w:rPr>
        <w:t>AVELife</w:t>
      </w:r>
      <w:r w:rsidR="00EB0E94" w:rsidRPr="00C94D48">
        <w:rPr>
          <w:szCs w:val="28"/>
        </w:rPr>
        <w:t xml:space="preserve"> </w:t>
      </w:r>
      <w:r w:rsidR="00EB0E94" w:rsidRPr="00C94D48">
        <w:rPr>
          <w:szCs w:val="28"/>
          <w:lang w:val="en-US"/>
        </w:rPr>
        <w:t>TestGold</w:t>
      </w:r>
      <w:r w:rsidR="00EB0E94" w:rsidRPr="00C94D48">
        <w:rPr>
          <w:szCs w:val="28"/>
        </w:rPr>
        <w:t xml:space="preserve"> </w:t>
      </w:r>
      <w:r w:rsidR="00EB0E94" w:rsidRPr="00C94D48">
        <w:rPr>
          <w:szCs w:val="28"/>
          <w:lang w:val="en-US"/>
        </w:rPr>
        <w:t>Studio</w:t>
      </w:r>
      <w:r w:rsidR="00EB0E94" w:rsidRPr="00C94D48">
        <w:rPr>
          <w:szCs w:val="28"/>
        </w:rPr>
        <w:t xml:space="preserve"> 5»</w:t>
      </w:r>
      <w:r w:rsidR="00EB0E94">
        <w:rPr>
          <w:szCs w:val="28"/>
        </w:rPr>
        <w:t xml:space="preserve"> </w:t>
      </w:r>
      <w:r w:rsidR="007E33BE">
        <w:rPr>
          <w:szCs w:val="28"/>
        </w:rPr>
        <w:t>для проведения исследований</w:t>
      </w:r>
      <w:r w:rsidRPr="007B4DCC">
        <w:rPr>
          <w:szCs w:val="28"/>
        </w:rPr>
        <w:t>;</w:t>
      </w:r>
    </w:p>
    <w:p w:rsidR="00402FF5" w:rsidRPr="007B4DCC" w:rsidRDefault="00402FF5" w:rsidP="00424440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–</w:t>
      </w:r>
      <w:r w:rsidR="003927DA">
        <w:rPr>
          <w:szCs w:val="28"/>
        </w:rPr>
        <w:tab/>
      </w:r>
      <w:r w:rsidRPr="007B4DCC">
        <w:rPr>
          <w:szCs w:val="28"/>
        </w:rPr>
        <w:t>дополнительн</w:t>
      </w:r>
      <w:r w:rsidR="00EB0E94">
        <w:rPr>
          <w:szCs w:val="28"/>
        </w:rPr>
        <w:t>ая</w:t>
      </w:r>
      <w:r w:rsidRPr="007B4DCC">
        <w:rPr>
          <w:szCs w:val="28"/>
        </w:rPr>
        <w:t xml:space="preserve"> заработн</w:t>
      </w:r>
      <w:r w:rsidR="00EB0E94">
        <w:rPr>
          <w:szCs w:val="28"/>
        </w:rPr>
        <w:t>ая</w:t>
      </w:r>
      <w:r w:rsidRPr="007B4DCC">
        <w:rPr>
          <w:szCs w:val="28"/>
        </w:rPr>
        <w:t xml:space="preserve"> плат</w:t>
      </w:r>
      <w:r w:rsidR="00EB0E94">
        <w:rPr>
          <w:szCs w:val="28"/>
        </w:rPr>
        <w:t>а</w:t>
      </w:r>
      <w:r w:rsidRPr="007B4DCC">
        <w:rPr>
          <w:szCs w:val="28"/>
        </w:rPr>
        <w:t xml:space="preserve"> </w:t>
      </w:r>
      <w:r w:rsidR="00EB0E94">
        <w:rPr>
          <w:szCs w:val="28"/>
        </w:rPr>
        <w:t>преподавателя</w:t>
      </w:r>
      <w:r w:rsidRPr="007B4DCC">
        <w:rPr>
          <w:szCs w:val="28"/>
        </w:rPr>
        <w:t>;</w:t>
      </w:r>
    </w:p>
    <w:p w:rsidR="00402FF5" w:rsidRPr="007B4DCC" w:rsidRDefault="003927DA" w:rsidP="0042444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402FF5" w:rsidRPr="007B4DCC">
        <w:rPr>
          <w:szCs w:val="28"/>
        </w:rPr>
        <w:t>отчислени</w:t>
      </w:r>
      <w:r w:rsidR="00EB0E94">
        <w:rPr>
          <w:szCs w:val="28"/>
        </w:rPr>
        <w:t>я</w:t>
      </w:r>
      <w:r w:rsidR="00402FF5" w:rsidRPr="007B4DCC">
        <w:rPr>
          <w:szCs w:val="28"/>
        </w:rPr>
        <w:t xml:space="preserve"> на социальные нужды;</w:t>
      </w:r>
    </w:p>
    <w:p w:rsidR="00402FF5" w:rsidRPr="007B4DCC" w:rsidRDefault="003927DA" w:rsidP="0042444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402FF5" w:rsidRPr="007B4DCC">
        <w:rPr>
          <w:szCs w:val="28"/>
        </w:rPr>
        <w:t>прочи</w:t>
      </w:r>
      <w:r w:rsidR="007E33BE">
        <w:rPr>
          <w:szCs w:val="28"/>
        </w:rPr>
        <w:t>е</w:t>
      </w:r>
      <w:r w:rsidR="00402FF5" w:rsidRPr="007B4DCC">
        <w:rPr>
          <w:szCs w:val="28"/>
        </w:rPr>
        <w:t xml:space="preserve"> затрат</w:t>
      </w:r>
      <w:r w:rsidR="00EB0E94">
        <w:rPr>
          <w:szCs w:val="28"/>
        </w:rPr>
        <w:t>ы</w:t>
      </w:r>
      <w:r w:rsidR="00402FF5" w:rsidRPr="007B4DCC">
        <w:rPr>
          <w:szCs w:val="28"/>
        </w:rPr>
        <w:t xml:space="preserve"> (</w:t>
      </w:r>
      <w:r w:rsidR="00EB0E94">
        <w:rPr>
          <w:szCs w:val="28"/>
        </w:rPr>
        <w:t>лицензирование программы</w:t>
      </w:r>
      <w:r w:rsidR="00402FF5" w:rsidRPr="007B4DCC">
        <w:rPr>
          <w:szCs w:val="28"/>
        </w:rPr>
        <w:t>)</w:t>
      </w:r>
      <w:r w:rsidR="00402FF5">
        <w:rPr>
          <w:szCs w:val="28"/>
        </w:rPr>
        <w:t xml:space="preserve"> </w:t>
      </w:r>
      <w:r w:rsidR="00B215C3">
        <w:rPr>
          <w:szCs w:val="28"/>
        </w:rPr>
        <w:t>[20]</w:t>
      </w:r>
      <w:r w:rsidR="00402FF5" w:rsidRPr="007B4DCC">
        <w:rPr>
          <w:szCs w:val="28"/>
        </w:rPr>
        <w:t>.</w:t>
      </w:r>
    </w:p>
    <w:p w:rsidR="007E33BE" w:rsidRDefault="00402FF5" w:rsidP="00402FF5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 xml:space="preserve">Расчет величины основной заработной платы </w:t>
      </w:r>
      <w:r w:rsidR="00EB0E94">
        <w:rPr>
          <w:szCs w:val="28"/>
        </w:rPr>
        <w:t>преподавателя</w:t>
      </w:r>
      <w:r>
        <w:rPr>
          <w:szCs w:val="28"/>
        </w:rPr>
        <w:t xml:space="preserve"> </w:t>
      </w:r>
      <w:r w:rsidRPr="007B4DCC">
        <w:rPr>
          <w:szCs w:val="28"/>
        </w:rPr>
        <w:t>осуществляется по формуле</w:t>
      </w:r>
      <w:r>
        <w:rPr>
          <w:szCs w:val="28"/>
        </w:rPr>
        <w:t xml:space="preserve"> 2.1.</w:t>
      </w:r>
      <w:r w:rsidR="003927DA" w:rsidRPr="003927DA">
        <w:rPr>
          <w:szCs w:val="28"/>
        </w:rPr>
        <w:t xml:space="preserve"> </w:t>
      </w:r>
      <w:r w:rsidRPr="007B4DCC">
        <w:rPr>
          <w:szCs w:val="28"/>
        </w:rPr>
        <w:t xml:space="preserve">Часовая заработная плата определяется путем </w:t>
      </w:r>
      <w:r w:rsidRPr="007B4DCC">
        <w:rPr>
          <w:szCs w:val="28"/>
        </w:rPr>
        <w:lastRenderedPageBreak/>
        <w:t>деления месячной</w:t>
      </w:r>
      <w:r>
        <w:rPr>
          <w:szCs w:val="28"/>
        </w:rPr>
        <w:t xml:space="preserve"> </w:t>
      </w:r>
      <w:r w:rsidRPr="007B4DCC">
        <w:rPr>
          <w:szCs w:val="28"/>
        </w:rPr>
        <w:t>заработной платы на количество рабочих часов в месяце</w:t>
      </w:r>
      <w:r>
        <w:rPr>
          <w:szCs w:val="28"/>
        </w:rPr>
        <w:t xml:space="preserve">. </w:t>
      </w:r>
      <w:r w:rsidRPr="007B4DCC">
        <w:rPr>
          <w:szCs w:val="28"/>
        </w:rPr>
        <w:t xml:space="preserve"> </w:t>
      </w:r>
      <w:r>
        <w:rPr>
          <w:szCs w:val="28"/>
        </w:rPr>
        <w:t>К</w:t>
      </w:r>
      <w:r w:rsidRPr="007B4DCC">
        <w:rPr>
          <w:szCs w:val="28"/>
        </w:rPr>
        <w:t>оличество рабочих часов в месяце</w:t>
      </w:r>
      <w:r>
        <w:rPr>
          <w:szCs w:val="28"/>
        </w:rPr>
        <w:t xml:space="preserve"> принимается равным 168 </w:t>
      </w:r>
      <w:r w:rsidR="00B215C3">
        <w:rPr>
          <w:szCs w:val="28"/>
        </w:rPr>
        <w:t>[20]</w:t>
      </w:r>
      <w:r w:rsidRPr="007B4DCC">
        <w:rPr>
          <w:szCs w:val="28"/>
        </w:rPr>
        <w:t>.</w:t>
      </w:r>
    </w:p>
    <w:p w:rsidR="00402FF5" w:rsidRPr="0099226C" w:rsidRDefault="00402FF5" w:rsidP="00402FF5">
      <w:pPr>
        <w:spacing w:after="0"/>
        <w:ind w:firstLine="709"/>
        <w:jc w:val="both"/>
        <w:rPr>
          <w:szCs w:val="28"/>
        </w:rPr>
      </w:pPr>
      <w:r w:rsidRPr="0099226C">
        <w:rPr>
          <w:szCs w:val="28"/>
        </w:rPr>
        <w:t xml:space="preserve"> </w:t>
      </w:r>
      <w:r w:rsidR="00EB0E94">
        <w:rPr>
          <w:szCs w:val="28"/>
        </w:rPr>
        <w:t xml:space="preserve">Заработная плата преподавателя принята в размере </w:t>
      </w:r>
      <w:r w:rsidR="00EB0E94" w:rsidRPr="00EB0E94">
        <w:rPr>
          <w:rFonts w:cs="Times New Roman"/>
          <w:szCs w:val="24"/>
        </w:rPr>
        <w:t>521,10</w:t>
      </w:r>
      <w:r w:rsidR="00EB0E94">
        <w:rPr>
          <w:szCs w:val="28"/>
        </w:rPr>
        <w:t xml:space="preserve"> рублей</w:t>
      </w:r>
      <w:r w:rsidR="00EB0E94" w:rsidRPr="00EB0E94">
        <w:rPr>
          <w:szCs w:val="28"/>
        </w:rPr>
        <w:t xml:space="preserve"> </w:t>
      </w:r>
      <w:r w:rsidR="00EB0E94">
        <w:rPr>
          <w:szCs w:val="28"/>
        </w:rPr>
        <w:t xml:space="preserve">согласно данным </w:t>
      </w:r>
      <w:r w:rsidR="00EB0E94" w:rsidRPr="00EB0E94">
        <w:rPr>
          <w:szCs w:val="28"/>
        </w:rPr>
        <w:t>Национальн</w:t>
      </w:r>
      <w:r w:rsidR="00EB0E94">
        <w:rPr>
          <w:szCs w:val="28"/>
        </w:rPr>
        <w:t>ого</w:t>
      </w:r>
      <w:r w:rsidR="00EB0E94" w:rsidRPr="00EB0E94">
        <w:rPr>
          <w:szCs w:val="28"/>
        </w:rPr>
        <w:t xml:space="preserve"> статистическ</w:t>
      </w:r>
      <w:r w:rsidR="00EB0E94">
        <w:rPr>
          <w:szCs w:val="28"/>
        </w:rPr>
        <w:t>ого</w:t>
      </w:r>
      <w:r w:rsidR="00EB0E94" w:rsidRPr="00EB0E94">
        <w:rPr>
          <w:szCs w:val="28"/>
        </w:rPr>
        <w:t xml:space="preserve"> комитет</w:t>
      </w:r>
      <w:r w:rsidR="00EB0E94">
        <w:rPr>
          <w:szCs w:val="28"/>
        </w:rPr>
        <w:t>а</w:t>
      </w:r>
      <w:r w:rsidR="00EB0E94" w:rsidRPr="00EB0E94">
        <w:rPr>
          <w:szCs w:val="28"/>
        </w:rPr>
        <w:t xml:space="preserve"> Республики Беларусь</w:t>
      </w:r>
      <w:r w:rsidR="00EB0E94">
        <w:rPr>
          <w:szCs w:val="28"/>
        </w:rPr>
        <w:t xml:space="preserve"> </w:t>
      </w:r>
      <w:r w:rsidR="00B215C3">
        <w:rPr>
          <w:szCs w:val="28"/>
        </w:rPr>
        <w:t>[22]</w:t>
      </w:r>
      <w:r>
        <w:rPr>
          <w:szCs w:val="28"/>
        </w:rPr>
        <w:t>.</w:t>
      </w:r>
    </w:p>
    <w:p w:rsidR="00402FF5" w:rsidRPr="00B215C3" w:rsidRDefault="00402FF5" w:rsidP="007E33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И</w:t>
      </w:r>
      <w:r w:rsidRPr="007B4DCC">
        <w:rPr>
          <w:szCs w:val="28"/>
        </w:rPr>
        <w:t>сходя из сложности разработки</w:t>
      </w:r>
      <w:r>
        <w:rPr>
          <w:szCs w:val="28"/>
        </w:rPr>
        <w:t xml:space="preserve"> </w:t>
      </w:r>
      <w:r w:rsidRPr="007B4DCC">
        <w:rPr>
          <w:szCs w:val="28"/>
        </w:rPr>
        <w:t>программно</w:t>
      </w:r>
      <w:r>
        <w:rPr>
          <w:szCs w:val="28"/>
        </w:rPr>
        <w:t>-аппаратно</w:t>
      </w:r>
      <w:r w:rsidRPr="007B4DCC">
        <w:rPr>
          <w:szCs w:val="28"/>
        </w:rPr>
        <w:t xml:space="preserve">го </w:t>
      </w:r>
      <w:r>
        <w:rPr>
          <w:szCs w:val="28"/>
        </w:rPr>
        <w:t xml:space="preserve">комплекса, </w:t>
      </w:r>
      <w:r w:rsidRPr="007B4DCC">
        <w:rPr>
          <w:szCs w:val="28"/>
        </w:rPr>
        <w:t xml:space="preserve">объема выполняемых им функций </w:t>
      </w:r>
      <w:r>
        <w:rPr>
          <w:szCs w:val="28"/>
        </w:rPr>
        <w:t>была оценена и согласована т</w:t>
      </w:r>
      <w:r w:rsidRPr="007B4DCC">
        <w:rPr>
          <w:szCs w:val="28"/>
        </w:rPr>
        <w:t xml:space="preserve">рудоемкость </w:t>
      </w:r>
      <w:r w:rsidR="00EB0E94">
        <w:rPr>
          <w:szCs w:val="28"/>
        </w:rPr>
        <w:t xml:space="preserve">адаптации методики и настройки </w:t>
      </w:r>
      <w:r w:rsidR="00EB0E94" w:rsidRPr="00C94D48">
        <w:rPr>
          <w:szCs w:val="28"/>
        </w:rPr>
        <w:t>«</w:t>
      </w:r>
      <w:r w:rsidR="00EB0E94" w:rsidRPr="00C94D48">
        <w:rPr>
          <w:szCs w:val="28"/>
          <w:lang w:val="en-US"/>
        </w:rPr>
        <w:t>AVELife</w:t>
      </w:r>
      <w:r w:rsidR="00EB0E94" w:rsidRPr="00C94D48">
        <w:rPr>
          <w:szCs w:val="28"/>
        </w:rPr>
        <w:t xml:space="preserve"> </w:t>
      </w:r>
      <w:r w:rsidR="00EB0E94" w:rsidRPr="00C94D48">
        <w:rPr>
          <w:szCs w:val="28"/>
          <w:lang w:val="en-US"/>
        </w:rPr>
        <w:t>TestGold</w:t>
      </w:r>
      <w:r w:rsidR="00EB0E94" w:rsidRPr="00C94D48">
        <w:rPr>
          <w:szCs w:val="28"/>
        </w:rPr>
        <w:t xml:space="preserve"> </w:t>
      </w:r>
      <w:r w:rsidR="00EB0E94" w:rsidRPr="00C94D48">
        <w:rPr>
          <w:szCs w:val="28"/>
          <w:lang w:val="en-US"/>
        </w:rPr>
        <w:t>Studio</w:t>
      </w:r>
      <w:r w:rsidR="00EB0E94" w:rsidRPr="00C94D48">
        <w:rPr>
          <w:szCs w:val="28"/>
        </w:rPr>
        <w:t xml:space="preserve"> 5»</w:t>
      </w:r>
      <w:r w:rsidR="00EB0E94">
        <w:rPr>
          <w:szCs w:val="28"/>
        </w:rPr>
        <w:t xml:space="preserve"> для исследований</w:t>
      </w:r>
      <w:r>
        <w:rPr>
          <w:szCs w:val="28"/>
        </w:rPr>
        <w:t xml:space="preserve">: она составила </w:t>
      </w:r>
      <w:r w:rsidR="00EB0E94">
        <w:rPr>
          <w:szCs w:val="28"/>
        </w:rPr>
        <w:t>2</w:t>
      </w:r>
      <w:r>
        <w:rPr>
          <w:szCs w:val="28"/>
        </w:rPr>
        <w:t xml:space="preserve">0 часов. Премиальный фонд был установлен в 75% от заработной платы согласно рекомендациям </w:t>
      </w:r>
      <w:r w:rsidR="00B215C3">
        <w:rPr>
          <w:szCs w:val="28"/>
        </w:rPr>
        <w:t>[20]</w:t>
      </w:r>
      <w:r w:rsidRPr="00661D7A">
        <w:rPr>
          <w:szCs w:val="28"/>
        </w:rPr>
        <w:t xml:space="preserve">. </w:t>
      </w:r>
      <w:r>
        <w:rPr>
          <w:szCs w:val="28"/>
        </w:rPr>
        <w:t xml:space="preserve">Расчет представлен в </w:t>
      </w:r>
      <w:r w:rsidRPr="007B4DCC">
        <w:rPr>
          <w:szCs w:val="28"/>
        </w:rPr>
        <w:t>таблиц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 w:rsidR="003927DA" w:rsidRPr="003927DA">
        <w:rPr>
          <w:szCs w:val="28"/>
        </w:rPr>
        <w:t>4</w:t>
      </w:r>
      <w:r w:rsidRPr="007B4DCC">
        <w:rPr>
          <w:szCs w:val="28"/>
        </w:rPr>
        <w:t>.</w:t>
      </w:r>
      <w:r w:rsidR="00B215C3" w:rsidRPr="00B215C3">
        <w:rPr>
          <w:szCs w:val="28"/>
        </w:rPr>
        <w:t>3</w:t>
      </w:r>
    </w:p>
    <w:p w:rsidR="00B215C3" w:rsidRDefault="00B215C3" w:rsidP="007E33BE">
      <w:pPr>
        <w:spacing w:after="0"/>
        <w:ind w:firstLine="709"/>
        <w:jc w:val="both"/>
        <w:rPr>
          <w:szCs w:val="28"/>
        </w:rPr>
      </w:pPr>
    </w:p>
    <w:p w:rsidR="00402FF5" w:rsidRPr="007B4DCC" w:rsidRDefault="00402FF5" w:rsidP="00402FF5">
      <w:pPr>
        <w:spacing w:after="0"/>
        <w:ind w:firstLine="709"/>
        <w:rPr>
          <w:szCs w:val="28"/>
        </w:rPr>
      </w:pPr>
      <w:r w:rsidRPr="007B4DCC">
        <w:rPr>
          <w:szCs w:val="28"/>
        </w:rPr>
        <w:t xml:space="preserve">Таблица </w:t>
      </w:r>
      <w:r w:rsidR="003927DA" w:rsidRPr="003927DA">
        <w:rPr>
          <w:szCs w:val="28"/>
        </w:rPr>
        <w:t>4</w:t>
      </w:r>
      <w:r w:rsidRPr="007B4DCC">
        <w:rPr>
          <w:szCs w:val="28"/>
        </w:rPr>
        <w:t>.</w:t>
      </w:r>
      <w:r w:rsidR="00B215C3" w:rsidRPr="00B215C3">
        <w:rPr>
          <w:szCs w:val="28"/>
        </w:rPr>
        <w:t>3</w:t>
      </w:r>
      <w:r w:rsidRPr="007B4DCC">
        <w:rPr>
          <w:szCs w:val="28"/>
        </w:rPr>
        <w:t xml:space="preserve"> – Расчет затрат на основную заработную плату команды</w:t>
      </w:r>
    </w:p>
    <w:p w:rsidR="00402FF5" w:rsidRDefault="00402FF5" w:rsidP="00402FF5">
      <w:pPr>
        <w:spacing w:after="0"/>
        <w:ind w:firstLine="709"/>
        <w:rPr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395"/>
        <w:gridCol w:w="1431"/>
        <w:gridCol w:w="1661"/>
        <w:gridCol w:w="1431"/>
      </w:tblGrid>
      <w:tr w:rsidR="00402FF5" w:rsidRPr="00582D64" w:rsidTr="002053DC">
        <w:tc>
          <w:tcPr>
            <w:tcW w:w="2093" w:type="dxa"/>
          </w:tcPr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Работник</w:t>
            </w:r>
          </w:p>
        </w:tc>
        <w:tc>
          <w:tcPr>
            <w:tcW w:w="1559" w:type="dxa"/>
          </w:tcPr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Выполняемые работы</w:t>
            </w:r>
          </w:p>
        </w:tc>
        <w:tc>
          <w:tcPr>
            <w:tcW w:w="1395" w:type="dxa"/>
          </w:tcPr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Месячная</w:t>
            </w:r>
          </w:p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заработная</w:t>
            </w:r>
          </w:p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плата, р.</w:t>
            </w:r>
          </w:p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Часовая</w:t>
            </w:r>
          </w:p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заработная</w:t>
            </w:r>
          </w:p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плата, р.</w:t>
            </w:r>
          </w:p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Трудоемкость работ, часов</w:t>
            </w:r>
          </w:p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Основная</w:t>
            </w:r>
          </w:p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заработная</w:t>
            </w:r>
          </w:p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плата, р.</w:t>
            </w:r>
          </w:p>
        </w:tc>
      </w:tr>
      <w:tr w:rsidR="00887698" w:rsidRPr="00582D64" w:rsidTr="00515A8D">
        <w:trPr>
          <w:trHeight w:val="562"/>
        </w:trPr>
        <w:tc>
          <w:tcPr>
            <w:tcW w:w="2093" w:type="dxa"/>
          </w:tcPr>
          <w:p w:rsidR="00887698" w:rsidRPr="00582D64" w:rsidRDefault="00887698" w:rsidP="00515A8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Преподаватель</w:t>
            </w:r>
          </w:p>
        </w:tc>
        <w:tc>
          <w:tcPr>
            <w:tcW w:w="1559" w:type="dxa"/>
          </w:tcPr>
          <w:p w:rsidR="00887698" w:rsidRPr="00582D64" w:rsidRDefault="00887698" w:rsidP="00515A8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Адаптация методики</w:t>
            </w:r>
          </w:p>
        </w:tc>
        <w:tc>
          <w:tcPr>
            <w:tcW w:w="1395" w:type="dxa"/>
            <w:vAlign w:val="center"/>
          </w:tcPr>
          <w:p w:rsidR="00887698" w:rsidRPr="00582D64" w:rsidRDefault="00887698" w:rsidP="008C5D0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521,10</w:t>
            </w:r>
          </w:p>
        </w:tc>
        <w:tc>
          <w:tcPr>
            <w:tcW w:w="1431" w:type="dxa"/>
            <w:vAlign w:val="center"/>
          </w:tcPr>
          <w:p w:rsidR="00887698" w:rsidRPr="00582D64" w:rsidRDefault="00887698" w:rsidP="00515A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3,10</w:t>
            </w:r>
          </w:p>
        </w:tc>
        <w:tc>
          <w:tcPr>
            <w:tcW w:w="1661" w:type="dxa"/>
            <w:vAlign w:val="center"/>
          </w:tcPr>
          <w:p w:rsidR="00887698" w:rsidRPr="00582D64" w:rsidRDefault="00887698" w:rsidP="00515A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431" w:type="dxa"/>
            <w:vAlign w:val="center"/>
          </w:tcPr>
          <w:p w:rsidR="00887698" w:rsidRPr="00582D64" w:rsidRDefault="00887698" w:rsidP="00515A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62</w:t>
            </w:r>
          </w:p>
        </w:tc>
      </w:tr>
      <w:tr w:rsidR="00402FF5" w:rsidRPr="00582D64" w:rsidTr="00515A8D">
        <w:tc>
          <w:tcPr>
            <w:tcW w:w="8139" w:type="dxa"/>
            <w:gridSpan w:val="5"/>
          </w:tcPr>
          <w:p w:rsidR="00402FF5" w:rsidRPr="00582D64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ПРЕМИЯ (75%)</w:t>
            </w:r>
          </w:p>
        </w:tc>
        <w:tc>
          <w:tcPr>
            <w:tcW w:w="1431" w:type="dxa"/>
            <w:vAlign w:val="center"/>
          </w:tcPr>
          <w:p w:rsidR="00402FF5" w:rsidRDefault="00887698" w:rsidP="00515A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46,5</w:t>
            </w:r>
          </w:p>
        </w:tc>
      </w:tr>
      <w:tr w:rsidR="00402FF5" w:rsidRPr="00582D64" w:rsidTr="00515A8D">
        <w:tc>
          <w:tcPr>
            <w:tcW w:w="8139" w:type="dxa"/>
            <w:gridSpan w:val="5"/>
          </w:tcPr>
          <w:p w:rsidR="00402FF5" w:rsidRPr="00582D64" w:rsidRDefault="00402FF5" w:rsidP="00515A8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Итого затраты на основную заработную плату разработчиков</w:t>
            </w:r>
          </w:p>
        </w:tc>
        <w:tc>
          <w:tcPr>
            <w:tcW w:w="1431" w:type="dxa"/>
            <w:vAlign w:val="center"/>
          </w:tcPr>
          <w:p w:rsidR="00402FF5" w:rsidRPr="00582D64" w:rsidRDefault="00887698" w:rsidP="00515A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108,5</w:t>
            </w:r>
          </w:p>
        </w:tc>
      </w:tr>
    </w:tbl>
    <w:p w:rsidR="00402FF5" w:rsidRDefault="00402FF5" w:rsidP="00402FF5">
      <w:pPr>
        <w:spacing w:after="0"/>
        <w:ind w:firstLine="709"/>
        <w:rPr>
          <w:szCs w:val="28"/>
        </w:rPr>
      </w:pPr>
    </w:p>
    <w:p w:rsidR="00402FF5" w:rsidRDefault="00402FF5" w:rsidP="00424440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 xml:space="preserve">Затраты на дополнительную заработную плату </w:t>
      </w:r>
      <w:r>
        <w:rPr>
          <w:szCs w:val="28"/>
        </w:rPr>
        <w:t>включаю</w:t>
      </w:r>
      <w:r w:rsidRPr="007B4DCC">
        <w:rPr>
          <w:szCs w:val="28"/>
        </w:rPr>
        <w:t>т выплаты, предусмотренные законодательством о</w:t>
      </w:r>
      <w:r>
        <w:rPr>
          <w:szCs w:val="28"/>
        </w:rPr>
        <w:t xml:space="preserve"> </w:t>
      </w:r>
      <w:r w:rsidRPr="007B4DCC">
        <w:rPr>
          <w:szCs w:val="28"/>
        </w:rPr>
        <w:t>труде (оплата отпусков, льготных часов, времени выполнения государственных</w:t>
      </w:r>
      <w:r>
        <w:rPr>
          <w:szCs w:val="28"/>
        </w:rPr>
        <w:t xml:space="preserve"> </w:t>
      </w:r>
      <w:r w:rsidRPr="007B4DCC">
        <w:rPr>
          <w:szCs w:val="28"/>
        </w:rPr>
        <w:t>обязанностей и других выплат, не связанных с основной деятельностью</w:t>
      </w:r>
      <w:r>
        <w:rPr>
          <w:szCs w:val="28"/>
        </w:rPr>
        <w:t>). Выполняется по формуле</w:t>
      </w:r>
      <w:r w:rsidR="00B215C3" w:rsidRPr="00B215C3">
        <w:rPr>
          <w:szCs w:val="28"/>
        </w:rPr>
        <w:t xml:space="preserve"> 4</w:t>
      </w:r>
      <w:r>
        <w:rPr>
          <w:szCs w:val="28"/>
        </w:rPr>
        <w:t xml:space="preserve">.2 </w:t>
      </w:r>
      <w:r w:rsidR="00B215C3">
        <w:rPr>
          <w:szCs w:val="28"/>
        </w:rPr>
        <w:t>[20]</w:t>
      </w:r>
      <w:r>
        <w:rPr>
          <w:szCs w:val="28"/>
        </w:rPr>
        <w:t>.</w:t>
      </w:r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При </w:t>
      </w:r>
      <w:r w:rsidRPr="007B4DCC">
        <w:rPr>
          <w:szCs w:val="28"/>
        </w:rPr>
        <w:t>норматив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дополнительной заработной платы на уровне 13% </w:t>
      </w:r>
      <w:r w:rsidR="00B215C3">
        <w:rPr>
          <w:szCs w:val="28"/>
        </w:rPr>
        <w:t>[20]</w:t>
      </w:r>
      <w:r>
        <w:rPr>
          <w:szCs w:val="28"/>
        </w:rPr>
        <w:t xml:space="preserve"> и </w:t>
      </w:r>
      <w:r w:rsidRPr="007B4DCC">
        <w:rPr>
          <w:szCs w:val="28"/>
        </w:rPr>
        <w:t>затрат</w:t>
      </w:r>
      <w:r>
        <w:rPr>
          <w:szCs w:val="28"/>
        </w:rPr>
        <w:t>ах</w:t>
      </w:r>
      <w:r w:rsidRPr="007B4DCC">
        <w:rPr>
          <w:szCs w:val="28"/>
        </w:rPr>
        <w:t xml:space="preserve"> на основную заработную плату с учетом премии</w:t>
      </w:r>
      <w:r>
        <w:rPr>
          <w:szCs w:val="28"/>
        </w:rPr>
        <w:t xml:space="preserve"> равных </w:t>
      </w:r>
      <w:r w:rsidR="00887698">
        <w:rPr>
          <w:szCs w:val="28"/>
        </w:rPr>
        <w:t>108,5</w:t>
      </w:r>
      <w:r>
        <w:rPr>
          <w:szCs w:val="28"/>
        </w:rPr>
        <w:t xml:space="preserve"> руб. з</w:t>
      </w:r>
      <w:r w:rsidRPr="007B4DCC">
        <w:rPr>
          <w:szCs w:val="28"/>
        </w:rPr>
        <w:t>атраты на дополнительную заработную плату</w:t>
      </w:r>
      <w:r>
        <w:rPr>
          <w:szCs w:val="28"/>
        </w:rPr>
        <w:t xml:space="preserve"> составляют:</w:t>
      </w:r>
    </w:p>
    <w:p w:rsidR="00402FF5" w:rsidRDefault="00402FF5" w:rsidP="00402FF5">
      <w:pPr>
        <w:spacing w:after="0"/>
        <w:ind w:firstLine="709"/>
        <w:rPr>
          <w:szCs w:val="28"/>
        </w:rPr>
      </w:pPr>
    </w:p>
    <w:p w:rsidR="00402FF5" w:rsidRPr="00B57031" w:rsidRDefault="00AE5B35" w:rsidP="007E33BE">
      <w:pPr>
        <w:spacing w:after="0"/>
        <w:rPr>
          <w:rFonts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108,5∙13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=14,11 руб.</m:t>
          </m:r>
        </m:oMath>
      </m:oMathPara>
    </w:p>
    <w:p w:rsidR="007E33BE" w:rsidRDefault="007E33BE" w:rsidP="00B82B25">
      <w:pPr>
        <w:spacing w:after="0"/>
        <w:ind w:firstLine="709"/>
        <w:jc w:val="both"/>
        <w:rPr>
          <w:szCs w:val="28"/>
        </w:rPr>
      </w:pPr>
    </w:p>
    <w:p w:rsidR="00B215C3" w:rsidRDefault="00402FF5" w:rsidP="00B82B25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Отчисления на социальные нужды (в фонд социальной защиты</w:t>
      </w:r>
      <w:r>
        <w:rPr>
          <w:szCs w:val="28"/>
        </w:rPr>
        <w:t xml:space="preserve"> н</w:t>
      </w:r>
      <w:r w:rsidRPr="007B4DCC">
        <w:rPr>
          <w:szCs w:val="28"/>
        </w:rPr>
        <w:t>аселения и на обязательное страхование) определяются в соответствии с</w:t>
      </w:r>
      <w:r>
        <w:rPr>
          <w:szCs w:val="28"/>
        </w:rPr>
        <w:t xml:space="preserve"> </w:t>
      </w:r>
      <w:r w:rsidRPr="007B4DCC">
        <w:rPr>
          <w:szCs w:val="28"/>
        </w:rPr>
        <w:t>действующими законодательными актами по формуле</w:t>
      </w:r>
      <w:r>
        <w:rPr>
          <w:szCs w:val="28"/>
        </w:rPr>
        <w:t xml:space="preserve"> </w:t>
      </w:r>
      <w:r w:rsidR="00B215C3" w:rsidRPr="00B215C3">
        <w:rPr>
          <w:szCs w:val="28"/>
        </w:rPr>
        <w:t>4</w:t>
      </w:r>
      <w:r>
        <w:rPr>
          <w:szCs w:val="28"/>
        </w:rPr>
        <w:t>.3</w:t>
      </w:r>
      <w:r w:rsidRPr="00AA7CA4">
        <w:rPr>
          <w:szCs w:val="28"/>
        </w:rPr>
        <w:t xml:space="preserve"> </w:t>
      </w:r>
      <w:r w:rsidR="00B215C3">
        <w:rPr>
          <w:szCs w:val="28"/>
        </w:rPr>
        <w:t>[20]</w:t>
      </w:r>
      <w:r w:rsidR="00B82B25">
        <w:rPr>
          <w:szCs w:val="28"/>
        </w:rPr>
        <w:t>.</w:t>
      </w:r>
    </w:p>
    <w:p w:rsidR="00B215C3" w:rsidRDefault="00B215C3">
      <w:pPr>
        <w:rPr>
          <w:szCs w:val="28"/>
        </w:rPr>
      </w:pPr>
      <w:r>
        <w:rPr>
          <w:szCs w:val="28"/>
        </w:rPr>
        <w:br w:type="page"/>
      </w:r>
    </w:p>
    <w:p w:rsidR="00402FF5" w:rsidRDefault="00402FF5" w:rsidP="00B82B25">
      <w:pPr>
        <w:spacing w:after="0"/>
        <w:ind w:firstLine="709"/>
        <w:jc w:val="both"/>
        <w:rPr>
          <w:szCs w:val="28"/>
        </w:rPr>
      </w:pPr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При </w:t>
      </w:r>
      <w:r w:rsidRPr="007B4DCC">
        <w:rPr>
          <w:szCs w:val="28"/>
        </w:rPr>
        <w:t>норматив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отчислений на социальные нужды на уровне </w:t>
      </w:r>
      <w:r w:rsidR="00AE5B35">
        <w:rPr>
          <w:szCs w:val="28"/>
        </w:rPr>
        <w:t>4,6</w:t>
      </w:r>
      <w:r>
        <w:rPr>
          <w:szCs w:val="28"/>
        </w:rPr>
        <w:t xml:space="preserve">% по состоянию на 2017 год </w:t>
      </w:r>
      <w:r w:rsidR="00B215C3">
        <w:rPr>
          <w:szCs w:val="28"/>
        </w:rPr>
        <w:t>[21]</w:t>
      </w:r>
      <w:r>
        <w:rPr>
          <w:szCs w:val="28"/>
        </w:rPr>
        <w:t xml:space="preserve"> и </w:t>
      </w:r>
      <w:r w:rsidRPr="007B4DCC">
        <w:rPr>
          <w:szCs w:val="28"/>
        </w:rPr>
        <w:t>затрат</w:t>
      </w:r>
      <w:r>
        <w:rPr>
          <w:szCs w:val="28"/>
        </w:rPr>
        <w:t>ах</w:t>
      </w:r>
      <w:r w:rsidRPr="007B4DCC">
        <w:rPr>
          <w:szCs w:val="28"/>
        </w:rPr>
        <w:t xml:space="preserve"> на основную заработную плату с учетом премии</w:t>
      </w:r>
      <w:r>
        <w:rPr>
          <w:szCs w:val="28"/>
        </w:rPr>
        <w:t xml:space="preserve"> равных </w:t>
      </w:r>
      <w:r w:rsidR="00B82B25">
        <w:rPr>
          <w:szCs w:val="28"/>
        </w:rPr>
        <w:t>108</w:t>
      </w:r>
      <w:r>
        <w:rPr>
          <w:szCs w:val="28"/>
        </w:rPr>
        <w:t>,5 рублей, з</w:t>
      </w:r>
      <w:r w:rsidRPr="007B4DCC">
        <w:rPr>
          <w:szCs w:val="28"/>
        </w:rPr>
        <w:t>атрат</w:t>
      </w:r>
      <w:r>
        <w:rPr>
          <w:szCs w:val="28"/>
        </w:rPr>
        <w:t>ах</w:t>
      </w:r>
      <w:r w:rsidRPr="007B4DCC">
        <w:rPr>
          <w:szCs w:val="28"/>
        </w:rPr>
        <w:t xml:space="preserve"> на дополнительную заработную плату </w:t>
      </w:r>
      <w:r>
        <w:rPr>
          <w:szCs w:val="28"/>
        </w:rPr>
        <w:t xml:space="preserve">равных </w:t>
      </w:r>
      <w:r w:rsidR="00B82B25">
        <w:rPr>
          <w:szCs w:val="28"/>
        </w:rPr>
        <w:t>14,11</w:t>
      </w:r>
      <w:r>
        <w:rPr>
          <w:szCs w:val="28"/>
        </w:rPr>
        <w:t xml:space="preserve"> руб. о</w:t>
      </w:r>
      <w:r w:rsidRPr="007B4DCC">
        <w:rPr>
          <w:szCs w:val="28"/>
        </w:rPr>
        <w:t>тчисления на социальные нужды</w:t>
      </w:r>
      <w:r>
        <w:rPr>
          <w:szCs w:val="28"/>
        </w:rPr>
        <w:t xml:space="preserve"> составляют:</w:t>
      </w:r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</w:p>
    <w:p w:rsidR="00402FF5" w:rsidRDefault="00AE5B35" w:rsidP="00402FF5">
      <w:pPr>
        <w:spacing w:after="0"/>
        <w:ind w:firstLine="709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(108,5+14,11)∙</m:t>
              </m:r>
              <m:r>
                <w:rPr>
                  <w:rFonts w:ascii="Cambria Math" w:hAnsi="Cambria Math" w:cs="Times New Roman"/>
                  <w:szCs w:val="28"/>
                </w:rPr>
                <m:t>4,6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5,64</m:t>
          </m:r>
          <m:r>
            <w:rPr>
              <w:rFonts w:ascii="Cambria Math" w:hAnsi="Cambria Math" w:cs="Times New Roman"/>
              <w:szCs w:val="28"/>
            </w:rPr>
            <m:t xml:space="preserve"> руб.</m:t>
          </m:r>
        </m:oMath>
      </m:oMathPara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</w:p>
    <w:p w:rsidR="00402FF5" w:rsidRDefault="00B82B25" w:rsidP="00A7339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402FF5">
        <w:rPr>
          <w:rFonts w:cs="Times New Roman"/>
          <w:szCs w:val="28"/>
        </w:rPr>
        <w:t>рочи</w:t>
      </w:r>
      <w:r>
        <w:rPr>
          <w:rFonts w:cs="Times New Roman"/>
          <w:szCs w:val="28"/>
        </w:rPr>
        <w:t>е</w:t>
      </w:r>
      <w:r w:rsidR="00402FF5">
        <w:rPr>
          <w:rFonts w:cs="Times New Roman"/>
          <w:szCs w:val="28"/>
        </w:rPr>
        <w:t xml:space="preserve"> затрат</w:t>
      </w:r>
      <w:r>
        <w:rPr>
          <w:rFonts w:cs="Times New Roman"/>
          <w:szCs w:val="28"/>
        </w:rPr>
        <w:t>ы</w:t>
      </w:r>
      <w:r w:rsidR="0040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принимаются равными цене лицензирования </w:t>
      </w:r>
      <w:r w:rsidR="00A73397">
        <w:rPr>
          <w:rFonts w:cs="Times New Roman"/>
          <w:szCs w:val="28"/>
        </w:rPr>
        <w:t xml:space="preserve">программы </w:t>
      </w:r>
      <w:r w:rsidRPr="008545A4">
        <w:rPr>
          <w:szCs w:val="28"/>
        </w:rPr>
        <w:t xml:space="preserve">«AVELife TestGold Studio 5» </w:t>
      </w:r>
      <w:r w:rsidR="00A73397">
        <w:rPr>
          <w:szCs w:val="28"/>
        </w:rPr>
        <w:t>(</w:t>
      </w:r>
      <w:r w:rsidRPr="008545A4">
        <w:rPr>
          <w:szCs w:val="28"/>
        </w:rPr>
        <w:t>цена лицензии на д</w:t>
      </w:r>
      <w:r>
        <w:rPr>
          <w:szCs w:val="28"/>
        </w:rPr>
        <w:t>вадца</w:t>
      </w:r>
      <w:r w:rsidRPr="008545A4">
        <w:rPr>
          <w:szCs w:val="28"/>
        </w:rPr>
        <w:t xml:space="preserve">ть рабочих мест составляет </w:t>
      </w:r>
      <w:r>
        <w:rPr>
          <w:szCs w:val="28"/>
        </w:rPr>
        <w:t xml:space="preserve">18198 руб. </w:t>
      </w:r>
      <w:r w:rsidR="00B215C3">
        <w:rPr>
          <w:szCs w:val="28"/>
        </w:rPr>
        <w:t>[23]</w:t>
      </w:r>
      <w:r w:rsidR="00A73397">
        <w:rPr>
          <w:szCs w:val="28"/>
        </w:rPr>
        <w:t xml:space="preserve">) </w:t>
      </w:r>
      <w:r w:rsidR="007E33BE">
        <w:rPr>
          <w:szCs w:val="28"/>
        </w:rPr>
        <w:t>и составляют</w:t>
      </w:r>
      <w:r w:rsidR="00A73397">
        <w:rPr>
          <w:szCs w:val="28"/>
        </w:rPr>
        <w:t>:</w:t>
      </w:r>
    </w:p>
    <w:p w:rsidR="00402FF5" w:rsidRPr="000E384A" w:rsidRDefault="00402FF5" w:rsidP="00402F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402FF5" w:rsidRDefault="00AE5B35" w:rsidP="00402F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="Times New Roman"/>
          <w:sz w:val="36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=18198 руб.</m:t>
          </m:r>
        </m:oMath>
      </m:oMathPara>
    </w:p>
    <w:p w:rsidR="00402FF5" w:rsidRPr="000E384A" w:rsidRDefault="00402FF5" w:rsidP="00402F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402FF5" w:rsidRPr="00B215C3" w:rsidRDefault="00402FF5" w:rsidP="00FB0D8B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Результат стоимостной оценки затрат представлен в таблице </w:t>
      </w:r>
      <w:r w:rsidR="00E17255">
        <w:rPr>
          <w:szCs w:val="28"/>
        </w:rPr>
        <w:t>4.</w:t>
      </w:r>
      <w:r w:rsidR="00B215C3">
        <w:rPr>
          <w:szCs w:val="28"/>
        </w:rPr>
        <w:t>4</w:t>
      </w:r>
    </w:p>
    <w:p w:rsidR="00FB0D8B" w:rsidRDefault="00FB0D8B" w:rsidP="00FB0D8B">
      <w:pPr>
        <w:spacing w:after="0"/>
        <w:ind w:firstLine="709"/>
        <w:jc w:val="both"/>
        <w:rPr>
          <w:szCs w:val="28"/>
        </w:rPr>
      </w:pPr>
    </w:p>
    <w:p w:rsidR="00A73397" w:rsidRDefault="00402FF5" w:rsidP="00A73397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 xml:space="preserve">Таблица </w:t>
      </w:r>
      <w:r w:rsidR="00E17255">
        <w:rPr>
          <w:szCs w:val="28"/>
        </w:rPr>
        <w:t>4</w:t>
      </w:r>
      <w:r w:rsidRPr="007B4DCC">
        <w:rPr>
          <w:szCs w:val="28"/>
        </w:rPr>
        <w:t>.</w:t>
      </w:r>
      <w:r w:rsidR="00B215C3" w:rsidRPr="00B215C3">
        <w:rPr>
          <w:szCs w:val="28"/>
        </w:rPr>
        <w:t>4</w:t>
      </w:r>
      <w:r w:rsidRPr="007B4DCC">
        <w:rPr>
          <w:szCs w:val="28"/>
        </w:rPr>
        <w:t xml:space="preserve"> – Затраты на </w:t>
      </w:r>
      <w:r w:rsidR="00A73397">
        <w:rPr>
          <w:szCs w:val="28"/>
        </w:rPr>
        <w:t>внедрение аналога</w:t>
      </w:r>
    </w:p>
    <w:p w:rsidR="00A73397" w:rsidRDefault="00A73397" w:rsidP="00A73397">
      <w:pPr>
        <w:spacing w:after="0"/>
        <w:jc w:val="both"/>
        <w:rPr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20"/>
        <w:gridCol w:w="1924"/>
      </w:tblGrid>
      <w:tr w:rsidR="00402FF5" w:rsidTr="00A73397">
        <w:trPr>
          <w:trHeight w:val="808"/>
        </w:trPr>
        <w:tc>
          <w:tcPr>
            <w:tcW w:w="7621" w:type="dxa"/>
            <w:vAlign w:val="center"/>
          </w:tcPr>
          <w:p w:rsidR="00402FF5" w:rsidRPr="00A73397" w:rsidRDefault="00402FF5" w:rsidP="00A73397">
            <w:pPr>
              <w:jc w:val="center"/>
              <w:rPr>
                <w:b/>
                <w:szCs w:val="28"/>
              </w:rPr>
            </w:pPr>
            <w:r w:rsidRPr="00A73397">
              <w:rPr>
                <w:rFonts w:cs="Times New Roman"/>
                <w:b/>
                <w:szCs w:val="28"/>
              </w:rPr>
              <w:t>Статья затрат</w:t>
            </w:r>
          </w:p>
        </w:tc>
        <w:tc>
          <w:tcPr>
            <w:tcW w:w="1949" w:type="dxa"/>
            <w:vAlign w:val="center"/>
          </w:tcPr>
          <w:p w:rsidR="00402FF5" w:rsidRPr="00A73397" w:rsidRDefault="00402FF5" w:rsidP="00A73397">
            <w:pPr>
              <w:jc w:val="center"/>
              <w:rPr>
                <w:b/>
                <w:szCs w:val="28"/>
              </w:rPr>
            </w:pPr>
            <w:r w:rsidRPr="00A73397">
              <w:rPr>
                <w:b/>
                <w:szCs w:val="28"/>
              </w:rPr>
              <w:t>Сумма, руб.</w:t>
            </w:r>
          </w:p>
        </w:tc>
      </w:tr>
      <w:tr w:rsidR="00402FF5" w:rsidTr="00A73397">
        <w:tc>
          <w:tcPr>
            <w:tcW w:w="7621" w:type="dxa"/>
          </w:tcPr>
          <w:p w:rsidR="00402FF5" w:rsidRPr="008E23F0" w:rsidRDefault="00402FF5" w:rsidP="00A73397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 xml:space="preserve">Основная заработная плата </w:t>
            </w:r>
            <w:r w:rsidR="00A73397">
              <w:rPr>
                <w:rFonts w:cs="Times New Roman"/>
                <w:szCs w:val="28"/>
              </w:rPr>
              <w:t>преподавателя</w:t>
            </w:r>
          </w:p>
        </w:tc>
        <w:tc>
          <w:tcPr>
            <w:tcW w:w="1949" w:type="dxa"/>
          </w:tcPr>
          <w:p w:rsidR="00402FF5" w:rsidRDefault="00B82B25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108,5</w:t>
            </w:r>
          </w:p>
        </w:tc>
      </w:tr>
      <w:tr w:rsidR="00402FF5" w:rsidTr="00A73397">
        <w:tc>
          <w:tcPr>
            <w:tcW w:w="7621" w:type="dxa"/>
          </w:tcPr>
          <w:p w:rsidR="00402FF5" w:rsidRPr="008E23F0" w:rsidRDefault="00402FF5" w:rsidP="00A73397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 xml:space="preserve">Дополнительная заработная плата </w:t>
            </w:r>
            <w:r w:rsidR="00A73397">
              <w:rPr>
                <w:rFonts w:cs="Times New Roman"/>
                <w:szCs w:val="28"/>
              </w:rPr>
              <w:t>преподавателя</w:t>
            </w:r>
          </w:p>
        </w:tc>
        <w:tc>
          <w:tcPr>
            <w:tcW w:w="1949" w:type="dxa"/>
          </w:tcPr>
          <w:p w:rsidR="00402FF5" w:rsidRDefault="00B82B25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14,11</w:t>
            </w:r>
          </w:p>
        </w:tc>
      </w:tr>
      <w:tr w:rsidR="00402FF5" w:rsidTr="00A73397">
        <w:tc>
          <w:tcPr>
            <w:tcW w:w="7621" w:type="dxa"/>
          </w:tcPr>
          <w:p w:rsidR="00402FF5" w:rsidRPr="008E23F0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Отчисления на социальные нужды</w:t>
            </w:r>
          </w:p>
        </w:tc>
        <w:tc>
          <w:tcPr>
            <w:tcW w:w="1949" w:type="dxa"/>
          </w:tcPr>
          <w:p w:rsidR="00402FF5" w:rsidRDefault="00AE5B35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5,64</w:t>
            </w:r>
          </w:p>
        </w:tc>
      </w:tr>
      <w:tr w:rsidR="00402FF5" w:rsidTr="00A73397">
        <w:tc>
          <w:tcPr>
            <w:tcW w:w="7621" w:type="dxa"/>
          </w:tcPr>
          <w:p w:rsidR="00402FF5" w:rsidRPr="008E23F0" w:rsidRDefault="00402FF5" w:rsidP="00515A8D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Прочие затраты</w:t>
            </w:r>
          </w:p>
        </w:tc>
        <w:tc>
          <w:tcPr>
            <w:tcW w:w="1949" w:type="dxa"/>
          </w:tcPr>
          <w:p w:rsidR="00402FF5" w:rsidRDefault="00A73397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18198,00</w:t>
            </w:r>
          </w:p>
        </w:tc>
      </w:tr>
      <w:tr w:rsidR="00402FF5" w:rsidTr="00A73397">
        <w:tc>
          <w:tcPr>
            <w:tcW w:w="7621" w:type="dxa"/>
          </w:tcPr>
          <w:p w:rsidR="00402FF5" w:rsidRPr="00A73397" w:rsidRDefault="00402FF5" w:rsidP="00A73397">
            <w:pPr>
              <w:autoSpaceDE w:val="0"/>
              <w:autoSpaceDN w:val="0"/>
              <w:adjustRightInd w:val="0"/>
              <w:rPr>
                <w:rFonts w:cs="Times New Roman"/>
                <w:b/>
                <w:szCs w:val="28"/>
              </w:rPr>
            </w:pPr>
            <w:r w:rsidRPr="00A73397">
              <w:rPr>
                <w:rFonts w:cs="Times New Roman"/>
                <w:b/>
                <w:szCs w:val="28"/>
              </w:rPr>
              <w:t xml:space="preserve">Общая сумма затрат на </w:t>
            </w:r>
            <w:r w:rsidR="00A73397">
              <w:rPr>
                <w:rFonts w:cs="Times New Roman"/>
                <w:b/>
                <w:szCs w:val="28"/>
              </w:rPr>
              <w:t>внедрение аналога</w:t>
            </w:r>
          </w:p>
        </w:tc>
        <w:tc>
          <w:tcPr>
            <w:tcW w:w="1949" w:type="dxa"/>
          </w:tcPr>
          <w:p w:rsidR="00402FF5" w:rsidRDefault="00A73397" w:rsidP="00AE5B3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183</w:t>
            </w:r>
            <w:r w:rsidR="00AE5B35">
              <w:rPr>
                <w:szCs w:val="28"/>
              </w:rPr>
              <w:t>26</w:t>
            </w:r>
            <w:r>
              <w:rPr>
                <w:szCs w:val="28"/>
              </w:rPr>
              <w:t>,</w:t>
            </w:r>
            <w:r w:rsidR="00AE5B35">
              <w:rPr>
                <w:szCs w:val="28"/>
              </w:rPr>
              <w:t>2</w:t>
            </w:r>
            <w:r>
              <w:rPr>
                <w:szCs w:val="28"/>
              </w:rPr>
              <w:t>5</w:t>
            </w:r>
          </w:p>
        </w:tc>
      </w:tr>
      <w:tr w:rsidR="00A73397" w:rsidTr="00A73397">
        <w:tc>
          <w:tcPr>
            <w:tcW w:w="7621" w:type="dxa"/>
          </w:tcPr>
          <w:p w:rsidR="00A73397" w:rsidRPr="00A73397" w:rsidRDefault="00A73397" w:rsidP="00515A8D">
            <w:pPr>
              <w:autoSpaceDE w:val="0"/>
              <w:autoSpaceDN w:val="0"/>
              <w:adjustRightInd w:val="0"/>
              <w:rPr>
                <w:rFonts w:cs="Times New Roman"/>
                <w:b/>
                <w:szCs w:val="28"/>
              </w:rPr>
            </w:pPr>
            <w:r w:rsidRPr="00A73397">
              <w:rPr>
                <w:rFonts w:cs="Times New Roman"/>
                <w:b/>
                <w:szCs w:val="28"/>
              </w:rPr>
              <w:t>Общая сумма затрат на разработку</w:t>
            </w:r>
            <w:r>
              <w:rPr>
                <w:rFonts w:cs="Times New Roman"/>
                <w:b/>
                <w:szCs w:val="28"/>
              </w:rPr>
              <w:t xml:space="preserve"> комплекса</w:t>
            </w:r>
          </w:p>
        </w:tc>
        <w:tc>
          <w:tcPr>
            <w:tcW w:w="1949" w:type="dxa"/>
          </w:tcPr>
          <w:p w:rsidR="00A73397" w:rsidRDefault="00AE5B35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14445,40</w:t>
            </w:r>
          </w:p>
        </w:tc>
      </w:tr>
      <w:tr w:rsidR="00A73397" w:rsidTr="00A73397">
        <w:tc>
          <w:tcPr>
            <w:tcW w:w="7621" w:type="dxa"/>
          </w:tcPr>
          <w:p w:rsidR="00A73397" w:rsidRPr="00A73397" w:rsidRDefault="00C94D48" w:rsidP="00C94D48">
            <w:pPr>
              <w:autoSpaceDE w:val="0"/>
              <w:autoSpaceDN w:val="0"/>
              <w:adjustRightInd w:val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Разница</w:t>
            </w:r>
          </w:p>
        </w:tc>
        <w:tc>
          <w:tcPr>
            <w:tcW w:w="1949" w:type="dxa"/>
          </w:tcPr>
          <w:p w:rsidR="00A73397" w:rsidRDefault="00AE5B35" w:rsidP="00515A8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3880,85</w:t>
            </w:r>
          </w:p>
        </w:tc>
      </w:tr>
    </w:tbl>
    <w:p w:rsidR="00402FF5" w:rsidRDefault="00402FF5" w:rsidP="00402FF5">
      <w:pPr>
        <w:spacing w:after="0"/>
        <w:ind w:firstLine="709"/>
        <w:jc w:val="both"/>
        <w:rPr>
          <w:szCs w:val="28"/>
        </w:rPr>
      </w:pPr>
    </w:p>
    <w:p w:rsidR="007E33BE" w:rsidRDefault="00FB0D8B" w:rsidP="00FB0D8B">
      <w:pPr>
        <w:spacing w:after="0"/>
        <w:ind w:firstLine="709"/>
        <w:jc w:val="both"/>
        <w:rPr>
          <w:szCs w:val="28"/>
        </w:rPr>
      </w:pPr>
      <w:r w:rsidRPr="008545A4">
        <w:rPr>
          <w:szCs w:val="28"/>
        </w:rPr>
        <w:t xml:space="preserve">В случае покупки </w:t>
      </w:r>
      <w:r w:rsidR="00E17255" w:rsidRPr="008545A4">
        <w:rPr>
          <w:szCs w:val="28"/>
        </w:rPr>
        <w:t>лицензии на д</w:t>
      </w:r>
      <w:r w:rsidR="00E17255">
        <w:rPr>
          <w:szCs w:val="28"/>
        </w:rPr>
        <w:t>вадца</w:t>
      </w:r>
      <w:r w:rsidR="00E17255" w:rsidRPr="008545A4">
        <w:rPr>
          <w:szCs w:val="28"/>
        </w:rPr>
        <w:t xml:space="preserve">ть рабочих мест </w:t>
      </w:r>
      <w:r w:rsidRPr="008545A4">
        <w:rPr>
          <w:szCs w:val="28"/>
        </w:rPr>
        <w:t xml:space="preserve">аналога разработанного комплекса «AVELife TestGold Studio 5» </w:t>
      </w:r>
      <w:r w:rsidR="00E17255">
        <w:rPr>
          <w:szCs w:val="28"/>
        </w:rPr>
        <w:t>расходы на внедрение превысят расходы на разработку собственного продукта на</w:t>
      </w:r>
      <w:r w:rsidRPr="008545A4">
        <w:rPr>
          <w:szCs w:val="28"/>
        </w:rPr>
        <w:t xml:space="preserve"> </w:t>
      </w:r>
      <w:r>
        <w:rPr>
          <w:szCs w:val="28"/>
        </w:rPr>
        <w:t>1</w:t>
      </w:r>
      <w:r w:rsidR="00E17255">
        <w:rPr>
          <w:szCs w:val="28"/>
        </w:rPr>
        <w:t>7704</w:t>
      </w:r>
      <w:r>
        <w:rPr>
          <w:szCs w:val="28"/>
        </w:rPr>
        <w:t xml:space="preserve"> руб</w:t>
      </w:r>
      <w:r w:rsidR="00E17255">
        <w:rPr>
          <w:szCs w:val="28"/>
        </w:rPr>
        <w:t>ля</w:t>
      </w:r>
      <w:r>
        <w:rPr>
          <w:szCs w:val="28"/>
        </w:rPr>
        <w:t xml:space="preserve"> (</w:t>
      </w:r>
      <w:r w:rsidR="00E17255">
        <w:rPr>
          <w:szCs w:val="28"/>
        </w:rPr>
        <w:t>таблица 4.</w:t>
      </w:r>
      <w:r w:rsidR="00B215C3" w:rsidRPr="00B215C3">
        <w:rPr>
          <w:szCs w:val="28"/>
        </w:rPr>
        <w:t>4</w:t>
      </w:r>
      <w:r>
        <w:rPr>
          <w:szCs w:val="28"/>
        </w:rPr>
        <w:t xml:space="preserve">). Неэкономический эффект от использования </w:t>
      </w:r>
      <w:r w:rsidR="00E17255">
        <w:rPr>
          <w:szCs w:val="28"/>
        </w:rPr>
        <w:t>комплекса</w:t>
      </w:r>
      <w:r>
        <w:rPr>
          <w:szCs w:val="28"/>
        </w:rPr>
        <w:t xml:space="preserve"> и значительная разница между расходами на внедрение аналогов и расходами на разработку комплекса исследования динамики заучивания позволяют сделать вывод об целесообразности инвестирования в разработку программно-аппаратного комплекса.</w:t>
      </w:r>
    </w:p>
    <w:p w:rsidR="007E33BE" w:rsidRDefault="007E33BE">
      <w:pPr>
        <w:rPr>
          <w:szCs w:val="28"/>
        </w:rPr>
      </w:pPr>
      <w:r>
        <w:rPr>
          <w:szCs w:val="28"/>
        </w:rPr>
        <w:br w:type="page"/>
      </w:r>
    </w:p>
    <w:p w:rsidR="00AE5B35" w:rsidRDefault="00AE5B35" w:rsidP="00AE5B35">
      <w:pPr>
        <w:pStyle w:val="10"/>
        <w:ind w:firstLine="0"/>
        <w:jc w:val="center"/>
        <w:rPr>
          <w:bCs/>
          <w:i w:val="0"/>
          <w:caps/>
          <w:sz w:val="28"/>
          <w:szCs w:val="24"/>
        </w:rPr>
      </w:pPr>
      <w:r w:rsidRPr="006A253A">
        <w:rPr>
          <w:bCs/>
          <w:i w:val="0"/>
          <w:caps/>
          <w:sz w:val="28"/>
          <w:szCs w:val="24"/>
        </w:rPr>
        <w:lastRenderedPageBreak/>
        <w:t>Список использованных источников</w:t>
      </w:r>
    </w:p>
    <w:p w:rsidR="00AE5B35" w:rsidRPr="0091599B" w:rsidRDefault="00AE5B35" w:rsidP="00AE5B35">
      <w:pPr>
        <w:spacing w:after="0"/>
        <w:jc w:val="both"/>
        <w:rPr>
          <w:lang w:eastAsia="ru-RU"/>
        </w:rPr>
      </w:pP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0534A1">
        <w:rPr>
          <w:szCs w:val="28"/>
        </w:rPr>
        <w:t xml:space="preserve">Шупейко И.Г. КОНСПЕКТ ЛЕКЦИЙ по дисциплине «Теория и практика инженерно-психологического проектирования и экспертизы» </w:t>
      </w:r>
      <w:r>
        <w:rPr>
          <w:szCs w:val="28"/>
        </w:rPr>
        <w:t>в двух частях</w:t>
      </w:r>
      <w:r w:rsidRPr="007750E6">
        <w:rPr>
          <w:szCs w:val="28"/>
        </w:rPr>
        <w:t xml:space="preserve"> / </w:t>
      </w:r>
      <w:r>
        <w:rPr>
          <w:szCs w:val="28"/>
        </w:rPr>
        <w:t xml:space="preserve">И.Г. Шупейко — </w:t>
      </w:r>
      <w:r w:rsidRPr="000534A1">
        <w:rPr>
          <w:szCs w:val="28"/>
        </w:rPr>
        <w:t>Минск: БГУИР, 2013</w:t>
      </w:r>
      <w:r>
        <w:rPr>
          <w:szCs w:val="28"/>
        </w:rPr>
        <w:t xml:space="preserve"> </w:t>
      </w:r>
      <w:r w:rsidRPr="000534A1">
        <w:rPr>
          <w:szCs w:val="28"/>
        </w:rPr>
        <w:t>-</w:t>
      </w:r>
      <w:r>
        <w:rPr>
          <w:szCs w:val="28"/>
        </w:rPr>
        <w:t>301</w:t>
      </w:r>
      <w:r w:rsidRPr="000534A1">
        <w:rPr>
          <w:szCs w:val="28"/>
        </w:rPr>
        <w:t xml:space="preserve"> с.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>Шупейко И.Г. "Психология восприятия и переработки информации: лабораторный практикум"</w:t>
      </w:r>
      <w:r w:rsidRPr="007750E6">
        <w:rPr>
          <w:szCs w:val="28"/>
        </w:rPr>
        <w:t xml:space="preserve">/ </w:t>
      </w:r>
      <w:r>
        <w:rPr>
          <w:szCs w:val="28"/>
        </w:rPr>
        <w:t xml:space="preserve">И.Г. Шупейко — </w:t>
      </w:r>
      <w:r w:rsidRPr="00D2694B">
        <w:rPr>
          <w:szCs w:val="28"/>
        </w:rPr>
        <w:t>Минск: БГУИР, 2008</w:t>
      </w:r>
      <w:r>
        <w:rPr>
          <w:szCs w:val="28"/>
        </w:rPr>
        <w:t xml:space="preserve"> — </w:t>
      </w:r>
      <w:r w:rsidRPr="00D2694B">
        <w:rPr>
          <w:szCs w:val="28"/>
        </w:rPr>
        <w:t>79 с.</w:t>
      </w:r>
    </w:p>
    <w:p w:rsidR="00AE5B35" w:rsidRPr="00054058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  <w:lang w:val="x-none"/>
        </w:rPr>
      </w:pPr>
      <w:r w:rsidRPr="00D2694B">
        <w:rPr>
          <w:szCs w:val="28"/>
        </w:rPr>
        <w:t>Лурия А. Р. Высшие корковые функции человека / А</w:t>
      </w:r>
      <w:r w:rsidRPr="00E80135">
        <w:rPr>
          <w:szCs w:val="28"/>
        </w:rPr>
        <w:t xml:space="preserve">. </w:t>
      </w:r>
      <w:r>
        <w:rPr>
          <w:szCs w:val="28"/>
        </w:rPr>
        <w:t>Р.</w:t>
      </w:r>
      <w:r w:rsidRPr="00D2694B">
        <w:rPr>
          <w:szCs w:val="28"/>
        </w:rPr>
        <w:t xml:space="preserve"> Лурия // Высшие корковые функции человека и их нарушения при локальных поражениях мозга второе дополненное издание, </w:t>
      </w:r>
      <w:r>
        <w:rPr>
          <w:szCs w:val="28"/>
        </w:rPr>
        <w:t xml:space="preserve">Москва, </w:t>
      </w:r>
      <w:r w:rsidRPr="00D2694B">
        <w:rPr>
          <w:szCs w:val="28"/>
        </w:rPr>
        <w:t xml:space="preserve">1962 </w:t>
      </w:r>
      <w:r>
        <w:rPr>
          <w:szCs w:val="28"/>
        </w:rPr>
        <w:t xml:space="preserve"> — </w:t>
      </w:r>
      <w:r w:rsidRPr="00D2694B">
        <w:rPr>
          <w:szCs w:val="28"/>
        </w:rPr>
        <w:t>431 с.</w:t>
      </w: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  <w:lang w:val="x-none"/>
        </w:rPr>
      </w:pPr>
      <w:r w:rsidRPr="00054058">
        <w:rPr>
          <w:szCs w:val="28"/>
          <w:lang w:val="x-none"/>
        </w:rPr>
        <w:t>Мунипов В.</w:t>
      </w:r>
      <w:r>
        <w:rPr>
          <w:szCs w:val="28"/>
        </w:rPr>
        <w:t xml:space="preserve"> </w:t>
      </w:r>
      <w:r w:rsidRPr="00054058">
        <w:rPr>
          <w:szCs w:val="28"/>
          <w:lang w:val="x-none"/>
        </w:rPr>
        <w:t>М. Эргономика: человекоориентированное проектирование техники, программных средств и среды: Учеб. для студентов вузов</w:t>
      </w:r>
      <w:r>
        <w:rPr>
          <w:szCs w:val="28"/>
        </w:rPr>
        <w:t xml:space="preserve"> / В. М. Мунипов</w:t>
      </w:r>
      <w:r>
        <w:rPr>
          <w:szCs w:val="28"/>
          <w:lang w:val="x-none"/>
        </w:rPr>
        <w:t xml:space="preserve"> — Москва:</w:t>
      </w:r>
      <w:r w:rsidRPr="00054058">
        <w:rPr>
          <w:szCs w:val="28"/>
          <w:lang w:val="x-none"/>
        </w:rPr>
        <w:t xml:space="preserve"> Логос, 2001.</w:t>
      </w:r>
      <w:r>
        <w:rPr>
          <w:szCs w:val="28"/>
          <w:lang w:val="x-none"/>
        </w:rPr>
        <w:t xml:space="preserve"> — </w:t>
      </w:r>
      <w:r w:rsidRPr="00054058">
        <w:rPr>
          <w:szCs w:val="28"/>
          <w:lang w:val="x-none"/>
        </w:rPr>
        <w:t>356 с.</w:t>
      </w: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  <w:lang w:val="x-none"/>
        </w:rPr>
      </w:pPr>
      <w:r w:rsidRPr="005376DA">
        <w:rPr>
          <w:szCs w:val="28"/>
          <w:lang w:val="x-none"/>
        </w:rPr>
        <w:t xml:space="preserve">Len Bass, Paul Clements, Rick Kazman. Software Architecture in Practice (3rd Edition) </w:t>
      </w:r>
      <w:r>
        <w:rPr>
          <w:szCs w:val="28"/>
          <w:lang w:val="en-US"/>
        </w:rPr>
        <w:t xml:space="preserve">// </w:t>
      </w:r>
      <w:r w:rsidRPr="005376DA">
        <w:rPr>
          <w:szCs w:val="28"/>
          <w:lang w:val="x-none"/>
        </w:rPr>
        <w:t>SEI</w:t>
      </w:r>
      <w:r>
        <w:rPr>
          <w:szCs w:val="28"/>
          <w:lang w:val="x-none"/>
        </w:rPr>
        <w:t xml:space="preserve"> Series in Software Engineering</w:t>
      </w:r>
      <w:r w:rsidRPr="00E80135">
        <w:rPr>
          <w:szCs w:val="28"/>
          <w:lang w:val="en-US"/>
        </w:rPr>
        <w:t xml:space="preserve">: </w:t>
      </w:r>
      <w:r w:rsidRPr="00E80135">
        <w:rPr>
          <w:szCs w:val="28"/>
          <w:lang w:val="x-none"/>
        </w:rPr>
        <w:t>Pittsburgh</w:t>
      </w:r>
      <w:r>
        <w:rPr>
          <w:szCs w:val="28"/>
          <w:lang w:val="x-none"/>
        </w:rPr>
        <w:t>, 2012</w:t>
      </w:r>
      <w:r w:rsidRPr="005376DA">
        <w:rPr>
          <w:szCs w:val="28"/>
          <w:lang w:val="x-none"/>
        </w:rPr>
        <w:t xml:space="preserve"> </w:t>
      </w:r>
      <w:r>
        <w:rPr>
          <w:szCs w:val="28"/>
          <w:lang w:val="en-US"/>
        </w:rPr>
        <w:t xml:space="preserve"> </w:t>
      </w:r>
      <w:r w:rsidRPr="005376DA">
        <w:rPr>
          <w:szCs w:val="28"/>
          <w:lang w:val="x-none"/>
        </w:rPr>
        <w:t>— 640 с. — ISBN 978-0321815736.</w:t>
      </w: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>Кушнир, А.Н. Новейшая энциклопедия Windows / А.Н. Кушнир.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Эксмо, 2009.</w:t>
      </w:r>
      <w:r>
        <w:rPr>
          <w:szCs w:val="28"/>
        </w:rPr>
        <w:t xml:space="preserve"> — </w:t>
      </w:r>
      <w:r w:rsidRPr="00D2694B">
        <w:rPr>
          <w:szCs w:val="28"/>
        </w:rPr>
        <w:t>960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426AF1">
        <w:rPr>
          <w:szCs w:val="28"/>
        </w:rPr>
        <w:t>О важности эргономики</w:t>
      </w:r>
      <w:r w:rsidRPr="004246E8">
        <w:rPr>
          <w:szCs w:val="28"/>
        </w:rPr>
        <w:t xml:space="preserve"> [Электронный ресурс] // </w:t>
      </w:r>
      <w:r w:rsidRPr="00426AF1">
        <w:rPr>
          <w:szCs w:val="28"/>
        </w:rPr>
        <w:t>Interaction</w:t>
      </w:r>
      <w:r>
        <w:rPr>
          <w:szCs w:val="28"/>
        </w:rPr>
        <w:t xml:space="preserve"> </w:t>
      </w:r>
      <w:r w:rsidRPr="004246E8">
        <w:rPr>
          <w:szCs w:val="28"/>
        </w:rPr>
        <w:t xml:space="preserve">/ </w:t>
      </w:r>
      <w:r>
        <w:rPr>
          <w:szCs w:val="28"/>
        </w:rPr>
        <w:t>С. Дрэй, [1995</w:t>
      </w:r>
      <w:r w:rsidRPr="004246E8">
        <w:rPr>
          <w:szCs w:val="28"/>
        </w:rPr>
        <w:t xml:space="preserve">]. URL: </w:t>
      </w:r>
      <w:r w:rsidRPr="00426AF1">
        <w:rPr>
          <w:szCs w:val="28"/>
        </w:rPr>
        <w:t>http://www.usability.ru/Articles/software-ergonomics.htm</w:t>
      </w:r>
      <w:r>
        <w:rPr>
          <w:szCs w:val="28"/>
        </w:rPr>
        <w:t xml:space="preserve"> (дата обращения: 1</w:t>
      </w:r>
      <w:r w:rsidRPr="004246E8">
        <w:rPr>
          <w:szCs w:val="28"/>
        </w:rPr>
        <w:t>.0</w:t>
      </w:r>
      <w:r>
        <w:rPr>
          <w:szCs w:val="28"/>
        </w:rPr>
        <w:t>4</w:t>
      </w:r>
      <w:r w:rsidRPr="004246E8">
        <w:rPr>
          <w:szCs w:val="28"/>
        </w:rPr>
        <w:t>.20</w:t>
      </w:r>
      <w:r>
        <w:rPr>
          <w:szCs w:val="28"/>
        </w:rPr>
        <w:t>1</w:t>
      </w:r>
      <w:r w:rsidRPr="004246E8">
        <w:rPr>
          <w:szCs w:val="28"/>
        </w:rPr>
        <w:t>7). </w:t>
      </w: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A45C44">
        <w:rPr>
          <w:szCs w:val="28"/>
        </w:rPr>
        <w:t>Лурия</w:t>
      </w:r>
      <w:r w:rsidRPr="00E80135">
        <w:rPr>
          <w:szCs w:val="28"/>
        </w:rPr>
        <w:t xml:space="preserve"> </w:t>
      </w:r>
      <w:r w:rsidRPr="00A45C44">
        <w:rPr>
          <w:szCs w:val="28"/>
        </w:rPr>
        <w:t xml:space="preserve">А.Р. </w:t>
      </w:r>
      <w:r>
        <w:rPr>
          <w:szCs w:val="28"/>
        </w:rPr>
        <w:t xml:space="preserve">Альманах психологических тестов </w:t>
      </w:r>
      <w:r w:rsidRPr="00A45C44">
        <w:rPr>
          <w:szCs w:val="28"/>
        </w:rPr>
        <w:t xml:space="preserve">/ </w:t>
      </w:r>
      <w:r w:rsidRPr="00D2694B">
        <w:rPr>
          <w:szCs w:val="28"/>
        </w:rPr>
        <w:t>А</w:t>
      </w:r>
      <w:r w:rsidRPr="00E80135">
        <w:rPr>
          <w:szCs w:val="28"/>
        </w:rPr>
        <w:t xml:space="preserve">. </w:t>
      </w:r>
      <w:r>
        <w:rPr>
          <w:szCs w:val="28"/>
        </w:rPr>
        <w:t>Р.</w:t>
      </w:r>
      <w:r w:rsidRPr="00D2694B">
        <w:rPr>
          <w:szCs w:val="28"/>
        </w:rPr>
        <w:t xml:space="preserve"> Лурия</w:t>
      </w:r>
      <w:r>
        <w:rPr>
          <w:szCs w:val="28"/>
        </w:rPr>
        <w:t xml:space="preserve"> — </w:t>
      </w:r>
      <w:r w:rsidRPr="00A45C44">
        <w:rPr>
          <w:szCs w:val="28"/>
        </w:rPr>
        <w:t>М</w:t>
      </w:r>
      <w:r>
        <w:rPr>
          <w:szCs w:val="28"/>
        </w:rPr>
        <w:t>осква</w:t>
      </w:r>
      <w:r w:rsidRPr="00A45C44">
        <w:rPr>
          <w:szCs w:val="28"/>
        </w:rPr>
        <w:t xml:space="preserve">, 1995, </w:t>
      </w:r>
      <w:r>
        <w:rPr>
          <w:szCs w:val="28"/>
        </w:rPr>
        <w:t>177 с</w:t>
      </w:r>
      <w:r w:rsidRPr="00A45C44">
        <w:rPr>
          <w:szCs w:val="28"/>
        </w:rPr>
        <w:t>.</w:t>
      </w: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F6EF4">
        <w:rPr>
          <w:szCs w:val="28"/>
        </w:rPr>
        <w:t>Дейт К. Дж. Введение в системы баз данных — 8-е изд. / Дж. К. Дейт — Москва: Вильямс, 2005. — 1328 с. — ISBN 5-8459-0788-8</w:t>
      </w:r>
      <w:r>
        <w:rPr>
          <w:szCs w:val="28"/>
        </w:rPr>
        <w:t>.</w:t>
      </w:r>
      <w:r w:rsidRPr="00DF6EF4">
        <w:rPr>
          <w:szCs w:val="28"/>
        </w:rPr>
        <w:t xml:space="preserve"> </w:t>
      </w:r>
    </w:p>
    <w:p w:rsidR="00AE5B35" w:rsidRPr="00DF6EF4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F6EF4">
        <w:rPr>
          <w:szCs w:val="28"/>
        </w:rPr>
        <w:t>Кузнецов С. Д. Основы баз данных. — 2-е изд.</w:t>
      </w:r>
      <w:r>
        <w:rPr>
          <w:szCs w:val="28"/>
        </w:rPr>
        <w:t xml:space="preserve"> / С. Д.</w:t>
      </w:r>
      <w:r w:rsidRPr="00DF6EF4">
        <w:rPr>
          <w:szCs w:val="28"/>
        </w:rPr>
        <w:t xml:space="preserve"> </w:t>
      </w:r>
      <w:r>
        <w:rPr>
          <w:szCs w:val="28"/>
        </w:rPr>
        <w:t xml:space="preserve">Кузнецов </w:t>
      </w:r>
      <w:r w:rsidRPr="00DF6EF4">
        <w:rPr>
          <w:szCs w:val="28"/>
        </w:rPr>
        <w:t>— Москва: Интернет-Университет Информационных Технологий; БИНОМ. Лаборатория знаний, 2007. — 484 с. — ISBN 978-5-94774-736-2.</w:t>
      </w:r>
    </w:p>
    <w:p w:rsidR="00AE5B35" w:rsidRPr="001063C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1063C5">
        <w:rPr>
          <w:szCs w:val="28"/>
        </w:rPr>
        <w:t>Когаловский М.Р. Энциклопедия технологий баз данных /  М. Р. Когаловский — Москва: Финансы и статистика, 2002. — 800 с. — ISBN 5-279-02276-4.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>Гукин Оптимизация Windows. Руководство фирмы Microsoft / Гукин, Дэн.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СПб: Питер, 1995.</w:t>
      </w:r>
      <w:r>
        <w:rPr>
          <w:szCs w:val="28"/>
        </w:rPr>
        <w:t xml:space="preserve"> — </w:t>
      </w:r>
      <w:r w:rsidRPr="00D2694B">
        <w:rPr>
          <w:szCs w:val="28"/>
        </w:rPr>
        <w:t>362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lastRenderedPageBreak/>
        <w:t>Джейсон Visual C# .NET. Полное руководство / Джейсон, Майк Прайс; , Гандэрлой.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Корона Принт, 2004.</w:t>
      </w:r>
      <w:r>
        <w:rPr>
          <w:szCs w:val="28"/>
        </w:rPr>
        <w:t xml:space="preserve"> — </w:t>
      </w:r>
      <w:r w:rsidRPr="00D2694B">
        <w:rPr>
          <w:szCs w:val="28"/>
        </w:rPr>
        <w:t>960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>Джонс Средства автоматизации в Microsoft Windows (+ CD-ROM) / Джонс, Дон.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Эком, 2006.</w:t>
      </w:r>
      <w:r>
        <w:rPr>
          <w:szCs w:val="28"/>
        </w:rPr>
        <w:t xml:space="preserve"> — </w:t>
      </w:r>
      <w:r w:rsidRPr="00D2694B">
        <w:rPr>
          <w:szCs w:val="28"/>
        </w:rPr>
        <w:t>416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>Нейгел, К. C# 2005 для профессионалов / К. Нейгел.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Вильямс, 2006.</w:t>
      </w:r>
      <w:r>
        <w:rPr>
          <w:szCs w:val="28"/>
        </w:rPr>
        <w:t xml:space="preserve"> — </w:t>
      </w:r>
      <w:r w:rsidRPr="00D2694B">
        <w:rPr>
          <w:szCs w:val="28"/>
        </w:rPr>
        <w:t>886 c.</w:t>
      </w:r>
      <w:r w:rsidRPr="00025824">
        <w:rPr>
          <w:szCs w:val="28"/>
        </w:rPr>
        <w:t xml:space="preserve"> </w:t>
      </w:r>
    </w:p>
    <w:p w:rsidR="00AE5B35" w:rsidRPr="00025824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>Харт Системное программирование в среде Windows / Харт, М. Джонсон.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Вильямс, 2005.</w:t>
      </w:r>
      <w:r>
        <w:rPr>
          <w:szCs w:val="28"/>
        </w:rPr>
        <w:t xml:space="preserve"> — </w:t>
      </w:r>
      <w:r w:rsidRPr="00D2694B">
        <w:rPr>
          <w:szCs w:val="28"/>
        </w:rPr>
        <w:t>592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>Рихтер CLR via C#. Программирование на платформе Microsoft .NET Framework 2.0 на языке C# / Рихтер, Джефри.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Питер, 2007.</w:t>
      </w:r>
      <w:r>
        <w:rPr>
          <w:szCs w:val="28"/>
        </w:rPr>
        <w:t xml:space="preserve"> — </w:t>
      </w:r>
      <w:r w:rsidRPr="00D2694B">
        <w:rPr>
          <w:szCs w:val="28"/>
        </w:rPr>
        <w:t>656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>Робинсон, С. C# для профессионалов / С. Робинсон, О. Корнес, Д. Глинн, и др..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ЛОРИ, 2005.</w:t>
      </w:r>
      <w:r>
        <w:rPr>
          <w:szCs w:val="28"/>
        </w:rPr>
        <w:t xml:space="preserve"> — </w:t>
      </w:r>
      <w:r w:rsidRPr="00D2694B">
        <w:rPr>
          <w:szCs w:val="28"/>
        </w:rPr>
        <w:t>473 c.</w:t>
      </w:r>
    </w:p>
    <w:p w:rsid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E76CDE">
        <w:rPr>
          <w:szCs w:val="28"/>
          <w:lang w:val="en-US"/>
        </w:rPr>
        <w:t>C</w:t>
      </w:r>
      <w:r w:rsidRPr="00E76CDE">
        <w:rPr>
          <w:szCs w:val="28"/>
        </w:rPr>
        <w:t>истемы, Открытые Журнал сетевых решений/</w:t>
      </w:r>
    </w:p>
    <w:p w:rsidR="00AE5B35" w:rsidRPr="00E76CDE" w:rsidRDefault="00AE5B35" w:rsidP="00AE5B35">
      <w:pPr>
        <w:pStyle w:val="a7"/>
        <w:autoSpaceDE w:val="0"/>
        <w:autoSpaceDN w:val="0"/>
        <w:adjustRightInd w:val="0"/>
        <w:ind w:left="1276"/>
        <w:jc w:val="both"/>
        <w:rPr>
          <w:szCs w:val="28"/>
        </w:rPr>
      </w:pPr>
      <w:r w:rsidRPr="00E76CDE">
        <w:rPr>
          <w:szCs w:val="28"/>
        </w:rPr>
        <w:t xml:space="preserve"> LAN №07-08/2015 / Открытые системы. — Москва: Открытые Системы, 2015. — 536 c.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>Носенко А.А. Методические рекомендации по технико-экономическому обоснованию дипломных проектов инженерного профиля / А.А. Носенко</w:t>
      </w:r>
      <w:r>
        <w:rPr>
          <w:szCs w:val="28"/>
        </w:rPr>
        <w:t xml:space="preserve"> — </w:t>
      </w:r>
      <w:r w:rsidRPr="00D2694B">
        <w:rPr>
          <w:szCs w:val="28"/>
        </w:rPr>
        <w:t>Минск : БГУИР, 2010.</w:t>
      </w:r>
      <w:r>
        <w:rPr>
          <w:szCs w:val="28"/>
        </w:rPr>
        <w:t xml:space="preserve"> — </w:t>
      </w:r>
      <w:r w:rsidRPr="00D2694B">
        <w:rPr>
          <w:szCs w:val="28"/>
        </w:rPr>
        <w:t>27 с.</w:t>
      </w:r>
    </w:p>
    <w:p w:rsidR="00AE5B35" w:rsidRPr="00E76CDE" w:rsidRDefault="00AE5B35" w:rsidP="00AE5B35">
      <w:pPr>
        <w:pStyle w:val="a7"/>
        <w:numPr>
          <w:ilvl w:val="0"/>
          <w:numId w:val="41"/>
        </w:numPr>
        <w:tabs>
          <w:tab w:val="left" w:pos="1134"/>
        </w:tabs>
        <w:spacing w:after="0"/>
        <w:jc w:val="both"/>
        <w:rPr>
          <w:szCs w:val="28"/>
        </w:rPr>
      </w:pPr>
      <w:r w:rsidRPr="00E76CDE">
        <w:rPr>
          <w:szCs w:val="28"/>
        </w:rPr>
        <w:t>ЗАКОН РЕСПУБЛИКИ БЕЛАРУСЬ 29 февраля 1996 г. № 138-XІІІ Об обязательных страховых взносах в бюджет государственного внебюджетного фонда социальной защиты населения Республики Беларусь // Фонд социальной защиты населения [Электронный ресурс] URL: http://www.ssf.gov.by/priside/statesocialinsurance /norm_doc/law2/~page__m17=1~news__m17=1509 (дата обращения: 11.05.2017)</w:t>
      </w:r>
    </w:p>
    <w:p w:rsidR="00AE5B35" w:rsidRPr="00E76CDE" w:rsidRDefault="00AE5B35" w:rsidP="00AE5B35">
      <w:pPr>
        <w:pStyle w:val="a7"/>
        <w:numPr>
          <w:ilvl w:val="0"/>
          <w:numId w:val="41"/>
        </w:numPr>
        <w:tabs>
          <w:tab w:val="left" w:pos="1134"/>
        </w:tabs>
        <w:spacing w:after="0"/>
        <w:jc w:val="both"/>
        <w:rPr>
          <w:szCs w:val="28"/>
        </w:rPr>
      </w:pPr>
      <w:r w:rsidRPr="00E76CDE">
        <w:rPr>
          <w:szCs w:val="28"/>
        </w:rPr>
        <w:t xml:space="preserve">БелСтат [Электронный ресурс] URL: </w:t>
      </w:r>
    </w:p>
    <w:p w:rsidR="00AE5B35" w:rsidRPr="00E76CDE" w:rsidRDefault="00AE5B35" w:rsidP="00AE5B35">
      <w:pPr>
        <w:pStyle w:val="a7"/>
        <w:tabs>
          <w:tab w:val="left" w:pos="1134"/>
        </w:tabs>
        <w:ind w:left="1276"/>
        <w:jc w:val="both"/>
        <w:rPr>
          <w:szCs w:val="28"/>
        </w:rPr>
      </w:pPr>
      <w:r w:rsidRPr="00E76CDE">
        <w:rPr>
          <w:szCs w:val="28"/>
        </w:rPr>
        <w:t>http://www.belstat.gov.by/ofitsialnaya-statistika/solialnaya-sfera/trud/ operativnaya-informatsiya_8/nom_zrab_plata-po-kvartalam/ nachislennaya-zarabotnaya-plata-po-vidam-ekonomicheskoy-deyatelnosti-po-kvartalam-2016-g/ (дата обращения: 11.05.2017)</w:t>
      </w:r>
    </w:p>
    <w:p w:rsidR="00AE5B35" w:rsidRPr="00E76CDE" w:rsidRDefault="00AE5B35" w:rsidP="00AE5B35">
      <w:pPr>
        <w:pStyle w:val="a7"/>
        <w:numPr>
          <w:ilvl w:val="0"/>
          <w:numId w:val="41"/>
        </w:numPr>
        <w:tabs>
          <w:tab w:val="left" w:pos="1134"/>
        </w:tabs>
        <w:spacing w:after="0"/>
        <w:jc w:val="both"/>
        <w:rPr>
          <w:szCs w:val="28"/>
        </w:rPr>
      </w:pPr>
      <w:r w:rsidRPr="00E76CDE">
        <w:rPr>
          <w:szCs w:val="28"/>
        </w:rPr>
        <w:t>Компания АВЕЛайф [Электронный ресурс] URL: http://avelife.ru/order.htm (дата обращения: 11.05.2017)</w:t>
      </w:r>
    </w:p>
    <w:p w:rsidR="00AE5B35" w:rsidRPr="00D2694B" w:rsidRDefault="00AE5B35" w:rsidP="00AE5B35">
      <w:pPr>
        <w:pStyle w:val="a7"/>
        <w:numPr>
          <w:ilvl w:val="0"/>
          <w:numId w:val="41"/>
        </w:numPr>
        <w:tabs>
          <w:tab w:val="left" w:pos="1134"/>
        </w:tabs>
        <w:spacing w:after="0"/>
        <w:jc w:val="both"/>
        <w:rPr>
          <w:szCs w:val="28"/>
        </w:rPr>
      </w:pPr>
      <w:r w:rsidRPr="00D2694B">
        <w:rPr>
          <w:szCs w:val="28"/>
        </w:rPr>
        <w:t>Девисилов, В. А. Охрана труда : учебник. / В. А. Девисилов. 2-е изд. испр. и доп.</w:t>
      </w:r>
      <w:r>
        <w:rPr>
          <w:szCs w:val="28"/>
        </w:rPr>
        <w:t xml:space="preserve"> — </w:t>
      </w:r>
      <w:r w:rsidRPr="00D2694B">
        <w:rPr>
          <w:szCs w:val="28"/>
        </w:rPr>
        <w:t>М. : Форум, ИНФРА</w:t>
      </w:r>
      <w:r>
        <w:rPr>
          <w:szCs w:val="28"/>
        </w:rPr>
        <w:t xml:space="preserve"> — </w:t>
      </w:r>
      <w:r w:rsidRPr="00D2694B">
        <w:rPr>
          <w:szCs w:val="28"/>
        </w:rPr>
        <w:t>М., 2006.</w:t>
      </w:r>
      <w:r>
        <w:rPr>
          <w:szCs w:val="28"/>
        </w:rPr>
        <w:t xml:space="preserve"> — </w:t>
      </w:r>
      <w:r w:rsidRPr="00D2694B">
        <w:rPr>
          <w:szCs w:val="28"/>
        </w:rPr>
        <w:t xml:space="preserve">447 </w:t>
      </w:r>
      <w:r w:rsidRPr="00D2694B">
        <w:rPr>
          <w:szCs w:val="28"/>
          <w:lang w:val="en-US"/>
        </w:rPr>
        <w:t>c</w:t>
      </w:r>
      <w:r w:rsidRPr="00D2694B">
        <w:rPr>
          <w:szCs w:val="28"/>
        </w:rPr>
        <w:t>.</w:t>
      </w:r>
    </w:p>
    <w:p w:rsidR="0015159E" w:rsidRPr="00AE5B35" w:rsidRDefault="00AE5B35" w:rsidP="00AE5B35">
      <w:pPr>
        <w:pStyle w:val="a7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szCs w:val="28"/>
        </w:rPr>
      </w:pPr>
      <w:r w:rsidRPr="00D2694B">
        <w:rPr>
          <w:szCs w:val="28"/>
        </w:rPr>
        <w:t>Михнюк, Т. Ф. Охрана труда и основы экологии : учеб. пособие  /      Т. Ф. Михнюк</w:t>
      </w:r>
      <w:r>
        <w:rPr>
          <w:szCs w:val="28"/>
        </w:rPr>
        <w:t xml:space="preserve"> — </w:t>
      </w:r>
      <w:r w:rsidRPr="00D2694B">
        <w:rPr>
          <w:szCs w:val="28"/>
        </w:rPr>
        <w:t>Минск : Выш. шк., 2007.</w:t>
      </w:r>
      <w:r>
        <w:rPr>
          <w:szCs w:val="28"/>
        </w:rPr>
        <w:t xml:space="preserve"> — </w:t>
      </w:r>
      <w:r w:rsidRPr="00D2694B">
        <w:rPr>
          <w:szCs w:val="28"/>
        </w:rPr>
        <w:t xml:space="preserve">356 </w:t>
      </w:r>
      <w:r w:rsidRPr="00D2694B">
        <w:rPr>
          <w:szCs w:val="28"/>
          <w:lang w:val="en-US"/>
        </w:rPr>
        <w:t>c</w:t>
      </w:r>
      <w:r w:rsidRPr="00D2694B">
        <w:rPr>
          <w:szCs w:val="28"/>
        </w:rPr>
        <w:t>.</w:t>
      </w:r>
      <w:r w:rsidRPr="001063C5">
        <w:rPr>
          <w:szCs w:val="28"/>
        </w:rPr>
        <w:t xml:space="preserve"> </w:t>
      </w:r>
      <w:r w:rsidRPr="00D2694B">
        <w:rPr>
          <w:szCs w:val="28"/>
        </w:rPr>
        <w:t>Смирнов А.А. Психология памяти.</w:t>
      </w:r>
      <w:r>
        <w:rPr>
          <w:szCs w:val="28"/>
        </w:rPr>
        <w:t xml:space="preserve"> — Москва:</w:t>
      </w:r>
      <w:r w:rsidRPr="00D2694B">
        <w:rPr>
          <w:szCs w:val="28"/>
        </w:rPr>
        <w:t xml:space="preserve"> Просвещение, 1965.</w:t>
      </w:r>
    </w:p>
    <w:sectPr w:rsidR="0015159E" w:rsidRPr="00AE5B35" w:rsidSect="00866266">
      <w:footerReference w:type="default" r:id="rId8"/>
      <w:pgSz w:w="11906" w:h="16838"/>
      <w:pgMar w:top="1134" w:right="851" w:bottom="1531" w:left="1701" w:header="709" w:footer="737" w:gutter="0"/>
      <w:pgNumType w:start="5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A8D" w:rsidRDefault="00515A8D" w:rsidP="00042D71">
      <w:pPr>
        <w:spacing w:after="0" w:line="240" w:lineRule="auto"/>
      </w:pPr>
      <w:r>
        <w:separator/>
      </w:r>
    </w:p>
  </w:endnote>
  <w:endnote w:type="continuationSeparator" w:id="0">
    <w:p w:rsidR="00515A8D" w:rsidRDefault="00515A8D" w:rsidP="0004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019739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515A8D" w:rsidRPr="00142DE8" w:rsidRDefault="00515A8D">
        <w:pPr>
          <w:pStyle w:val="aa"/>
          <w:jc w:val="right"/>
          <w:rPr>
            <w:sz w:val="24"/>
          </w:rPr>
        </w:pPr>
        <w:r w:rsidRPr="00142DE8">
          <w:rPr>
            <w:sz w:val="24"/>
          </w:rPr>
          <w:fldChar w:fldCharType="begin"/>
        </w:r>
        <w:r w:rsidRPr="00142DE8">
          <w:rPr>
            <w:sz w:val="24"/>
          </w:rPr>
          <w:instrText>PAGE   \* MERGEFORMAT</w:instrText>
        </w:r>
        <w:r w:rsidRPr="00142DE8">
          <w:rPr>
            <w:sz w:val="24"/>
          </w:rPr>
          <w:fldChar w:fldCharType="separate"/>
        </w:r>
        <w:r w:rsidR="00AE5B35">
          <w:rPr>
            <w:noProof/>
            <w:sz w:val="24"/>
          </w:rPr>
          <w:t>55</w:t>
        </w:r>
        <w:r w:rsidRPr="00142DE8">
          <w:rPr>
            <w:sz w:val="24"/>
          </w:rPr>
          <w:fldChar w:fldCharType="end"/>
        </w:r>
      </w:p>
    </w:sdtContent>
  </w:sdt>
  <w:p w:rsidR="00515A8D" w:rsidRDefault="00515A8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A8D" w:rsidRDefault="00515A8D" w:rsidP="00042D71">
      <w:pPr>
        <w:spacing w:after="0" w:line="240" w:lineRule="auto"/>
      </w:pPr>
      <w:r>
        <w:separator/>
      </w:r>
    </w:p>
  </w:footnote>
  <w:footnote w:type="continuationSeparator" w:id="0">
    <w:p w:rsidR="00515A8D" w:rsidRDefault="00515A8D" w:rsidP="00042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ECB"/>
    <w:multiLevelType w:val="multilevel"/>
    <w:tmpl w:val="6EE84DE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6.%2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048733E"/>
    <w:multiLevelType w:val="hybridMultilevel"/>
    <w:tmpl w:val="D80281AE"/>
    <w:lvl w:ilvl="0" w:tplc="35C6669E">
      <w:start w:val="1"/>
      <w:numFmt w:val="decimal"/>
      <w:lvlText w:val="7.1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39507A7"/>
    <w:multiLevelType w:val="hybridMultilevel"/>
    <w:tmpl w:val="94D67C2C"/>
    <w:lvl w:ilvl="0" w:tplc="FCEC87B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42688"/>
    <w:multiLevelType w:val="multilevel"/>
    <w:tmpl w:val="B52AB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6.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9413CC"/>
    <w:multiLevelType w:val="multilevel"/>
    <w:tmpl w:val="1FD236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75F4C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B984CD6"/>
    <w:multiLevelType w:val="multilevel"/>
    <w:tmpl w:val="900A5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7"/>
      <w:numFmt w:val="decimal"/>
      <w:suff w:val="space"/>
      <w:lvlText w:val="%3.2.2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DB97044"/>
    <w:multiLevelType w:val="hybridMultilevel"/>
    <w:tmpl w:val="56EE59DE"/>
    <w:lvl w:ilvl="0" w:tplc="35C6669E">
      <w:start w:val="1"/>
      <w:numFmt w:val="decimal"/>
      <w:lvlText w:val="7.1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A30F0"/>
    <w:multiLevelType w:val="hybridMultilevel"/>
    <w:tmpl w:val="488CA5AA"/>
    <w:lvl w:ilvl="0" w:tplc="35C6669E">
      <w:start w:val="1"/>
      <w:numFmt w:val="decimal"/>
      <w:lvlText w:val="7.1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B25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977C53"/>
    <w:multiLevelType w:val="hybridMultilevel"/>
    <w:tmpl w:val="00E84708"/>
    <w:lvl w:ilvl="0" w:tplc="EB48C9F2">
      <w:start w:val="1"/>
      <w:numFmt w:val="bullet"/>
      <w:lvlText w:val=""/>
      <w:lvlJc w:val="left"/>
      <w:pPr>
        <w:tabs>
          <w:tab w:val="num" w:pos="1077"/>
        </w:tabs>
        <w:ind w:left="567" w:firstLine="50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9E20F01"/>
    <w:multiLevelType w:val="hybridMultilevel"/>
    <w:tmpl w:val="9738B67C"/>
    <w:lvl w:ilvl="0" w:tplc="6980BBAE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AC336F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DF41F61"/>
    <w:multiLevelType w:val="multilevel"/>
    <w:tmpl w:val="007A8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D135BD"/>
    <w:multiLevelType w:val="multilevel"/>
    <w:tmpl w:val="8F400B54"/>
    <w:lvl w:ilvl="0">
      <w:start w:val="1"/>
      <w:numFmt w:val="none"/>
      <w:lvlText w:val="7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7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7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F644730"/>
    <w:multiLevelType w:val="multilevel"/>
    <w:tmpl w:val="8A320F3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04B6389"/>
    <w:multiLevelType w:val="multilevel"/>
    <w:tmpl w:val="C3CE272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6%1.%2.%3.%4.%5.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0BD0617"/>
    <w:multiLevelType w:val="hybridMultilevel"/>
    <w:tmpl w:val="19D43656"/>
    <w:lvl w:ilvl="0" w:tplc="3F284FC8">
      <w:start w:val="1"/>
      <w:numFmt w:val="decimal"/>
      <w:lvlText w:val="[%1]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6B85E60"/>
    <w:multiLevelType w:val="multilevel"/>
    <w:tmpl w:val="0419001F"/>
    <w:numStyleLink w:val="1"/>
  </w:abstractNum>
  <w:abstractNum w:abstractNumId="19">
    <w:nsid w:val="3A3E2A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16C151E"/>
    <w:multiLevelType w:val="multilevel"/>
    <w:tmpl w:val="87B6D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7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8C32D0D"/>
    <w:multiLevelType w:val="multilevel"/>
    <w:tmpl w:val="0419001F"/>
    <w:styleLink w:val="1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E6C3F2B"/>
    <w:multiLevelType w:val="multilevel"/>
    <w:tmpl w:val="C3CE272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6%1.%2.%3.%4.%5.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0841F5F"/>
    <w:multiLevelType w:val="hybridMultilevel"/>
    <w:tmpl w:val="938871C8"/>
    <w:lvl w:ilvl="0" w:tplc="2236F20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A17457"/>
    <w:multiLevelType w:val="multilevel"/>
    <w:tmpl w:val="8F7ACC6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2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37A430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9875E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FA75F0B"/>
    <w:multiLevelType w:val="multilevel"/>
    <w:tmpl w:val="8F400B54"/>
    <w:lvl w:ilvl="0">
      <w:start w:val="1"/>
      <w:numFmt w:val="none"/>
      <w:lvlText w:val="7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7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7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FE356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7164F2"/>
    <w:multiLevelType w:val="multilevel"/>
    <w:tmpl w:val="8F7ACC6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2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5C744A6"/>
    <w:multiLevelType w:val="multilevel"/>
    <w:tmpl w:val="0419001F"/>
    <w:numStyleLink w:val="1"/>
  </w:abstractNum>
  <w:abstractNum w:abstractNumId="31">
    <w:nsid w:val="68C77432"/>
    <w:multiLevelType w:val="multilevel"/>
    <w:tmpl w:val="028AC760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32">
    <w:nsid w:val="6C3D26AB"/>
    <w:multiLevelType w:val="multilevel"/>
    <w:tmpl w:val="79924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DC8612B"/>
    <w:multiLevelType w:val="multilevel"/>
    <w:tmpl w:val="8F7ACC6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2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20757EF"/>
    <w:multiLevelType w:val="hybridMultilevel"/>
    <w:tmpl w:val="78143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181BD5"/>
    <w:multiLevelType w:val="multilevel"/>
    <w:tmpl w:val="B0A40A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5384300"/>
    <w:multiLevelType w:val="hybridMultilevel"/>
    <w:tmpl w:val="9738B67C"/>
    <w:lvl w:ilvl="0" w:tplc="6980BBAE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6322A56"/>
    <w:multiLevelType w:val="multilevel"/>
    <w:tmpl w:val="76BEB39C"/>
    <w:lvl w:ilvl="0">
      <w:start w:val="1"/>
      <w:numFmt w:val="none"/>
      <w:suff w:val="space"/>
      <w:lvlText w:val="7.2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38">
    <w:nsid w:val="76381D56"/>
    <w:multiLevelType w:val="multilevel"/>
    <w:tmpl w:val="E9EA74CC"/>
    <w:lvl w:ilvl="0">
      <w:start w:val="6"/>
      <w:numFmt w:val="decimal"/>
      <w:suff w:val="space"/>
      <w:lvlText w:val="%1"/>
      <w:lvlJc w:val="left"/>
      <w:pPr>
        <w:ind w:left="928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13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8" w:hanging="1440"/>
      </w:pPr>
      <w:rPr>
        <w:rFonts w:hint="default"/>
      </w:rPr>
    </w:lvl>
  </w:abstractNum>
  <w:abstractNum w:abstractNumId="39">
    <w:nsid w:val="76FE47F0"/>
    <w:multiLevelType w:val="hybridMultilevel"/>
    <w:tmpl w:val="E6BEBAD0"/>
    <w:lvl w:ilvl="0" w:tplc="9718FC5C">
      <w:start w:val="7"/>
      <w:numFmt w:val="decimal"/>
      <w:lvlText w:val="7.1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2B78D6"/>
    <w:multiLevelType w:val="hybridMultilevel"/>
    <w:tmpl w:val="007A81FA"/>
    <w:lvl w:ilvl="0" w:tplc="6A6C2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6"/>
  </w:num>
  <w:num w:numId="3">
    <w:abstractNumId w:val="9"/>
  </w:num>
  <w:num w:numId="4">
    <w:abstractNumId w:val="2"/>
  </w:num>
  <w:num w:numId="5">
    <w:abstractNumId w:val="16"/>
  </w:num>
  <w:num w:numId="6">
    <w:abstractNumId w:val="22"/>
  </w:num>
  <w:num w:numId="7">
    <w:abstractNumId w:val="5"/>
  </w:num>
  <w:num w:numId="8">
    <w:abstractNumId w:val="18"/>
  </w:num>
  <w:num w:numId="9">
    <w:abstractNumId w:val="21"/>
  </w:num>
  <w:num w:numId="10">
    <w:abstractNumId w:val="25"/>
  </w:num>
  <w:num w:numId="11">
    <w:abstractNumId w:val="4"/>
  </w:num>
  <w:num w:numId="12">
    <w:abstractNumId w:val="28"/>
  </w:num>
  <w:num w:numId="13">
    <w:abstractNumId w:val="38"/>
  </w:num>
  <w:num w:numId="14">
    <w:abstractNumId w:val="32"/>
  </w:num>
  <w:num w:numId="15">
    <w:abstractNumId w:val="19"/>
  </w:num>
  <w:num w:numId="16">
    <w:abstractNumId w:val="8"/>
  </w:num>
  <w:num w:numId="17">
    <w:abstractNumId w:val="15"/>
  </w:num>
  <w:num w:numId="18">
    <w:abstractNumId w:val="0"/>
  </w:num>
  <w:num w:numId="19">
    <w:abstractNumId w:val="33"/>
  </w:num>
  <w:num w:numId="20">
    <w:abstractNumId w:val="29"/>
  </w:num>
  <w:num w:numId="21">
    <w:abstractNumId w:val="24"/>
  </w:num>
  <w:num w:numId="22">
    <w:abstractNumId w:val="7"/>
  </w:num>
  <w:num w:numId="23">
    <w:abstractNumId w:val="1"/>
  </w:num>
  <w:num w:numId="24">
    <w:abstractNumId w:val="39"/>
  </w:num>
  <w:num w:numId="25">
    <w:abstractNumId w:val="30"/>
  </w:num>
  <w:num w:numId="26">
    <w:abstractNumId w:val="12"/>
  </w:num>
  <w:num w:numId="27">
    <w:abstractNumId w:val="14"/>
  </w:num>
  <w:num w:numId="28">
    <w:abstractNumId w:val="27"/>
  </w:num>
  <w:num w:numId="29">
    <w:abstractNumId w:val="23"/>
  </w:num>
  <w:num w:numId="30">
    <w:abstractNumId w:val="37"/>
  </w:num>
  <w:num w:numId="31">
    <w:abstractNumId w:val="31"/>
  </w:num>
  <w:num w:numId="32">
    <w:abstractNumId w:val="35"/>
  </w:num>
  <w:num w:numId="33">
    <w:abstractNumId w:val="40"/>
  </w:num>
  <w:num w:numId="34">
    <w:abstractNumId w:val="13"/>
  </w:num>
  <w:num w:numId="35">
    <w:abstractNumId w:val="6"/>
  </w:num>
  <w:num w:numId="36">
    <w:abstractNumId w:val="3"/>
  </w:num>
  <w:num w:numId="37">
    <w:abstractNumId w:val="20"/>
  </w:num>
  <w:num w:numId="38">
    <w:abstractNumId w:val="11"/>
  </w:num>
  <w:num w:numId="39">
    <w:abstractNumId w:val="36"/>
  </w:num>
  <w:num w:numId="40">
    <w:abstractNumId w:val="10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D7"/>
    <w:rsid w:val="00042D71"/>
    <w:rsid w:val="00057632"/>
    <w:rsid w:val="00067895"/>
    <w:rsid w:val="00086EB9"/>
    <w:rsid w:val="000B4CB5"/>
    <w:rsid w:val="000C7072"/>
    <w:rsid w:val="000D7544"/>
    <w:rsid w:val="000E384A"/>
    <w:rsid w:val="001105F7"/>
    <w:rsid w:val="00142DE8"/>
    <w:rsid w:val="0015159E"/>
    <w:rsid w:val="00156AB2"/>
    <w:rsid w:val="0016451D"/>
    <w:rsid w:val="00194917"/>
    <w:rsid w:val="001F3B2D"/>
    <w:rsid w:val="002053DC"/>
    <w:rsid w:val="002065C0"/>
    <w:rsid w:val="00266280"/>
    <w:rsid w:val="002A4088"/>
    <w:rsid w:val="002C37B9"/>
    <w:rsid w:val="002D234F"/>
    <w:rsid w:val="00312BFE"/>
    <w:rsid w:val="00313488"/>
    <w:rsid w:val="0031369F"/>
    <w:rsid w:val="003927DA"/>
    <w:rsid w:val="0039690C"/>
    <w:rsid w:val="003B7B00"/>
    <w:rsid w:val="003C6EAB"/>
    <w:rsid w:val="003D18F0"/>
    <w:rsid w:val="003F1273"/>
    <w:rsid w:val="003F1A3B"/>
    <w:rsid w:val="00402FF5"/>
    <w:rsid w:val="00424440"/>
    <w:rsid w:val="00424AB7"/>
    <w:rsid w:val="00425D7B"/>
    <w:rsid w:val="00431D16"/>
    <w:rsid w:val="0044518F"/>
    <w:rsid w:val="0046518D"/>
    <w:rsid w:val="00482747"/>
    <w:rsid w:val="004B58F2"/>
    <w:rsid w:val="004F4F15"/>
    <w:rsid w:val="00511C90"/>
    <w:rsid w:val="00515A8D"/>
    <w:rsid w:val="00516E91"/>
    <w:rsid w:val="00521876"/>
    <w:rsid w:val="00567B6E"/>
    <w:rsid w:val="00582D64"/>
    <w:rsid w:val="005859C0"/>
    <w:rsid w:val="00590F86"/>
    <w:rsid w:val="005B21CC"/>
    <w:rsid w:val="005B28A2"/>
    <w:rsid w:val="005B4BEC"/>
    <w:rsid w:val="005D6332"/>
    <w:rsid w:val="00617217"/>
    <w:rsid w:val="00623517"/>
    <w:rsid w:val="00641741"/>
    <w:rsid w:val="00661D7A"/>
    <w:rsid w:val="006A3847"/>
    <w:rsid w:val="006C744D"/>
    <w:rsid w:val="006D6DE7"/>
    <w:rsid w:val="006F16F4"/>
    <w:rsid w:val="0072659D"/>
    <w:rsid w:val="007A0B52"/>
    <w:rsid w:val="007B4DCC"/>
    <w:rsid w:val="007E33BE"/>
    <w:rsid w:val="007F1138"/>
    <w:rsid w:val="00817CEE"/>
    <w:rsid w:val="0083420A"/>
    <w:rsid w:val="008545A4"/>
    <w:rsid w:val="00866266"/>
    <w:rsid w:val="00877955"/>
    <w:rsid w:val="00884469"/>
    <w:rsid w:val="00887698"/>
    <w:rsid w:val="008964B0"/>
    <w:rsid w:val="00896BBE"/>
    <w:rsid w:val="008B1870"/>
    <w:rsid w:val="008C072A"/>
    <w:rsid w:val="008C5D04"/>
    <w:rsid w:val="008D05BE"/>
    <w:rsid w:val="008E1C3D"/>
    <w:rsid w:val="008F4B41"/>
    <w:rsid w:val="008F62D5"/>
    <w:rsid w:val="00901324"/>
    <w:rsid w:val="00901B00"/>
    <w:rsid w:val="00901C27"/>
    <w:rsid w:val="00945148"/>
    <w:rsid w:val="00950BD7"/>
    <w:rsid w:val="00982A8C"/>
    <w:rsid w:val="0099226C"/>
    <w:rsid w:val="00994812"/>
    <w:rsid w:val="00997E15"/>
    <w:rsid w:val="009D7FA5"/>
    <w:rsid w:val="009E41D2"/>
    <w:rsid w:val="00A12D91"/>
    <w:rsid w:val="00A33479"/>
    <w:rsid w:val="00A60129"/>
    <w:rsid w:val="00A73397"/>
    <w:rsid w:val="00AA7CA4"/>
    <w:rsid w:val="00AD4975"/>
    <w:rsid w:val="00AE5B35"/>
    <w:rsid w:val="00AE7951"/>
    <w:rsid w:val="00B215C3"/>
    <w:rsid w:val="00B313F9"/>
    <w:rsid w:val="00B467A6"/>
    <w:rsid w:val="00B57031"/>
    <w:rsid w:val="00B82B25"/>
    <w:rsid w:val="00B82B80"/>
    <w:rsid w:val="00BE0521"/>
    <w:rsid w:val="00BF4395"/>
    <w:rsid w:val="00C14ABC"/>
    <w:rsid w:val="00C3707D"/>
    <w:rsid w:val="00C56FD7"/>
    <w:rsid w:val="00C576C7"/>
    <w:rsid w:val="00C60B29"/>
    <w:rsid w:val="00C908CD"/>
    <w:rsid w:val="00C92CB5"/>
    <w:rsid w:val="00C94D48"/>
    <w:rsid w:val="00CA58BD"/>
    <w:rsid w:val="00CA7197"/>
    <w:rsid w:val="00CE761E"/>
    <w:rsid w:val="00D32258"/>
    <w:rsid w:val="00D949D7"/>
    <w:rsid w:val="00D94A25"/>
    <w:rsid w:val="00DA6D54"/>
    <w:rsid w:val="00DB4655"/>
    <w:rsid w:val="00DC21FF"/>
    <w:rsid w:val="00DD2804"/>
    <w:rsid w:val="00DD6AA9"/>
    <w:rsid w:val="00DF24C1"/>
    <w:rsid w:val="00E17255"/>
    <w:rsid w:val="00E44E32"/>
    <w:rsid w:val="00E811F4"/>
    <w:rsid w:val="00E84282"/>
    <w:rsid w:val="00EA59E1"/>
    <w:rsid w:val="00EA761B"/>
    <w:rsid w:val="00EB0E94"/>
    <w:rsid w:val="00EB423E"/>
    <w:rsid w:val="00EB737C"/>
    <w:rsid w:val="00EC2D8E"/>
    <w:rsid w:val="00ED393C"/>
    <w:rsid w:val="00ED5E76"/>
    <w:rsid w:val="00F317E5"/>
    <w:rsid w:val="00F535DB"/>
    <w:rsid w:val="00F74F18"/>
    <w:rsid w:val="00FB0D8B"/>
    <w:rsid w:val="00FB639E"/>
    <w:rsid w:val="00FC076D"/>
    <w:rsid w:val="00FC13F1"/>
    <w:rsid w:val="00FE5CE7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A03EB-D90F-42F6-AB52-9552FB34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E17255"/>
    <w:pPr>
      <w:keepNext/>
      <w:spacing w:after="0"/>
      <w:ind w:firstLine="720"/>
      <w:jc w:val="both"/>
      <w:outlineLvl w:val="0"/>
    </w:pPr>
    <w:rPr>
      <w:rFonts w:eastAsia="Times New Roman" w:cs="Times New Roman"/>
      <w:b/>
      <w:i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4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D754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75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50BD7"/>
    <w:pPr>
      <w:ind w:left="720"/>
      <w:contextualSpacing/>
    </w:pPr>
  </w:style>
  <w:style w:type="numbering" w:customStyle="1" w:styleId="1">
    <w:name w:val="Стиль1"/>
    <w:uiPriority w:val="99"/>
    <w:rsid w:val="00EB423E"/>
    <w:pPr>
      <w:numPr>
        <w:numId w:val="9"/>
      </w:numPr>
    </w:pPr>
  </w:style>
  <w:style w:type="paragraph" w:styleId="3">
    <w:name w:val="Body Text Indent 3"/>
    <w:basedOn w:val="a"/>
    <w:link w:val="30"/>
    <w:rsid w:val="00DC21FF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DC21FF"/>
    <w:rPr>
      <w:rFonts w:eastAsia="Times New Roman" w:cs="Times New Roman"/>
      <w:szCs w:val="20"/>
      <w:lang w:eastAsia="ru-RU"/>
    </w:rPr>
  </w:style>
  <w:style w:type="paragraph" w:customStyle="1" w:styleId="12">
    <w:name w:val="Знак Знак1 Знак"/>
    <w:basedOn w:val="a"/>
    <w:rsid w:val="00B467A6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8">
    <w:name w:val="header"/>
    <w:basedOn w:val="a"/>
    <w:link w:val="a9"/>
    <w:uiPriority w:val="99"/>
    <w:unhideWhenUsed/>
    <w:rsid w:val="00042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42D71"/>
  </w:style>
  <w:style w:type="paragraph" w:styleId="aa">
    <w:name w:val="footer"/>
    <w:basedOn w:val="a"/>
    <w:link w:val="ab"/>
    <w:uiPriority w:val="99"/>
    <w:unhideWhenUsed/>
    <w:rsid w:val="00042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42D71"/>
  </w:style>
  <w:style w:type="paragraph" w:customStyle="1" w:styleId="0">
    <w:name w:val="0текст"/>
    <w:basedOn w:val="a"/>
    <w:link w:val="00"/>
    <w:qFormat/>
    <w:rsid w:val="007A0B52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Calibri" w:hAnsi="Arial" w:cs="Times New Roman"/>
      <w:color w:val="000000"/>
      <w:spacing w:val="-1"/>
      <w:sz w:val="18"/>
      <w:szCs w:val="18"/>
      <w:lang w:val="x-none" w:eastAsia="x-none"/>
    </w:rPr>
  </w:style>
  <w:style w:type="character" w:customStyle="1" w:styleId="00">
    <w:name w:val="0текст Знак"/>
    <w:link w:val="0"/>
    <w:rsid w:val="007A0B52"/>
    <w:rPr>
      <w:rFonts w:ascii="Arial" w:eastAsia="Calibri" w:hAnsi="Arial" w:cs="Times New Roman"/>
      <w:color w:val="000000"/>
      <w:spacing w:val="-1"/>
      <w:sz w:val="18"/>
      <w:szCs w:val="18"/>
      <w:lang w:val="x-none" w:eastAsia="x-none"/>
    </w:rPr>
  </w:style>
  <w:style w:type="character" w:styleId="ac">
    <w:name w:val="annotation reference"/>
    <w:basedOn w:val="a0"/>
    <w:uiPriority w:val="99"/>
    <w:semiHidden/>
    <w:unhideWhenUsed/>
    <w:rsid w:val="00817CE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17CE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17CE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17CE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17CEE"/>
    <w:rPr>
      <w:b/>
      <w:bCs/>
      <w:sz w:val="20"/>
      <w:szCs w:val="20"/>
    </w:rPr>
  </w:style>
  <w:style w:type="character" w:styleId="af1">
    <w:name w:val="Hyperlink"/>
    <w:basedOn w:val="a0"/>
    <w:uiPriority w:val="99"/>
    <w:unhideWhenUsed/>
    <w:rsid w:val="008C5D04"/>
    <w:rPr>
      <w:color w:val="0000FF" w:themeColor="hyperlink"/>
      <w:u w:val="single"/>
    </w:rPr>
  </w:style>
  <w:style w:type="paragraph" w:styleId="af2">
    <w:name w:val="No Spacing"/>
    <w:link w:val="af3"/>
    <w:uiPriority w:val="1"/>
    <w:qFormat/>
    <w:rsid w:val="00194917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</w:style>
  <w:style w:type="character" w:customStyle="1" w:styleId="af3">
    <w:name w:val="Без интервала Знак"/>
    <w:basedOn w:val="a0"/>
    <w:link w:val="af2"/>
    <w:uiPriority w:val="1"/>
    <w:rsid w:val="00194917"/>
    <w:rPr>
      <w:rFonts w:asciiTheme="minorHAnsi" w:eastAsiaTheme="minorEastAsia" w:hAnsiTheme="minorHAnsi"/>
      <w:sz w:val="22"/>
      <w:lang w:eastAsia="ru-RU"/>
    </w:rPr>
  </w:style>
  <w:style w:type="character" w:customStyle="1" w:styleId="11">
    <w:name w:val="Заголовок 1 Знак"/>
    <w:basedOn w:val="a0"/>
    <w:link w:val="10"/>
    <w:rsid w:val="00E17255"/>
    <w:rPr>
      <w:rFonts w:eastAsia="Times New Roman" w:cs="Times New Roman"/>
      <w:b/>
      <w:i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AC96B-0CFA-4190-9CCC-CFF05D32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2964</Words>
  <Characters>16898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Student Lib</cp:lastModifiedBy>
  <cp:revision>2</cp:revision>
  <cp:lastPrinted>2017-05-16T11:11:00Z</cp:lastPrinted>
  <dcterms:created xsi:type="dcterms:W3CDTF">2017-05-18T10:19:00Z</dcterms:created>
  <dcterms:modified xsi:type="dcterms:W3CDTF">2017-05-18T10:19:00Z</dcterms:modified>
</cp:coreProperties>
</file>