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791" w:rsidRPr="00864791" w:rsidRDefault="00864791" w:rsidP="00864791">
      <w:pPr>
        <w:pStyle w:val="1"/>
        <w:rPr>
          <w:lang w:val="ru-RU"/>
        </w:rPr>
      </w:pPr>
      <w:r w:rsidRPr="00864791">
        <w:rPr>
          <w:sz w:val="36"/>
          <w:lang w:val="ru-RU"/>
        </w:rPr>
        <w:t>Анализ функций ПАК</w:t>
      </w:r>
    </w:p>
    <w:p w:rsidR="00864791" w:rsidRDefault="00864791" w:rsidP="00864791">
      <w:pPr>
        <w:pStyle w:val="1"/>
        <w:rPr>
          <w:lang w:val="ru-RU"/>
        </w:rPr>
      </w:pPr>
      <w:r w:rsidRPr="00AA4D3D">
        <w:rPr>
          <w:lang w:val="ru-RU"/>
        </w:rPr>
        <w:t>Предъявл</w:t>
      </w:r>
      <w:r>
        <w:rPr>
          <w:lang w:val="ru-RU"/>
        </w:rPr>
        <w:t xml:space="preserve">ение на </w:t>
      </w:r>
      <w:proofErr w:type="gramStart"/>
      <w:r>
        <w:rPr>
          <w:lang w:val="ru-RU"/>
        </w:rPr>
        <w:t>экране  ПК</w:t>
      </w:r>
      <w:proofErr w:type="gramEnd"/>
      <w:r>
        <w:rPr>
          <w:lang w:val="ru-RU"/>
        </w:rPr>
        <w:t xml:space="preserve"> справки</w:t>
      </w:r>
      <w:r w:rsidRPr="00AA4D3D">
        <w:rPr>
          <w:lang w:val="ru-RU"/>
        </w:rPr>
        <w:t xml:space="preserve"> о программе </w:t>
      </w:r>
    </w:p>
    <w:p w:rsidR="00864791" w:rsidRDefault="00864791" w:rsidP="00864791">
      <w:pPr>
        <w:rPr>
          <w:lang w:val="ru-RU"/>
        </w:rPr>
      </w:pPr>
      <w:r>
        <w:rPr>
          <w:lang w:val="ru-RU"/>
        </w:rPr>
        <w:t xml:space="preserve">Справочная информация предъявляется пользователю при нажатии на пункт </w:t>
      </w:r>
      <w:r w:rsidR="004600DB">
        <w:rPr>
          <w:lang w:val="ru-RU"/>
        </w:rPr>
        <w:t xml:space="preserve">вертикального </w:t>
      </w:r>
      <w:r>
        <w:rPr>
          <w:lang w:val="ru-RU"/>
        </w:rPr>
        <w:t>меню «Справка» в виде всплывающего окна. Эта информация содержит название ПАК, ФИО разработчика и научного руководителя.</w:t>
      </w:r>
    </w:p>
    <w:p w:rsidR="00864791" w:rsidRDefault="004600DB" w:rsidP="00864791">
      <w:pPr>
        <w:pStyle w:val="1"/>
        <w:rPr>
          <w:lang w:val="ru-RU"/>
        </w:rPr>
      </w:pPr>
      <w:r>
        <w:rPr>
          <w:lang w:val="ru-RU"/>
        </w:rPr>
        <w:t>Ограничение</w:t>
      </w:r>
      <w:r w:rsidR="00864791" w:rsidRPr="00AA4D3D">
        <w:rPr>
          <w:lang w:val="ru-RU"/>
        </w:rPr>
        <w:t xml:space="preserve"> допуск</w:t>
      </w:r>
      <w:r>
        <w:rPr>
          <w:lang w:val="ru-RU"/>
        </w:rPr>
        <w:t>а</w:t>
      </w:r>
      <w:r w:rsidR="00864791" w:rsidRPr="00AA4D3D">
        <w:rPr>
          <w:lang w:val="ru-RU"/>
        </w:rPr>
        <w:t xml:space="preserve"> испытуемого к некоторым функциям</w:t>
      </w:r>
    </w:p>
    <w:p w:rsidR="00D15F44" w:rsidRDefault="004600DB" w:rsidP="00D15F44">
      <w:pPr>
        <w:rPr>
          <w:lang w:val="ru-RU"/>
        </w:rPr>
      </w:pPr>
      <w:r>
        <w:rPr>
          <w:lang w:val="ru-RU"/>
        </w:rPr>
        <w:t>ПАК проектируется для двух</w:t>
      </w:r>
      <w:r w:rsidR="00D15F44">
        <w:rPr>
          <w:lang w:val="ru-RU"/>
        </w:rPr>
        <w:t xml:space="preserve"> основных</w:t>
      </w:r>
      <w:r>
        <w:rPr>
          <w:lang w:val="ru-RU"/>
        </w:rPr>
        <w:t xml:space="preserve"> групп пользователей: группы «Администраторы» и группы «Испытуемые». К группе «Испытуемые» относятся пользователи, использующие в данный момент ПАК </w:t>
      </w:r>
      <w:r w:rsidR="000450D6">
        <w:rPr>
          <w:lang w:val="ru-RU"/>
        </w:rPr>
        <w:t xml:space="preserve">с целью прохождения одного из экспериментов. Например, студент, выполняющий с помощью ПАК практическую часть лабораторной работы, относится к группе «Испытуемые». К группе «Администраторы» относятся те пользователи, которые используют для модификации экспериментов или для обзора результатов пользователей из группы «Испытуемые». Например, преподаватель, вносящий в ПАК новые стимулы, относится к группе «Администраторы».  </w:t>
      </w:r>
      <w:r w:rsidR="00D15F44">
        <w:rPr>
          <w:lang w:val="ru-RU"/>
        </w:rPr>
        <w:t xml:space="preserve">Так же существует группа «Неавторизованный пользователь», к которой относятся пользователи, еще не представившиеся системе. </w:t>
      </w:r>
    </w:p>
    <w:p w:rsidR="00D15F44" w:rsidRDefault="00D15F44" w:rsidP="00D15F44">
      <w:pPr>
        <w:rPr>
          <w:lang w:val="ru-RU"/>
        </w:rPr>
      </w:pPr>
      <w:r>
        <w:rPr>
          <w:lang w:val="ru-RU"/>
        </w:rPr>
        <w:t>ПАК реализует следующие функции</w:t>
      </w:r>
      <w:r>
        <w:rPr>
          <w:lang w:val="ru-RU"/>
        </w:rPr>
        <w:t xml:space="preserve"> для</w:t>
      </w:r>
      <w:r>
        <w:rPr>
          <w:lang w:val="ru-RU"/>
        </w:rPr>
        <w:t xml:space="preserve"> пользователей всех предусмотренных групп:</w:t>
      </w:r>
    </w:p>
    <w:p w:rsidR="00D15F44" w:rsidRDefault="00D15F44" w:rsidP="00D15F44">
      <w:pPr>
        <w:pStyle w:val="a3"/>
        <w:numPr>
          <w:ilvl w:val="0"/>
          <w:numId w:val="4"/>
        </w:numPr>
        <w:rPr>
          <w:lang w:val="ru-RU"/>
        </w:rPr>
      </w:pPr>
      <w:r w:rsidRPr="00A909D9">
        <w:rPr>
          <w:lang w:val="ru-RU"/>
        </w:rPr>
        <w:t xml:space="preserve">Предъявление на </w:t>
      </w:r>
      <w:proofErr w:type="gramStart"/>
      <w:r w:rsidRPr="00A909D9">
        <w:rPr>
          <w:lang w:val="ru-RU"/>
        </w:rPr>
        <w:t>экране  ПК</w:t>
      </w:r>
      <w:proofErr w:type="gramEnd"/>
      <w:r w:rsidRPr="00A909D9">
        <w:rPr>
          <w:lang w:val="ru-RU"/>
        </w:rPr>
        <w:t xml:space="preserve"> справки о программе</w:t>
      </w:r>
    </w:p>
    <w:p w:rsidR="00D15F44" w:rsidRDefault="00D15F44" w:rsidP="00D15F44">
      <w:pPr>
        <w:rPr>
          <w:lang w:val="ru-RU"/>
        </w:rPr>
      </w:pPr>
    </w:p>
    <w:p w:rsidR="00D15F44" w:rsidRDefault="00D15F44" w:rsidP="00D15F44">
      <w:pPr>
        <w:rPr>
          <w:lang w:val="ru-RU"/>
        </w:rPr>
      </w:pPr>
      <w:r>
        <w:rPr>
          <w:lang w:val="ru-RU"/>
        </w:rPr>
        <w:t xml:space="preserve">ПАК реализует следующие функции </w:t>
      </w:r>
      <w:r>
        <w:rPr>
          <w:lang w:val="ru-RU"/>
        </w:rPr>
        <w:t xml:space="preserve">для </w:t>
      </w:r>
      <w:r>
        <w:rPr>
          <w:lang w:val="ru-RU"/>
        </w:rPr>
        <w:t>пользователей групп</w:t>
      </w:r>
      <w:r>
        <w:rPr>
          <w:lang w:val="ru-RU"/>
        </w:rPr>
        <w:t xml:space="preserve">ы </w:t>
      </w:r>
      <w:r>
        <w:rPr>
          <w:lang w:val="ru-RU"/>
        </w:rPr>
        <w:t>«Неавторизованный пользователь»:</w:t>
      </w:r>
    </w:p>
    <w:p w:rsidR="00D15F44" w:rsidRDefault="00AB2851" w:rsidP="00D15F44">
      <w:pPr>
        <w:pStyle w:val="a3"/>
        <w:numPr>
          <w:ilvl w:val="0"/>
          <w:numId w:val="7"/>
        </w:numPr>
        <w:rPr>
          <w:lang w:val="ru-RU"/>
        </w:rPr>
      </w:pPr>
      <w:r>
        <w:rPr>
          <w:lang w:val="ru-RU"/>
        </w:rPr>
        <w:t>Регистрация испытуемого</w:t>
      </w:r>
    </w:p>
    <w:p w:rsidR="00A909D9" w:rsidRDefault="00A909D9" w:rsidP="00D15F44">
      <w:pPr>
        <w:rPr>
          <w:lang w:val="ru-RU"/>
        </w:rPr>
      </w:pPr>
    </w:p>
    <w:p w:rsidR="00A909D9" w:rsidRDefault="00A909D9" w:rsidP="00A909D9">
      <w:pPr>
        <w:rPr>
          <w:lang w:val="ru-RU"/>
        </w:rPr>
      </w:pPr>
      <w:r>
        <w:rPr>
          <w:lang w:val="ru-RU"/>
        </w:rPr>
        <w:t>ПАК реализует следующие функции только для пользователей группы «Испытуемые»:</w:t>
      </w:r>
    </w:p>
    <w:p w:rsidR="00A909D9" w:rsidRPr="00A909D9" w:rsidRDefault="00A909D9" w:rsidP="00A909D9">
      <w:pPr>
        <w:pStyle w:val="a3"/>
        <w:numPr>
          <w:ilvl w:val="0"/>
          <w:numId w:val="6"/>
        </w:numPr>
        <w:rPr>
          <w:lang w:val="ru-RU"/>
        </w:rPr>
      </w:pPr>
      <w:r w:rsidRPr="00AA4D3D">
        <w:rPr>
          <w:lang w:val="ru-RU"/>
        </w:rPr>
        <w:t>Предъявл</w:t>
      </w:r>
      <w:r>
        <w:rPr>
          <w:lang w:val="ru-RU"/>
        </w:rPr>
        <w:t>ение</w:t>
      </w:r>
      <w:r w:rsidRPr="00AA4D3D">
        <w:rPr>
          <w:lang w:val="ru-RU"/>
        </w:rPr>
        <w:t xml:space="preserve"> на экране ПК вводны</w:t>
      </w:r>
      <w:r>
        <w:rPr>
          <w:lang w:val="ru-RU"/>
        </w:rPr>
        <w:t>х</w:t>
      </w:r>
      <w:r w:rsidRPr="00AA4D3D">
        <w:rPr>
          <w:lang w:val="ru-RU"/>
        </w:rPr>
        <w:t xml:space="preserve"> теоретически</w:t>
      </w:r>
      <w:r>
        <w:rPr>
          <w:lang w:val="ru-RU"/>
        </w:rPr>
        <w:t>х сведений</w:t>
      </w:r>
    </w:p>
    <w:p w:rsidR="00A909D9" w:rsidRDefault="00A909D9" w:rsidP="00A909D9">
      <w:pPr>
        <w:rPr>
          <w:lang w:val="ru-RU"/>
        </w:rPr>
      </w:pPr>
    </w:p>
    <w:p w:rsidR="00A909D9" w:rsidRDefault="00A909D9" w:rsidP="00A909D9">
      <w:pPr>
        <w:rPr>
          <w:lang w:val="ru-RU"/>
        </w:rPr>
      </w:pPr>
      <w:r>
        <w:rPr>
          <w:lang w:val="ru-RU"/>
        </w:rPr>
        <w:t xml:space="preserve">ПАК </w:t>
      </w:r>
      <w:r>
        <w:rPr>
          <w:lang w:val="ru-RU"/>
        </w:rPr>
        <w:t>реализует</w:t>
      </w:r>
      <w:r>
        <w:rPr>
          <w:lang w:val="ru-RU"/>
        </w:rPr>
        <w:t xml:space="preserve"> следующие функции</w:t>
      </w:r>
      <w:r>
        <w:rPr>
          <w:lang w:val="ru-RU"/>
        </w:rPr>
        <w:t xml:space="preserve"> только</w:t>
      </w:r>
      <w:r>
        <w:rPr>
          <w:lang w:val="ru-RU"/>
        </w:rPr>
        <w:t xml:space="preserve"> для пользователей группы «</w:t>
      </w:r>
      <w:r>
        <w:rPr>
          <w:lang w:val="ru-RU"/>
        </w:rPr>
        <w:t>Администраторы</w:t>
      </w:r>
      <w:r>
        <w:rPr>
          <w:lang w:val="ru-RU"/>
        </w:rPr>
        <w:t>»:</w:t>
      </w:r>
    </w:p>
    <w:p w:rsidR="00A909D9" w:rsidRDefault="00A909D9" w:rsidP="00A909D9">
      <w:pPr>
        <w:pStyle w:val="a3"/>
        <w:numPr>
          <w:ilvl w:val="0"/>
          <w:numId w:val="5"/>
        </w:numPr>
        <w:rPr>
          <w:lang w:val="ru-RU"/>
        </w:rPr>
      </w:pPr>
      <w:r>
        <w:rPr>
          <w:lang w:val="ru-RU"/>
        </w:rPr>
        <w:t>С</w:t>
      </w:r>
      <w:r w:rsidRPr="00AA4D3D">
        <w:rPr>
          <w:lang w:val="ru-RU"/>
        </w:rPr>
        <w:t>озда</w:t>
      </w:r>
      <w:r>
        <w:rPr>
          <w:lang w:val="ru-RU"/>
        </w:rPr>
        <w:t>ние</w:t>
      </w:r>
      <w:r w:rsidRPr="00AA4D3D">
        <w:rPr>
          <w:lang w:val="ru-RU"/>
        </w:rPr>
        <w:t xml:space="preserve"> и сохран</w:t>
      </w:r>
      <w:r>
        <w:rPr>
          <w:lang w:val="ru-RU"/>
        </w:rPr>
        <w:t>ение</w:t>
      </w:r>
      <w:r w:rsidRPr="00AA4D3D">
        <w:rPr>
          <w:lang w:val="ru-RU"/>
        </w:rPr>
        <w:t xml:space="preserve"> в памяти компьютера вариант</w:t>
      </w:r>
      <w:r>
        <w:rPr>
          <w:lang w:val="ru-RU"/>
        </w:rPr>
        <w:t>ов</w:t>
      </w:r>
      <w:r w:rsidRPr="00AA4D3D">
        <w:rPr>
          <w:lang w:val="ru-RU"/>
        </w:rPr>
        <w:t xml:space="preserve"> (ряд</w:t>
      </w:r>
      <w:r>
        <w:rPr>
          <w:lang w:val="ru-RU"/>
        </w:rPr>
        <w:t>ов</w:t>
      </w:r>
      <w:r w:rsidRPr="00AA4D3D">
        <w:rPr>
          <w:lang w:val="ru-RU"/>
        </w:rPr>
        <w:t>) предъявляемых стимулов</w:t>
      </w:r>
      <w:bookmarkStart w:id="0" w:name="_GoBack"/>
      <w:bookmarkEnd w:id="0"/>
    </w:p>
    <w:p w:rsidR="00864791" w:rsidRPr="00AA4D3D" w:rsidRDefault="00864791" w:rsidP="00864791">
      <w:pPr>
        <w:pStyle w:val="1"/>
        <w:rPr>
          <w:lang w:val="ru-RU"/>
        </w:rPr>
      </w:pPr>
      <w:r w:rsidRPr="00AA4D3D">
        <w:rPr>
          <w:lang w:val="ru-RU"/>
        </w:rPr>
        <w:lastRenderedPageBreak/>
        <w:t>Позволять преподавателю создавать и сохранять в памяти компьютера варианты (ряды) предъявляемых стимулов;</w:t>
      </w:r>
    </w:p>
    <w:p w:rsidR="00864791" w:rsidRPr="00AA4D3D" w:rsidRDefault="00864791" w:rsidP="00864791">
      <w:pPr>
        <w:pStyle w:val="1"/>
        <w:rPr>
          <w:lang w:val="ru-RU"/>
        </w:rPr>
      </w:pPr>
      <w:r w:rsidRPr="00AA4D3D">
        <w:rPr>
          <w:lang w:val="ru-RU"/>
        </w:rPr>
        <w:t>Позволять преподавателю задавать настройки опытов (время экспозиции, вариант предъявляемых стимулов);</w:t>
      </w:r>
    </w:p>
    <w:p w:rsidR="00864791" w:rsidRPr="00AA4D3D" w:rsidRDefault="00864791" w:rsidP="00864791">
      <w:pPr>
        <w:pStyle w:val="1"/>
        <w:rPr>
          <w:lang w:val="ru-RU"/>
        </w:rPr>
      </w:pPr>
      <w:r w:rsidRPr="00AA4D3D">
        <w:rPr>
          <w:lang w:val="ru-RU"/>
        </w:rPr>
        <w:t>Позволять преподавателю редактировать вводные теоретические сведения;</w:t>
      </w:r>
    </w:p>
    <w:p w:rsidR="00864791" w:rsidRPr="00AA4D3D" w:rsidRDefault="00864791" w:rsidP="00864791">
      <w:pPr>
        <w:pStyle w:val="1"/>
        <w:rPr>
          <w:lang w:val="ru-RU"/>
        </w:rPr>
      </w:pPr>
      <w:r w:rsidRPr="00AA4D3D">
        <w:rPr>
          <w:lang w:val="ru-RU"/>
        </w:rPr>
        <w:t>Обеспечивать возможность просмотра преподавателем результатов выполненных студентами экспериментальных исследований;</w:t>
      </w:r>
    </w:p>
    <w:p w:rsidR="00864791" w:rsidRPr="00AA4D3D" w:rsidRDefault="00864791" w:rsidP="00864791">
      <w:pPr>
        <w:pStyle w:val="1"/>
        <w:rPr>
          <w:lang w:val="ru-RU"/>
        </w:rPr>
      </w:pPr>
      <w:r w:rsidRPr="00AA4D3D">
        <w:rPr>
          <w:lang w:val="ru-RU"/>
        </w:rPr>
        <w:t>Позволять преподавателю редактировать базу, сохраняемых результатов работы студентов (удалять файлы, потерявшие актуальность);</w:t>
      </w:r>
    </w:p>
    <w:p w:rsidR="00864791" w:rsidRPr="00AA4D3D" w:rsidRDefault="00864791" w:rsidP="00864791">
      <w:pPr>
        <w:pStyle w:val="1"/>
      </w:pPr>
      <w:proofErr w:type="spellStart"/>
      <w:r w:rsidRPr="00AA4D3D">
        <w:t>Проводить</w:t>
      </w:r>
      <w:proofErr w:type="spellEnd"/>
      <w:r w:rsidRPr="00AA4D3D">
        <w:t xml:space="preserve"> </w:t>
      </w:r>
      <w:proofErr w:type="spellStart"/>
      <w:r w:rsidRPr="00AA4D3D">
        <w:t>регистрацию</w:t>
      </w:r>
      <w:proofErr w:type="spellEnd"/>
      <w:r w:rsidRPr="00AA4D3D">
        <w:t xml:space="preserve"> </w:t>
      </w:r>
      <w:proofErr w:type="spellStart"/>
      <w:r w:rsidRPr="00AA4D3D">
        <w:t>студента</w:t>
      </w:r>
      <w:proofErr w:type="spellEnd"/>
      <w:r w:rsidRPr="00AA4D3D">
        <w:t xml:space="preserve"> (</w:t>
      </w:r>
      <w:proofErr w:type="spellStart"/>
      <w:r w:rsidRPr="00AA4D3D">
        <w:t>испытуемого</w:t>
      </w:r>
      <w:proofErr w:type="spellEnd"/>
      <w:r w:rsidRPr="00AA4D3D">
        <w:t>);</w:t>
      </w:r>
    </w:p>
    <w:p w:rsidR="00864791" w:rsidRPr="00AA4D3D" w:rsidRDefault="00864791" w:rsidP="00864791">
      <w:pPr>
        <w:pStyle w:val="1"/>
        <w:rPr>
          <w:lang w:val="ru-RU"/>
        </w:rPr>
      </w:pPr>
      <w:r w:rsidRPr="00AA4D3D">
        <w:rPr>
          <w:lang w:val="ru-RU"/>
        </w:rPr>
        <w:t>Предъявлять на экране ПК вводные теоретические сведения (по запросу испытуемого;</w:t>
      </w:r>
    </w:p>
    <w:p w:rsidR="00864791" w:rsidRPr="00AA4D3D" w:rsidRDefault="00864791" w:rsidP="00864791">
      <w:pPr>
        <w:pStyle w:val="1"/>
        <w:rPr>
          <w:lang w:val="ru-RU"/>
        </w:rPr>
      </w:pPr>
      <w:r w:rsidRPr="00AA4D3D">
        <w:rPr>
          <w:lang w:val="ru-RU"/>
        </w:rPr>
        <w:t>Инструктировать испытуемого о предстоящем опыте и его задачах;</w:t>
      </w:r>
    </w:p>
    <w:p w:rsidR="00864791" w:rsidRPr="00AA4D3D" w:rsidRDefault="00864791" w:rsidP="00864791">
      <w:pPr>
        <w:pStyle w:val="1"/>
        <w:rPr>
          <w:lang w:val="ru-RU"/>
        </w:rPr>
      </w:pPr>
      <w:r w:rsidRPr="00AA4D3D">
        <w:rPr>
          <w:lang w:val="ru-RU"/>
        </w:rPr>
        <w:t>Проводить перед началом экспериментов тренировочные серии с возможностью выбора студентом момента ее завершения;</w:t>
      </w:r>
    </w:p>
    <w:p w:rsidR="00864791" w:rsidRPr="00AA4D3D" w:rsidRDefault="00864791" w:rsidP="00864791">
      <w:pPr>
        <w:pStyle w:val="1"/>
        <w:rPr>
          <w:lang w:val="ru-RU"/>
        </w:rPr>
      </w:pPr>
      <w:r w:rsidRPr="00AA4D3D">
        <w:rPr>
          <w:lang w:val="ru-RU"/>
        </w:rPr>
        <w:t>Позволять студенту выбирать вариант предъявления элементов ряда (последовательное или одновременное</w:t>
      </w:r>
      <w:proofErr w:type="gramStart"/>
      <w:r w:rsidRPr="00AA4D3D">
        <w:rPr>
          <w:lang w:val="ru-RU"/>
        </w:rPr>
        <w:t>) ;</w:t>
      </w:r>
      <w:proofErr w:type="gramEnd"/>
    </w:p>
    <w:p w:rsidR="00864791" w:rsidRPr="00AA4D3D" w:rsidRDefault="00864791" w:rsidP="00864791">
      <w:pPr>
        <w:pStyle w:val="1"/>
        <w:rPr>
          <w:lang w:val="ru-RU"/>
        </w:rPr>
      </w:pPr>
      <w:r w:rsidRPr="00AA4D3D">
        <w:rPr>
          <w:lang w:val="ru-RU"/>
        </w:rPr>
        <w:t xml:space="preserve">Последовательно предъявлять на экране дисплея </w:t>
      </w:r>
      <w:proofErr w:type="gramStart"/>
      <w:r w:rsidRPr="00AA4D3D">
        <w:rPr>
          <w:lang w:val="ru-RU"/>
        </w:rPr>
        <w:t>заданные  ряды</w:t>
      </w:r>
      <w:proofErr w:type="gramEnd"/>
      <w:r w:rsidRPr="00AA4D3D">
        <w:rPr>
          <w:lang w:val="ru-RU"/>
        </w:rPr>
        <w:t xml:space="preserve">  стимулов;</w:t>
      </w:r>
    </w:p>
    <w:p w:rsidR="00864791" w:rsidRPr="00AA4D3D" w:rsidRDefault="00864791" w:rsidP="00864791">
      <w:pPr>
        <w:pStyle w:val="1"/>
        <w:rPr>
          <w:lang w:val="ru-RU"/>
        </w:rPr>
      </w:pPr>
      <w:r w:rsidRPr="00AA4D3D">
        <w:rPr>
          <w:lang w:val="ru-RU"/>
        </w:rPr>
        <w:t>Позволять испытуемому вводить в компьютер запомненные стимулы;</w:t>
      </w:r>
    </w:p>
    <w:p w:rsidR="00864791" w:rsidRPr="00AA4D3D" w:rsidRDefault="00864791" w:rsidP="00864791">
      <w:pPr>
        <w:pStyle w:val="1"/>
        <w:rPr>
          <w:lang w:val="ru-RU"/>
        </w:rPr>
      </w:pPr>
      <w:r w:rsidRPr="00AA4D3D">
        <w:rPr>
          <w:lang w:val="ru-RU"/>
        </w:rPr>
        <w:t>Сохранять в памяти компьютера результаты работы испытуемого;</w:t>
      </w:r>
    </w:p>
    <w:p w:rsidR="00864791" w:rsidRPr="00AA4D3D" w:rsidRDefault="00864791" w:rsidP="00864791">
      <w:pPr>
        <w:pStyle w:val="1"/>
        <w:rPr>
          <w:lang w:val="ru-RU"/>
        </w:rPr>
      </w:pPr>
      <w:r w:rsidRPr="00AA4D3D">
        <w:rPr>
          <w:lang w:val="ru-RU"/>
        </w:rPr>
        <w:t>Предъявлять на экране ПК результаты выполненного эксперимента;</w:t>
      </w:r>
    </w:p>
    <w:p w:rsidR="00864791" w:rsidRPr="00AA4D3D" w:rsidRDefault="00864791" w:rsidP="00864791">
      <w:pPr>
        <w:pStyle w:val="1"/>
        <w:rPr>
          <w:lang w:val="ru-RU"/>
        </w:rPr>
      </w:pPr>
      <w:r w:rsidRPr="00AA4D3D">
        <w:rPr>
          <w:lang w:val="ru-RU"/>
        </w:rPr>
        <w:t>Включать в предъявляемую на экране ПК и сохраняемую информацию о результатах работы студента данные регистрации (ФИО, группа, дата и время работы);</w:t>
      </w:r>
    </w:p>
    <w:p w:rsidR="00864791" w:rsidRPr="00AA4D3D" w:rsidRDefault="00864791" w:rsidP="00864791">
      <w:pPr>
        <w:pStyle w:val="1"/>
        <w:rPr>
          <w:lang w:val="ru-RU"/>
        </w:rPr>
      </w:pPr>
      <w:r w:rsidRPr="00AA4D3D">
        <w:rPr>
          <w:lang w:val="ru-RU"/>
        </w:rPr>
        <w:t xml:space="preserve"> Выполнять на ПК необходимую математическую обработку полученных в исследованиях результатов;</w:t>
      </w:r>
    </w:p>
    <w:p w:rsidR="00864791" w:rsidRPr="00AA4D3D" w:rsidRDefault="00864791" w:rsidP="00864791">
      <w:pPr>
        <w:pStyle w:val="1"/>
        <w:rPr>
          <w:lang w:val="ru-RU"/>
        </w:rPr>
      </w:pPr>
      <w:r w:rsidRPr="00AA4D3D">
        <w:rPr>
          <w:lang w:val="ru-RU"/>
        </w:rPr>
        <w:t>Обеспечивать возможность сохранения результатов эксперимента на переносном носителе информации;</w:t>
      </w:r>
    </w:p>
    <w:p w:rsidR="00864791" w:rsidRPr="00AA4D3D" w:rsidRDefault="00864791" w:rsidP="00864791">
      <w:pPr>
        <w:pStyle w:val="1"/>
        <w:rPr>
          <w:lang w:val="ru-RU"/>
        </w:rPr>
      </w:pPr>
      <w:r w:rsidRPr="00AA4D3D">
        <w:rPr>
          <w:lang w:val="ru-RU"/>
        </w:rPr>
        <w:lastRenderedPageBreak/>
        <w:t>Предоставлять студенту возможность выполнять опыты в любой очередности.</w:t>
      </w:r>
    </w:p>
    <w:p w:rsidR="00864791" w:rsidRPr="00AA4D3D" w:rsidRDefault="00864791" w:rsidP="00864791">
      <w:pPr>
        <w:pStyle w:val="1"/>
        <w:rPr>
          <w:lang w:val="ru-RU"/>
        </w:rPr>
      </w:pPr>
      <w:r w:rsidRPr="00AA4D3D">
        <w:rPr>
          <w:lang w:val="ru-RU"/>
        </w:rPr>
        <w:t xml:space="preserve">Предоставлять </w:t>
      </w:r>
      <w:proofErr w:type="gramStart"/>
      <w:r w:rsidRPr="00AA4D3D">
        <w:rPr>
          <w:lang w:val="ru-RU"/>
        </w:rPr>
        <w:t>пользователю  возможность</w:t>
      </w:r>
      <w:proofErr w:type="gramEnd"/>
      <w:r w:rsidRPr="00AA4D3D">
        <w:rPr>
          <w:lang w:val="ru-RU"/>
        </w:rPr>
        <w:t xml:space="preserve"> прекращать работу на любом ее этапе.</w:t>
      </w:r>
    </w:p>
    <w:p w:rsidR="00864791" w:rsidRPr="00AA4D3D" w:rsidRDefault="00864791" w:rsidP="00864791">
      <w:pPr>
        <w:rPr>
          <w:sz w:val="24"/>
          <w:lang w:val="ru-RU"/>
        </w:rPr>
      </w:pPr>
      <w:r w:rsidRPr="00AA4D3D">
        <w:rPr>
          <w:b/>
          <w:bCs/>
          <w:sz w:val="24"/>
          <w:lang w:val="ru-RU"/>
        </w:rPr>
        <w:t>Обработка и анализ результатов</w:t>
      </w:r>
    </w:p>
    <w:p w:rsidR="00864791" w:rsidRPr="00AA4D3D" w:rsidRDefault="00864791" w:rsidP="00864791">
      <w:pPr>
        <w:pStyle w:val="a3"/>
        <w:numPr>
          <w:ilvl w:val="0"/>
          <w:numId w:val="2"/>
        </w:numPr>
        <w:shd w:val="clear" w:color="auto" w:fill="FFFFFF"/>
        <w:ind w:left="0" w:firstLine="851"/>
        <w:rPr>
          <w:sz w:val="24"/>
          <w:lang w:val="ru-RU"/>
        </w:rPr>
      </w:pPr>
      <w:r w:rsidRPr="00AA4D3D">
        <w:rPr>
          <w:sz w:val="24"/>
          <w:lang w:val="ru-RU"/>
        </w:rPr>
        <w:t>ПАК должен подсчитывать общее количество правильно воспроизведенных слов при каждом повторении, а также частоту воспроизведения каждого слова за все повторения по формуле</w:t>
      </w:r>
      <w:proofErr w:type="gramStart"/>
      <w:r w:rsidRPr="00AA4D3D">
        <w:rPr>
          <w:sz w:val="24"/>
          <w:lang w:val="ru-RU"/>
        </w:rPr>
        <w:t xml:space="preserve">: </w:t>
      </w:r>
      <w:r w:rsidRPr="00AA4D3D">
        <w:rPr>
          <w:position w:val="-24"/>
          <w:sz w:val="24"/>
        </w:rPr>
        <w:object w:dxaOrig="8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2.25pt" o:ole="">
            <v:imagedata r:id="rId5" o:title=""/>
          </v:shape>
          <o:OLEObject Type="Embed" ProgID="Equation.3" ShapeID="_x0000_i1025" DrawAspect="Content" ObjectID="_1507494253" r:id="rId6"/>
        </w:object>
      </w:r>
      <w:r w:rsidRPr="00AA4D3D">
        <w:rPr>
          <w:sz w:val="24"/>
          <w:lang w:val="ru-RU"/>
        </w:rPr>
        <w:t>,</w:t>
      </w:r>
      <w:proofErr w:type="gramEnd"/>
      <w:r w:rsidRPr="00AA4D3D">
        <w:rPr>
          <w:sz w:val="24"/>
          <w:lang w:val="ru-RU"/>
        </w:rPr>
        <w:t xml:space="preserve"> где        </w:t>
      </w:r>
      <w:r w:rsidRPr="00AA4D3D">
        <w:rPr>
          <w:i/>
          <w:iCs/>
          <w:sz w:val="24"/>
          <w:lang w:val="ru-RU"/>
        </w:rPr>
        <w:t>К</w:t>
      </w:r>
      <w:r w:rsidRPr="00AA4D3D">
        <w:rPr>
          <w:iCs/>
          <w:sz w:val="24"/>
          <w:lang w:val="ru-RU"/>
        </w:rPr>
        <w:t xml:space="preserve"> –</w:t>
      </w:r>
      <w:r w:rsidRPr="00AA4D3D">
        <w:rPr>
          <w:sz w:val="24"/>
          <w:lang w:val="ru-RU"/>
        </w:rPr>
        <w:t xml:space="preserve"> частота воспроизведения </w:t>
      </w:r>
      <w:proofErr w:type="spellStart"/>
      <w:r w:rsidRPr="00AA4D3D">
        <w:rPr>
          <w:i/>
          <w:sz w:val="24"/>
        </w:rPr>
        <w:t>i</w:t>
      </w:r>
      <w:proofErr w:type="spellEnd"/>
      <w:r w:rsidRPr="00AA4D3D">
        <w:rPr>
          <w:sz w:val="24"/>
          <w:lang w:val="ru-RU"/>
        </w:rPr>
        <w:t xml:space="preserve">-го слова; </w:t>
      </w:r>
      <w:r w:rsidRPr="00AA4D3D">
        <w:rPr>
          <w:i/>
          <w:iCs/>
          <w:sz w:val="24"/>
          <w:lang w:val="ru-RU"/>
        </w:rPr>
        <w:t>Р</w:t>
      </w:r>
      <w:proofErr w:type="spellStart"/>
      <w:r w:rsidRPr="00AA4D3D">
        <w:rPr>
          <w:i/>
          <w:iCs/>
          <w:sz w:val="24"/>
          <w:vertAlign w:val="subscript"/>
        </w:rPr>
        <w:t>i</w:t>
      </w:r>
      <w:proofErr w:type="spellEnd"/>
      <w:r w:rsidRPr="00AA4D3D">
        <w:rPr>
          <w:iCs/>
          <w:sz w:val="24"/>
          <w:lang w:val="ru-RU"/>
        </w:rPr>
        <w:t xml:space="preserve"> –</w:t>
      </w:r>
      <w:r w:rsidRPr="00AA4D3D">
        <w:rPr>
          <w:sz w:val="24"/>
          <w:lang w:val="ru-RU"/>
        </w:rPr>
        <w:t xml:space="preserve"> количество его правильных воспроизведений; </w:t>
      </w:r>
      <w:r w:rsidRPr="00AA4D3D">
        <w:rPr>
          <w:i/>
          <w:sz w:val="24"/>
        </w:rPr>
        <w:t>n</w:t>
      </w:r>
      <w:r w:rsidRPr="00AA4D3D">
        <w:rPr>
          <w:iCs/>
          <w:sz w:val="24"/>
          <w:lang w:val="ru-RU"/>
        </w:rPr>
        <w:t xml:space="preserve"> –</w:t>
      </w:r>
      <w:r w:rsidRPr="00AA4D3D">
        <w:rPr>
          <w:sz w:val="24"/>
          <w:lang w:val="ru-RU"/>
        </w:rPr>
        <w:t xml:space="preserve"> количество повторений.</w:t>
      </w:r>
    </w:p>
    <w:p w:rsidR="00864791" w:rsidRPr="00AA4D3D" w:rsidRDefault="00864791" w:rsidP="00864791">
      <w:pPr>
        <w:shd w:val="clear" w:color="auto" w:fill="FFFFFF"/>
        <w:rPr>
          <w:iCs/>
          <w:sz w:val="24"/>
          <w:lang w:val="ru-RU"/>
        </w:rPr>
      </w:pPr>
    </w:p>
    <w:p w:rsidR="00F15294" w:rsidRPr="00864791" w:rsidRDefault="00F15294" w:rsidP="00864791">
      <w:pPr>
        <w:rPr>
          <w:lang w:val="ru-RU"/>
        </w:rPr>
      </w:pPr>
    </w:p>
    <w:sectPr w:rsidR="00F15294" w:rsidRPr="00864791" w:rsidSect="00F80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DejaVu Sans">
    <w:altName w:val="Arial"/>
    <w:charset w:val="00"/>
    <w:family w:val="swiss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41DF5"/>
    <w:multiLevelType w:val="hybridMultilevel"/>
    <w:tmpl w:val="3AD0A7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3745099F"/>
    <w:multiLevelType w:val="hybridMultilevel"/>
    <w:tmpl w:val="3AD0A7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48D840BD"/>
    <w:multiLevelType w:val="hybridMultilevel"/>
    <w:tmpl w:val="3AD0A7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5BD539CE"/>
    <w:multiLevelType w:val="hybridMultilevel"/>
    <w:tmpl w:val="18606712"/>
    <w:lvl w:ilvl="0" w:tplc="04190011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>
    <w:nsid w:val="6DC038C2"/>
    <w:multiLevelType w:val="hybridMultilevel"/>
    <w:tmpl w:val="3AD0A73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6FB00702"/>
    <w:multiLevelType w:val="hybridMultilevel"/>
    <w:tmpl w:val="F06623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8411BD"/>
    <w:multiLevelType w:val="hybridMultilevel"/>
    <w:tmpl w:val="5CDCF18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91"/>
    <w:rsid w:val="000450D6"/>
    <w:rsid w:val="004600DB"/>
    <w:rsid w:val="00864791"/>
    <w:rsid w:val="00A909D9"/>
    <w:rsid w:val="00AB2851"/>
    <w:rsid w:val="00B53A89"/>
    <w:rsid w:val="00D15F44"/>
    <w:rsid w:val="00F1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3182A22-80D9-46B0-B07D-75D1BE89A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791"/>
    <w:pPr>
      <w:widowControl w:val="0"/>
      <w:suppressAutoHyphens/>
      <w:autoSpaceDN w:val="0"/>
      <w:spacing w:after="0" w:line="240" w:lineRule="auto"/>
      <w:ind w:firstLine="851"/>
      <w:jc w:val="both"/>
      <w:textAlignment w:val="baseline"/>
    </w:pPr>
    <w:rPr>
      <w:rFonts w:ascii="Times New Roman" w:eastAsia="Droid Sans Fallback" w:hAnsi="Times New Roman" w:cs="DejaVu Sans"/>
      <w:kern w:val="3"/>
      <w:sz w:val="28"/>
      <w:szCs w:val="24"/>
      <w:lang w:val="en-US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4600DB"/>
    <w:pPr>
      <w:keepNext/>
      <w:keepLines/>
      <w:spacing w:before="240" w:after="240"/>
      <w:outlineLvl w:val="0"/>
    </w:pPr>
    <w:rPr>
      <w:rFonts w:eastAsiaTheme="majorEastAsia" w:cs="Mangal"/>
      <w:b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791"/>
    <w:pPr>
      <w:ind w:left="720"/>
      <w:contextualSpacing/>
    </w:pPr>
    <w:rPr>
      <w:rFonts w:cs="Mangal"/>
    </w:rPr>
  </w:style>
  <w:style w:type="character" w:customStyle="1" w:styleId="10">
    <w:name w:val="Заголовок 1 Знак"/>
    <w:basedOn w:val="a0"/>
    <w:link w:val="1"/>
    <w:uiPriority w:val="9"/>
    <w:rsid w:val="004600DB"/>
    <w:rPr>
      <w:rFonts w:ascii="Times New Roman" w:eastAsiaTheme="majorEastAsia" w:hAnsi="Times New Roman" w:cs="Mangal"/>
      <w:b/>
      <w:kern w:val="3"/>
      <w:sz w:val="28"/>
      <w:szCs w:val="29"/>
      <w:lang w:val="en-US" w:eastAsia="zh-CN" w:bidi="hi-IN"/>
    </w:rPr>
  </w:style>
  <w:style w:type="paragraph" w:styleId="a4">
    <w:name w:val="No Spacing"/>
    <w:uiPriority w:val="1"/>
    <w:qFormat/>
    <w:rsid w:val="00864791"/>
    <w:pPr>
      <w:widowControl w:val="0"/>
      <w:suppressAutoHyphens/>
      <w:autoSpaceDN w:val="0"/>
      <w:spacing w:after="0" w:line="240" w:lineRule="auto"/>
      <w:ind w:firstLine="851"/>
      <w:jc w:val="both"/>
      <w:textAlignment w:val="baseline"/>
    </w:pPr>
    <w:rPr>
      <w:rFonts w:ascii="Times New Roman" w:eastAsia="Droid Sans Fallback" w:hAnsi="Times New Roman" w:cs="Mangal"/>
      <w:kern w:val="3"/>
      <w:sz w:val="28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2</cp:revision>
  <dcterms:created xsi:type="dcterms:W3CDTF">2015-10-27T19:42:00Z</dcterms:created>
  <dcterms:modified xsi:type="dcterms:W3CDTF">2015-10-27T20:38:00Z</dcterms:modified>
</cp:coreProperties>
</file>